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1F705" w14:textId="036B3ACC" w:rsidR="001C066F" w:rsidRPr="00A644C6" w:rsidRDefault="001C066F" w:rsidP="001C066F">
      <w:pPr>
        <w:numPr>
          <w:ilvl w:val="0"/>
          <w:numId w:val="1"/>
        </w:numPr>
        <w:tabs>
          <w:tab w:val="clear" w:pos="720"/>
          <w:tab w:val="num" w:pos="360"/>
        </w:tabs>
        <w:spacing w:beforeLines="100" w:before="240" w:after="20"/>
        <w:ind w:left="360"/>
        <w:rPr>
          <w:rFonts w:ascii="Arial" w:hAnsi="Arial" w:cs="Arial"/>
          <w:b/>
          <w:color w:val="2D3B45"/>
        </w:rPr>
      </w:pPr>
      <w:r w:rsidRPr="003A44A3">
        <w:rPr>
          <w:rFonts w:ascii="Arial" w:hAnsi="Arial" w:cs="Arial"/>
          <w:b/>
          <w:color w:val="2D3B45"/>
        </w:rPr>
        <w:t>How could FHIR be used to help identify patients with Vaping-Associated Lung Disease</w:t>
      </w:r>
      <w:r w:rsidRPr="009271D3">
        <w:rPr>
          <w:rFonts w:ascii="Arial" w:hAnsi="Arial" w:cs="Arial"/>
          <w:b/>
          <w:color w:val="2D3B45"/>
        </w:rPr>
        <w:t>?</w:t>
      </w:r>
    </w:p>
    <w:p w14:paraId="614E7626" w14:textId="1E0F9347" w:rsidR="001C066F" w:rsidRDefault="001C066F" w:rsidP="001C066F">
      <w:pPr>
        <w:pStyle w:val="ListParagraph"/>
        <w:numPr>
          <w:ilvl w:val="1"/>
          <w:numId w:val="8"/>
        </w:numPr>
        <w:tabs>
          <w:tab w:val="left" w:pos="1440"/>
          <w:tab w:val="left" w:pos="1530"/>
        </w:tabs>
        <w:spacing w:beforeLines="100" w:before="240" w:after="20" w:line="320" w:lineRule="exact"/>
        <w:ind w:left="1440"/>
        <w:rPr>
          <w:rFonts w:ascii="Arial" w:hAnsi="Arial" w:cs="Arial"/>
          <w:color w:val="2D3B45"/>
        </w:rPr>
      </w:pPr>
      <w:r w:rsidRPr="003F1DB5">
        <w:rPr>
          <w:rFonts w:ascii="Arial" w:hAnsi="Arial" w:cs="Arial"/>
          <w:color w:val="2D3B45"/>
        </w:rPr>
        <w:t xml:space="preserve">Computer technologies such as machine learning can be used to </w:t>
      </w:r>
      <w:r>
        <w:rPr>
          <w:rFonts w:ascii="Arial" w:hAnsi="Arial" w:cs="Arial"/>
          <w:color w:val="2D3B45"/>
        </w:rPr>
        <w:t>recognize symptoms of</w:t>
      </w:r>
      <w:r w:rsidRPr="003F1DB5">
        <w:rPr>
          <w:rFonts w:ascii="Arial" w:hAnsi="Arial" w:cs="Arial"/>
          <w:color w:val="2D3B45"/>
        </w:rPr>
        <w:t xml:space="preserve"> the patients. Using a </w:t>
      </w:r>
      <w:r w:rsidR="00335969">
        <w:rPr>
          <w:rFonts w:ascii="Arial" w:hAnsi="Arial" w:cs="Arial"/>
          <w:color w:val="2D3B45"/>
        </w:rPr>
        <w:t xml:space="preserve">FHIR </w:t>
      </w:r>
      <w:r w:rsidRPr="003F1DB5">
        <w:rPr>
          <w:rFonts w:ascii="Arial" w:hAnsi="Arial" w:cs="Arial"/>
          <w:color w:val="2D3B45"/>
        </w:rPr>
        <w:t xml:space="preserve">database built </w:t>
      </w:r>
      <w:r w:rsidR="00335969">
        <w:rPr>
          <w:rFonts w:ascii="Arial" w:hAnsi="Arial" w:cs="Arial"/>
          <w:color w:val="2D3B45"/>
        </w:rPr>
        <w:t xml:space="preserve">based on analysis of symptom of </w:t>
      </w:r>
      <w:r w:rsidRPr="001C066F">
        <w:rPr>
          <w:rFonts w:ascii="Arial" w:hAnsi="Arial" w:cs="Arial"/>
          <w:color w:val="2D3B45"/>
        </w:rPr>
        <w:t>Vaping-Associated Lung Disease</w:t>
      </w:r>
      <w:r>
        <w:rPr>
          <w:rFonts w:ascii="Arial" w:hAnsi="Arial" w:cs="Arial"/>
          <w:color w:val="2D3B45"/>
        </w:rPr>
        <w:t xml:space="preserve"> </w:t>
      </w:r>
      <w:r w:rsidR="00335969">
        <w:rPr>
          <w:rFonts w:ascii="Arial" w:hAnsi="Arial" w:cs="Arial"/>
          <w:color w:val="2D3B45"/>
        </w:rPr>
        <w:t xml:space="preserve">patients, and under the help of proper specialist </w:t>
      </w:r>
      <w:r>
        <w:rPr>
          <w:rFonts w:ascii="Arial" w:hAnsi="Arial" w:cs="Arial"/>
          <w:color w:val="2D3B45"/>
        </w:rPr>
        <w:t xml:space="preserve">whom </w:t>
      </w:r>
      <w:r w:rsidRPr="003F1DB5">
        <w:rPr>
          <w:rFonts w:ascii="Arial" w:hAnsi="Arial" w:cs="Arial"/>
          <w:color w:val="2D3B45"/>
        </w:rPr>
        <w:t xml:space="preserve">could provide </w:t>
      </w:r>
      <w:r>
        <w:rPr>
          <w:rFonts w:ascii="Arial" w:hAnsi="Arial" w:cs="Arial"/>
          <w:color w:val="2D3B45"/>
        </w:rPr>
        <w:t xml:space="preserve">quantitative </w:t>
      </w:r>
      <w:r w:rsidRPr="003F1DB5">
        <w:rPr>
          <w:rFonts w:ascii="Arial" w:hAnsi="Arial" w:cs="Arial"/>
          <w:color w:val="2D3B45"/>
        </w:rPr>
        <w:t xml:space="preserve">labeling </w:t>
      </w:r>
      <w:r>
        <w:rPr>
          <w:rFonts w:ascii="Arial" w:hAnsi="Arial" w:cs="Arial"/>
          <w:color w:val="2D3B45"/>
        </w:rPr>
        <w:t xml:space="preserve">of symptoms that are </w:t>
      </w:r>
      <w:r w:rsidRPr="003F1DB5">
        <w:rPr>
          <w:rFonts w:ascii="Arial" w:hAnsi="Arial" w:cs="Arial"/>
          <w:color w:val="2D3B45"/>
        </w:rPr>
        <w:t xml:space="preserve">correlated </w:t>
      </w:r>
      <w:r>
        <w:rPr>
          <w:rFonts w:ascii="Arial" w:hAnsi="Arial" w:cs="Arial"/>
          <w:color w:val="2D3B45"/>
        </w:rPr>
        <w:t xml:space="preserve">with the risk of </w:t>
      </w:r>
      <w:r w:rsidRPr="001C066F">
        <w:rPr>
          <w:rFonts w:ascii="Arial" w:hAnsi="Arial" w:cs="Arial"/>
          <w:color w:val="2D3B45"/>
        </w:rPr>
        <w:t xml:space="preserve">Vaping-Associated Lung </w:t>
      </w:r>
      <w:r w:rsidRPr="001C066F">
        <w:rPr>
          <w:rFonts w:ascii="Arial" w:hAnsi="Arial" w:cs="Arial"/>
          <w:color w:val="2D3B45"/>
        </w:rPr>
        <w:t>Disease</w:t>
      </w:r>
      <w:r>
        <w:rPr>
          <w:rFonts w:ascii="Arial" w:hAnsi="Arial" w:cs="Arial"/>
          <w:color w:val="2D3B45"/>
        </w:rPr>
        <w:t>, a</w:t>
      </w:r>
      <w:r w:rsidRPr="003F1DB5">
        <w:rPr>
          <w:rFonts w:ascii="Arial" w:hAnsi="Arial" w:cs="Arial"/>
          <w:color w:val="2D3B45"/>
        </w:rPr>
        <w:t xml:space="preserve"> supervised learning classifier-based algorithm could be built. Such algorithm could help to screen patients with </w:t>
      </w:r>
      <w:r>
        <w:rPr>
          <w:rFonts w:ascii="Arial" w:hAnsi="Arial" w:cs="Arial"/>
          <w:color w:val="2D3B45"/>
        </w:rPr>
        <w:t xml:space="preserve">the possibility of suffering from </w:t>
      </w:r>
      <w:r w:rsidRPr="001C066F">
        <w:rPr>
          <w:rFonts w:ascii="Arial" w:hAnsi="Arial" w:cs="Arial"/>
          <w:color w:val="2D3B45"/>
        </w:rPr>
        <w:t>Vaping-Associated Lung Disease</w:t>
      </w:r>
      <w:r w:rsidRPr="003F1DB5">
        <w:rPr>
          <w:rFonts w:ascii="Arial" w:hAnsi="Arial" w:cs="Arial"/>
          <w:color w:val="2D3B45"/>
        </w:rPr>
        <w:t xml:space="preserve">. Various studies have used machine learning tools to help </w:t>
      </w:r>
      <w:r>
        <w:rPr>
          <w:rFonts w:ascii="Arial" w:hAnsi="Arial" w:cs="Arial"/>
          <w:color w:val="2D3B45"/>
        </w:rPr>
        <w:t xml:space="preserve">doctors to screen </w:t>
      </w:r>
      <w:r w:rsidRPr="001C066F">
        <w:rPr>
          <w:rFonts w:ascii="Arial" w:hAnsi="Arial" w:cs="Arial"/>
          <w:color w:val="2D3B45"/>
        </w:rPr>
        <w:t>Vaping-Associated Lung Disease</w:t>
      </w:r>
      <w:r>
        <w:rPr>
          <w:rFonts w:ascii="Arial" w:hAnsi="Arial" w:cs="Arial"/>
          <w:color w:val="2D3B45"/>
        </w:rPr>
        <w:t xml:space="preserve">. </w:t>
      </w:r>
      <w:r w:rsidRPr="003F1DB5">
        <w:rPr>
          <w:rFonts w:ascii="Arial" w:hAnsi="Arial" w:cs="Arial"/>
          <w:color w:val="2D3B45"/>
        </w:rPr>
        <w:t xml:space="preserve">For example, </w:t>
      </w:r>
      <w:r w:rsidR="00335969">
        <w:rPr>
          <w:rFonts w:ascii="Arial" w:hAnsi="Arial" w:cs="Arial"/>
          <w:color w:val="2D3B45"/>
        </w:rPr>
        <w:t xml:space="preserve">computed tomographic scan images of the chest from patients with </w:t>
      </w:r>
      <w:r w:rsidR="00335969" w:rsidRPr="001C066F">
        <w:rPr>
          <w:rFonts w:ascii="Arial" w:hAnsi="Arial" w:cs="Arial"/>
          <w:color w:val="2D3B45"/>
        </w:rPr>
        <w:t>Vaping-Associated Lung Disease</w:t>
      </w:r>
      <w:r w:rsidR="00335969">
        <w:rPr>
          <w:rFonts w:ascii="Arial" w:hAnsi="Arial" w:cs="Arial"/>
          <w:color w:val="2D3B45"/>
        </w:rPr>
        <w:t xml:space="preserve"> has been collected. Specific image </w:t>
      </w:r>
      <w:r w:rsidR="00335969" w:rsidRPr="00335969">
        <w:rPr>
          <w:rFonts w:ascii="Arial" w:hAnsi="Arial" w:cs="Arial"/>
          <w:color w:val="2D3B45"/>
        </w:rPr>
        <w:t xml:space="preserve">patterns related with </w:t>
      </w:r>
      <w:r w:rsidR="00335969" w:rsidRPr="00335969">
        <w:rPr>
          <w:rFonts w:ascii="Arial" w:hAnsi="Arial" w:cs="Arial"/>
          <w:color w:val="2D3B45"/>
        </w:rPr>
        <w:t>Vaping-Associated Lung Disease</w:t>
      </w:r>
      <w:r w:rsidR="00335969" w:rsidRPr="00335969">
        <w:rPr>
          <w:rFonts w:ascii="Arial" w:hAnsi="Arial" w:cs="Arial"/>
          <w:color w:val="2D3B45"/>
        </w:rPr>
        <w:t>, has been discovered as “</w:t>
      </w:r>
      <w:r w:rsidR="00335969" w:rsidRPr="00335969">
        <w:rPr>
          <w:rFonts w:ascii="Arial" w:hAnsi="Arial" w:cs="Arial"/>
          <w:color w:val="4D4D4D"/>
          <w:shd w:val="clear" w:color="auto" w:fill="FFFFFF"/>
        </w:rPr>
        <w:t xml:space="preserve">basilar-predominant consolidation and ground-glass opacity, often with areas of lobular or </w:t>
      </w:r>
      <w:proofErr w:type="spellStart"/>
      <w:r w:rsidR="00335969" w:rsidRPr="00335969">
        <w:rPr>
          <w:rFonts w:ascii="Arial" w:hAnsi="Arial" w:cs="Arial"/>
          <w:color w:val="4D4D4D"/>
          <w:shd w:val="clear" w:color="auto" w:fill="FFFFFF"/>
        </w:rPr>
        <w:t>subpleural</w:t>
      </w:r>
      <w:proofErr w:type="spellEnd"/>
      <w:r w:rsidR="00335969" w:rsidRPr="00335969">
        <w:rPr>
          <w:rFonts w:ascii="Arial" w:hAnsi="Arial" w:cs="Arial"/>
          <w:color w:val="4D4D4D"/>
          <w:shd w:val="clear" w:color="auto" w:fill="FFFFFF"/>
        </w:rPr>
        <w:t xml:space="preserve"> sparing.</w:t>
      </w:r>
      <w:r w:rsidR="00335969">
        <w:rPr>
          <w:rFonts w:ascii="Arial" w:hAnsi="Arial" w:cs="Arial"/>
          <w:color w:val="4D4D4D"/>
          <w:shd w:val="clear" w:color="auto" w:fill="FFFFFF"/>
        </w:rPr>
        <w:t>” [r</w:t>
      </w:r>
      <w:commentRangeStart w:id="0"/>
      <w:r w:rsidR="00335969">
        <w:rPr>
          <w:rFonts w:ascii="Arial" w:hAnsi="Arial" w:cs="Arial"/>
          <w:color w:val="4D4D4D"/>
          <w:shd w:val="clear" w:color="auto" w:fill="FFFFFF"/>
        </w:rPr>
        <w:t>ef</w:t>
      </w:r>
      <w:commentRangeEnd w:id="0"/>
      <w:r w:rsidR="00335969">
        <w:rPr>
          <w:rStyle w:val="CommentReference"/>
          <w:rFonts w:ascii="Times New Roman" w:hAnsi="Times New Roman" w:cs="Times New Roman"/>
          <w:lang w:eastAsia="zh-CN"/>
        </w:rPr>
        <w:commentReference w:id="0"/>
      </w:r>
      <w:r w:rsidR="00335969">
        <w:rPr>
          <w:rFonts w:ascii="Arial" w:hAnsi="Arial" w:cs="Arial"/>
          <w:color w:val="4D4D4D"/>
          <w:shd w:val="clear" w:color="auto" w:fill="FFFFFF"/>
        </w:rPr>
        <w:t xml:space="preserve">] After more consensus on image patterns are made, and enough data are collected, a supervised machine learning classifier could be built to perform automatic evaluation of the potential risk of </w:t>
      </w:r>
      <w:r w:rsidR="00335969" w:rsidRPr="00335969">
        <w:rPr>
          <w:rFonts w:ascii="Arial" w:hAnsi="Arial" w:cs="Arial"/>
          <w:color w:val="2D3B45"/>
        </w:rPr>
        <w:t>Vaping-Associated Lung Disease</w:t>
      </w:r>
      <w:r w:rsidR="00335969">
        <w:rPr>
          <w:rFonts w:ascii="Arial" w:hAnsi="Arial" w:cs="Arial"/>
          <w:color w:val="2D3B45"/>
        </w:rPr>
        <w:t>.</w:t>
      </w:r>
    </w:p>
    <w:p w14:paraId="5691D426" w14:textId="77777777" w:rsidR="00F64A3B" w:rsidRPr="00335969" w:rsidRDefault="00F64A3B" w:rsidP="00F64A3B">
      <w:pPr>
        <w:pStyle w:val="ListParagraph"/>
        <w:tabs>
          <w:tab w:val="left" w:pos="1440"/>
          <w:tab w:val="left" w:pos="1530"/>
        </w:tabs>
        <w:spacing w:beforeLines="100" w:before="240" w:after="20" w:line="320" w:lineRule="exact"/>
        <w:ind w:left="1440"/>
        <w:rPr>
          <w:rFonts w:ascii="Arial" w:hAnsi="Arial" w:cs="Arial"/>
          <w:color w:val="2D3B45"/>
        </w:rPr>
      </w:pPr>
    </w:p>
    <w:p w14:paraId="766540A6" w14:textId="523CC117" w:rsidR="00F64A3B" w:rsidRDefault="001C066F" w:rsidP="00F64A3B">
      <w:pPr>
        <w:pStyle w:val="ListParagraph"/>
        <w:numPr>
          <w:ilvl w:val="1"/>
          <w:numId w:val="8"/>
        </w:numPr>
        <w:tabs>
          <w:tab w:val="left" w:pos="1440"/>
          <w:tab w:val="left" w:pos="1530"/>
        </w:tabs>
        <w:spacing w:beforeLines="100" w:before="240" w:after="20" w:line="320" w:lineRule="exact"/>
        <w:ind w:left="1440"/>
        <w:rPr>
          <w:rFonts w:ascii="Arial" w:hAnsi="Arial" w:cs="Arial"/>
          <w:color w:val="2D3B45"/>
        </w:rPr>
      </w:pPr>
      <w:r w:rsidRPr="00F64A3B">
        <w:rPr>
          <w:rFonts w:ascii="Arial" w:hAnsi="Arial" w:cs="Arial"/>
          <w:color w:val="2D3B45"/>
        </w:rPr>
        <w:t xml:space="preserve">Beyond </w:t>
      </w:r>
      <w:r w:rsidR="00F64A3B" w:rsidRPr="00F64A3B">
        <w:rPr>
          <w:rFonts w:ascii="Arial" w:hAnsi="Arial" w:cs="Arial"/>
          <w:color w:val="2D3B45"/>
        </w:rPr>
        <w:t xml:space="preserve">using </w:t>
      </w:r>
      <w:r w:rsidRPr="00F64A3B">
        <w:rPr>
          <w:rFonts w:ascii="Arial" w:hAnsi="Arial" w:cs="Arial"/>
          <w:color w:val="2D3B45"/>
        </w:rPr>
        <w:t>diagnosis algorithms</w:t>
      </w:r>
      <w:r w:rsidR="00F64A3B" w:rsidRPr="00F64A3B">
        <w:rPr>
          <w:rFonts w:ascii="Arial" w:hAnsi="Arial" w:cs="Arial"/>
          <w:color w:val="2D3B45"/>
        </w:rPr>
        <w:t xml:space="preserve"> to an</w:t>
      </w:r>
      <w:bookmarkStart w:id="1" w:name="_GoBack"/>
      <w:bookmarkEnd w:id="1"/>
      <w:r w:rsidR="00F64A3B" w:rsidRPr="00F64A3B">
        <w:rPr>
          <w:rFonts w:ascii="Arial" w:hAnsi="Arial" w:cs="Arial"/>
          <w:color w:val="2D3B45"/>
        </w:rPr>
        <w:t xml:space="preserve">alysis measurable symptoms from FHIR information, </w:t>
      </w:r>
      <w:r w:rsidR="00F64A3B" w:rsidRPr="00F64A3B">
        <w:rPr>
          <w:rFonts w:ascii="Arial" w:hAnsi="Arial" w:cs="Arial"/>
          <w:color w:val="2D3B45"/>
        </w:rPr>
        <w:t>patients with Vaping-Associated Lung Disease</w:t>
      </w:r>
      <w:r w:rsidR="00F64A3B" w:rsidRPr="00F64A3B">
        <w:rPr>
          <w:rFonts w:ascii="Arial" w:hAnsi="Arial" w:cs="Arial"/>
          <w:color w:val="2D3B45"/>
        </w:rPr>
        <w:t xml:space="preserve"> </w:t>
      </w:r>
      <w:r w:rsidR="00F64A3B" w:rsidRPr="00F64A3B">
        <w:rPr>
          <w:rFonts w:ascii="Arial" w:hAnsi="Arial" w:cs="Arial"/>
          <w:color w:val="2D3B45"/>
        </w:rPr>
        <w:t xml:space="preserve">using </w:t>
      </w:r>
      <w:r w:rsidR="00F64A3B" w:rsidRPr="00F64A3B">
        <w:rPr>
          <w:rFonts w:ascii="Arial" w:hAnsi="Arial" w:cs="Arial"/>
          <w:color w:val="2D3B45"/>
        </w:rPr>
        <w:t xml:space="preserve">can also be identified using </w:t>
      </w:r>
      <w:r w:rsidR="00F64A3B" w:rsidRPr="00F64A3B">
        <w:rPr>
          <w:rFonts w:ascii="Arial" w:hAnsi="Arial" w:cs="Arial"/>
          <w:color w:val="2D3B45"/>
        </w:rPr>
        <w:t xml:space="preserve">data from social media. </w:t>
      </w:r>
      <w:proofErr w:type="spellStart"/>
      <w:r w:rsidR="00F64A3B" w:rsidRPr="00F64A3B">
        <w:rPr>
          <w:rFonts w:ascii="Arial" w:hAnsi="Arial" w:cs="Arial"/>
          <w:color w:val="2D3B45"/>
        </w:rPr>
        <w:t>Xie</w:t>
      </w:r>
      <w:proofErr w:type="spellEnd"/>
      <w:r w:rsidR="00F64A3B" w:rsidRPr="00F64A3B">
        <w:rPr>
          <w:rFonts w:ascii="Arial" w:hAnsi="Arial" w:cs="Arial"/>
          <w:color w:val="2D3B45"/>
        </w:rPr>
        <w:t xml:space="preserve"> </w:t>
      </w:r>
      <w:proofErr w:type="gramStart"/>
      <w:r w:rsidR="00F64A3B" w:rsidRPr="00F64A3B">
        <w:rPr>
          <w:rFonts w:ascii="Arial" w:hAnsi="Arial" w:cs="Arial"/>
          <w:color w:val="2D3B45"/>
        </w:rPr>
        <w:t>et</w:t>
      </w:r>
      <w:proofErr w:type="gramEnd"/>
      <w:r w:rsidR="00F64A3B" w:rsidRPr="00F64A3B">
        <w:rPr>
          <w:rFonts w:ascii="Arial" w:hAnsi="Arial" w:cs="Arial"/>
          <w:color w:val="2D3B45"/>
        </w:rPr>
        <w:t xml:space="preserve">. </w:t>
      </w:r>
      <w:proofErr w:type="gramStart"/>
      <w:r w:rsidR="00F64A3B" w:rsidRPr="00F64A3B">
        <w:rPr>
          <w:rFonts w:ascii="Arial" w:hAnsi="Arial" w:cs="Arial"/>
          <w:color w:val="2D3B45"/>
        </w:rPr>
        <w:t>al</w:t>
      </w:r>
      <w:proofErr w:type="gramEnd"/>
      <w:r w:rsidR="00F64A3B" w:rsidRPr="00F64A3B">
        <w:rPr>
          <w:rFonts w:ascii="Arial" w:hAnsi="Arial" w:cs="Arial"/>
          <w:color w:val="2D3B45"/>
        </w:rPr>
        <w:t xml:space="preserve">. implemented a </w:t>
      </w:r>
      <w:r w:rsidR="00F64A3B" w:rsidRPr="00F64A3B">
        <w:rPr>
          <w:rFonts w:ascii="Arial" w:hAnsi="Arial" w:cs="Arial"/>
          <w:color w:val="2D3B45"/>
        </w:rPr>
        <w:t xml:space="preserve">Bidirectional Long Short-Term Memory Recurrent Neural Network, which </w:t>
      </w:r>
      <w:r w:rsidR="00F64A3B">
        <w:rPr>
          <w:rFonts w:ascii="Arial" w:hAnsi="Arial" w:cs="Arial"/>
          <w:color w:val="2D3B45"/>
        </w:rPr>
        <w:t xml:space="preserve">was used to collect </w:t>
      </w:r>
      <w:r w:rsidR="00F64A3B">
        <w:rPr>
          <w:rFonts w:ascii="Arial" w:hAnsi="Arial" w:cs="Arial"/>
          <w:color w:val="2D3B45"/>
        </w:rPr>
        <w:t>discussions between e-cigarette users</w:t>
      </w:r>
      <w:r w:rsidR="00F64A3B">
        <w:rPr>
          <w:rFonts w:ascii="Arial" w:hAnsi="Arial" w:cs="Arial"/>
          <w:color w:val="2D3B45"/>
        </w:rPr>
        <w:t xml:space="preserve"> [r</w:t>
      </w:r>
      <w:commentRangeStart w:id="2"/>
      <w:r w:rsidR="00F64A3B">
        <w:rPr>
          <w:rFonts w:ascii="Arial" w:hAnsi="Arial" w:cs="Arial"/>
          <w:color w:val="2D3B45"/>
        </w:rPr>
        <w:t>e</w:t>
      </w:r>
      <w:commentRangeEnd w:id="2"/>
      <w:r w:rsidR="00F64A3B">
        <w:rPr>
          <w:rStyle w:val="CommentReference"/>
          <w:rFonts w:ascii="Times New Roman" w:hAnsi="Times New Roman" w:cs="Times New Roman"/>
          <w:lang w:eastAsia="zh-CN"/>
        </w:rPr>
        <w:commentReference w:id="2"/>
      </w:r>
      <w:r w:rsidR="00F64A3B">
        <w:rPr>
          <w:rFonts w:ascii="Arial" w:hAnsi="Arial" w:cs="Arial"/>
          <w:color w:val="2D3B45"/>
        </w:rPr>
        <w:t xml:space="preserve">f]. If vaping experience </w:t>
      </w:r>
      <w:r w:rsidR="00DE4941">
        <w:rPr>
          <w:rFonts w:ascii="Arial" w:hAnsi="Arial" w:cs="Arial"/>
          <w:color w:val="2D3B45"/>
        </w:rPr>
        <w:t>can be found</w:t>
      </w:r>
      <w:r w:rsidR="00F64A3B">
        <w:rPr>
          <w:rFonts w:ascii="Arial" w:hAnsi="Arial" w:cs="Arial"/>
          <w:color w:val="2D3B45"/>
        </w:rPr>
        <w:t xml:space="preserve"> in a patient’s social media history, the patient’s doctors should take the risk of </w:t>
      </w:r>
      <w:r w:rsidR="00F64A3B" w:rsidRPr="00335969">
        <w:rPr>
          <w:rFonts w:ascii="Arial" w:hAnsi="Arial" w:cs="Arial"/>
          <w:color w:val="2D3B45"/>
        </w:rPr>
        <w:t xml:space="preserve">Vaping-Associated Lung </w:t>
      </w:r>
      <w:r w:rsidR="00F64A3B" w:rsidRPr="00335969">
        <w:rPr>
          <w:rFonts w:ascii="Arial" w:hAnsi="Arial" w:cs="Arial"/>
          <w:color w:val="2D3B45"/>
        </w:rPr>
        <w:t>Disease</w:t>
      </w:r>
      <w:r w:rsidR="00F64A3B">
        <w:rPr>
          <w:rFonts w:ascii="Arial" w:hAnsi="Arial" w:cs="Arial"/>
          <w:color w:val="2D3B45"/>
        </w:rPr>
        <w:t xml:space="preserve"> into consideration. </w:t>
      </w:r>
    </w:p>
    <w:p w14:paraId="1FDCF345" w14:textId="77777777" w:rsidR="00F64A3B" w:rsidRPr="00F64A3B" w:rsidRDefault="00F64A3B" w:rsidP="00F64A3B">
      <w:pPr>
        <w:pStyle w:val="ListParagraph"/>
        <w:rPr>
          <w:rFonts w:ascii="Arial" w:hAnsi="Arial" w:cs="Arial"/>
          <w:color w:val="2D3B45"/>
        </w:rPr>
      </w:pPr>
    </w:p>
    <w:p w14:paraId="4E56EBA2" w14:textId="7DFA516B" w:rsidR="00AB0BBE" w:rsidRPr="00F64A3B" w:rsidRDefault="003A44A3" w:rsidP="00F64A3B">
      <w:pPr>
        <w:pStyle w:val="ListParagraph"/>
        <w:numPr>
          <w:ilvl w:val="0"/>
          <w:numId w:val="8"/>
        </w:numPr>
        <w:spacing w:before="360" w:after="100" w:afterAutospacing="1"/>
        <w:rPr>
          <w:rFonts w:ascii="Arial" w:hAnsi="Arial" w:cs="Arial"/>
          <w:b/>
          <w:color w:val="2D3B45"/>
        </w:rPr>
      </w:pPr>
      <w:r w:rsidRPr="00F64A3B">
        <w:rPr>
          <w:rFonts w:ascii="Arial" w:hAnsi="Arial" w:cs="Arial"/>
          <w:b/>
          <w:color w:val="2D3B45"/>
        </w:rPr>
        <w:t xml:space="preserve">In addition to FHIR, what technologies would be needed to analyze medical charts to identify these patients automatically? </w:t>
      </w:r>
    </w:p>
    <w:p w14:paraId="7D2F1456" w14:textId="51FAE77B" w:rsidR="00AB0BBE" w:rsidRPr="003A44A3" w:rsidRDefault="00DE4941" w:rsidP="00DE4941">
      <w:pPr>
        <w:spacing w:before="100" w:beforeAutospacing="1" w:after="100" w:afterAutospacing="1" w:line="320" w:lineRule="exact"/>
        <w:ind w:left="1440"/>
        <w:rPr>
          <w:rFonts w:ascii="Arial" w:hAnsi="Arial" w:cs="Arial"/>
          <w:color w:val="2D3B45"/>
          <w:lang w:eastAsia="en-US"/>
        </w:rPr>
      </w:pPr>
      <w:r>
        <w:rPr>
          <w:rFonts w:ascii="Arial" w:hAnsi="Arial" w:cs="Arial"/>
          <w:color w:val="2D3B45"/>
          <w:lang w:eastAsia="en-US"/>
        </w:rPr>
        <w:t>H</w:t>
      </w:r>
      <w:r w:rsidRPr="00DE4941">
        <w:rPr>
          <w:rFonts w:ascii="Arial" w:hAnsi="Arial" w:cs="Arial"/>
          <w:color w:val="2D3B45"/>
          <w:lang w:eastAsia="en-US"/>
        </w:rPr>
        <w:t xml:space="preserve">ealthcare providers could utilize computational tools to evaluate the potential patients' voices by providing information derived from big data. Based on the potential patient’s voice, the health provider could use big data to estimate a given patient's throat condition. Based on the big data analysis, it has been found that people of healthy lifestyle tend to be less affected by sore throats. Another more detailed example is, a K-means algorithm has been applied, which finds the interaction between a sore throat and potential diseases and hidden </w:t>
      </w:r>
      <w:r w:rsidRPr="00DE4941">
        <w:rPr>
          <w:rFonts w:ascii="Arial" w:hAnsi="Arial" w:cs="Arial"/>
          <w:color w:val="2D3B45"/>
          <w:lang w:eastAsia="en-US"/>
        </w:rPr>
        <w:lastRenderedPageBreak/>
        <w:t>health-related problems, such as laryngeal cancer (</w:t>
      </w:r>
      <w:proofErr w:type="spellStart"/>
      <w:r w:rsidRPr="00DE4941">
        <w:rPr>
          <w:rFonts w:ascii="Arial" w:hAnsi="Arial" w:cs="Arial"/>
          <w:color w:val="2D3B45"/>
          <w:lang w:eastAsia="en-US"/>
        </w:rPr>
        <w:t>Ajayi</w:t>
      </w:r>
      <w:proofErr w:type="spellEnd"/>
      <w:r w:rsidRPr="00DE4941">
        <w:rPr>
          <w:rFonts w:ascii="Arial" w:hAnsi="Arial" w:cs="Arial"/>
          <w:color w:val="2D3B45"/>
          <w:lang w:eastAsia="en-US"/>
        </w:rPr>
        <w:t xml:space="preserve">, Samuel, &amp; Paulina, 2019).  </w:t>
      </w:r>
    </w:p>
    <w:p w14:paraId="14832F12" w14:textId="10E917F3" w:rsidR="003A44A3" w:rsidRDefault="003A44A3" w:rsidP="00F64A3B">
      <w:pPr>
        <w:numPr>
          <w:ilvl w:val="0"/>
          <w:numId w:val="8"/>
        </w:numPr>
        <w:spacing w:before="100" w:beforeAutospacing="1" w:after="100" w:afterAutospacing="1"/>
        <w:ind w:left="375"/>
        <w:rPr>
          <w:rFonts w:ascii="Arial" w:hAnsi="Arial" w:cs="Arial"/>
          <w:b/>
          <w:color w:val="2D3B45"/>
          <w:lang w:eastAsia="en-US"/>
        </w:rPr>
      </w:pPr>
      <w:r w:rsidRPr="003A44A3">
        <w:rPr>
          <w:rFonts w:ascii="Arial" w:hAnsi="Arial" w:cs="Arial"/>
          <w:b/>
          <w:color w:val="2D3B45"/>
          <w:lang w:eastAsia="en-US"/>
        </w:rPr>
        <w:t>Provide us with examples or ideas you have for communicating the risks of vaping to young people most effectively?</w:t>
      </w:r>
    </w:p>
    <w:p w14:paraId="66FF6CF4" w14:textId="5956DB22" w:rsidR="0034480A" w:rsidRDefault="00A36A39" w:rsidP="00F64A3B">
      <w:pPr>
        <w:pStyle w:val="ListParagraph"/>
        <w:numPr>
          <w:ilvl w:val="1"/>
          <w:numId w:val="8"/>
        </w:numPr>
        <w:spacing w:before="240" w:after="100" w:afterAutospacing="1"/>
        <w:rPr>
          <w:rFonts w:ascii="Arial" w:hAnsi="Arial" w:cs="Arial"/>
          <w:color w:val="2D3B45"/>
        </w:rPr>
      </w:pPr>
      <w:r w:rsidRPr="00A36A39">
        <w:rPr>
          <w:rFonts w:ascii="Arial" w:hAnsi="Arial" w:cs="Arial"/>
          <w:b/>
          <w:color w:val="2D3B45"/>
        </w:rPr>
        <w:t>Using natural language processing algorithms to analyze social media information</w:t>
      </w:r>
      <w:r w:rsidRPr="00A36A39">
        <w:rPr>
          <w:rFonts w:ascii="Arial" w:hAnsi="Arial" w:cs="Arial"/>
          <w:color w:val="2D3B45"/>
        </w:rPr>
        <w:t xml:space="preserve">. </w:t>
      </w:r>
      <w:r>
        <w:rPr>
          <w:rFonts w:ascii="Arial" w:hAnsi="Arial" w:cs="Arial"/>
          <w:color w:val="2D3B45"/>
        </w:rPr>
        <w:t xml:space="preserve">Although that </w:t>
      </w:r>
      <w:r w:rsidRPr="00A36A39">
        <w:rPr>
          <w:rFonts w:ascii="Arial" w:hAnsi="Arial" w:cs="Arial"/>
          <w:color w:val="2D3B45"/>
        </w:rPr>
        <w:t xml:space="preserve">Medical studies have discovered many e-cigarette </w:t>
      </w:r>
      <w:r>
        <w:rPr>
          <w:rFonts w:ascii="Arial" w:hAnsi="Arial" w:cs="Arial"/>
          <w:color w:val="2D3B45"/>
        </w:rPr>
        <w:t xml:space="preserve">may cause </w:t>
      </w:r>
      <w:r w:rsidRPr="00A36A39">
        <w:rPr>
          <w:rFonts w:ascii="Arial" w:hAnsi="Arial" w:cs="Arial"/>
          <w:color w:val="2D3B45"/>
        </w:rPr>
        <w:t xml:space="preserve">adverse </w:t>
      </w:r>
      <w:r>
        <w:rPr>
          <w:rFonts w:ascii="Arial" w:hAnsi="Arial" w:cs="Arial"/>
          <w:color w:val="2D3B45"/>
        </w:rPr>
        <w:t>health events, c</w:t>
      </w:r>
      <w:r w:rsidRPr="00A36A39">
        <w:rPr>
          <w:rFonts w:ascii="Arial" w:hAnsi="Arial" w:cs="Arial"/>
          <w:color w:val="2D3B45"/>
        </w:rPr>
        <w:t>urrently, most existing clinical trials on the health risk of e-cigarettes are with limited results due to their small sample size and short duration</w:t>
      </w:r>
      <w:r>
        <w:rPr>
          <w:rFonts w:ascii="Arial" w:hAnsi="Arial" w:cs="Arial"/>
          <w:color w:val="2D3B45"/>
        </w:rPr>
        <w:t xml:space="preserve"> [</w:t>
      </w:r>
      <w:commentRangeStart w:id="3"/>
      <w:r>
        <w:rPr>
          <w:rFonts w:ascii="Arial" w:hAnsi="Arial" w:cs="Arial"/>
          <w:color w:val="2D3B45"/>
        </w:rPr>
        <w:t>ref</w:t>
      </w:r>
      <w:commentRangeEnd w:id="3"/>
      <w:r>
        <w:rPr>
          <w:rStyle w:val="CommentReference"/>
          <w:rFonts w:ascii="Times New Roman" w:hAnsi="Times New Roman" w:cs="Times New Roman"/>
          <w:lang w:eastAsia="zh-CN"/>
        </w:rPr>
        <w:commentReference w:id="3"/>
      </w:r>
      <w:r>
        <w:rPr>
          <w:rFonts w:ascii="Arial" w:hAnsi="Arial" w:cs="Arial"/>
          <w:color w:val="2D3B45"/>
        </w:rPr>
        <w:t>]</w:t>
      </w:r>
      <w:r w:rsidRPr="00A36A39">
        <w:rPr>
          <w:rFonts w:ascii="Arial" w:hAnsi="Arial" w:cs="Arial"/>
          <w:color w:val="2D3B45"/>
        </w:rPr>
        <w:t xml:space="preserve">. </w:t>
      </w:r>
      <w:r>
        <w:rPr>
          <w:rFonts w:ascii="Arial" w:hAnsi="Arial" w:cs="Arial"/>
          <w:color w:val="2D3B45"/>
        </w:rPr>
        <w:t xml:space="preserve">On the other hand, the number of </w:t>
      </w:r>
      <w:r w:rsidRPr="00A36A39">
        <w:rPr>
          <w:rFonts w:ascii="Arial" w:hAnsi="Arial" w:cs="Arial"/>
          <w:color w:val="2D3B45"/>
        </w:rPr>
        <w:t xml:space="preserve">social media has </w:t>
      </w:r>
      <w:r>
        <w:rPr>
          <w:rFonts w:ascii="Arial" w:hAnsi="Arial" w:cs="Arial"/>
          <w:color w:val="2D3B45"/>
        </w:rPr>
        <w:t>increases and</w:t>
      </w:r>
      <w:r w:rsidRPr="00A36A39">
        <w:rPr>
          <w:rFonts w:ascii="Arial" w:hAnsi="Arial" w:cs="Arial"/>
          <w:color w:val="2D3B45"/>
        </w:rPr>
        <w:t xml:space="preserve"> many e-cigarette consumers</w:t>
      </w:r>
      <w:r>
        <w:rPr>
          <w:rFonts w:ascii="Arial" w:hAnsi="Arial" w:cs="Arial"/>
          <w:color w:val="2D3B45"/>
        </w:rPr>
        <w:t xml:space="preserve"> are exchanging their information and experience. Thus, analyzing </w:t>
      </w:r>
      <w:r w:rsidRPr="00A36A39">
        <w:rPr>
          <w:rFonts w:ascii="Arial" w:hAnsi="Arial" w:cs="Arial"/>
          <w:color w:val="2D3B45"/>
        </w:rPr>
        <w:t xml:space="preserve">social media </w:t>
      </w:r>
      <w:r>
        <w:rPr>
          <w:rFonts w:ascii="Arial" w:hAnsi="Arial" w:cs="Arial"/>
          <w:color w:val="2D3B45"/>
        </w:rPr>
        <w:t>information on vaping become</w:t>
      </w:r>
      <w:r w:rsidRPr="00A36A39">
        <w:rPr>
          <w:rFonts w:ascii="Arial" w:hAnsi="Arial" w:cs="Arial"/>
          <w:color w:val="2D3B45"/>
        </w:rPr>
        <w:t xml:space="preserve"> a valuable source for understanding e-cigarette user behavior, health effects, and </w:t>
      </w:r>
      <w:r w:rsidR="0034480A">
        <w:rPr>
          <w:rFonts w:ascii="Arial" w:hAnsi="Arial" w:cs="Arial"/>
          <w:color w:val="2D3B45"/>
        </w:rPr>
        <w:t>risks</w:t>
      </w:r>
      <w:r w:rsidRPr="00A36A39">
        <w:rPr>
          <w:rFonts w:ascii="Arial" w:hAnsi="Arial" w:cs="Arial"/>
          <w:color w:val="2D3B45"/>
        </w:rPr>
        <w:t>.</w:t>
      </w:r>
      <w:r w:rsidR="0034480A">
        <w:rPr>
          <w:rFonts w:ascii="Arial" w:hAnsi="Arial" w:cs="Arial"/>
          <w:color w:val="2D3B45"/>
        </w:rPr>
        <w:t xml:space="preserve"> For example, </w:t>
      </w:r>
      <w:proofErr w:type="spellStart"/>
      <w:r w:rsidR="0034480A">
        <w:rPr>
          <w:rFonts w:ascii="Arial" w:hAnsi="Arial" w:cs="Arial"/>
          <w:color w:val="2D3B45"/>
        </w:rPr>
        <w:t>Xie</w:t>
      </w:r>
      <w:proofErr w:type="spellEnd"/>
      <w:r w:rsidR="0034480A">
        <w:rPr>
          <w:rFonts w:ascii="Arial" w:hAnsi="Arial" w:cs="Arial"/>
          <w:color w:val="2D3B45"/>
        </w:rPr>
        <w:t xml:space="preserve"> </w:t>
      </w:r>
      <w:proofErr w:type="gramStart"/>
      <w:r w:rsidR="0034480A">
        <w:rPr>
          <w:rFonts w:ascii="Arial" w:hAnsi="Arial" w:cs="Arial"/>
          <w:color w:val="2D3B45"/>
        </w:rPr>
        <w:t>et</w:t>
      </w:r>
      <w:proofErr w:type="gramEnd"/>
      <w:r w:rsidR="0034480A">
        <w:rPr>
          <w:rFonts w:ascii="Arial" w:hAnsi="Arial" w:cs="Arial"/>
          <w:color w:val="2D3B45"/>
        </w:rPr>
        <w:t xml:space="preserve">. </w:t>
      </w:r>
      <w:proofErr w:type="gramStart"/>
      <w:r w:rsidR="0034480A">
        <w:rPr>
          <w:rFonts w:ascii="Arial" w:hAnsi="Arial" w:cs="Arial"/>
          <w:color w:val="2D3B45"/>
        </w:rPr>
        <w:t>al</w:t>
      </w:r>
      <w:proofErr w:type="gramEnd"/>
      <w:r w:rsidR="0034480A">
        <w:rPr>
          <w:rFonts w:ascii="Arial" w:hAnsi="Arial" w:cs="Arial"/>
          <w:color w:val="2D3B45"/>
        </w:rPr>
        <w:t xml:space="preserve">. implemented a </w:t>
      </w:r>
      <w:r w:rsidR="0034480A" w:rsidRPr="0034480A">
        <w:rPr>
          <w:rFonts w:ascii="Arial" w:hAnsi="Arial" w:cs="Arial"/>
          <w:color w:val="2D3B45"/>
        </w:rPr>
        <w:t>Bidi</w:t>
      </w:r>
      <w:r w:rsidR="0034480A">
        <w:rPr>
          <w:rFonts w:ascii="Arial" w:hAnsi="Arial" w:cs="Arial"/>
          <w:color w:val="2D3B45"/>
        </w:rPr>
        <w:t xml:space="preserve">rectional Long Short-Term Memory Recurrent Neural Network on discussions between e-cigarette users, and </w:t>
      </w:r>
      <w:r w:rsidR="0034480A" w:rsidRPr="0034480A">
        <w:rPr>
          <w:rFonts w:ascii="Arial" w:hAnsi="Arial" w:cs="Arial"/>
          <w:color w:val="2D3B45"/>
        </w:rPr>
        <w:t xml:space="preserve">identified 1591 unique adverse events </w:t>
      </w:r>
      <w:r w:rsidR="0034480A">
        <w:rPr>
          <w:rFonts w:ascii="Arial" w:hAnsi="Arial" w:cs="Arial"/>
          <w:color w:val="2D3B45"/>
        </w:rPr>
        <w:t>from their research [r</w:t>
      </w:r>
      <w:commentRangeStart w:id="4"/>
      <w:r w:rsidR="0034480A">
        <w:rPr>
          <w:rFonts w:ascii="Arial" w:hAnsi="Arial" w:cs="Arial"/>
          <w:color w:val="2D3B45"/>
        </w:rPr>
        <w:t>ef</w:t>
      </w:r>
      <w:commentRangeEnd w:id="4"/>
      <w:r w:rsidR="0034480A">
        <w:rPr>
          <w:rStyle w:val="CommentReference"/>
          <w:rFonts w:ascii="Times New Roman" w:hAnsi="Times New Roman" w:cs="Times New Roman"/>
          <w:lang w:eastAsia="zh-CN"/>
        </w:rPr>
        <w:commentReference w:id="4"/>
      </w:r>
      <w:r w:rsidR="0034480A">
        <w:rPr>
          <w:rFonts w:ascii="Arial" w:hAnsi="Arial" w:cs="Arial"/>
          <w:color w:val="2D3B45"/>
        </w:rPr>
        <w:t>]. Such information could be promoted when c</w:t>
      </w:r>
      <w:r w:rsidR="0034480A" w:rsidRPr="0034480A">
        <w:rPr>
          <w:rFonts w:ascii="Arial" w:hAnsi="Arial" w:cs="Arial"/>
          <w:color w:val="2D3B45"/>
        </w:rPr>
        <w:t>ommunicating the risks of vaping to young people</w:t>
      </w:r>
      <w:r w:rsidR="0034480A">
        <w:rPr>
          <w:rFonts w:ascii="Arial" w:hAnsi="Arial" w:cs="Arial"/>
          <w:color w:val="2D3B45"/>
        </w:rPr>
        <w:t xml:space="preserve">. </w:t>
      </w:r>
    </w:p>
    <w:p w14:paraId="38B4BF14" w14:textId="380A156F" w:rsidR="0034480A" w:rsidRDefault="0034480A" w:rsidP="00F64A3B">
      <w:pPr>
        <w:pStyle w:val="ListParagraph"/>
        <w:numPr>
          <w:ilvl w:val="1"/>
          <w:numId w:val="8"/>
        </w:numPr>
        <w:spacing w:beforeLines="120" w:before="288" w:after="100" w:afterAutospacing="1"/>
        <w:contextualSpacing w:val="0"/>
        <w:rPr>
          <w:rFonts w:ascii="Arial" w:hAnsi="Arial" w:cs="Arial"/>
          <w:color w:val="2D3B45"/>
        </w:rPr>
      </w:pPr>
      <w:r>
        <w:rPr>
          <w:rFonts w:ascii="Arial" w:hAnsi="Arial" w:cs="Arial"/>
          <w:b/>
          <w:color w:val="2D3B45"/>
        </w:rPr>
        <w:t xml:space="preserve">Use big data to educate the young people on risking and alternatives of vaping. </w:t>
      </w:r>
      <w:r>
        <w:rPr>
          <w:rFonts w:ascii="Arial" w:hAnsi="Arial" w:cs="Arial"/>
          <w:color w:val="2D3B45"/>
        </w:rPr>
        <w:t xml:space="preserve">Currently, big data have been applied on personalized internet search engine (e.g. for advertisement purpose) </w:t>
      </w:r>
      <w:commentRangeStart w:id="5"/>
      <w:r>
        <w:rPr>
          <w:rFonts w:ascii="Arial" w:hAnsi="Arial" w:cs="Arial"/>
          <w:color w:val="2D3B45"/>
        </w:rPr>
        <w:fldChar w:fldCharType="begin"/>
      </w:r>
      <w:r>
        <w:rPr>
          <w:rFonts w:ascii="Arial" w:hAnsi="Arial" w:cs="Arial"/>
          <w:color w:val="2D3B45"/>
        </w:rPr>
        <w:instrText xml:space="preserve"> ADDIN EN.CITE &lt;EndNote&gt;&lt;Cite&gt;&lt;Author&gt;Couldry&lt;/Author&gt;&lt;Year&gt;2014&lt;/Year&gt;&lt;RecNum&gt;22&lt;/RecNum&gt;&lt;DisplayText&gt;(Couldry &amp;amp; Turow, 2014)&lt;/DisplayText&gt;&lt;record&gt;&lt;rec-number&gt;22&lt;/rec-number&gt;&lt;foreign-keys&gt;&lt;key app="EN" db-id="950wzt9xzxxe01eevp9vftfv2spts0vz0wz2" timestamp="1579714908"&gt;22&lt;/key&gt;&lt;/foreign-keys&gt;&lt;ref-type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Pr>
          <w:rFonts w:ascii="Arial" w:hAnsi="Arial" w:cs="Arial"/>
          <w:color w:val="2D3B45"/>
        </w:rPr>
        <w:fldChar w:fldCharType="separate"/>
      </w:r>
      <w:r>
        <w:rPr>
          <w:rFonts w:ascii="Arial" w:hAnsi="Arial" w:cs="Arial"/>
          <w:noProof/>
          <w:color w:val="2D3B45"/>
        </w:rPr>
        <w:t>(Couldry &amp; Turow, 2014)</w:t>
      </w:r>
      <w:r>
        <w:rPr>
          <w:rFonts w:ascii="Arial" w:hAnsi="Arial" w:cs="Arial"/>
          <w:color w:val="2D3B45"/>
        </w:rPr>
        <w:fldChar w:fldCharType="end"/>
      </w:r>
      <w:commentRangeEnd w:id="5"/>
      <w:r>
        <w:rPr>
          <w:rStyle w:val="CommentReference"/>
          <w:rFonts w:ascii="Times New Roman" w:hAnsi="Times New Roman" w:cs="Times New Roman"/>
          <w:lang w:eastAsia="zh-CN"/>
        </w:rPr>
        <w:commentReference w:id="5"/>
      </w:r>
      <w:r>
        <w:rPr>
          <w:rFonts w:ascii="Arial" w:hAnsi="Arial" w:cs="Arial"/>
          <w:color w:val="2D3B45"/>
        </w:rPr>
        <w:t xml:space="preserve">. Thus, it is rather feasible to </w:t>
      </w:r>
      <w:r w:rsidRPr="00FC22A8">
        <w:rPr>
          <w:rFonts w:ascii="Arial" w:hAnsi="Arial" w:cs="Arial"/>
          <w:color w:val="2D3B45"/>
        </w:rPr>
        <w:t xml:space="preserve">“catch and educate” </w:t>
      </w:r>
      <w:r>
        <w:rPr>
          <w:rFonts w:ascii="Arial" w:hAnsi="Arial" w:cs="Arial"/>
          <w:color w:val="2D3B45"/>
        </w:rPr>
        <w:t xml:space="preserve">young people that has a history of vaping (such data can be acquired using the natural language analysis model described above in </w:t>
      </w:r>
      <w:r w:rsidRPr="0034480A">
        <w:rPr>
          <w:rFonts w:ascii="Arial" w:hAnsi="Arial" w:cs="Arial"/>
          <w:b/>
          <w:color w:val="2D3B45"/>
        </w:rPr>
        <w:t>Section 3A</w:t>
      </w:r>
      <w:r>
        <w:rPr>
          <w:rFonts w:ascii="Arial" w:hAnsi="Arial" w:cs="Arial"/>
          <w:color w:val="2D3B45"/>
        </w:rPr>
        <w:t>), then show them alternatives of vaping and/or suggestions on how should they quit vaping, when they are looking for e-cigarette products online on internet-based searching engine such as Google.</w:t>
      </w:r>
    </w:p>
    <w:p w14:paraId="75E523C1" w14:textId="71B3BDD0" w:rsidR="00F64A3B" w:rsidRDefault="00F64A3B" w:rsidP="00F64A3B">
      <w:pPr>
        <w:pStyle w:val="ListParagraph"/>
        <w:numPr>
          <w:ilvl w:val="0"/>
          <w:numId w:val="8"/>
        </w:numPr>
        <w:spacing w:beforeLines="120" w:before="288" w:after="100" w:afterAutospacing="1"/>
        <w:contextualSpacing w:val="0"/>
        <w:rPr>
          <w:rFonts w:ascii="Arial" w:hAnsi="Arial" w:cs="Arial"/>
          <w:color w:val="2D3B45"/>
        </w:rPr>
      </w:pPr>
      <w:r>
        <w:rPr>
          <w:rFonts w:ascii="Arial" w:hAnsi="Arial" w:cs="Arial"/>
          <w:color w:val="2D3B45"/>
        </w:rPr>
        <w:t>===================================</w:t>
      </w:r>
    </w:p>
    <w:p w14:paraId="324940DD" w14:textId="77777777" w:rsidR="00F64A3B" w:rsidRPr="00F64A3B" w:rsidRDefault="00F64A3B" w:rsidP="00F64A3B">
      <w:pPr>
        <w:pStyle w:val="ListParagraph"/>
        <w:numPr>
          <w:ilvl w:val="1"/>
          <w:numId w:val="8"/>
        </w:numPr>
        <w:spacing w:beforeLines="120" w:before="288" w:after="100" w:afterAutospacing="1" w:line="320" w:lineRule="exact"/>
        <w:ind w:left="1440"/>
        <w:contextualSpacing w:val="0"/>
        <w:rPr>
          <w:rFonts w:ascii="Arial" w:hAnsi="Arial" w:cs="Arial"/>
          <w:color w:val="2D3B45"/>
        </w:rPr>
      </w:pPr>
      <w:r w:rsidRPr="00F64A3B">
        <w:rPr>
          <w:rFonts w:ascii="Arial" w:hAnsi="Arial" w:cs="Arial"/>
          <w:color w:val="2D3B45"/>
        </w:rPr>
        <w:t>Furthermore, computational technology can help to improve the public health diabetes efforts. Currently, personalized Big data has been applied to Internet search engines (for example, for advertising purposes) [</w:t>
      </w:r>
      <w:commentRangeStart w:id="6"/>
      <w:r w:rsidRPr="00F64A3B">
        <w:rPr>
          <w:rFonts w:ascii="Arial" w:hAnsi="Arial" w:cs="Arial"/>
          <w:color w:val="2D3B45"/>
        </w:rPr>
        <w:t>reference</w:t>
      </w:r>
      <w:commentRangeEnd w:id="6"/>
      <w:r w:rsidRPr="0055132C">
        <w:rPr>
          <w:rFonts w:ascii="Arial" w:hAnsi="Arial" w:cs="Arial"/>
          <w:color w:val="2D3B45"/>
        </w:rPr>
        <w:commentReference w:id="6"/>
      </w:r>
      <w:r w:rsidRPr="00F64A3B">
        <w:rPr>
          <w:rFonts w:ascii="Arial" w:hAnsi="Arial" w:cs="Arial"/>
          <w:color w:val="2D3B45"/>
        </w:rPr>
        <w:t xml:space="preserve">]. Therefore, by "discovering and educating" diabetic patients, especially those with a history of unhealthy lifestyles, the search engine may suggest healthier alternatives when the diabetes-risk users are looking for specific consumption (such as ordering unhealthy food online). </w:t>
      </w:r>
    </w:p>
    <w:p w14:paraId="3F4A31FB" w14:textId="77777777" w:rsidR="00F64A3B" w:rsidRPr="00F86CCD" w:rsidRDefault="00F64A3B" w:rsidP="00F64A3B">
      <w:pPr>
        <w:pStyle w:val="ListParagraph"/>
        <w:numPr>
          <w:ilvl w:val="1"/>
          <w:numId w:val="8"/>
        </w:numPr>
        <w:tabs>
          <w:tab w:val="left" w:pos="1440"/>
        </w:tabs>
        <w:spacing w:beforeLines="100" w:before="240" w:after="20" w:line="320" w:lineRule="exact"/>
        <w:ind w:left="1440"/>
        <w:contextualSpacing w:val="0"/>
        <w:rPr>
          <w:rFonts w:ascii="Arial" w:hAnsi="Arial" w:cs="Arial"/>
          <w:color w:val="2D3B45"/>
        </w:rPr>
      </w:pPr>
    </w:p>
    <w:p w14:paraId="1C6C3FE7" w14:textId="77777777" w:rsidR="00F64A3B" w:rsidRDefault="00F64A3B" w:rsidP="00F64A3B">
      <w:pPr>
        <w:pStyle w:val="ListParagraph"/>
        <w:numPr>
          <w:ilvl w:val="0"/>
          <w:numId w:val="8"/>
        </w:numPr>
        <w:spacing w:before="100" w:beforeAutospacing="1" w:after="100" w:afterAutospacing="1"/>
        <w:ind w:left="360"/>
        <w:rPr>
          <w:rFonts w:ascii="Arial" w:hAnsi="Arial" w:cs="Arial"/>
          <w:b/>
          <w:color w:val="2D3B45"/>
        </w:rPr>
      </w:pPr>
    </w:p>
    <w:p w14:paraId="7FDC52F6" w14:textId="77777777" w:rsidR="00F64A3B" w:rsidRPr="00AB0BBE" w:rsidRDefault="00F64A3B" w:rsidP="00F64A3B">
      <w:pPr>
        <w:pStyle w:val="ListParagraph"/>
        <w:numPr>
          <w:ilvl w:val="1"/>
          <w:numId w:val="8"/>
        </w:numPr>
        <w:spacing w:before="360"/>
        <w:contextualSpacing w:val="0"/>
        <w:rPr>
          <w:rFonts w:ascii="Arial" w:hAnsi="Arial" w:cs="Arial"/>
          <w:b/>
          <w:color w:val="2D3B45"/>
        </w:rPr>
      </w:pPr>
      <w:r w:rsidRPr="00AA2AE5">
        <w:rPr>
          <w:rFonts w:ascii="Arial" w:hAnsi="Arial" w:cs="Arial"/>
          <w:b/>
          <w:color w:val="2D3B45"/>
        </w:rPr>
        <w:t xml:space="preserve">Machine learning and big data on FHIR records could also be </w:t>
      </w:r>
      <w:r>
        <w:rPr>
          <w:rFonts w:ascii="Arial" w:hAnsi="Arial" w:cs="Arial"/>
          <w:b/>
          <w:color w:val="2D3B45"/>
        </w:rPr>
        <w:t>used to identify</w:t>
      </w:r>
      <w:r w:rsidRPr="00AA2AE5">
        <w:rPr>
          <w:rFonts w:ascii="Arial" w:hAnsi="Arial" w:cs="Arial"/>
          <w:b/>
          <w:color w:val="2D3B45"/>
        </w:rPr>
        <w:t xml:space="preserve"> potential patients with high risk of Vaping-Associated Lung Disease. </w:t>
      </w:r>
      <w:r w:rsidRPr="00AA2AE5">
        <w:rPr>
          <w:rFonts w:ascii="Arial" w:hAnsi="Arial" w:cs="Arial"/>
          <w:color w:val="2D3B45"/>
        </w:rPr>
        <w:t xml:space="preserve">Being an unhealthy life habit, vaping could slowly deteriorate individual’s health, without directly causing Vaping-Associated Lung Disease.  </w:t>
      </w:r>
      <w:r w:rsidRPr="00AA2AE5">
        <w:rPr>
          <w:rFonts w:ascii="Arial" w:hAnsi="Arial" w:cs="Arial"/>
          <w:color w:val="2D3B45"/>
        </w:rPr>
        <w:lastRenderedPageBreak/>
        <w:t>However, these individuals are exposed to high risk of Vaping-Associated Lung Disease, and their healthcare providers, as well as the patient him/herself, should be notified for such risk.  Studies have revealed that vaping individuals will show certain symptoms, such as throat hit, without being diseased [</w:t>
      </w:r>
      <w:commentRangeStart w:id="7"/>
      <w:r w:rsidRPr="00AA2AE5">
        <w:rPr>
          <w:rFonts w:ascii="Arial" w:hAnsi="Arial" w:cs="Arial"/>
          <w:color w:val="2D3B45"/>
        </w:rPr>
        <w:t>ref</w:t>
      </w:r>
      <w:commentRangeEnd w:id="7"/>
      <w:r>
        <w:rPr>
          <w:rStyle w:val="CommentReference"/>
          <w:rFonts w:ascii="Times New Roman" w:hAnsi="Times New Roman" w:cs="Times New Roman"/>
          <w:lang w:eastAsia="zh-CN"/>
        </w:rPr>
        <w:commentReference w:id="7"/>
      </w:r>
      <w:r w:rsidRPr="00AA2AE5">
        <w:rPr>
          <w:rFonts w:ascii="Arial" w:hAnsi="Arial" w:cs="Arial"/>
          <w:color w:val="2D3B45"/>
        </w:rPr>
        <w:t>].  With FHIR documenting such symptoms, and proper set up of big data analysis, a machine learning algorithm</w:t>
      </w:r>
      <w:r w:rsidRPr="00AA2AE5">
        <w:rPr>
          <w:rFonts w:ascii="Arial" w:hAnsi="Arial" w:cs="Arial"/>
          <w:b/>
          <w:color w:val="2D3B45"/>
        </w:rPr>
        <w:t xml:space="preserve"> </w:t>
      </w:r>
      <w:r w:rsidRPr="00AA2AE5">
        <w:rPr>
          <w:rFonts w:ascii="Arial" w:hAnsi="Arial" w:cs="Arial"/>
          <w:color w:val="2D3B45"/>
        </w:rPr>
        <w:t xml:space="preserve">can identify potential patients with Vaping-Associated Lung Disease on their physician visits, and inform such information to the corresponding healthcare provider. </w:t>
      </w:r>
      <w:r>
        <w:rPr>
          <w:rFonts w:ascii="Arial" w:hAnsi="Arial" w:cs="Arial"/>
          <w:color w:val="2D3B45"/>
        </w:rPr>
        <w:t xml:space="preserve">Doing so </w:t>
      </w:r>
      <w:r w:rsidRPr="00AA2AE5">
        <w:rPr>
          <w:rFonts w:ascii="Arial" w:hAnsi="Arial" w:cs="Arial"/>
          <w:color w:val="2D3B45"/>
        </w:rPr>
        <w:t>could be helpful</w:t>
      </w:r>
      <w:r>
        <w:rPr>
          <w:rFonts w:ascii="Arial" w:hAnsi="Arial" w:cs="Arial"/>
          <w:color w:val="2D3B45"/>
        </w:rPr>
        <w:t xml:space="preserve"> in educating the patient to quit vaping</w:t>
      </w:r>
      <w:r w:rsidRPr="00AA2AE5">
        <w:rPr>
          <w:rFonts w:ascii="Arial" w:hAnsi="Arial" w:cs="Arial"/>
          <w:color w:val="2D3B45"/>
        </w:rPr>
        <w:t>, as patients tend to listen and follow the suggestions made by the PCP and nurse they are familiar with, rather than following other information source [</w:t>
      </w:r>
      <w:commentRangeStart w:id="8"/>
      <w:r w:rsidRPr="00AA2AE5">
        <w:rPr>
          <w:rFonts w:ascii="Arial" w:hAnsi="Arial" w:cs="Arial"/>
          <w:color w:val="2D3B45"/>
        </w:rPr>
        <w:t>ref</w:t>
      </w:r>
      <w:commentRangeEnd w:id="8"/>
      <w:r>
        <w:rPr>
          <w:rStyle w:val="CommentReference"/>
          <w:rFonts w:ascii="Times New Roman" w:hAnsi="Times New Roman" w:cs="Times New Roman"/>
          <w:lang w:eastAsia="zh-CN"/>
        </w:rPr>
        <w:commentReference w:id="8"/>
      </w:r>
      <w:r w:rsidRPr="00AA2AE5">
        <w:rPr>
          <w:rFonts w:ascii="Arial" w:hAnsi="Arial" w:cs="Arial"/>
          <w:color w:val="2D3B45"/>
        </w:rPr>
        <w:t xml:space="preserve">]. </w:t>
      </w:r>
    </w:p>
    <w:p w14:paraId="35BB42D5" w14:textId="77777777" w:rsidR="00F64A3B" w:rsidRPr="00F64A3B" w:rsidRDefault="00F64A3B" w:rsidP="00F64A3B">
      <w:pPr>
        <w:spacing w:beforeLines="120" w:before="288" w:after="100" w:afterAutospacing="1"/>
        <w:rPr>
          <w:rFonts w:ascii="Arial" w:hAnsi="Arial" w:cs="Arial"/>
          <w:color w:val="2D3B45"/>
        </w:rPr>
      </w:pPr>
    </w:p>
    <w:p w14:paraId="74218815" w14:textId="77777777" w:rsidR="0034480A" w:rsidRPr="0034480A" w:rsidRDefault="0034480A" w:rsidP="0034480A">
      <w:pPr>
        <w:spacing w:before="240" w:after="100" w:afterAutospacing="1"/>
        <w:ind w:left="1080"/>
        <w:rPr>
          <w:rFonts w:ascii="Arial" w:hAnsi="Arial" w:cs="Arial"/>
          <w:color w:val="2D3B45"/>
        </w:rPr>
      </w:pPr>
    </w:p>
    <w:p w14:paraId="319F0787" w14:textId="77777777" w:rsidR="00AB0BBE" w:rsidRPr="003A44A3" w:rsidRDefault="00AB0BBE" w:rsidP="00AB0BBE">
      <w:pPr>
        <w:spacing w:before="100" w:beforeAutospacing="1" w:after="100" w:afterAutospacing="1"/>
        <w:rPr>
          <w:rFonts w:ascii="Arial" w:hAnsi="Arial" w:cs="Arial"/>
          <w:color w:val="2D3B45"/>
          <w:lang w:eastAsia="en-US"/>
        </w:rPr>
      </w:pPr>
    </w:p>
    <w:sectPr w:rsidR="00AB0BBE" w:rsidRPr="003A44A3" w:rsidSect="000F5DE6">
      <w:headerReference w:type="default" r:id="rId10"/>
      <w:footerReference w:type="default" r:id="rId11"/>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20-02-07T11:53:00Z" w:initials="XH">
    <w:p w14:paraId="0DDC1189" w14:textId="6286EAFE" w:rsidR="00335969" w:rsidRDefault="00335969">
      <w:pPr>
        <w:pStyle w:val="CommentText"/>
      </w:pPr>
      <w:r>
        <w:rPr>
          <w:rStyle w:val="CommentReference"/>
        </w:rPr>
        <w:annotationRef/>
      </w:r>
      <w:r>
        <w:rPr>
          <w:rFonts w:ascii="inherit" w:hAnsi="inherit"/>
          <w:color w:val="1A1A1A"/>
          <w:spacing w:val="-6"/>
          <w:shd w:val="clear" w:color="auto" w:fill="FFFFFF"/>
        </w:rPr>
        <w:t>Imaging of Vaping-Associated Lung Disease</w:t>
      </w:r>
    </w:p>
  </w:comment>
  <w:comment w:id="2" w:author="Xia, Hui" w:date="2020-02-07T12:53:00Z" w:initials="XH">
    <w:p w14:paraId="686D22DF" w14:textId="77777777" w:rsidR="00F64A3B" w:rsidRDefault="00F64A3B" w:rsidP="00F64A3B">
      <w:pPr>
        <w:pStyle w:val="CommentText"/>
      </w:pPr>
      <w:r>
        <w:rPr>
          <w:rStyle w:val="CommentReference"/>
        </w:rPr>
        <w:annotationRef/>
      </w:r>
      <w:r>
        <w:rPr>
          <w:rStyle w:val="CommentReference"/>
        </w:rPr>
        <w:annotationRef/>
      </w:r>
      <w:hyperlink r:id="rId1" w:history="1">
        <w:r>
          <w:rPr>
            <w:rStyle w:val="Hyperlink"/>
            <w:rFonts w:ascii="Arial" w:hAnsi="Arial" w:cs="Arial"/>
            <w:color w:val="1A0DAB"/>
            <w:sz w:val="26"/>
            <w:szCs w:val="26"/>
          </w:rPr>
          <w:t>Mining e-cigarette adverse events in social media using Bi-LSTM recurrent neural network with word embedding representation</w:t>
        </w:r>
      </w:hyperlink>
    </w:p>
    <w:p w14:paraId="6AB217BA" w14:textId="4D452CE9" w:rsidR="00F64A3B" w:rsidRDefault="00F64A3B">
      <w:pPr>
        <w:pStyle w:val="CommentText"/>
      </w:pPr>
    </w:p>
  </w:comment>
  <w:comment w:id="3" w:author="Xia, Hui" w:date="2020-02-07T00:12:00Z" w:initials="XH">
    <w:p w14:paraId="73378165" w14:textId="77777777" w:rsidR="00A36A39" w:rsidRDefault="00A36A39" w:rsidP="00A36A39">
      <w:pPr>
        <w:rPr>
          <w:rFonts w:ascii="&amp;quot" w:hAnsi="&amp;quot"/>
          <w:color w:val="000000"/>
          <w:lang w:eastAsia="en-US"/>
        </w:rPr>
      </w:pPr>
      <w:r>
        <w:rPr>
          <w:rStyle w:val="CommentReference"/>
        </w:rPr>
        <w:annotationRef/>
      </w:r>
      <w:r>
        <w:rPr>
          <w:rFonts w:ascii="&amp;quot" w:hAnsi="&amp;quot"/>
          <w:color w:val="000000"/>
        </w:rPr>
        <w:t xml:space="preserve">5. </w:t>
      </w:r>
      <w:r>
        <w:rPr>
          <w:rStyle w:val="mixed-citation"/>
          <w:rFonts w:ascii="&amp;quot" w:hAnsi="&amp;quot"/>
          <w:color w:val="000000"/>
        </w:rPr>
        <w:t xml:space="preserve">Callahan-Lyon P. </w:t>
      </w:r>
      <w:r>
        <w:rPr>
          <w:rStyle w:val="ref-title"/>
          <w:rFonts w:ascii="&amp;quot" w:eastAsiaTheme="majorEastAsia" w:hAnsi="&amp;quot"/>
          <w:color w:val="000000"/>
        </w:rPr>
        <w:t>Electronic cigarettes: human health effects</w:t>
      </w:r>
      <w:r>
        <w:rPr>
          <w:rStyle w:val="mixed-citation"/>
          <w:rFonts w:ascii="&amp;quot" w:hAnsi="&amp;quot"/>
          <w:color w:val="000000"/>
        </w:rPr>
        <w:t xml:space="preserve">. </w:t>
      </w:r>
      <w:r>
        <w:rPr>
          <w:rStyle w:val="ref-journal"/>
          <w:rFonts w:ascii="&amp;quot" w:hAnsi="&amp;quot"/>
          <w:color w:val="000000"/>
        </w:rPr>
        <w:t>Tobacco Control.</w:t>
      </w:r>
      <w:r>
        <w:rPr>
          <w:rStyle w:val="mixed-citation"/>
          <w:rFonts w:ascii="&amp;quot" w:hAnsi="&amp;quot"/>
          <w:color w:val="000000"/>
        </w:rPr>
        <w:t xml:space="preserve"> 2014</w:t>
      </w:r>
      <w:proofErr w:type="gramStart"/>
      <w:r>
        <w:rPr>
          <w:rStyle w:val="mixed-citation"/>
          <w:rFonts w:ascii="&amp;quot" w:hAnsi="&amp;quot"/>
          <w:color w:val="000000"/>
        </w:rPr>
        <w:t>;</w:t>
      </w:r>
      <w:r>
        <w:rPr>
          <w:rStyle w:val="ref-vol"/>
          <w:rFonts w:ascii="&amp;quot" w:hAnsi="&amp;quot"/>
          <w:color w:val="000000"/>
        </w:rPr>
        <w:t>23</w:t>
      </w:r>
      <w:proofErr w:type="gramEnd"/>
      <w:r>
        <w:rPr>
          <w:rStyle w:val="mixed-citation"/>
          <w:rFonts w:ascii="&amp;quot" w:hAnsi="&amp;quot"/>
          <w:color w:val="000000"/>
        </w:rPr>
        <w:t>(</w:t>
      </w:r>
      <w:proofErr w:type="spellStart"/>
      <w:r>
        <w:rPr>
          <w:rStyle w:val="ref-iss"/>
          <w:rFonts w:ascii="&amp;quot" w:hAnsi="&amp;quot"/>
          <w:color w:val="000000"/>
        </w:rPr>
        <w:t>Suppl</w:t>
      </w:r>
      <w:proofErr w:type="spellEnd"/>
      <w:r>
        <w:rPr>
          <w:rStyle w:val="ref-iss"/>
          <w:rFonts w:ascii="&amp;quot" w:hAnsi="&amp;quot"/>
          <w:color w:val="000000"/>
        </w:rPr>
        <w:t xml:space="preserve"> 2</w:t>
      </w:r>
      <w:r>
        <w:rPr>
          <w:rStyle w:val="mixed-citation"/>
          <w:rFonts w:ascii="&amp;quot" w:hAnsi="&amp;quot"/>
          <w:color w:val="000000"/>
        </w:rPr>
        <w:t xml:space="preserve">):ii36–ii40. </w:t>
      </w:r>
      <w:r>
        <w:rPr>
          <w:rStyle w:val="nowrap"/>
          <w:rFonts w:ascii="&amp;quot" w:hAnsi="&amp;quot"/>
          <w:color w:val="000000"/>
        </w:rPr>
        <w:t>[</w:t>
      </w:r>
      <w:hyperlink r:id="rId2" w:history="1">
        <w:r>
          <w:rPr>
            <w:rStyle w:val="Hyperlink"/>
            <w:rFonts w:ascii="&amp;quot" w:hAnsi="&amp;quot"/>
            <w:color w:val="2F4A8B"/>
          </w:rPr>
          <w:t>PMC free article</w:t>
        </w:r>
      </w:hyperlink>
      <w:r>
        <w:rPr>
          <w:rStyle w:val="nowrap"/>
          <w:rFonts w:ascii="&amp;quot" w:hAnsi="&amp;quot"/>
          <w:color w:val="000000"/>
        </w:rPr>
        <w:t>]</w:t>
      </w:r>
      <w:r>
        <w:rPr>
          <w:rStyle w:val="mixed-citation"/>
          <w:rFonts w:ascii="&amp;quot" w:hAnsi="&amp;quot"/>
          <w:color w:val="000000"/>
        </w:rPr>
        <w:t xml:space="preserve"> [</w:t>
      </w:r>
      <w:hyperlink r:id="rId3" w:tgtFrame="pmc_ext" w:history="1">
        <w:r>
          <w:rPr>
            <w:rStyle w:val="Hyperlink"/>
            <w:rFonts w:ascii="&amp;quot" w:hAnsi="&amp;quot"/>
            <w:color w:val="2F4A8B"/>
          </w:rPr>
          <w:t>PubMed</w:t>
        </w:r>
      </w:hyperlink>
      <w:r>
        <w:rPr>
          <w:rStyle w:val="mixed-citation"/>
          <w:rFonts w:ascii="&amp;quot" w:hAnsi="&amp;quot"/>
          <w:color w:val="000000"/>
        </w:rPr>
        <w:t xml:space="preserve">] </w:t>
      </w:r>
      <w:r>
        <w:rPr>
          <w:rStyle w:val="nowrap"/>
          <w:rFonts w:ascii="&amp;quot" w:hAnsi="&amp;quot"/>
          <w:color w:val="000000"/>
        </w:rPr>
        <w:t>[</w:t>
      </w:r>
      <w:hyperlink r:id="rId4" w:tgtFrame="pmc_ext" w:history="1">
        <w:r>
          <w:rPr>
            <w:rStyle w:val="Hyperlink"/>
            <w:rFonts w:ascii="&amp;quot" w:hAnsi="&amp;quot"/>
            <w:color w:val="2F4A8B"/>
          </w:rPr>
          <w:t>Google Scholar</w:t>
        </w:r>
      </w:hyperlink>
      <w:r>
        <w:rPr>
          <w:rStyle w:val="nowrap"/>
          <w:rFonts w:ascii="&amp;quot" w:hAnsi="&amp;quot"/>
          <w:color w:val="000000"/>
        </w:rPr>
        <w:t>]</w:t>
      </w:r>
    </w:p>
    <w:p w14:paraId="336C001F" w14:textId="77777777" w:rsidR="00A36A39" w:rsidRDefault="00A36A39" w:rsidP="00A36A39">
      <w:pPr>
        <w:rPr>
          <w:rFonts w:ascii="&amp;quot" w:hAnsi="&amp;quot"/>
          <w:color w:val="000000"/>
        </w:rPr>
      </w:pPr>
      <w:r>
        <w:rPr>
          <w:rFonts w:ascii="&amp;quot" w:hAnsi="&amp;quot"/>
          <w:color w:val="000000"/>
        </w:rPr>
        <w:t xml:space="preserve">6. </w:t>
      </w:r>
      <w:r>
        <w:rPr>
          <w:rStyle w:val="mixed-citation"/>
          <w:rFonts w:ascii="&amp;quot" w:hAnsi="&amp;quot"/>
          <w:color w:val="000000"/>
        </w:rPr>
        <w:t xml:space="preserve">Chen I-L. </w:t>
      </w:r>
      <w:r>
        <w:rPr>
          <w:rStyle w:val="ref-title"/>
          <w:rFonts w:ascii="&amp;quot" w:eastAsiaTheme="majorEastAsia" w:hAnsi="&amp;quot"/>
          <w:color w:val="000000"/>
        </w:rPr>
        <w:t>FDA summary of adverse events on electronic cigarettes</w:t>
      </w:r>
      <w:r>
        <w:rPr>
          <w:rStyle w:val="mixed-citation"/>
          <w:rFonts w:ascii="&amp;quot" w:hAnsi="&amp;quot"/>
          <w:color w:val="000000"/>
        </w:rPr>
        <w:t xml:space="preserve">. </w:t>
      </w:r>
      <w:r>
        <w:rPr>
          <w:rStyle w:val="ref-journal"/>
          <w:rFonts w:ascii="&amp;quot" w:hAnsi="&amp;quot"/>
          <w:color w:val="000000"/>
        </w:rPr>
        <w:t>Nicotine Tobacco Res.</w:t>
      </w:r>
      <w:r>
        <w:rPr>
          <w:rStyle w:val="mixed-citation"/>
          <w:rFonts w:ascii="&amp;quot" w:hAnsi="&amp;quot"/>
          <w:color w:val="000000"/>
        </w:rPr>
        <w:t xml:space="preserve"> 2013</w:t>
      </w:r>
      <w:proofErr w:type="gramStart"/>
      <w:r>
        <w:rPr>
          <w:rStyle w:val="mixed-citation"/>
          <w:rFonts w:ascii="&amp;quot" w:hAnsi="&amp;quot"/>
          <w:color w:val="000000"/>
        </w:rPr>
        <w:t>;</w:t>
      </w:r>
      <w:r>
        <w:rPr>
          <w:rStyle w:val="ref-vol"/>
          <w:rFonts w:ascii="&amp;quot" w:hAnsi="&amp;quot"/>
          <w:color w:val="000000"/>
        </w:rPr>
        <w:t>15</w:t>
      </w:r>
      <w:r>
        <w:rPr>
          <w:rStyle w:val="ref-iss"/>
          <w:rFonts w:ascii="&amp;quot" w:hAnsi="&amp;quot"/>
          <w:color w:val="000000"/>
        </w:rPr>
        <w:t>2</w:t>
      </w:r>
      <w:r>
        <w:rPr>
          <w:rStyle w:val="mixed-citation"/>
          <w:rFonts w:ascii="&amp;quot" w:hAnsi="&amp;quot"/>
          <w:color w:val="000000"/>
        </w:rPr>
        <w:t>:615</w:t>
      </w:r>
      <w:proofErr w:type="gramEnd"/>
      <w:r>
        <w:rPr>
          <w:rStyle w:val="mixed-citation"/>
          <w:rFonts w:ascii="&amp;quot" w:hAnsi="&amp;quot"/>
          <w:color w:val="000000"/>
        </w:rPr>
        <w:t>–16. [</w:t>
      </w:r>
      <w:hyperlink r:id="rId5" w:tgtFrame="pmc_ext" w:history="1">
        <w:r>
          <w:rPr>
            <w:rStyle w:val="Hyperlink"/>
            <w:rFonts w:ascii="&amp;quot" w:hAnsi="&amp;quot"/>
            <w:color w:val="2F4A8B"/>
          </w:rPr>
          <w:t>PubMed</w:t>
        </w:r>
      </w:hyperlink>
      <w:r>
        <w:rPr>
          <w:rStyle w:val="mixed-citation"/>
          <w:rFonts w:ascii="&amp;quot" w:hAnsi="&amp;quot"/>
          <w:color w:val="000000"/>
        </w:rPr>
        <w:t xml:space="preserve">] </w:t>
      </w:r>
      <w:r>
        <w:rPr>
          <w:rStyle w:val="nowrap"/>
          <w:rFonts w:ascii="&amp;quot" w:hAnsi="&amp;quot"/>
          <w:color w:val="000000"/>
        </w:rPr>
        <w:t>[</w:t>
      </w:r>
      <w:hyperlink r:id="rId6" w:tgtFrame="pmc_ext" w:history="1">
        <w:r>
          <w:rPr>
            <w:rStyle w:val="Hyperlink"/>
            <w:rFonts w:ascii="&amp;quot" w:hAnsi="&amp;quot"/>
            <w:color w:val="2F4A8B"/>
          </w:rPr>
          <w:t>Google Scholar</w:t>
        </w:r>
      </w:hyperlink>
      <w:r>
        <w:rPr>
          <w:rStyle w:val="nowrap"/>
          <w:rFonts w:ascii="&amp;quot" w:hAnsi="&amp;quot"/>
          <w:color w:val="000000"/>
        </w:rPr>
        <w:t>]</w:t>
      </w:r>
    </w:p>
    <w:p w14:paraId="3B270813" w14:textId="636D9785" w:rsidR="00A36A39" w:rsidRDefault="00A36A39">
      <w:pPr>
        <w:pStyle w:val="CommentText"/>
      </w:pPr>
    </w:p>
  </w:comment>
  <w:comment w:id="4" w:author="Xia, Hui" w:date="2020-02-07T00:17:00Z" w:initials="XH">
    <w:p w14:paraId="7D723E7D" w14:textId="0B8728A6" w:rsidR="0034480A" w:rsidRDefault="0034480A">
      <w:pPr>
        <w:pStyle w:val="CommentText"/>
      </w:pPr>
      <w:r>
        <w:rPr>
          <w:rStyle w:val="CommentReference"/>
        </w:rPr>
        <w:annotationRef/>
      </w:r>
      <w:hyperlink r:id="rId7" w:history="1">
        <w:r>
          <w:rPr>
            <w:rStyle w:val="Hyperlink"/>
            <w:rFonts w:ascii="Arial" w:hAnsi="Arial" w:cs="Arial"/>
            <w:color w:val="1A0DAB"/>
            <w:sz w:val="26"/>
            <w:szCs w:val="26"/>
          </w:rPr>
          <w:t>Mining e-cigarette adverse events in social media using Bi-LSTM recurrent neural network with word embedding representation</w:t>
        </w:r>
      </w:hyperlink>
    </w:p>
  </w:comment>
  <w:comment w:id="5" w:author="Xia, Hui" w:date="2020-02-07T00:22:00Z" w:initials="XH">
    <w:p w14:paraId="4F8CE7DB" w14:textId="539474A3" w:rsidR="0034480A" w:rsidRDefault="0034480A">
      <w:pPr>
        <w:pStyle w:val="CommentText"/>
      </w:pPr>
      <w:r>
        <w:rPr>
          <w:rStyle w:val="CommentReference"/>
        </w:rPr>
        <w:annotationRef/>
      </w:r>
      <w:r w:rsidRPr="008548EA">
        <w:rPr>
          <w:noProof/>
        </w:rPr>
        <w:t xml:space="preserve">Couldry, N., &amp; Turow, J. (2014). Advertising, big data and the clearance of the public realm: marketers' new approaches to the content subsidy. </w:t>
      </w:r>
      <w:r w:rsidRPr="008548EA">
        <w:rPr>
          <w:i/>
          <w:noProof/>
        </w:rPr>
        <w:t>International Journal of</w:t>
      </w:r>
    </w:p>
  </w:comment>
  <w:comment w:id="6" w:author="Xia, Hui" w:date="2020-02-05T15:00:00Z" w:initials="XH">
    <w:p w14:paraId="4267A399" w14:textId="77777777" w:rsidR="00F64A3B" w:rsidRPr="008548EA" w:rsidRDefault="00F64A3B" w:rsidP="00F64A3B">
      <w:pPr>
        <w:pStyle w:val="EndNoteBibliography"/>
        <w:ind w:left="720" w:hanging="720"/>
        <w:rPr>
          <w:noProof/>
        </w:rPr>
      </w:pPr>
      <w:r>
        <w:rPr>
          <w:rStyle w:val="CommentReference"/>
        </w:rPr>
        <w:annotationRef/>
      </w:r>
      <w:r w:rsidRPr="008548EA">
        <w:rPr>
          <w:noProof/>
        </w:rPr>
        <w:t xml:space="preserve">Couldry, N., &amp; Turow, J. (2014). Advertising, big data and the clearance of the public realm: marketers' new approaches to the content subsidy. </w:t>
      </w:r>
      <w:r w:rsidRPr="008548EA">
        <w:rPr>
          <w:i/>
          <w:noProof/>
        </w:rPr>
        <w:t>International Journal of Communication, 8</w:t>
      </w:r>
      <w:r w:rsidRPr="008548EA">
        <w:rPr>
          <w:noProof/>
        </w:rPr>
        <w:t xml:space="preserve">, 1710-1726. </w:t>
      </w:r>
    </w:p>
    <w:p w14:paraId="1CFC04B8" w14:textId="77777777" w:rsidR="00F64A3B" w:rsidRDefault="00F64A3B" w:rsidP="00F64A3B">
      <w:pPr>
        <w:pStyle w:val="CommentText"/>
      </w:pPr>
    </w:p>
  </w:comment>
  <w:comment w:id="7" w:author="Xia, Hui" w:date="2020-02-06T23:47:00Z" w:initials="XH">
    <w:p w14:paraId="0B4DBC0C" w14:textId="77777777" w:rsidR="00F64A3B" w:rsidRDefault="00F64A3B" w:rsidP="00F64A3B">
      <w:pPr>
        <w:pStyle w:val="CommentText"/>
      </w:pPr>
      <w:r>
        <w:rPr>
          <w:rStyle w:val="CommentReference"/>
        </w:rPr>
        <w:annotationRef/>
      </w:r>
      <w:hyperlink r:id="rId8" w:history="1">
        <w:r>
          <w:rPr>
            <w:rStyle w:val="Hyperlink"/>
            <w:rFonts w:ascii="Arial" w:hAnsi="Arial" w:cs="Arial"/>
            <w:color w:val="1A0DAB"/>
            <w:sz w:val="26"/>
            <w:szCs w:val="26"/>
          </w:rPr>
          <w:t>Comparison of periodontal parameters and self</w:t>
        </w:r>
        <w:r>
          <w:rPr>
            <w:rStyle w:val="Hyperlink"/>
            <w:rFonts w:ascii="Cambria Math" w:hAnsi="Cambria Math" w:cs="Cambria Math"/>
            <w:color w:val="1A0DAB"/>
            <w:sz w:val="26"/>
            <w:szCs w:val="26"/>
          </w:rPr>
          <w:t>‐</w:t>
        </w:r>
        <w:r>
          <w:rPr>
            <w:rStyle w:val="Hyperlink"/>
            <w:rFonts w:ascii="Arial" w:hAnsi="Arial" w:cs="Arial"/>
            <w:color w:val="1A0DAB"/>
            <w:sz w:val="26"/>
            <w:szCs w:val="26"/>
          </w:rPr>
          <w:t xml:space="preserve">perceived oral </w:t>
        </w:r>
        <w:r>
          <w:rPr>
            <w:rStyle w:val="Hyperlink"/>
            <w:rFonts w:ascii="Arial" w:hAnsi="Arial" w:cs="Arial"/>
            <w:b/>
            <w:bCs/>
            <w:color w:val="1A0DAB"/>
            <w:sz w:val="26"/>
            <w:szCs w:val="26"/>
          </w:rPr>
          <w:t xml:space="preserve">symptoms </w:t>
        </w:r>
        <w:r>
          <w:rPr>
            <w:rStyle w:val="Hyperlink"/>
            <w:rFonts w:ascii="Arial" w:hAnsi="Arial" w:cs="Arial"/>
            <w:color w:val="1A0DAB"/>
            <w:sz w:val="26"/>
            <w:szCs w:val="26"/>
          </w:rPr>
          <w:t xml:space="preserve">among cigarette smokers, individuals </w:t>
        </w:r>
        <w:r>
          <w:rPr>
            <w:rStyle w:val="Hyperlink"/>
            <w:rFonts w:ascii="Arial" w:hAnsi="Arial" w:cs="Arial"/>
            <w:b/>
            <w:bCs/>
            <w:color w:val="1A0DAB"/>
            <w:sz w:val="26"/>
            <w:szCs w:val="26"/>
          </w:rPr>
          <w:t xml:space="preserve">vaping </w:t>
        </w:r>
        <w:r>
          <w:rPr>
            <w:rStyle w:val="Hyperlink"/>
            <w:rFonts w:ascii="Arial" w:hAnsi="Arial" w:cs="Arial"/>
            <w:color w:val="1A0DAB"/>
            <w:sz w:val="26"/>
            <w:szCs w:val="26"/>
          </w:rPr>
          <w:t>electronic cigarettes, and never</w:t>
        </w:r>
        <w:r>
          <w:rPr>
            <w:rStyle w:val="Hyperlink"/>
            <w:rFonts w:ascii="Cambria Math" w:hAnsi="Cambria Math" w:cs="Cambria Math"/>
            <w:color w:val="1A0DAB"/>
            <w:sz w:val="26"/>
            <w:szCs w:val="26"/>
          </w:rPr>
          <w:t>‐</w:t>
        </w:r>
        <w:r>
          <w:rPr>
            <w:rStyle w:val="Hyperlink"/>
            <w:rFonts w:ascii="Arial" w:hAnsi="Arial" w:cs="Arial"/>
            <w:color w:val="1A0DAB"/>
            <w:sz w:val="26"/>
            <w:szCs w:val="26"/>
          </w:rPr>
          <w:t>smokers</w:t>
        </w:r>
      </w:hyperlink>
    </w:p>
    <w:p w14:paraId="4033CA7D" w14:textId="77777777" w:rsidR="00F64A3B" w:rsidRDefault="00F64A3B" w:rsidP="00F64A3B">
      <w:pPr>
        <w:pStyle w:val="CommentText"/>
      </w:pPr>
    </w:p>
    <w:p w14:paraId="1DEBE4BF" w14:textId="77777777" w:rsidR="00F64A3B" w:rsidRDefault="00F64A3B" w:rsidP="00F64A3B">
      <w:pPr>
        <w:pStyle w:val="Heading3"/>
        <w:spacing w:before="0" w:after="30" w:line="285" w:lineRule="atLeast"/>
        <w:ind w:right="1500"/>
        <w:rPr>
          <w:rFonts w:ascii="Arial" w:hAnsi="Arial" w:cs="Arial"/>
          <w:color w:val="222222"/>
          <w:sz w:val="26"/>
          <w:szCs w:val="26"/>
          <w:lang w:eastAsia="en-US"/>
        </w:rPr>
      </w:pPr>
      <w:r>
        <w:rPr>
          <w:rStyle w:val="gsct1"/>
          <w:rFonts w:ascii="Arial" w:hAnsi="Arial" w:cs="Arial"/>
          <w:color w:val="1A0DAB"/>
          <w:sz w:val="17"/>
          <w:szCs w:val="17"/>
        </w:rPr>
        <w:t>]</w:t>
      </w:r>
      <w:r>
        <w:rPr>
          <w:rFonts w:ascii="Arial" w:hAnsi="Arial" w:cs="Arial"/>
          <w:b/>
          <w:bCs/>
          <w:color w:val="222222"/>
          <w:sz w:val="26"/>
          <w:szCs w:val="26"/>
        </w:rPr>
        <w:t xml:space="preserve"> </w:t>
      </w:r>
      <w:hyperlink r:id="rId9" w:history="1">
        <w:r>
          <w:rPr>
            <w:rStyle w:val="Hyperlink"/>
            <w:rFonts w:ascii="Arial" w:hAnsi="Arial" w:cs="Arial"/>
            <w:b/>
            <w:bCs/>
            <w:color w:val="660099"/>
            <w:sz w:val="26"/>
            <w:szCs w:val="26"/>
          </w:rPr>
          <w:t xml:space="preserve">Analysis of </w:t>
        </w:r>
        <w:r>
          <w:rPr>
            <w:rStyle w:val="Hyperlink"/>
            <w:rFonts w:ascii="Arial" w:hAnsi="Arial" w:cs="Arial"/>
            <w:color w:val="660099"/>
            <w:sz w:val="26"/>
            <w:szCs w:val="26"/>
          </w:rPr>
          <w:t xml:space="preserve">symptoms </w:t>
        </w:r>
        <w:r>
          <w:rPr>
            <w:rStyle w:val="Hyperlink"/>
            <w:rFonts w:ascii="Arial" w:hAnsi="Arial" w:cs="Arial"/>
            <w:b/>
            <w:bCs/>
            <w:color w:val="660099"/>
            <w:sz w:val="26"/>
            <w:szCs w:val="26"/>
          </w:rPr>
          <w:t>and their potential associations with e-liquids' components: a social media study</w:t>
        </w:r>
      </w:hyperlink>
    </w:p>
    <w:p w14:paraId="7DB323DD" w14:textId="77777777" w:rsidR="00F64A3B" w:rsidRDefault="00F64A3B" w:rsidP="00F64A3B">
      <w:pPr>
        <w:rPr>
          <w:rFonts w:ascii="Arial" w:hAnsi="Arial" w:cs="Arial"/>
          <w:color w:val="006621"/>
          <w:sz w:val="20"/>
          <w:szCs w:val="20"/>
        </w:rPr>
      </w:pPr>
      <w:r>
        <w:rPr>
          <w:rFonts w:ascii="Arial" w:hAnsi="Arial" w:cs="Arial"/>
          <w:color w:val="006621"/>
          <w:sz w:val="20"/>
          <w:szCs w:val="20"/>
        </w:rPr>
        <w:t xml:space="preserve">Q Li, </w:t>
      </w:r>
      <w:hyperlink r:id="rId10" w:history="1">
        <w:r>
          <w:rPr>
            <w:rStyle w:val="Hyperlink"/>
            <w:rFonts w:ascii="Arial" w:hAnsi="Arial" w:cs="Arial"/>
            <w:color w:val="006621"/>
            <w:sz w:val="20"/>
            <w:szCs w:val="20"/>
          </w:rPr>
          <w:t>Y Zhan</w:t>
        </w:r>
      </w:hyperlink>
      <w:r>
        <w:rPr>
          <w:rFonts w:ascii="Arial" w:hAnsi="Arial" w:cs="Arial"/>
          <w:color w:val="006621"/>
          <w:sz w:val="20"/>
          <w:szCs w:val="20"/>
        </w:rPr>
        <w:t>, L Wang… - BMC Public …, 2016 - bmcpublichealth.biomedcentral.com</w:t>
      </w:r>
    </w:p>
    <w:p w14:paraId="5C73C321" w14:textId="77777777" w:rsidR="00F64A3B" w:rsidRDefault="00F64A3B" w:rsidP="00F64A3B">
      <w:pPr>
        <w:pStyle w:val="CommentText"/>
      </w:pPr>
    </w:p>
  </w:comment>
  <w:comment w:id="8" w:author="Xia, Hui" w:date="2020-02-04T16:01:00Z" w:initials="XH">
    <w:p w14:paraId="6011ADEA" w14:textId="77777777" w:rsidR="00F64A3B" w:rsidRPr="008548EA" w:rsidRDefault="00F64A3B" w:rsidP="00F64A3B">
      <w:pPr>
        <w:pStyle w:val="EndNoteBibliography"/>
        <w:ind w:left="720" w:hanging="720"/>
        <w:rPr>
          <w:noProof/>
        </w:rPr>
      </w:pPr>
      <w:r>
        <w:rPr>
          <w:rStyle w:val="CommentReference"/>
        </w:rPr>
        <w:annotationRef/>
      </w:r>
      <w:r w:rsidRPr="008548EA">
        <w:rPr>
          <w:noProof/>
        </w:rPr>
        <w:t>Haas, L. J., Leiser, J., Magill, M. K., &amp; Sanyer, O. N. J. A. f. p. (2005). Management of the difficult patient.</w:t>
      </w:r>
      <w:r w:rsidRPr="008548EA">
        <w:rPr>
          <w:i/>
          <w:noProof/>
        </w:rPr>
        <w:t xml:space="preserve"> 72</w:t>
      </w:r>
      <w:r w:rsidRPr="008548EA">
        <w:rPr>
          <w:noProof/>
        </w:rPr>
        <w:t xml:space="preserve">(10), 2063-2068. </w:t>
      </w:r>
    </w:p>
    <w:p w14:paraId="2149DD8D" w14:textId="77777777" w:rsidR="00F64A3B" w:rsidRPr="008548EA" w:rsidRDefault="00F64A3B" w:rsidP="00F64A3B">
      <w:pPr>
        <w:pStyle w:val="EndNoteBibliography"/>
        <w:ind w:left="720" w:hanging="720"/>
        <w:rPr>
          <w:noProof/>
        </w:rPr>
      </w:pPr>
    </w:p>
    <w:p w14:paraId="29C52126" w14:textId="77777777" w:rsidR="00F64A3B" w:rsidRDefault="00F64A3B" w:rsidP="00F64A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C1189" w15:done="0"/>
  <w15:commentEx w15:paraId="6AB217BA" w15:done="0"/>
  <w15:commentEx w15:paraId="3B270813" w15:done="0"/>
  <w15:commentEx w15:paraId="7D723E7D" w15:done="0"/>
  <w15:commentEx w15:paraId="4F8CE7DB" w15:done="0"/>
  <w15:commentEx w15:paraId="1CFC04B8" w15:done="0"/>
  <w15:commentEx w15:paraId="5C73C321" w15:done="0"/>
  <w15:commentEx w15:paraId="29C521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ED125" w14:textId="77777777" w:rsidR="00972B53" w:rsidRDefault="00972B53" w:rsidP="008166B3">
      <w:r>
        <w:separator/>
      </w:r>
    </w:p>
  </w:endnote>
  <w:endnote w:type="continuationSeparator" w:id="0">
    <w:p w14:paraId="737397C9" w14:textId="77777777" w:rsidR="00972B53" w:rsidRDefault="00972B53"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6EA355AE"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D92302">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07D57" w14:textId="77777777" w:rsidR="00972B53" w:rsidRDefault="00972B53" w:rsidP="008166B3">
      <w:r>
        <w:separator/>
      </w:r>
    </w:p>
  </w:footnote>
  <w:footnote w:type="continuationSeparator" w:id="0">
    <w:p w14:paraId="353D1437" w14:textId="77777777" w:rsidR="00972B53" w:rsidRDefault="00972B53"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46DF20A1" w:rsidR="004F336C" w:rsidRPr="00C214D5" w:rsidRDefault="001C066F">
    <w:pPr>
      <w:pStyle w:val="Header"/>
      <w:tabs>
        <w:tab w:val="clear" w:pos="4680"/>
        <w:tab w:val="clear" w:pos="9360"/>
      </w:tabs>
      <w:jc w:val="right"/>
      <w:rPr>
        <w:color w:val="4472C4" w:themeColor="accent1"/>
        <w:sz w:val="22"/>
        <w:szCs w:val="22"/>
      </w:rPr>
    </w:pPr>
    <w:sdt>
      <w:sdtPr>
        <w:rPr>
          <w:color w:val="4472C4" w:themeColor="accent1"/>
          <w:sz w:val="22"/>
          <w:szCs w:val="22"/>
        </w:rPr>
        <w:alias w:val="Author"/>
        <w:tag w:val=""/>
        <w:id w:val="-1677181147"/>
        <w:showingPlcHdr/>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2"/>
            <w:szCs w:val="22"/>
          </w:rPr>
          <w:t xml:space="preserve">     </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B479E"/>
    <w:multiLevelType w:val="multilevel"/>
    <w:tmpl w:val="7CE28FA8"/>
    <w:lvl w:ilvl="0">
      <w:start w:val="1"/>
      <w:numFmt w:val="decimal"/>
      <w:lvlText w:val="%1."/>
      <w:lvlJc w:val="left"/>
      <w:pPr>
        <w:ind w:left="390" w:hanging="390"/>
      </w:pPr>
      <w:rPr>
        <w:rFonts w:eastAsia="SimSun" w:hint="default"/>
      </w:rPr>
    </w:lvl>
    <w:lvl w:ilvl="1">
      <w:start w:val="1"/>
      <w:numFmt w:val="decimal"/>
      <w:lvlText w:val="%1.%2."/>
      <w:lvlJc w:val="left"/>
      <w:pPr>
        <w:ind w:left="720" w:hanging="7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2160" w:hanging="2160"/>
      </w:pPr>
      <w:rPr>
        <w:rFonts w:eastAsia="SimSun" w:hint="default"/>
      </w:rPr>
    </w:lvl>
  </w:abstractNum>
  <w:abstractNum w:abstractNumId="2"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804B0"/>
    <w:multiLevelType w:val="multilevel"/>
    <w:tmpl w:val="3172309C"/>
    <w:lvl w:ilvl="0">
      <w:start w:val="1"/>
      <w:numFmt w:val="decimal"/>
      <w:lvlText w:val="%1."/>
      <w:lvlJc w:val="left"/>
      <w:pPr>
        <w:tabs>
          <w:tab w:val="num" w:pos="720"/>
        </w:tabs>
        <w:ind w:left="720" w:hanging="360"/>
      </w:pPr>
      <w:rPr>
        <w:rFonts w:ascii="Arial" w:eastAsia="Times New Roman"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5"/>
  </w:num>
  <w:num w:numId="5">
    <w:abstractNumId w:val="0"/>
  </w:num>
  <w:num w:numId="6">
    <w:abstractNumId w:val="3"/>
  </w:num>
  <w:num w:numId="7">
    <w:abstractNumId w:val="4"/>
  </w:num>
  <w:num w:numId="8">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dz0vrztsraqexwr6x2zp5fda9dpwzfwsx&quot;&gt;Case_Study_3&lt;record-ids&gt;&lt;item&gt;25&lt;/item&gt;&lt;item&gt;26&lt;/item&gt;&lt;item&gt;27&lt;/item&gt;&lt;item&gt;28&lt;/item&gt;&lt;item&gt;29&lt;/item&gt;&lt;item&gt;30&lt;/item&gt;&lt;item&gt;31&lt;/item&gt;&lt;item&gt;32&lt;/item&gt;&lt;item&gt;33&lt;/item&gt;&lt;item&gt;34&lt;/item&gt;&lt;item&gt;3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E7EB6"/>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066F"/>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5969"/>
    <w:rsid w:val="00336107"/>
    <w:rsid w:val="0034480A"/>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4A3"/>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A5F8D"/>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194A"/>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2B53"/>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5B80"/>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6A39"/>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A2AE5"/>
    <w:rsid w:val="00AB0BBE"/>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1ABB"/>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2302"/>
    <w:rsid w:val="00D93D56"/>
    <w:rsid w:val="00DA03FF"/>
    <w:rsid w:val="00DA07DA"/>
    <w:rsid w:val="00DA1542"/>
    <w:rsid w:val="00DA1C6D"/>
    <w:rsid w:val="00DA6D5C"/>
    <w:rsid w:val="00DB43CD"/>
    <w:rsid w:val="00DB64B4"/>
    <w:rsid w:val="00DC2607"/>
    <w:rsid w:val="00DC6FB4"/>
    <w:rsid w:val="00DD312B"/>
    <w:rsid w:val="00DD4E18"/>
    <w:rsid w:val="00DD64A0"/>
    <w:rsid w:val="00DE4941"/>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653"/>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64A3B"/>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 w:type="character" w:customStyle="1" w:styleId="mixed-citation">
    <w:name w:val="mixed-citation"/>
    <w:basedOn w:val="DefaultParagraphFont"/>
    <w:rsid w:val="00A36A39"/>
  </w:style>
  <w:style w:type="character" w:customStyle="1" w:styleId="ref-title">
    <w:name w:val="ref-title"/>
    <w:basedOn w:val="DefaultParagraphFont"/>
    <w:rsid w:val="00A36A39"/>
  </w:style>
  <w:style w:type="character" w:customStyle="1" w:styleId="ref-iss">
    <w:name w:val="ref-iss"/>
    <w:basedOn w:val="DefaultParagraphFont"/>
    <w:rsid w:val="00A36A39"/>
  </w:style>
  <w:style w:type="character" w:customStyle="1" w:styleId="hlfld-title">
    <w:name w:val="hlfld-title"/>
    <w:basedOn w:val="DefaultParagraphFont"/>
    <w:rsid w:val="001C066F"/>
  </w:style>
  <w:style w:type="character" w:customStyle="1" w:styleId="hlfld-contribauthor">
    <w:name w:val="hlfld-contribauthor"/>
    <w:basedOn w:val="DefaultParagraphFont"/>
    <w:rsid w:val="001C066F"/>
  </w:style>
  <w:style w:type="character" w:customStyle="1" w:styleId="author">
    <w:name w:val="author"/>
    <w:basedOn w:val="DefaultParagraphFont"/>
    <w:rsid w:val="001C066F"/>
  </w:style>
  <w:style w:type="character" w:customStyle="1" w:styleId="nlmxref-aff">
    <w:name w:val="nlm_xref-aff"/>
    <w:basedOn w:val="DefaultParagraphFont"/>
    <w:rsid w:val="001C066F"/>
  </w:style>
  <w:style w:type="character" w:customStyle="1" w:styleId="nlmx">
    <w:name w:val="nlm_x"/>
    <w:basedOn w:val="DefaultParagraphFont"/>
    <w:rsid w:val="001C0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359060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8243155">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29432606">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3535144">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05207887">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644160">
      <w:bodyDiv w:val="1"/>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166"/>
          <w:marBottom w:val="166"/>
          <w:divBdr>
            <w:top w:val="none" w:sz="0" w:space="0" w:color="auto"/>
            <w:left w:val="none" w:sz="0" w:space="0" w:color="auto"/>
            <w:bottom w:val="none" w:sz="0" w:space="0" w:color="auto"/>
            <w:right w:val="none" w:sz="0" w:space="0" w:color="auto"/>
          </w:divBdr>
        </w:div>
        <w:div w:id="164781278">
          <w:marLeft w:val="0"/>
          <w:marRight w:val="0"/>
          <w:marTop w:val="166"/>
          <w:marBottom w:val="166"/>
          <w:divBdr>
            <w:top w:val="none" w:sz="0" w:space="0" w:color="auto"/>
            <w:left w:val="none" w:sz="0" w:space="0" w:color="auto"/>
            <w:bottom w:val="none" w:sz="0" w:space="0" w:color="auto"/>
            <w:right w:val="none" w:sz="0" w:space="0" w:color="auto"/>
          </w:divBdr>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409010">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4147">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598712187">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1296468">
      <w:bodyDiv w:val="1"/>
      <w:marLeft w:val="0"/>
      <w:marRight w:val="0"/>
      <w:marTop w:val="0"/>
      <w:marBottom w:val="0"/>
      <w:divBdr>
        <w:top w:val="none" w:sz="0" w:space="0" w:color="auto"/>
        <w:left w:val="none" w:sz="0" w:space="0" w:color="auto"/>
        <w:bottom w:val="none" w:sz="0" w:space="0" w:color="auto"/>
        <w:right w:val="none" w:sz="0" w:space="0" w:color="auto"/>
      </w:divBdr>
      <w:divsChild>
        <w:div w:id="1842619804">
          <w:marLeft w:val="0"/>
          <w:marRight w:val="0"/>
          <w:marTop w:val="30"/>
          <w:marBottom w:val="30"/>
          <w:divBdr>
            <w:top w:val="none" w:sz="0" w:space="0" w:color="auto"/>
            <w:left w:val="none" w:sz="0" w:space="0" w:color="auto"/>
            <w:bottom w:val="none" w:sz="0" w:space="0" w:color="auto"/>
            <w:right w:val="none" w:sz="0" w:space="0" w:color="auto"/>
          </w:divBdr>
        </w:div>
      </w:divsChild>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3605026">
      <w:bodyDiv w:val="1"/>
      <w:marLeft w:val="0"/>
      <w:marRight w:val="0"/>
      <w:marTop w:val="0"/>
      <w:marBottom w:val="0"/>
      <w:divBdr>
        <w:top w:val="none" w:sz="0" w:space="0" w:color="auto"/>
        <w:left w:val="none" w:sz="0" w:space="0" w:color="auto"/>
        <w:bottom w:val="none" w:sz="0" w:space="0" w:color="auto"/>
        <w:right w:val="none" w:sz="0" w:space="0" w:color="auto"/>
      </w:divBdr>
      <w:divsChild>
        <w:div w:id="773672718">
          <w:marLeft w:val="165"/>
          <w:marRight w:val="165"/>
          <w:marTop w:val="0"/>
          <w:marBottom w:val="0"/>
          <w:divBdr>
            <w:top w:val="none" w:sz="0" w:space="0" w:color="auto"/>
            <w:left w:val="none" w:sz="0" w:space="0" w:color="auto"/>
            <w:bottom w:val="none" w:sz="0" w:space="0" w:color="auto"/>
            <w:right w:val="none" w:sz="0" w:space="0" w:color="auto"/>
          </w:divBdr>
          <w:divsChild>
            <w:div w:id="208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doi/abs/10.1902/jop.2017.170197" TargetMode="External"/><Relationship Id="rId3" Type="http://schemas.openxmlformats.org/officeDocument/2006/relationships/hyperlink" Target="https://www.ncbi.nlm.nih.gov/pubmed/24732161" TargetMode="External"/><Relationship Id="rId7" Type="http://schemas.openxmlformats.org/officeDocument/2006/relationships/hyperlink" Target="https://academic.oup.com/jamia/article-abstract/25/1/72/3826532" TargetMode="External"/><Relationship Id="rId2" Type="http://schemas.openxmlformats.org/officeDocument/2006/relationships/hyperlink" Target="https://www.ncbi.nlm.nih.gov/pmc/articles/PMC3995250/" TargetMode="External"/><Relationship Id="rId1" Type="http://schemas.openxmlformats.org/officeDocument/2006/relationships/hyperlink" Target="https://academic.oup.com/jamia/article-abstract/25/1/72/3826532" TargetMode="External"/><Relationship Id="rId6" Type="http://schemas.openxmlformats.org/officeDocument/2006/relationships/hyperlink" Target="https://scholar.google.com/scholar_lookup?journal=Nicotine+Tobacco+Res.&amp;title=FDA+summary+of+adverse+events+on+electronic+cigarettes&amp;author=I-L+Chen&amp;volume=15&amp;issue=2&amp;publication_year=2013&amp;pages=615-16&amp;" TargetMode="External"/><Relationship Id="rId5" Type="http://schemas.openxmlformats.org/officeDocument/2006/relationships/hyperlink" Target="https://www.ncbi.nlm.nih.gov/pubmed/22855883" TargetMode="External"/><Relationship Id="rId10" Type="http://schemas.openxmlformats.org/officeDocument/2006/relationships/hyperlink" Target="https://scholar.google.com/citations?user=7zInqYkAAAAJ&amp;hl=en&amp;oi=sra" TargetMode="External"/><Relationship Id="rId4" Type="http://schemas.openxmlformats.org/officeDocument/2006/relationships/hyperlink" Target="https://scholar.google.com/scholar_lookup?journal=Tobacco+Control.&amp;title=Electronic+cigarettes:+human+health+effects&amp;author=P+Callahan-Lyon&amp;volume=23&amp;issue=Suppl+2&amp;publication_year=2014&amp;pages=ii36-ii40&amp;pmid=24732161&amp;" TargetMode="External"/><Relationship Id="rId9" Type="http://schemas.openxmlformats.org/officeDocument/2006/relationships/hyperlink" Target="https://bmcpublichealth.biomedcentral.com/articles/10.1186/s12889-016-3326-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Case Study #6 – Vaping on FHIR</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#6 – Vaping on FHIR</dc:title>
  <dc:subject>CS6440 Intro Health Informatics, 2020 Spring</dc:subject>
  <dc:creator/>
  <cp:keywords/>
  <dc:description/>
  <cp:lastModifiedBy>Xia, Hui</cp:lastModifiedBy>
  <cp:revision>7</cp:revision>
  <cp:lastPrinted>2020-01-31T16:55:00Z</cp:lastPrinted>
  <dcterms:created xsi:type="dcterms:W3CDTF">2020-01-31T16:55:00Z</dcterms:created>
  <dcterms:modified xsi:type="dcterms:W3CDTF">2020-02-08T00:07:00Z</dcterms:modified>
  <cp:category/>
</cp:coreProperties>
</file>