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CB1868"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&#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CB186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" filled="f" stroked="f" strokeweight=".5pt">
                    <v:textbox style="mso-fit-shape-to-text:t" inset="0,0,0,0">
                      <w:txbxContent>
                        <w:p w14:paraId="5100E4C8" w14:textId="0E9CC0A8" w:rsidR="004F336C" w:rsidRPr="00AE3A3A" w:rsidRDefault="00CB186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&#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291491D1" w:rsidR="004F336C" w:rsidRPr="00987EDE" w:rsidRDefault="00CB1868">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#5 – Diabetes</w:t>
                                    </w:r>
                                  </w:sdtContent>
                                </w:sdt>
                              </w:p>
                              <w:p w14:paraId="3342E36A" w14:textId="33D4BA04" w:rsidR="004F336C" w:rsidRPr="00987EDE" w:rsidRDefault="00CB1868"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" filled="f" stroked="f" strokeweight=".5pt">
                    <v:textbox style="mso-fit-shape-to-text:t" inset="0,0,0,0">
                      <w:txbxContent>
                        <w:p w14:paraId="2A55A90B" w14:textId="291491D1" w:rsidR="004F336C" w:rsidRPr="00987EDE" w:rsidRDefault="00CB1868">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#5 – Diabetes</w:t>
                              </w:r>
                            </w:sdtContent>
                          </w:sdt>
                        </w:p>
                        <w:p w14:paraId="3342E36A" w14:textId="33D4BA04" w:rsidR="004F336C" w:rsidRPr="00987EDE" w:rsidRDefault="00CB1868"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650D2EEA" w14:textId="28826CFD" w:rsidR="009271D3" w:rsidRDefault="00B90E32" w:rsidP="009271D3">
      <w:pPr>
        <w:numPr>
          <w:ilvl w:val="0"/>
          <w:numId w:val="1"/>
        </w:numPr>
        <w:tabs>
          <w:tab w:val="clear" w:pos="720"/>
          <w:tab w:val="num" w:pos="360"/>
        </w:tabs>
        <w:spacing w:beforeLines="100" w:before="240" w:after="20"/>
        <w:ind w:left="360"/>
        <w:rPr>
          <w:rFonts w:ascii="Arial" w:hAnsi="Arial" w:cs="Arial"/>
          <w:b/>
          <w:color w:val="2D3B45"/>
        </w:rPr>
      </w:pPr>
      <w:r>
        <w:rPr>
          <w:rFonts w:ascii="Arial" w:hAnsi="Arial" w:cs="Arial"/>
          <w:b/>
          <w:color w:val="2D3B45"/>
        </w:rPr>
        <w:lastRenderedPageBreak/>
        <w:t xml:space="preserve">Diabetes </w:t>
      </w:r>
      <w:r w:rsidRPr="001962D4">
        <w:rPr>
          <w:rFonts w:ascii="Arial" w:hAnsi="Arial" w:cs="Arial"/>
          <w:b/>
          <w:color w:val="2D3B45"/>
          <w:lang w:eastAsia="en-US"/>
        </w:rPr>
        <w:t>is at pandemic levels. Describe</w:t>
      </w:r>
      <w:r w:rsidRPr="001962D4">
        <w:rPr>
          <w:rFonts w:ascii="Arial" w:hAnsi="Arial" w:cs="Arial"/>
          <w:b/>
          <w:bCs/>
          <w:color w:val="2D3B45"/>
          <w:lang w:eastAsia="en-US"/>
        </w:rPr>
        <w:t xml:space="preserve"> two areas</w:t>
      </w:r>
      <w:r w:rsidRPr="001962D4">
        <w:rPr>
          <w:rFonts w:ascii="Arial" w:hAnsi="Arial" w:cs="Arial"/>
          <w:b/>
          <w:color w:val="2D3B45"/>
          <w:lang w:eastAsia="en-US"/>
        </w:rPr>
        <w:t xml:space="preserve"> of technology innovation</w:t>
      </w:r>
    </w:p>
    <w:p w14:paraId="0B9C4E19" w14:textId="48B4AE60" w:rsidR="00C4598C" w:rsidRDefault="00B90E32" w:rsidP="000A5D2B">
      <w:pPr>
        <w:pStyle w:val="ListParagraph"/>
        <w:numPr>
          <w:ilvl w:val="1"/>
          <w:numId w:val="1"/>
        </w:numPr>
        <w:spacing w:beforeLines="100" w:before="240" w:after="20"/>
        <w:contextualSpacing w:val="0"/>
        <w:rPr>
          <w:rFonts w:ascii="Arial" w:hAnsi="Arial" w:cs="Arial"/>
          <w:color w:val="2D3B45"/>
        </w:rPr>
      </w:pPr>
      <w:r w:rsidRPr="00B90E32">
        <w:rPr>
          <w:rFonts w:ascii="Arial" w:hAnsi="Arial" w:cs="Arial"/>
          <w:b/>
          <w:color w:val="2D3B45"/>
        </w:rPr>
        <w:t>Technology</w:t>
      </w:r>
      <w:r>
        <w:rPr>
          <w:rFonts w:ascii="Arial" w:hAnsi="Arial" w:cs="Arial"/>
          <w:color w:val="2D3B45"/>
        </w:rPr>
        <w:t xml:space="preserve"> </w:t>
      </w:r>
      <w:r w:rsidRPr="00B90E32">
        <w:rPr>
          <w:rFonts w:ascii="Arial" w:hAnsi="Arial" w:cs="Arial"/>
          <w:b/>
          <w:color w:val="2D3B45"/>
        </w:rPr>
        <w:t xml:space="preserve">innovation in diabetes prevention. </w:t>
      </w:r>
      <w:r w:rsidR="00C4598C" w:rsidRPr="006F6F26">
        <w:rPr>
          <w:rFonts w:ascii="Arial" w:hAnsi="Arial" w:cs="Arial"/>
          <w:color w:val="2D3B45"/>
        </w:rPr>
        <w:t xml:space="preserve"> </w:t>
      </w:r>
      <w:r>
        <w:rPr>
          <w:rFonts w:ascii="Arial" w:hAnsi="Arial" w:cs="Arial"/>
          <w:color w:val="2D3B45"/>
        </w:rPr>
        <w:t xml:space="preserve">Type II diabetes (T2D) represent ~95% of all the diabetes cases, and could be prevented by changing life style and/or using medicine intervention. However, </w:t>
      </w:r>
      <w:r w:rsidR="000A5D2B" w:rsidRPr="000A5D2B">
        <w:rPr>
          <w:rFonts w:ascii="Arial" w:hAnsi="Arial" w:cs="Arial"/>
          <w:color w:val="2D3B45"/>
        </w:rPr>
        <w:t>T2D patients</w:t>
      </w:r>
      <w:r w:rsidR="000A5D2B">
        <w:rPr>
          <w:rFonts w:ascii="Arial" w:hAnsi="Arial" w:cs="Arial"/>
          <w:color w:val="2D3B45"/>
        </w:rPr>
        <w:t xml:space="preserve"> typically cannot be diagnosed </w:t>
      </w:r>
      <w:r w:rsidR="000A5D2B" w:rsidRPr="000A5D2B">
        <w:rPr>
          <w:rFonts w:ascii="Arial" w:hAnsi="Arial" w:cs="Arial"/>
          <w:color w:val="2D3B45"/>
        </w:rPr>
        <w:t xml:space="preserve">4–7 years after </w:t>
      </w:r>
      <w:r w:rsidR="000A5D2B">
        <w:rPr>
          <w:rFonts w:ascii="Arial" w:hAnsi="Arial" w:cs="Arial"/>
          <w:color w:val="2D3B45"/>
        </w:rPr>
        <w:t xml:space="preserve">the </w:t>
      </w:r>
      <w:r w:rsidR="000A5D2B" w:rsidRPr="000A5D2B">
        <w:rPr>
          <w:rFonts w:ascii="Arial" w:hAnsi="Arial" w:cs="Arial"/>
          <w:color w:val="2D3B45"/>
        </w:rPr>
        <w:t>onset of the disease [</w:t>
      </w:r>
      <w:r w:rsidR="000A5D2B">
        <w:rPr>
          <w:rFonts w:ascii="Arial" w:hAnsi="Arial" w:cs="Arial"/>
          <w:color w:val="2D3B45"/>
        </w:rPr>
        <w:t xml:space="preserve">ref], until </w:t>
      </w:r>
      <w:r w:rsidR="000A5D2B" w:rsidRPr="000A5D2B">
        <w:rPr>
          <w:rFonts w:ascii="Arial" w:hAnsi="Arial" w:cs="Arial"/>
          <w:color w:val="2D3B45"/>
        </w:rPr>
        <w:t xml:space="preserve">vascular </w:t>
      </w:r>
      <w:commentRangeStart w:id="0"/>
      <w:r w:rsidR="000A5D2B" w:rsidRPr="000A5D2B">
        <w:rPr>
          <w:rFonts w:ascii="Arial" w:hAnsi="Arial" w:cs="Arial"/>
          <w:color w:val="2D3B45"/>
        </w:rPr>
        <w:t>complication</w:t>
      </w:r>
      <w:r w:rsidR="00365991">
        <w:rPr>
          <w:rFonts w:ascii="Arial" w:hAnsi="Arial" w:cs="Arial"/>
          <w:color w:val="2D3B45"/>
        </w:rPr>
        <w:t xml:space="preserve"> is developed</w:t>
      </w:r>
      <w:r w:rsidR="000A5D2B">
        <w:rPr>
          <w:rFonts w:ascii="Arial" w:hAnsi="Arial" w:cs="Arial"/>
          <w:color w:val="2D3B45"/>
        </w:rPr>
        <w:t xml:space="preserve">. </w:t>
      </w:r>
      <w:r>
        <w:rPr>
          <w:rFonts w:ascii="Arial" w:hAnsi="Arial" w:cs="Arial"/>
          <w:color w:val="2D3B45"/>
        </w:rPr>
        <w:t>Thus</w:t>
      </w:r>
      <w:commentRangeEnd w:id="0"/>
      <w:r w:rsidR="000A5D2B">
        <w:rPr>
          <w:rStyle w:val="CommentReference"/>
          <w:rFonts w:ascii="Times New Roman" w:hAnsi="Times New Roman" w:cs="Times New Roman"/>
          <w:lang w:eastAsia="zh-CN"/>
        </w:rPr>
        <w:commentReference w:id="0"/>
      </w:r>
      <w:r>
        <w:rPr>
          <w:rFonts w:ascii="Arial" w:hAnsi="Arial" w:cs="Arial"/>
          <w:color w:val="2D3B45"/>
        </w:rPr>
        <w:t>, to prevent diabetes among the whole population, it is necessary to screen out the individuals with high risk of developing Type II diabetes</w:t>
      </w:r>
      <w:r w:rsidR="000A5D2B">
        <w:rPr>
          <w:rFonts w:ascii="Arial" w:hAnsi="Arial" w:cs="Arial"/>
          <w:color w:val="2D3B45"/>
        </w:rPr>
        <w:t xml:space="preserve">, and those who has early stage of diabetes under development, before complication appears. </w:t>
      </w:r>
    </w:p>
    <w:p w14:paraId="4FDB1174" w14:textId="67A4FB14" w:rsidR="00365991" w:rsidRPr="00365991" w:rsidRDefault="00365991" w:rsidP="00365991">
      <w:pPr>
        <w:pStyle w:val="ListParagraph"/>
        <w:spacing w:beforeLines="100" w:before="240" w:after="20"/>
        <w:ind w:left="1440"/>
        <w:contextualSpacing w:val="0"/>
        <w:rPr>
          <w:rFonts w:ascii="Arial" w:hAnsi="Arial" w:cs="Arial"/>
          <w:color w:val="2D3B45"/>
        </w:rPr>
      </w:pPr>
      <w:r w:rsidRPr="00365991">
        <w:rPr>
          <w:rFonts w:ascii="Arial" w:hAnsi="Arial" w:cs="Arial"/>
          <w:color w:val="2D3B45"/>
        </w:rPr>
        <w:t>Due to t</w:t>
      </w:r>
      <w:r w:rsidR="000A5D2B" w:rsidRPr="00365991">
        <w:rPr>
          <w:rFonts w:ascii="Arial" w:hAnsi="Arial" w:cs="Arial"/>
          <w:color w:val="2D3B45"/>
        </w:rPr>
        <w:t xml:space="preserve">he severe social impact of </w:t>
      </w:r>
      <w:r w:rsidRPr="00365991">
        <w:rPr>
          <w:rFonts w:ascii="Arial" w:hAnsi="Arial" w:cs="Arial"/>
          <w:color w:val="2D3B45"/>
        </w:rPr>
        <w:t xml:space="preserve">T2D, </w:t>
      </w:r>
      <w:r>
        <w:rPr>
          <w:rFonts w:ascii="Arial" w:hAnsi="Arial" w:cs="Arial"/>
          <w:color w:val="2D3B45"/>
        </w:rPr>
        <w:t>a great amount of data on the features of diabetes patient is generated [</w:t>
      </w:r>
      <w:commentRangeStart w:id="1"/>
      <w:r>
        <w:rPr>
          <w:rFonts w:ascii="Arial" w:hAnsi="Arial" w:cs="Arial"/>
          <w:color w:val="2D3B45"/>
        </w:rPr>
        <w:t>ref</w:t>
      </w:r>
      <w:commentRangeEnd w:id="1"/>
      <w:r>
        <w:rPr>
          <w:rStyle w:val="CommentReference"/>
          <w:rFonts w:ascii="Times New Roman" w:hAnsi="Times New Roman" w:cs="Times New Roman"/>
          <w:lang w:eastAsia="zh-CN"/>
        </w:rPr>
        <w:commentReference w:id="1"/>
      </w:r>
      <w:r>
        <w:rPr>
          <w:rFonts w:ascii="Arial" w:hAnsi="Arial" w:cs="Arial"/>
          <w:color w:val="2D3B45"/>
        </w:rPr>
        <w:t xml:space="preserve">]. This provide the researchers a great chance to perform machine learning (ML), especially supervised ML </w:t>
      </w:r>
      <w:r w:rsidR="000A5D2B" w:rsidRPr="00365991">
        <w:rPr>
          <w:rFonts w:ascii="Arial" w:hAnsi="Arial" w:cs="Arial"/>
          <w:color w:val="2D3B45"/>
        </w:rPr>
        <w:t xml:space="preserve">approaches </w:t>
      </w:r>
      <w:r>
        <w:rPr>
          <w:rFonts w:ascii="Arial" w:hAnsi="Arial" w:cs="Arial"/>
          <w:color w:val="2D3B45"/>
        </w:rPr>
        <w:t xml:space="preserve">to perform early diagnosis of T2D. Mani </w:t>
      </w:r>
      <w:proofErr w:type="gramStart"/>
      <w:r>
        <w:rPr>
          <w:rFonts w:ascii="Arial" w:hAnsi="Arial" w:cs="Arial"/>
          <w:color w:val="2D3B45"/>
        </w:rPr>
        <w:t>et</w:t>
      </w:r>
      <w:proofErr w:type="gramEnd"/>
      <w:r>
        <w:rPr>
          <w:rFonts w:ascii="Arial" w:hAnsi="Arial" w:cs="Arial"/>
          <w:color w:val="2D3B45"/>
        </w:rPr>
        <w:t xml:space="preserve">. </w:t>
      </w:r>
      <w:proofErr w:type="gramStart"/>
      <w:r>
        <w:rPr>
          <w:rFonts w:ascii="Arial" w:hAnsi="Arial" w:cs="Arial"/>
          <w:color w:val="2D3B45"/>
        </w:rPr>
        <w:t>al</w:t>
      </w:r>
      <w:proofErr w:type="gramEnd"/>
      <w:r>
        <w:rPr>
          <w:rFonts w:ascii="Arial" w:hAnsi="Arial" w:cs="Arial"/>
          <w:color w:val="2D3B45"/>
        </w:rPr>
        <w:t xml:space="preserve">. applied various ML algorithms, such as random forest (RF), KNN and SVM, to evaluate the </w:t>
      </w:r>
      <w:r w:rsidRPr="00365991">
        <w:rPr>
          <w:rFonts w:ascii="Arial" w:hAnsi="Arial" w:cs="Arial"/>
          <w:color w:val="2D3B45"/>
        </w:rPr>
        <w:t xml:space="preserve">diabetes risk </w:t>
      </w:r>
      <w:r>
        <w:rPr>
          <w:rFonts w:ascii="Arial" w:hAnsi="Arial" w:cs="Arial"/>
          <w:color w:val="2D3B45"/>
        </w:rPr>
        <w:t>using individual patient’s</w:t>
      </w:r>
      <w:r w:rsidRPr="00365991">
        <w:rPr>
          <w:rFonts w:ascii="Arial" w:hAnsi="Arial" w:cs="Arial"/>
          <w:color w:val="2D3B45"/>
        </w:rPr>
        <w:t xml:space="preserve"> electronic medical records</w:t>
      </w:r>
      <w:r>
        <w:rPr>
          <w:rFonts w:ascii="Arial" w:hAnsi="Arial" w:cs="Arial"/>
          <w:color w:val="2D3B45"/>
        </w:rPr>
        <w:t xml:space="preserve"> (EMRs)</w:t>
      </w:r>
      <w:r w:rsidRPr="00365991">
        <w:rPr>
          <w:rFonts w:ascii="Arial" w:hAnsi="Arial" w:cs="Arial"/>
          <w:color w:val="2D3B45"/>
        </w:rPr>
        <w:t>.</w:t>
      </w:r>
      <w:r>
        <w:rPr>
          <w:rFonts w:ascii="Arial" w:hAnsi="Arial" w:cs="Arial"/>
          <w:color w:val="2D3B45"/>
        </w:rPr>
        <w:t xml:space="preserve"> Using the RF algorithm, they are able to achieve 80% </w:t>
      </w:r>
      <w:r w:rsidRPr="00365991">
        <w:rPr>
          <w:rFonts w:ascii="Arial" w:hAnsi="Arial" w:cs="Arial"/>
          <w:color w:val="2D3B45"/>
        </w:rPr>
        <w:t>Area under the Curve of ROC</w:t>
      </w:r>
      <w:r>
        <w:rPr>
          <w:rFonts w:ascii="Arial" w:hAnsi="Arial" w:cs="Arial"/>
          <w:color w:val="2D3B45"/>
        </w:rPr>
        <w:t xml:space="preserve"> for </w:t>
      </w:r>
      <w:r w:rsidRPr="00365991">
        <w:rPr>
          <w:rFonts w:ascii="Arial" w:hAnsi="Arial" w:cs="Arial"/>
          <w:color w:val="2D3B45"/>
        </w:rPr>
        <w:t xml:space="preserve">predicting </w:t>
      </w:r>
      <w:r>
        <w:rPr>
          <w:rFonts w:ascii="Arial" w:hAnsi="Arial" w:cs="Arial"/>
          <w:color w:val="2D3B45"/>
        </w:rPr>
        <w:t>T2D</w:t>
      </w:r>
      <w:r w:rsidRPr="00365991">
        <w:rPr>
          <w:rFonts w:ascii="Arial" w:hAnsi="Arial" w:cs="Arial"/>
          <w:color w:val="2D3B45"/>
        </w:rPr>
        <w:t xml:space="preserve"> 365 days and 180 days prior to diagnosis of diabetes</w:t>
      </w:r>
      <w:r>
        <w:rPr>
          <w:rFonts w:ascii="Arial" w:hAnsi="Arial" w:cs="Arial"/>
          <w:color w:val="2D3B45"/>
        </w:rPr>
        <w:t xml:space="preserve"> using conventional medical standards [r</w:t>
      </w:r>
      <w:commentRangeStart w:id="2"/>
      <w:r>
        <w:rPr>
          <w:rFonts w:ascii="Arial" w:hAnsi="Arial" w:cs="Arial"/>
          <w:color w:val="2D3B45"/>
        </w:rPr>
        <w:t>e</w:t>
      </w:r>
      <w:commentRangeEnd w:id="2"/>
      <w:r>
        <w:rPr>
          <w:rStyle w:val="CommentReference"/>
          <w:rFonts w:ascii="Times New Roman" w:hAnsi="Times New Roman" w:cs="Times New Roman"/>
          <w:lang w:eastAsia="zh-CN"/>
        </w:rPr>
        <w:commentReference w:id="2"/>
      </w:r>
      <w:r>
        <w:rPr>
          <w:rFonts w:ascii="Arial" w:hAnsi="Arial" w:cs="Arial"/>
          <w:color w:val="2D3B45"/>
        </w:rPr>
        <w:t>f]</w:t>
      </w:r>
      <w:r w:rsidRPr="00365991">
        <w:rPr>
          <w:rFonts w:ascii="Arial" w:hAnsi="Arial" w:cs="Arial"/>
          <w:color w:val="2D3B45"/>
        </w:rPr>
        <w:t>.</w:t>
      </w:r>
    </w:p>
    <w:p w14:paraId="79A6A9D6" w14:textId="4CE52B32" w:rsidR="002E4319" w:rsidRDefault="001814FB" w:rsidP="003B3D4B">
      <w:pPr>
        <w:pStyle w:val="ListParagraph"/>
        <w:numPr>
          <w:ilvl w:val="1"/>
          <w:numId w:val="1"/>
        </w:numPr>
        <w:spacing w:beforeLines="100" w:before="240" w:after="20"/>
        <w:contextualSpacing w:val="0"/>
        <w:rPr>
          <w:rFonts w:ascii="Arial" w:hAnsi="Arial" w:cs="Arial"/>
          <w:color w:val="2D3B45"/>
        </w:rPr>
      </w:pPr>
      <w:r w:rsidRPr="00D7335A">
        <w:rPr>
          <w:rFonts w:ascii="Arial" w:hAnsi="Arial" w:cs="Arial"/>
          <w:b/>
          <w:color w:val="2D3B45"/>
        </w:rPr>
        <w:t>T</w:t>
      </w:r>
      <w:r w:rsidR="00C4598C" w:rsidRPr="00D7335A">
        <w:rPr>
          <w:rFonts w:ascii="Arial" w:hAnsi="Arial" w:cs="Arial"/>
          <w:b/>
          <w:color w:val="2D3B45"/>
        </w:rPr>
        <w:t xml:space="preserve">echnology </w:t>
      </w:r>
      <w:r w:rsidRPr="00D7335A">
        <w:rPr>
          <w:rFonts w:ascii="Arial" w:hAnsi="Arial" w:cs="Arial"/>
          <w:b/>
          <w:color w:val="2D3B45"/>
        </w:rPr>
        <w:t xml:space="preserve">innovation in diabetes </w:t>
      </w:r>
      <w:r w:rsidRPr="00D7335A">
        <w:rPr>
          <w:rFonts w:ascii="Arial" w:hAnsi="Arial" w:cs="Arial"/>
          <w:b/>
          <w:color w:val="2D3B45"/>
        </w:rPr>
        <w:t>treatment</w:t>
      </w:r>
      <w:r w:rsidRPr="00D7335A">
        <w:rPr>
          <w:rFonts w:ascii="Arial" w:hAnsi="Arial" w:cs="Arial"/>
          <w:b/>
          <w:color w:val="2D3B45"/>
        </w:rPr>
        <w:t xml:space="preserve">. </w:t>
      </w:r>
      <w:r w:rsidRPr="00D7335A">
        <w:rPr>
          <w:rFonts w:ascii="Arial" w:hAnsi="Arial" w:cs="Arial"/>
          <w:color w:val="2D3B45"/>
        </w:rPr>
        <w:t xml:space="preserve"> </w:t>
      </w:r>
      <w:r w:rsidR="00CB5253" w:rsidRPr="00D7335A">
        <w:rPr>
          <w:rFonts w:ascii="Arial" w:hAnsi="Arial" w:cs="Arial"/>
          <w:color w:val="2D3B45"/>
        </w:rPr>
        <w:t xml:space="preserve">Computational technology could help in </w:t>
      </w:r>
      <w:r w:rsidR="00CB5253" w:rsidRPr="00D7335A">
        <w:rPr>
          <w:rFonts w:ascii="Arial" w:hAnsi="Arial" w:cs="Arial"/>
          <w:color w:val="2D3B45"/>
        </w:rPr>
        <w:t xml:space="preserve">drug </w:t>
      </w:r>
      <w:r w:rsidR="00CB5253" w:rsidRPr="00D7335A">
        <w:rPr>
          <w:rFonts w:ascii="Arial" w:hAnsi="Arial" w:cs="Arial"/>
          <w:color w:val="2D3B45"/>
        </w:rPr>
        <w:t xml:space="preserve">screening for </w:t>
      </w:r>
      <w:r w:rsidR="0089421E" w:rsidRPr="00D7335A">
        <w:rPr>
          <w:rFonts w:ascii="Arial" w:hAnsi="Arial" w:cs="Arial"/>
          <w:color w:val="2D3B45"/>
        </w:rPr>
        <w:t>diabetes</w:t>
      </w:r>
      <w:r w:rsidR="00CB5253" w:rsidRPr="00D7335A">
        <w:rPr>
          <w:rFonts w:ascii="Arial" w:hAnsi="Arial" w:cs="Arial"/>
          <w:color w:val="2D3B45"/>
        </w:rPr>
        <w:t>. Recently, gene therapy drugs have been used in treatment</w:t>
      </w:r>
      <w:r w:rsidR="0089421E" w:rsidRPr="00D7335A">
        <w:rPr>
          <w:rFonts w:ascii="Arial" w:hAnsi="Arial" w:cs="Arial"/>
          <w:color w:val="2D3B45"/>
        </w:rPr>
        <w:t xml:space="preserve"> of diabetes mellitus</w:t>
      </w:r>
      <w:r w:rsidR="00CB5253" w:rsidRPr="00D7335A">
        <w:rPr>
          <w:rFonts w:ascii="Arial" w:hAnsi="Arial" w:cs="Arial"/>
          <w:color w:val="2D3B45"/>
        </w:rPr>
        <w:t xml:space="preserve">. The gene therapy drugs are usually inhibitors that could block certain gene pathways that are </w:t>
      </w:r>
      <w:r w:rsidR="0089421E" w:rsidRPr="00D7335A">
        <w:rPr>
          <w:rFonts w:ascii="Arial" w:hAnsi="Arial" w:cs="Arial"/>
          <w:color w:val="2D3B45"/>
        </w:rPr>
        <w:t>related to diabetes</w:t>
      </w:r>
      <w:r w:rsidR="00CB5253" w:rsidRPr="00D7335A">
        <w:rPr>
          <w:rFonts w:ascii="Arial" w:hAnsi="Arial" w:cs="Arial"/>
          <w:color w:val="2D3B45"/>
        </w:rPr>
        <w:t xml:space="preserve">. </w:t>
      </w:r>
      <w:r w:rsidR="0089421E" w:rsidRPr="00D7335A">
        <w:rPr>
          <w:rFonts w:ascii="Arial" w:hAnsi="Arial" w:cs="Arial"/>
          <w:color w:val="2D3B45"/>
        </w:rPr>
        <w:t>For example, as Type I diabetes (T1D) is due to a loss of immune tolerance to islet antigen, there is interest in developing gene therapy drugs to re-establish it [</w:t>
      </w:r>
      <w:commentRangeStart w:id="3"/>
      <w:r w:rsidR="0089421E" w:rsidRPr="00D7335A">
        <w:rPr>
          <w:rFonts w:ascii="Arial" w:hAnsi="Arial" w:cs="Arial"/>
          <w:color w:val="2D3B45"/>
        </w:rPr>
        <w:t>re</w:t>
      </w:r>
      <w:commentRangeEnd w:id="3"/>
      <w:r w:rsidR="0089421E">
        <w:rPr>
          <w:rStyle w:val="CommentReference"/>
          <w:rFonts w:ascii="Times New Roman" w:hAnsi="Times New Roman" w:cs="Times New Roman"/>
          <w:lang w:eastAsia="zh-CN"/>
        </w:rPr>
        <w:commentReference w:id="3"/>
      </w:r>
      <w:r w:rsidR="0089421E" w:rsidRPr="00D7335A">
        <w:rPr>
          <w:rFonts w:ascii="Arial" w:hAnsi="Arial" w:cs="Arial"/>
          <w:color w:val="2D3B45"/>
        </w:rPr>
        <w:t>f]. Recently,</w:t>
      </w:r>
      <w:r w:rsidR="002E4319" w:rsidRPr="00D7335A">
        <w:rPr>
          <w:rFonts w:ascii="Arial" w:hAnsi="Arial" w:cs="Arial"/>
          <w:color w:val="2D3B45"/>
        </w:rPr>
        <w:t xml:space="preserve"> computed molecular descriptors are used to find possible </w:t>
      </w:r>
      <w:proofErr w:type="spellStart"/>
      <w:r w:rsidR="002E4319" w:rsidRPr="00D7335A">
        <w:rPr>
          <w:rFonts w:ascii="Arial" w:hAnsi="Arial" w:cs="Arial"/>
          <w:color w:val="2D3B45"/>
        </w:rPr>
        <w:t>geneatic</w:t>
      </w:r>
      <w:proofErr w:type="spellEnd"/>
      <w:r w:rsidR="002E4319" w:rsidRPr="00D7335A">
        <w:rPr>
          <w:rFonts w:ascii="Arial" w:hAnsi="Arial" w:cs="Arial"/>
          <w:color w:val="2D3B45"/>
        </w:rPr>
        <w:t xml:space="preserve"> therapy pathways for diabetes. </w:t>
      </w:r>
      <w:proofErr w:type="spellStart"/>
      <w:r w:rsidR="002E4319" w:rsidRPr="00D7335A">
        <w:rPr>
          <w:rFonts w:ascii="Arial" w:hAnsi="Arial" w:cs="Arial"/>
          <w:color w:val="2D3B45"/>
        </w:rPr>
        <w:t>Shoombuatong</w:t>
      </w:r>
      <w:proofErr w:type="spellEnd"/>
      <w:r w:rsidR="002E4319" w:rsidRPr="00D7335A">
        <w:rPr>
          <w:rFonts w:ascii="Arial" w:hAnsi="Arial" w:cs="Arial"/>
          <w:color w:val="2D3B45"/>
        </w:rPr>
        <w:t xml:space="preserve"> </w:t>
      </w:r>
      <w:proofErr w:type="gramStart"/>
      <w:r w:rsidR="002E4319" w:rsidRPr="00D7335A">
        <w:rPr>
          <w:rFonts w:ascii="Arial" w:hAnsi="Arial" w:cs="Arial"/>
          <w:color w:val="2D3B45"/>
        </w:rPr>
        <w:t>et</w:t>
      </w:r>
      <w:proofErr w:type="gramEnd"/>
      <w:r w:rsidR="002E4319" w:rsidRPr="00D7335A">
        <w:rPr>
          <w:rFonts w:ascii="Arial" w:hAnsi="Arial" w:cs="Arial"/>
          <w:color w:val="2D3B45"/>
        </w:rPr>
        <w:t xml:space="preserve">. </w:t>
      </w:r>
      <w:proofErr w:type="gramStart"/>
      <w:r w:rsidR="002E4319" w:rsidRPr="00D7335A">
        <w:rPr>
          <w:rFonts w:ascii="Arial" w:hAnsi="Arial" w:cs="Arial"/>
          <w:color w:val="2D3B45"/>
        </w:rPr>
        <w:t>al</w:t>
      </w:r>
      <w:proofErr w:type="gramEnd"/>
      <w:r w:rsidR="002E4319" w:rsidRPr="00D7335A">
        <w:rPr>
          <w:rFonts w:ascii="Arial" w:hAnsi="Arial" w:cs="Arial"/>
          <w:color w:val="2D3B45"/>
        </w:rPr>
        <w:t xml:space="preserve">. implemented a decision tree ML model, which </w:t>
      </w:r>
      <w:r w:rsidR="002E4319" w:rsidRPr="00D7335A">
        <w:rPr>
          <w:rFonts w:ascii="Arial" w:hAnsi="Arial" w:cs="Arial"/>
          <w:color w:val="2D3B45"/>
        </w:rPr>
        <w:t>suggest</w:t>
      </w:r>
      <w:r w:rsidR="002E4319" w:rsidRPr="00D7335A">
        <w:rPr>
          <w:rFonts w:ascii="Arial" w:hAnsi="Arial" w:cs="Arial"/>
          <w:color w:val="2D3B45"/>
        </w:rPr>
        <w:t>s</w:t>
      </w:r>
      <w:r w:rsidR="002E4319" w:rsidRPr="00D7335A">
        <w:rPr>
          <w:rFonts w:ascii="Arial" w:hAnsi="Arial" w:cs="Arial"/>
          <w:color w:val="2D3B45"/>
        </w:rPr>
        <w:t xml:space="preserve"> that dipeptidyl peptidase-4 (DPP4) could be a promising therapeutic route for the treatment of T2D, as it regulates glucose homeostasis [</w:t>
      </w:r>
      <w:commentRangeStart w:id="4"/>
      <w:r w:rsidR="002E4319" w:rsidRPr="00D7335A">
        <w:rPr>
          <w:rFonts w:ascii="Arial" w:hAnsi="Arial" w:cs="Arial"/>
          <w:color w:val="2D3B45"/>
        </w:rPr>
        <w:t>ref</w:t>
      </w:r>
      <w:commentRangeEnd w:id="4"/>
      <w:r w:rsidR="002E4319">
        <w:rPr>
          <w:rStyle w:val="CommentReference"/>
          <w:rFonts w:ascii="Times New Roman" w:hAnsi="Times New Roman" w:cs="Times New Roman"/>
          <w:lang w:eastAsia="zh-CN"/>
        </w:rPr>
        <w:commentReference w:id="4"/>
      </w:r>
      <w:r w:rsidR="002E4319" w:rsidRPr="00D7335A">
        <w:rPr>
          <w:rFonts w:ascii="Arial" w:hAnsi="Arial" w:cs="Arial"/>
          <w:color w:val="2D3B45"/>
        </w:rPr>
        <w:t>].</w:t>
      </w:r>
      <w:r w:rsidR="002E4319" w:rsidRPr="00D7335A">
        <w:rPr>
          <w:rFonts w:ascii="Arial" w:hAnsi="Arial" w:cs="Arial"/>
          <w:color w:val="2D3B45"/>
        </w:rPr>
        <w:t xml:space="preserve"> Similarly, in [ref], </w:t>
      </w:r>
      <w:r w:rsidR="00D7335A" w:rsidRPr="00D7335A">
        <w:rPr>
          <w:rFonts w:ascii="Arial" w:hAnsi="Arial" w:cs="Arial"/>
          <w:color w:val="2D3B45"/>
        </w:rPr>
        <w:t>a</w:t>
      </w:r>
      <w:r w:rsidR="002E4319" w:rsidRPr="00D7335A">
        <w:rPr>
          <w:rFonts w:ascii="Arial" w:hAnsi="Arial" w:cs="Arial"/>
          <w:color w:val="2D3B45"/>
        </w:rPr>
        <w:t xml:space="preserve"> </w:t>
      </w:r>
      <w:r w:rsidR="00D7335A" w:rsidRPr="00D7335A">
        <w:rPr>
          <w:rFonts w:ascii="Arial" w:hAnsi="Arial" w:cs="Arial"/>
          <w:color w:val="2D3B45"/>
        </w:rPr>
        <w:t>Quantitative Structure-Activity Relationship (QSAR) model was used to find the relationship between diabetes complications and</w:t>
      </w:r>
      <w:r w:rsidR="002E4319" w:rsidRPr="00D7335A">
        <w:rPr>
          <w:rFonts w:ascii="Arial" w:hAnsi="Arial" w:cs="Arial"/>
          <w:color w:val="2D3B45"/>
        </w:rPr>
        <w:t xml:space="preserve"> activities of aldose reductase (AR), a</w:t>
      </w:r>
      <w:r w:rsidR="00D7335A">
        <w:rPr>
          <w:rFonts w:ascii="Arial" w:hAnsi="Arial" w:cs="Arial"/>
          <w:color w:val="2D3B45"/>
        </w:rPr>
        <w:t>n enzyme of the polyol pathway [r</w:t>
      </w:r>
      <w:commentRangeStart w:id="5"/>
      <w:r w:rsidR="00D7335A">
        <w:rPr>
          <w:rFonts w:ascii="Arial" w:hAnsi="Arial" w:cs="Arial"/>
          <w:color w:val="2D3B45"/>
        </w:rPr>
        <w:t>ef</w:t>
      </w:r>
      <w:commentRangeEnd w:id="5"/>
      <w:r w:rsidR="00D7335A">
        <w:rPr>
          <w:rStyle w:val="CommentReference"/>
          <w:rFonts w:ascii="Times New Roman" w:hAnsi="Times New Roman" w:cs="Times New Roman"/>
          <w:lang w:eastAsia="zh-CN"/>
        </w:rPr>
        <w:commentReference w:id="5"/>
      </w:r>
      <w:r w:rsidR="00D7335A">
        <w:rPr>
          <w:rFonts w:ascii="Arial" w:hAnsi="Arial" w:cs="Arial"/>
          <w:color w:val="2D3B45"/>
        </w:rPr>
        <w:t xml:space="preserve">]. Currently, computational technology are still limited in finding possible gene, and their corresponding inhibitors, that are related with diabetes, chemical drugs that will actually be used in diabetes treatment are to be developed once promising gene/inhibitor pathway are suggested by these models. </w:t>
      </w:r>
    </w:p>
    <w:p w14:paraId="4EF22FCB" w14:textId="1D54FC72" w:rsidR="00D7335A" w:rsidRPr="00D7335A" w:rsidRDefault="00D7335A" w:rsidP="004C4753">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Explain</w:t>
      </w:r>
      <w:r w:rsidRPr="00D7335A">
        <w:rPr>
          <w:rFonts w:ascii="Arial" w:hAnsi="Arial" w:cs="Arial"/>
          <w:b/>
          <w:color w:val="2D3B45"/>
        </w:rPr>
        <w:t xml:space="preserve"> </w:t>
      </w:r>
      <w:r w:rsidRPr="001962D4">
        <w:rPr>
          <w:rFonts w:ascii="Arial" w:hAnsi="Arial" w:cs="Arial"/>
          <w:b/>
          <w:color w:val="2D3B45"/>
          <w:lang w:eastAsia="en-US"/>
        </w:rPr>
        <w:t>what is novel and what will be required for these innovations to succeed.</w:t>
      </w:r>
    </w:p>
    <w:p w14:paraId="4F55760C" w14:textId="7838312F" w:rsidR="00D7335A" w:rsidRPr="00B46979" w:rsidRDefault="00D7335A" w:rsidP="00D7335A">
      <w:pPr>
        <w:pStyle w:val="ListParagraph"/>
        <w:spacing w:beforeLines="100" w:before="240" w:after="20"/>
        <w:ind w:left="1440"/>
        <w:contextualSpacing w:val="0"/>
        <w:rPr>
          <w:rFonts w:ascii="Arial" w:hAnsi="Arial" w:cs="Arial"/>
          <w:b/>
          <w:color w:val="2D3B45"/>
        </w:rPr>
      </w:pPr>
      <w:r w:rsidRPr="00D7335A">
        <w:rPr>
          <w:rFonts w:ascii="Arial" w:hAnsi="Arial" w:cs="Arial"/>
          <w:color w:val="2D3B45"/>
        </w:rPr>
        <w:t xml:space="preserve">Among the technology that we have discussed in </w:t>
      </w:r>
      <w:r w:rsidRPr="00D7335A">
        <w:rPr>
          <w:rFonts w:ascii="Arial" w:hAnsi="Arial" w:cs="Arial"/>
          <w:b/>
          <w:color w:val="2D3B45"/>
        </w:rPr>
        <w:t>Section 1</w:t>
      </w:r>
      <w:r w:rsidRPr="00D7335A">
        <w:rPr>
          <w:rFonts w:ascii="Arial" w:hAnsi="Arial" w:cs="Arial"/>
          <w:color w:val="2D3B45"/>
        </w:rPr>
        <w:t xml:space="preserve">, </w:t>
      </w:r>
      <w:r>
        <w:rPr>
          <w:rFonts w:ascii="Arial" w:hAnsi="Arial" w:cs="Arial"/>
          <w:color w:val="2D3B45"/>
        </w:rPr>
        <w:t xml:space="preserve">the innovations focus on applying ML algorithms in diabetes-related data. To ensure these innovations succeed, the researchers need notice the </w:t>
      </w:r>
      <w:r>
        <w:rPr>
          <w:rFonts w:ascii="Arial" w:hAnsi="Arial" w:cs="Arial"/>
          <w:color w:val="2D3B45"/>
        </w:rPr>
        <w:lastRenderedPageBreak/>
        <w:t>interpretability</w:t>
      </w:r>
      <w:r w:rsidRPr="00D7335A">
        <w:rPr>
          <w:rFonts w:ascii="Arial" w:hAnsi="Arial" w:cs="Arial"/>
          <w:color w:val="2D3B45"/>
        </w:rPr>
        <w:t xml:space="preserve"> </w:t>
      </w:r>
      <w:r>
        <w:rPr>
          <w:rFonts w:ascii="Arial" w:hAnsi="Arial" w:cs="Arial"/>
          <w:color w:val="2D3B45"/>
        </w:rPr>
        <w:t xml:space="preserve">and </w:t>
      </w:r>
      <w:r w:rsidR="008C7D60">
        <w:rPr>
          <w:rFonts w:ascii="Arial" w:hAnsi="Arial" w:cs="Arial"/>
          <w:color w:val="2D3B45"/>
        </w:rPr>
        <w:t>predictively</w:t>
      </w:r>
      <w:r>
        <w:rPr>
          <w:rFonts w:ascii="Arial" w:hAnsi="Arial" w:cs="Arial"/>
          <w:color w:val="2D3B45"/>
        </w:rPr>
        <w:t xml:space="preserve"> trade-off in their ML models</w:t>
      </w:r>
      <w:r w:rsidR="008C7D60">
        <w:rPr>
          <w:rFonts w:ascii="Arial" w:hAnsi="Arial" w:cs="Arial"/>
          <w:color w:val="2D3B45"/>
        </w:rPr>
        <w:t>.</w:t>
      </w:r>
      <w:r w:rsidRPr="005C1057">
        <w:rPr>
          <w:rFonts w:ascii="Arial" w:hAnsi="Arial" w:cs="Arial"/>
          <w:color w:val="2D3B45"/>
        </w:rPr>
        <w:t xml:space="preserve"> </w:t>
      </w:r>
      <w:r w:rsidR="008C7D60">
        <w:rPr>
          <w:rFonts w:ascii="Arial" w:hAnsi="Arial" w:cs="Arial"/>
          <w:color w:val="2D3B45"/>
        </w:rPr>
        <w:t>I</w:t>
      </w:r>
      <w:r w:rsidRPr="005C1057">
        <w:rPr>
          <w:rFonts w:ascii="Arial" w:hAnsi="Arial" w:cs="Arial"/>
          <w:color w:val="2D3B45"/>
        </w:rPr>
        <w:t xml:space="preserve">t is well-known that these is a trade-off between prediction power and interpretability for machine learning models. Black box models such as SVM and deep learning could reach high prediction accuracy, but are in general not helpful in improving our understanding on ‘why so?’, as the reasons on why any given prediction is made is usually difficult, if not impossible, to understand.  Thus, ML algorithms with good interpretability and reasonable prediction power, such as Naïve Bayes, are more suitable for </w:t>
      </w:r>
      <w:r w:rsidR="008C7D60">
        <w:rPr>
          <w:rFonts w:ascii="Arial" w:hAnsi="Arial" w:cs="Arial"/>
          <w:color w:val="2D3B45"/>
        </w:rPr>
        <w:t>diabetes</w:t>
      </w:r>
      <w:r w:rsidRPr="005C1057">
        <w:rPr>
          <w:rFonts w:ascii="Arial" w:hAnsi="Arial" w:cs="Arial"/>
          <w:color w:val="2D3B45"/>
        </w:rPr>
        <w:t xml:space="preserve"> diagnosis</w:t>
      </w:r>
      <w:r w:rsidR="008C7D60">
        <w:rPr>
          <w:rFonts w:ascii="Arial" w:hAnsi="Arial" w:cs="Arial"/>
          <w:color w:val="2D3B45"/>
        </w:rPr>
        <w:t xml:space="preserve"> and diabetes treatment</w:t>
      </w:r>
      <w:r w:rsidRPr="005C1057">
        <w:rPr>
          <w:rFonts w:ascii="Arial" w:hAnsi="Arial" w:cs="Arial"/>
          <w:color w:val="2D3B45"/>
        </w:rPr>
        <w:t xml:space="preserve">. This is because that such models can help doctors to know both the prediction and why the predictions are made, i.e. help correlate patient symptoms with test results </w:t>
      </w:r>
      <w:r w:rsidR="008C7D60">
        <w:rPr>
          <w:rFonts w:ascii="Arial" w:hAnsi="Arial" w:cs="Arial"/>
          <w:color w:val="2D3B45"/>
        </w:rPr>
        <w:t>[</w:t>
      </w:r>
      <w:commentRangeStart w:id="6"/>
      <w:r w:rsidR="008C7D60">
        <w:rPr>
          <w:rFonts w:ascii="Arial" w:hAnsi="Arial" w:cs="Arial"/>
          <w:color w:val="2D3B45"/>
        </w:rPr>
        <w:t>ref</w:t>
      </w:r>
      <w:commentRangeEnd w:id="6"/>
      <w:r w:rsidR="008C7D60">
        <w:rPr>
          <w:rStyle w:val="CommentReference"/>
          <w:rFonts w:ascii="Times New Roman" w:hAnsi="Times New Roman" w:cs="Times New Roman"/>
          <w:lang w:eastAsia="zh-CN"/>
        </w:rPr>
        <w:commentReference w:id="6"/>
      </w:r>
      <w:r w:rsidR="008C7D60">
        <w:rPr>
          <w:rFonts w:ascii="Arial" w:hAnsi="Arial" w:cs="Arial"/>
          <w:color w:val="2D3B45"/>
        </w:rPr>
        <w:t>].</w:t>
      </w:r>
    </w:p>
    <w:p w14:paraId="6E6DE44C" w14:textId="22D05F94" w:rsidR="008C7D60" w:rsidRPr="00D7335A" w:rsidRDefault="008C7D60" w:rsidP="008C7D60">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 xml:space="preserve">How </w:t>
      </w:r>
      <w:proofErr w:type="gramStart"/>
      <w:r w:rsidRPr="001962D4">
        <w:rPr>
          <w:rFonts w:ascii="Arial" w:hAnsi="Arial" w:cs="Arial"/>
          <w:b/>
          <w:color w:val="2D3B45"/>
          <w:lang w:eastAsia="en-US"/>
        </w:rPr>
        <w:t>could this chronic illnesses</w:t>
      </w:r>
      <w:proofErr w:type="gramEnd"/>
      <w:r w:rsidRPr="001962D4">
        <w:rPr>
          <w:rFonts w:ascii="Arial" w:hAnsi="Arial" w:cs="Arial"/>
          <w:b/>
          <w:color w:val="2D3B45"/>
          <w:lang w:eastAsia="en-US"/>
        </w:rPr>
        <w:t xml:space="preserve"> be prevented on a pandemic level and what technologies could be used to do so?</w:t>
      </w:r>
    </w:p>
    <w:p w14:paraId="535BB229" w14:textId="3492C9F0" w:rsidR="00BB09B4" w:rsidRPr="00BB09B4" w:rsidRDefault="008C7D60" w:rsidP="00F53451">
      <w:pPr>
        <w:pStyle w:val="ListParagraph"/>
        <w:numPr>
          <w:ilvl w:val="2"/>
          <w:numId w:val="4"/>
        </w:numPr>
        <w:tabs>
          <w:tab w:val="left" w:pos="1440"/>
        </w:tabs>
        <w:spacing w:beforeLines="120" w:before="288" w:beforeAutospacing="1" w:after="100" w:afterAutospacing="1"/>
        <w:ind w:left="1440"/>
        <w:rPr>
          <w:rFonts w:ascii="Arial" w:hAnsi="Arial" w:cs="Arial"/>
          <w:b/>
          <w:color w:val="2D3B45"/>
        </w:rPr>
      </w:pPr>
      <w:r w:rsidRPr="00BB09B4">
        <w:rPr>
          <w:rFonts w:ascii="Arial" w:hAnsi="Arial" w:cs="Arial"/>
          <w:b/>
          <w:color w:val="2D3B45"/>
        </w:rPr>
        <w:t>Computational technology</w:t>
      </w:r>
      <w:r w:rsidRPr="00BB09B4">
        <w:rPr>
          <w:rFonts w:ascii="Arial" w:hAnsi="Arial" w:cs="Arial"/>
          <w:b/>
          <w:color w:val="2D3B45"/>
        </w:rPr>
        <w:t xml:space="preserve"> can help to educate the patient on </w:t>
      </w:r>
      <w:r w:rsidRPr="00BB09B4">
        <w:rPr>
          <w:rFonts w:ascii="Arial" w:hAnsi="Arial" w:cs="Arial"/>
          <w:b/>
          <w:color w:val="2D3B45"/>
        </w:rPr>
        <w:t xml:space="preserve">awareness of diabetes </w:t>
      </w:r>
      <w:r w:rsidRPr="00BB09B4">
        <w:rPr>
          <w:rFonts w:ascii="Arial" w:hAnsi="Arial" w:cs="Arial"/>
          <w:b/>
          <w:color w:val="2D3B45"/>
        </w:rPr>
        <w:t xml:space="preserve">using big data. </w:t>
      </w:r>
      <w:r w:rsidRPr="00BB09B4">
        <w:rPr>
          <w:rFonts w:ascii="Arial" w:hAnsi="Arial" w:cs="Arial"/>
          <w:color w:val="2D3B45"/>
        </w:rPr>
        <w:t xml:space="preserve">It has been </w:t>
      </w:r>
      <w:r w:rsidRPr="00BB09B4">
        <w:rPr>
          <w:rFonts w:ascii="Arial" w:hAnsi="Arial" w:cs="Arial"/>
          <w:color w:val="2D3B45"/>
        </w:rPr>
        <w:t>widely agreed</w:t>
      </w:r>
      <w:r w:rsidRPr="00BB09B4">
        <w:rPr>
          <w:rFonts w:ascii="Arial" w:hAnsi="Arial" w:cs="Arial"/>
          <w:color w:val="2D3B45"/>
        </w:rPr>
        <w:t xml:space="preserve"> a</w:t>
      </w:r>
      <w:r w:rsidRPr="00BB09B4">
        <w:rPr>
          <w:rFonts w:ascii="Arial" w:hAnsi="Arial" w:cs="Arial"/>
          <w:color w:val="2D3B45"/>
        </w:rPr>
        <w:t>mong the healthcare realm that p</w:t>
      </w:r>
      <w:r w:rsidRPr="00BB09B4">
        <w:rPr>
          <w:rFonts w:ascii="Arial" w:hAnsi="Arial" w:cs="Arial"/>
          <w:color w:val="2D3B45"/>
        </w:rPr>
        <w:t>hysical exercise is one of the best kinds of non-pharmacological treatments to prevent</w:t>
      </w:r>
      <w:r w:rsidRPr="00BB09B4">
        <w:rPr>
          <w:rFonts w:ascii="Arial" w:hAnsi="Arial" w:cs="Arial"/>
          <w:color w:val="2D3B45"/>
        </w:rPr>
        <w:t xml:space="preserve"> </w:t>
      </w:r>
      <w:r w:rsidRPr="00BB09B4">
        <w:rPr>
          <w:rFonts w:ascii="Arial" w:hAnsi="Arial" w:cs="Arial"/>
          <w:color w:val="2D3B45"/>
        </w:rPr>
        <w:t xml:space="preserve">and control </w:t>
      </w:r>
      <w:r w:rsidRPr="00BB09B4">
        <w:rPr>
          <w:rFonts w:ascii="Arial" w:hAnsi="Arial" w:cs="Arial"/>
          <w:color w:val="2D3B45"/>
        </w:rPr>
        <w:t>T2D</w:t>
      </w:r>
      <w:r w:rsidR="00BB09B4" w:rsidRPr="00BB09B4">
        <w:rPr>
          <w:rFonts w:ascii="Arial" w:hAnsi="Arial" w:cs="Arial"/>
          <w:color w:val="2D3B45"/>
        </w:rPr>
        <w:t xml:space="preserve"> [</w:t>
      </w:r>
      <w:commentRangeStart w:id="7"/>
      <w:r w:rsidR="00BB09B4" w:rsidRPr="00BB09B4">
        <w:rPr>
          <w:rFonts w:ascii="Arial" w:hAnsi="Arial" w:cs="Arial"/>
          <w:color w:val="2D3B45"/>
        </w:rPr>
        <w:t>ref</w:t>
      </w:r>
      <w:commentRangeEnd w:id="7"/>
      <w:r w:rsidR="00BB09B4">
        <w:rPr>
          <w:rStyle w:val="CommentReference"/>
          <w:rFonts w:ascii="Times New Roman" w:hAnsi="Times New Roman" w:cs="Times New Roman"/>
          <w:lang w:eastAsia="zh-CN"/>
        </w:rPr>
        <w:commentReference w:id="7"/>
      </w:r>
      <w:r w:rsidR="00BB09B4" w:rsidRPr="00BB09B4">
        <w:rPr>
          <w:rFonts w:ascii="Arial" w:hAnsi="Arial" w:cs="Arial"/>
          <w:color w:val="2D3B45"/>
        </w:rPr>
        <w:t>]</w:t>
      </w:r>
      <w:r w:rsidRPr="00BB09B4">
        <w:rPr>
          <w:rFonts w:ascii="Arial" w:hAnsi="Arial" w:cs="Arial"/>
          <w:color w:val="2D3B45"/>
        </w:rPr>
        <w:t xml:space="preserve">, and that healthier lifestyle </w:t>
      </w:r>
      <w:r w:rsidR="00BB09B4" w:rsidRPr="00BB09B4">
        <w:rPr>
          <w:rFonts w:ascii="Arial" w:hAnsi="Arial" w:cs="Arial"/>
          <w:color w:val="2D3B45"/>
        </w:rPr>
        <w:t>should be promoted [</w:t>
      </w:r>
      <w:commentRangeStart w:id="8"/>
      <w:r w:rsidR="00BB09B4" w:rsidRPr="00BB09B4">
        <w:rPr>
          <w:rFonts w:ascii="Arial" w:hAnsi="Arial" w:cs="Arial"/>
          <w:color w:val="2D3B45"/>
        </w:rPr>
        <w:t>ref</w:t>
      </w:r>
      <w:commentRangeEnd w:id="8"/>
      <w:r w:rsidR="00BB09B4">
        <w:rPr>
          <w:rStyle w:val="CommentReference"/>
          <w:rFonts w:ascii="Times New Roman" w:hAnsi="Times New Roman" w:cs="Times New Roman"/>
          <w:lang w:eastAsia="zh-CN"/>
        </w:rPr>
        <w:commentReference w:id="8"/>
      </w:r>
      <w:r w:rsidR="00BB09B4" w:rsidRPr="00BB09B4">
        <w:rPr>
          <w:rFonts w:ascii="Arial" w:hAnsi="Arial" w:cs="Arial"/>
          <w:color w:val="2D3B45"/>
        </w:rPr>
        <w:t xml:space="preserve">]. </w:t>
      </w:r>
      <w:r w:rsidRPr="00BB09B4">
        <w:rPr>
          <w:rFonts w:ascii="Arial" w:hAnsi="Arial" w:cs="Arial"/>
          <w:color w:val="2D3B45"/>
        </w:rPr>
        <w:t xml:space="preserve"> </w:t>
      </w:r>
      <w:r w:rsidR="00BB09B4" w:rsidRPr="00BB09B4">
        <w:rPr>
          <w:rFonts w:ascii="Arial" w:hAnsi="Arial" w:cs="Arial"/>
          <w:color w:val="2D3B45"/>
        </w:rPr>
        <w:t xml:space="preserve">Thus, promoting physical exercise and healthier lifestyle become effective in preventing diabetes on a pandemic level. </w:t>
      </w:r>
      <w:r w:rsidRPr="00BB09B4">
        <w:rPr>
          <w:rFonts w:ascii="Arial" w:hAnsi="Arial" w:cs="Arial"/>
          <w:color w:val="2D3B45"/>
        </w:rPr>
        <w:t xml:space="preserve">Currently, big data have been applied on personalized internet search engine </w:t>
      </w:r>
      <w:r w:rsidR="00BB09B4" w:rsidRPr="00BB09B4">
        <w:rPr>
          <w:rFonts w:ascii="Arial" w:hAnsi="Arial" w:cs="Arial"/>
          <w:color w:val="2D3B45"/>
        </w:rPr>
        <w:t>(e.g. for advertisement purpose) [</w:t>
      </w:r>
      <w:commentRangeStart w:id="9"/>
      <w:r w:rsidR="00BB09B4" w:rsidRPr="00BB09B4">
        <w:rPr>
          <w:rFonts w:ascii="Arial" w:hAnsi="Arial" w:cs="Arial"/>
          <w:color w:val="2D3B45"/>
        </w:rPr>
        <w:t>ref]</w:t>
      </w:r>
      <w:commentRangeEnd w:id="9"/>
      <w:r w:rsidR="00BB09B4">
        <w:rPr>
          <w:rStyle w:val="CommentReference"/>
          <w:rFonts w:ascii="Times New Roman" w:hAnsi="Times New Roman" w:cs="Times New Roman"/>
          <w:lang w:eastAsia="zh-CN"/>
        </w:rPr>
        <w:commentReference w:id="9"/>
      </w:r>
      <w:r w:rsidRPr="00BB09B4">
        <w:rPr>
          <w:rFonts w:ascii="Arial" w:hAnsi="Arial" w:cs="Arial"/>
          <w:color w:val="2D3B45"/>
        </w:rPr>
        <w:t xml:space="preserve">. Thus, it is rather feasible to “catch and educate” </w:t>
      </w:r>
      <w:r w:rsidR="00BB09B4" w:rsidRPr="00BB09B4">
        <w:rPr>
          <w:rFonts w:ascii="Arial" w:hAnsi="Arial" w:cs="Arial"/>
          <w:color w:val="2D3B45"/>
        </w:rPr>
        <w:t xml:space="preserve">(potential and existing) diabetes </w:t>
      </w:r>
      <w:r w:rsidRPr="00BB09B4">
        <w:rPr>
          <w:rFonts w:ascii="Arial" w:hAnsi="Arial" w:cs="Arial"/>
          <w:color w:val="2D3B45"/>
        </w:rPr>
        <w:t xml:space="preserve">patients, especially the patients that have history of </w:t>
      </w:r>
      <w:r w:rsidR="00BB09B4" w:rsidRPr="00BB09B4">
        <w:rPr>
          <w:rFonts w:ascii="Arial" w:hAnsi="Arial" w:cs="Arial"/>
          <w:color w:val="2D3B45"/>
        </w:rPr>
        <w:t>in unhealthy lifestyle</w:t>
      </w:r>
      <w:r w:rsidRPr="00BB09B4">
        <w:rPr>
          <w:rFonts w:ascii="Arial" w:hAnsi="Arial" w:cs="Arial"/>
          <w:color w:val="2D3B45"/>
        </w:rPr>
        <w:t xml:space="preserve">, by showing </w:t>
      </w:r>
      <w:r w:rsidR="00BB09B4" w:rsidRPr="00BB09B4">
        <w:rPr>
          <w:rFonts w:ascii="Arial" w:hAnsi="Arial" w:cs="Arial"/>
          <w:color w:val="2D3B45"/>
        </w:rPr>
        <w:t xml:space="preserve">healthier alternatives </w:t>
      </w:r>
      <w:r w:rsidRPr="00BB09B4">
        <w:rPr>
          <w:rFonts w:ascii="Arial" w:hAnsi="Arial" w:cs="Arial"/>
          <w:color w:val="2D3B45"/>
        </w:rPr>
        <w:t xml:space="preserve">when they are looking for </w:t>
      </w:r>
      <w:r w:rsidR="00BB09B4">
        <w:rPr>
          <w:rFonts w:ascii="Arial" w:hAnsi="Arial" w:cs="Arial"/>
          <w:color w:val="2D3B45"/>
        </w:rPr>
        <w:t>certain consumptions such as food</w:t>
      </w:r>
      <w:r w:rsidRPr="00BB09B4">
        <w:rPr>
          <w:rFonts w:ascii="Arial" w:hAnsi="Arial" w:cs="Arial"/>
          <w:color w:val="2D3B45"/>
        </w:rPr>
        <w:t xml:space="preserve"> online on internet-based searching engine such as Google</w:t>
      </w:r>
      <w:r w:rsidR="00BB09B4">
        <w:rPr>
          <w:rFonts w:ascii="Arial" w:hAnsi="Arial" w:cs="Arial"/>
          <w:color w:val="2D3B45"/>
        </w:rPr>
        <w:t xml:space="preserve">. </w:t>
      </w:r>
    </w:p>
    <w:p w14:paraId="657FA32D" w14:textId="5C8C776D" w:rsidR="005427C0" w:rsidRPr="00B46979" w:rsidRDefault="00BB09B4" w:rsidP="005427C0">
      <w:pPr>
        <w:pStyle w:val="ListParagraph"/>
        <w:numPr>
          <w:ilvl w:val="2"/>
          <w:numId w:val="4"/>
        </w:numPr>
        <w:spacing w:beforeLines="100" w:before="240" w:after="20"/>
        <w:ind w:left="1440"/>
        <w:contextualSpacing w:val="0"/>
        <w:rPr>
          <w:rFonts w:ascii="Arial" w:hAnsi="Arial" w:cs="Arial"/>
          <w:b/>
          <w:color w:val="2D3B45"/>
        </w:rPr>
      </w:pPr>
      <w:r w:rsidRPr="008548EA">
        <w:rPr>
          <w:rFonts w:ascii="Arial" w:hAnsi="Arial" w:cs="Arial"/>
          <w:b/>
          <w:color w:val="2D3B45"/>
        </w:rPr>
        <w:t xml:space="preserve">Computational tools can help to screen the patient that </w:t>
      </w:r>
      <w:r>
        <w:rPr>
          <w:rFonts w:ascii="Arial" w:hAnsi="Arial" w:cs="Arial"/>
          <w:b/>
          <w:color w:val="2D3B45"/>
        </w:rPr>
        <w:t>develop diabetes</w:t>
      </w:r>
      <w:r w:rsidRPr="008548EA">
        <w:rPr>
          <w:rFonts w:ascii="Arial" w:hAnsi="Arial" w:cs="Arial"/>
          <w:b/>
          <w:color w:val="2D3B45"/>
        </w:rPr>
        <w:t xml:space="preserve"> on physician visits, and inform such information to the corresponding healthcare provider. </w:t>
      </w:r>
      <w:r w:rsidRPr="008548EA">
        <w:rPr>
          <w:rFonts w:ascii="Arial" w:hAnsi="Arial" w:cs="Arial"/>
          <w:color w:val="2D3B45"/>
        </w:rPr>
        <w:t>Sharing such information to their corresponding health provider could be helpful in patient educating, as patients ten</w:t>
      </w:r>
      <w:r>
        <w:rPr>
          <w:rFonts w:ascii="Arial" w:hAnsi="Arial" w:cs="Arial"/>
          <w:color w:val="2D3B45"/>
        </w:rPr>
        <w:t>d</w:t>
      </w:r>
      <w:r w:rsidRPr="008548EA">
        <w:rPr>
          <w:rFonts w:ascii="Arial" w:hAnsi="Arial" w:cs="Arial"/>
          <w:color w:val="2D3B45"/>
        </w:rPr>
        <w:t xml:space="preserve"> to listen and follow the suggestions made by the PCP a</w:t>
      </w:r>
      <w:r w:rsidR="00061A6A">
        <w:rPr>
          <w:rFonts w:ascii="Arial" w:hAnsi="Arial" w:cs="Arial"/>
          <w:color w:val="2D3B45"/>
        </w:rPr>
        <w:t>nd</w:t>
      </w:r>
      <w:r w:rsidRPr="008548EA">
        <w:rPr>
          <w:rFonts w:ascii="Arial" w:hAnsi="Arial" w:cs="Arial"/>
          <w:color w:val="2D3B45"/>
        </w:rPr>
        <w:t xml:space="preserve"> nurse they are familiar with, rather than fol</w:t>
      </w:r>
      <w:r>
        <w:rPr>
          <w:rFonts w:ascii="Arial" w:hAnsi="Arial" w:cs="Arial"/>
          <w:color w:val="2D3B45"/>
        </w:rPr>
        <w:t>lowing other information source [</w:t>
      </w:r>
      <w:commentRangeStart w:id="10"/>
      <w:r>
        <w:rPr>
          <w:rFonts w:ascii="Arial" w:hAnsi="Arial" w:cs="Arial"/>
          <w:color w:val="2D3B45"/>
        </w:rPr>
        <w:t>ref</w:t>
      </w:r>
      <w:commentRangeEnd w:id="10"/>
      <w:r>
        <w:rPr>
          <w:rStyle w:val="CommentReference"/>
          <w:rFonts w:ascii="Times New Roman" w:hAnsi="Times New Roman" w:cs="Times New Roman"/>
          <w:lang w:eastAsia="zh-CN"/>
        </w:rPr>
        <w:commentReference w:id="10"/>
      </w:r>
      <w:r>
        <w:rPr>
          <w:rFonts w:ascii="Arial" w:hAnsi="Arial" w:cs="Arial"/>
          <w:color w:val="2D3B45"/>
        </w:rPr>
        <w:t>]</w:t>
      </w:r>
      <w:r w:rsidR="005427C0">
        <w:rPr>
          <w:rFonts w:ascii="Arial" w:hAnsi="Arial" w:cs="Arial"/>
          <w:color w:val="2D3B45"/>
        </w:rPr>
        <w:t xml:space="preserve">. </w:t>
      </w:r>
    </w:p>
    <w:p w14:paraId="6CA3E48A" w14:textId="3CEC5FCC" w:rsidR="005427C0" w:rsidRPr="00D7335A" w:rsidRDefault="005427C0" w:rsidP="005427C0">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Share</w:t>
      </w:r>
      <w:r w:rsidRPr="00BB09B4">
        <w:rPr>
          <w:rFonts w:ascii="Arial" w:hAnsi="Arial" w:cs="Arial"/>
          <w:b/>
          <w:color w:val="2D3B45"/>
        </w:rPr>
        <w:t xml:space="preserve"> </w:t>
      </w:r>
      <w:r w:rsidRPr="001962D4">
        <w:rPr>
          <w:rFonts w:ascii="Arial" w:hAnsi="Arial" w:cs="Arial"/>
          <w:b/>
          <w:color w:val="2D3B45"/>
          <w:lang w:eastAsia="en-US"/>
        </w:rPr>
        <w:t>and describe 5 solutions for prevention, monitoring, or treating Diabetes for either type</w:t>
      </w:r>
    </w:p>
    <w:p w14:paraId="394C1DE6" w14:textId="7D76EB37" w:rsidR="00BB09B4" w:rsidRDefault="005427C0" w:rsidP="005427C0">
      <w:pPr>
        <w:pStyle w:val="ListParagraph"/>
        <w:numPr>
          <w:ilvl w:val="1"/>
          <w:numId w:val="1"/>
        </w:numPr>
        <w:spacing w:beforeLines="120" w:before="288" w:after="100" w:afterAutospacing="1"/>
        <w:contextualSpacing w:val="0"/>
        <w:rPr>
          <w:rFonts w:ascii="Arial" w:hAnsi="Arial" w:cs="Arial"/>
          <w:color w:val="2D3B45"/>
        </w:rPr>
      </w:pPr>
      <w:r w:rsidRPr="005427C0">
        <w:rPr>
          <w:rFonts w:ascii="Arial" w:hAnsi="Arial" w:cs="Arial"/>
          <w:color w:val="2D3B45"/>
        </w:rPr>
        <w:t>As</w:t>
      </w:r>
      <w:r w:rsidRPr="005427C0">
        <w:rPr>
          <w:rFonts w:ascii="Arial" w:hAnsi="Arial" w:cs="Arial"/>
          <w:color w:val="2D3B45"/>
        </w:rPr>
        <w:t xml:space="preserve"> </w:t>
      </w:r>
      <w:r w:rsidRPr="005427C0">
        <w:rPr>
          <w:rFonts w:ascii="Arial" w:hAnsi="Arial" w:cs="Arial"/>
          <w:color w:val="2D3B45"/>
        </w:rPr>
        <w:t xml:space="preserve">described in </w:t>
      </w:r>
      <w:r w:rsidRPr="005427C0">
        <w:rPr>
          <w:rFonts w:ascii="Arial" w:hAnsi="Arial" w:cs="Arial"/>
          <w:b/>
          <w:color w:val="2D3B45"/>
        </w:rPr>
        <w:t>Section 1A</w:t>
      </w:r>
      <w:r w:rsidRPr="005427C0">
        <w:rPr>
          <w:rFonts w:ascii="Arial" w:hAnsi="Arial" w:cs="Arial"/>
          <w:color w:val="2D3B45"/>
        </w:rPr>
        <w:t xml:space="preserve">, </w:t>
      </w:r>
      <w:r w:rsidR="00061A6A">
        <w:rPr>
          <w:rFonts w:ascii="Arial" w:hAnsi="Arial" w:cs="Arial"/>
          <w:color w:val="2D3B45"/>
        </w:rPr>
        <w:t xml:space="preserve">we can prevent and control the development of diabetes using machine learning algorithms to perform early diagnostics. </w:t>
      </w:r>
    </w:p>
    <w:p w14:paraId="30DAA5B2" w14:textId="0D22D919" w:rsidR="00061A6A" w:rsidRDefault="00061A6A" w:rsidP="00A92C2B">
      <w:pPr>
        <w:pStyle w:val="ListParagraph"/>
        <w:numPr>
          <w:ilvl w:val="1"/>
          <w:numId w:val="1"/>
        </w:numPr>
        <w:spacing w:beforeLines="120" w:before="288" w:after="100" w:afterAutospacing="1"/>
        <w:contextualSpacing w:val="0"/>
        <w:rPr>
          <w:rFonts w:ascii="Arial" w:hAnsi="Arial" w:cs="Arial"/>
          <w:color w:val="2D3B45"/>
        </w:rPr>
      </w:pPr>
      <w:r w:rsidRPr="00061A6A">
        <w:rPr>
          <w:rFonts w:ascii="Arial" w:hAnsi="Arial" w:cs="Arial"/>
          <w:color w:val="2D3B45"/>
        </w:rPr>
        <w:t xml:space="preserve">As described in </w:t>
      </w:r>
      <w:r w:rsidRPr="00061A6A">
        <w:rPr>
          <w:rFonts w:ascii="Arial" w:hAnsi="Arial" w:cs="Arial"/>
          <w:b/>
          <w:color w:val="2D3B45"/>
        </w:rPr>
        <w:t>Section 1</w:t>
      </w:r>
      <w:r w:rsidRPr="00061A6A">
        <w:rPr>
          <w:rFonts w:ascii="Arial" w:hAnsi="Arial" w:cs="Arial"/>
          <w:b/>
          <w:color w:val="2D3B45"/>
        </w:rPr>
        <w:t>B</w:t>
      </w:r>
      <w:r w:rsidRPr="00061A6A">
        <w:rPr>
          <w:rFonts w:ascii="Arial" w:hAnsi="Arial" w:cs="Arial"/>
          <w:color w:val="2D3B45"/>
        </w:rPr>
        <w:t xml:space="preserve">, we can </w:t>
      </w:r>
      <w:r w:rsidRPr="00061A6A">
        <w:rPr>
          <w:rFonts w:ascii="Arial" w:hAnsi="Arial" w:cs="Arial"/>
          <w:color w:val="2D3B45"/>
        </w:rPr>
        <w:t>develop drugs used in treatment of diabetes</w:t>
      </w:r>
      <w:r w:rsidRPr="00061A6A">
        <w:rPr>
          <w:rFonts w:ascii="Arial" w:hAnsi="Arial" w:cs="Arial"/>
          <w:color w:val="2D3B45"/>
        </w:rPr>
        <w:t xml:space="preserve"> using machine learning </w:t>
      </w:r>
      <w:r>
        <w:rPr>
          <w:rFonts w:ascii="Arial" w:hAnsi="Arial" w:cs="Arial"/>
          <w:color w:val="2D3B45"/>
        </w:rPr>
        <w:t>algorithms.</w:t>
      </w:r>
    </w:p>
    <w:p w14:paraId="7E5AE1D9" w14:textId="76341101" w:rsidR="00061A6A" w:rsidRDefault="00061A6A" w:rsidP="00061A6A">
      <w:pPr>
        <w:pStyle w:val="ListParagraph"/>
        <w:numPr>
          <w:ilvl w:val="1"/>
          <w:numId w:val="1"/>
        </w:numPr>
        <w:spacing w:beforeLines="120" w:before="288" w:after="100" w:afterAutospacing="1"/>
        <w:contextualSpacing w:val="0"/>
        <w:rPr>
          <w:rFonts w:ascii="Arial" w:hAnsi="Arial" w:cs="Arial"/>
          <w:color w:val="2D3B45"/>
        </w:rPr>
      </w:pPr>
      <w:r w:rsidRPr="005427C0">
        <w:rPr>
          <w:rFonts w:ascii="Arial" w:hAnsi="Arial" w:cs="Arial"/>
          <w:color w:val="2D3B45"/>
        </w:rPr>
        <w:t xml:space="preserve">As described in </w:t>
      </w:r>
      <w:r w:rsidRPr="005427C0">
        <w:rPr>
          <w:rFonts w:ascii="Arial" w:hAnsi="Arial" w:cs="Arial"/>
          <w:b/>
          <w:color w:val="2D3B45"/>
        </w:rPr>
        <w:t xml:space="preserve">Section </w:t>
      </w:r>
      <w:r>
        <w:rPr>
          <w:rFonts w:ascii="Arial" w:hAnsi="Arial" w:cs="Arial"/>
          <w:b/>
          <w:color w:val="2D3B45"/>
        </w:rPr>
        <w:t>3</w:t>
      </w:r>
      <w:r w:rsidRPr="005427C0">
        <w:rPr>
          <w:rFonts w:ascii="Arial" w:hAnsi="Arial" w:cs="Arial"/>
          <w:b/>
          <w:color w:val="2D3B45"/>
        </w:rPr>
        <w:t>A</w:t>
      </w:r>
      <w:r w:rsidRPr="005427C0">
        <w:rPr>
          <w:rFonts w:ascii="Arial" w:hAnsi="Arial" w:cs="Arial"/>
          <w:color w:val="2D3B45"/>
        </w:rPr>
        <w:t xml:space="preserve">, </w:t>
      </w:r>
      <w:r>
        <w:rPr>
          <w:rFonts w:ascii="Arial" w:hAnsi="Arial" w:cs="Arial"/>
          <w:color w:val="2D3B45"/>
        </w:rPr>
        <w:t xml:space="preserve">we can prevent and control the development of diabetes using </w:t>
      </w:r>
      <w:r>
        <w:rPr>
          <w:rFonts w:ascii="Arial" w:hAnsi="Arial" w:cs="Arial"/>
          <w:color w:val="2D3B45"/>
        </w:rPr>
        <w:t xml:space="preserve">big data and </w:t>
      </w:r>
      <w:r>
        <w:rPr>
          <w:rFonts w:ascii="Arial" w:hAnsi="Arial" w:cs="Arial"/>
          <w:color w:val="2D3B45"/>
        </w:rPr>
        <w:t xml:space="preserve">machine learning to </w:t>
      </w:r>
      <w:r>
        <w:rPr>
          <w:rFonts w:ascii="Arial" w:hAnsi="Arial" w:cs="Arial"/>
          <w:color w:val="2D3B45"/>
        </w:rPr>
        <w:t xml:space="preserve">feed </w:t>
      </w:r>
      <w:r>
        <w:rPr>
          <w:rFonts w:ascii="Arial" w:hAnsi="Arial" w:cs="Arial"/>
          <w:color w:val="2D3B45"/>
        </w:rPr>
        <w:lastRenderedPageBreak/>
        <w:t xml:space="preserve">information that promote healthier life style to diabetes patients and potential diabetes patients. </w:t>
      </w:r>
    </w:p>
    <w:p w14:paraId="5302ABE8" w14:textId="77777777" w:rsidR="00E02AFC" w:rsidRDefault="00061A6A" w:rsidP="00E02AFC">
      <w:pPr>
        <w:pStyle w:val="ListParagraph"/>
        <w:numPr>
          <w:ilvl w:val="1"/>
          <w:numId w:val="1"/>
        </w:numPr>
        <w:spacing w:beforeLines="120" w:before="288" w:after="100" w:afterAutospacing="1"/>
        <w:contextualSpacing w:val="0"/>
        <w:rPr>
          <w:rFonts w:ascii="Arial" w:hAnsi="Arial" w:cs="Arial"/>
          <w:color w:val="2D3B45"/>
        </w:rPr>
      </w:pPr>
      <w:r w:rsidRPr="00061A6A">
        <w:rPr>
          <w:rFonts w:ascii="Arial" w:hAnsi="Arial" w:cs="Arial"/>
          <w:color w:val="2D3B45"/>
        </w:rPr>
        <w:t xml:space="preserve">As described in </w:t>
      </w:r>
      <w:r w:rsidRPr="00061A6A">
        <w:rPr>
          <w:rFonts w:ascii="Arial" w:hAnsi="Arial" w:cs="Arial"/>
          <w:b/>
          <w:color w:val="2D3B45"/>
        </w:rPr>
        <w:t>Section 3</w:t>
      </w:r>
      <w:r w:rsidRPr="00061A6A">
        <w:rPr>
          <w:rFonts w:ascii="Arial" w:hAnsi="Arial" w:cs="Arial"/>
          <w:b/>
          <w:color w:val="2D3B45"/>
        </w:rPr>
        <w:t>B</w:t>
      </w:r>
      <w:r w:rsidRPr="00061A6A">
        <w:rPr>
          <w:rFonts w:ascii="Arial" w:hAnsi="Arial" w:cs="Arial"/>
          <w:color w:val="2D3B45"/>
        </w:rPr>
        <w:t xml:space="preserve">, we can prevent and control the development of diabetes using big data and machine learning to </w:t>
      </w:r>
      <w:r w:rsidRPr="00061A6A">
        <w:rPr>
          <w:rFonts w:ascii="Arial" w:hAnsi="Arial" w:cs="Arial"/>
          <w:color w:val="2D3B45"/>
        </w:rPr>
        <w:t xml:space="preserve">inform health care provider to </w:t>
      </w:r>
      <w:r w:rsidRPr="008548EA">
        <w:rPr>
          <w:rFonts w:ascii="Arial" w:hAnsi="Arial" w:cs="Arial"/>
          <w:color w:val="2D3B45"/>
        </w:rPr>
        <w:t>helpful in educating</w:t>
      </w:r>
      <w:r>
        <w:rPr>
          <w:rFonts w:ascii="Arial" w:hAnsi="Arial" w:cs="Arial"/>
          <w:color w:val="2D3B45"/>
        </w:rPr>
        <w:t xml:space="preserve"> diabetes patient a</w:t>
      </w:r>
      <w:r w:rsidR="00E02AFC">
        <w:rPr>
          <w:rFonts w:ascii="Arial" w:hAnsi="Arial" w:cs="Arial"/>
          <w:color w:val="2D3B45"/>
        </w:rPr>
        <w:t>nd potential diabetes patients.</w:t>
      </w:r>
    </w:p>
    <w:p w14:paraId="0BA0AB4D" w14:textId="697557ED" w:rsidR="00E02AFC" w:rsidRDefault="00E02AFC" w:rsidP="00E02AFC">
      <w:pPr>
        <w:pStyle w:val="ListParagraph"/>
        <w:numPr>
          <w:ilvl w:val="1"/>
          <w:numId w:val="1"/>
        </w:numPr>
        <w:spacing w:beforeLines="120" w:before="288" w:after="100" w:afterAutospacing="1"/>
        <w:contextualSpacing w:val="0"/>
        <w:rPr>
          <w:rFonts w:ascii="Arial" w:hAnsi="Arial" w:cs="Arial"/>
          <w:color w:val="2D3B45"/>
        </w:rPr>
      </w:pPr>
      <w:r>
        <w:rPr>
          <w:rFonts w:ascii="Arial" w:hAnsi="Arial" w:cs="Arial"/>
          <w:color w:val="2D3B45"/>
        </w:rPr>
        <w:t xml:space="preserve">Other than relying on health care provider, as diabetes is a widely studied disease, it is possible to develop </w:t>
      </w:r>
      <w:r w:rsidRPr="00E02AFC">
        <w:rPr>
          <w:rFonts w:ascii="Arial" w:hAnsi="Arial" w:cs="Arial"/>
          <w:color w:val="2D3B45"/>
        </w:rPr>
        <w:t xml:space="preserve">computer-aided diagnosis (CAD) systems </w:t>
      </w:r>
      <w:r>
        <w:rPr>
          <w:rFonts w:ascii="Arial" w:hAnsi="Arial" w:cs="Arial"/>
          <w:color w:val="2D3B45"/>
        </w:rPr>
        <w:t xml:space="preserve">to track individual health information, such as blood sugar level and blood pressure, which could be measured using wearable devices. The CAD system can be used to perform real-time monitoring on the risk of diabetes of the device wearer, and make appropriate health care suggestions, or even report potential risk to health care providers. </w:t>
      </w:r>
      <w:bookmarkStart w:id="11" w:name="_GoBack"/>
      <w:bookmarkEnd w:id="11"/>
    </w:p>
    <w:p w14:paraId="2310115A" w14:textId="77777777" w:rsidR="00B90E32" w:rsidRPr="00B31C3C" w:rsidRDefault="00B90E32" w:rsidP="00AE4B74">
      <w:pPr>
        <w:rPr>
          <w:rFonts w:ascii="Arial" w:hAnsi="Arial" w:cs="Arial"/>
          <w:b/>
          <w:color w:val="2D3B45"/>
        </w:rPr>
      </w:pPr>
    </w:p>
    <w:sectPr w:rsidR="00B90E32" w:rsidRPr="00B31C3C" w:rsidSect="000F5DE6">
      <w:headerReference w:type="default" r:id="rId11"/>
      <w:footerReference w:type="default" r:id="rId12"/>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 Hui" w:date="2020-02-04T14:25:00Z" w:initials="XH">
    <w:p w14:paraId="49D57C4A" w14:textId="237809B4" w:rsidR="000A5D2B" w:rsidRDefault="000A5D2B">
      <w:pPr>
        <w:pStyle w:val="CommentText"/>
      </w:pPr>
      <w:r>
        <w:rPr>
          <w:rStyle w:val="CommentReference"/>
        </w:rPr>
        <w:annotationRef/>
      </w:r>
      <w:r>
        <w:rPr>
          <w:color w:val="000000"/>
          <w:shd w:val="clear" w:color="auto" w:fill="FFFFFF"/>
        </w:rPr>
        <w:t xml:space="preserve">4. </w:t>
      </w:r>
      <w:r>
        <w:rPr>
          <w:rStyle w:val="element-citation"/>
          <w:rFonts w:ascii="&amp;quot" w:hAnsi="&amp;quot"/>
          <w:color w:val="000000"/>
        </w:rPr>
        <w:t xml:space="preserve">Harris MI, Klein R, </w:t>
      </w:r>
      <w:proofErr w:type="spellStart"/>
      <w:r>
        <w:rPr>
          <w:rStyle w:val="element-citation"/>
          <w:rFonts w:ascii="&amp;quot" w:hAnsi="&amp;quot"/>
          <w:color w:val="000000"/>
        </w:rPr>
        <w:t>Welborn</w:t>
      </w:r>
      <w:proofErr w:type="spellEnd"/>
      <w:r>
        <w:rPr>
          <w:rStyle w:val="element-citation"/>
          <w:rFonts w:ascii="&amp;quot" w:hAnsi="&amp;quot"/>
          <w:color w:val="000000"/>
        </w:rPr>
        <w:t xml:space="preserve"> TA, </w:t>
      </w:r>
      <w:proofErr w:type="spellStart"/>
      <w:r>
        <w:rPr>
          <w:rStyle w:val="element-citation"/>
          <w:rFonts w:ascii="&amp;quot" w:hAnsi="&amp;quot"/>
          <w:color w:val="000000"/>
        </w:rPr>
        <w:t>Knuiman</w:t>
      </w:r>
      <w:proofErr w:type="spellEnd"/>
      <w:r>
        <w:rPr>
          <w:rStyle w:val="element-citation"/>
          <w:rFonts w:ascii="&amp;quot" w:hAnsi="&amp;quot"/>
          <w:color w:val="000000"/>
        </w:rPr>
        <w:t xml:space="preserve"> MW. Onset of NIDDM occurs at least 4–7 </w:t>
      </w:r>
      <w:proofErr w:type="spellStart"/>
      <w:r>
        <w:rPr>
          <w:rStyle w:val="element-citation"/>
          <w:rFonts w:ascii="&amp;quot" w:hAnsi="&amp;quot"/>
          <w:color w:val="000000"/>
        </w:rPr>
        <w:t>yr</w:t>
      </w:r>
      <w:proofErr w:type="spellEnd"/>
      <w:r>
        <w:rPr>
          <w:rStyle w:val="element-citation"/>
          <w:rFonts w:ascii="&amp;quot" w:hAnsi="&amp;quot"/>
          <w:color w:val="000000"/>
        </w:rPr>
        <w:t xml:space="preserve"> before clinical diagnosis. </w:t>
      </w:r>
      <w:r>
        <w:rPr>
          <w:rStyle w:val="ref-journal"/>
          <w:rFonts w:ascii="&amp;quot" w:hAnsi="&amp;quot"/>
          <w:color w:val="000000"/>
        </w:rPr>
        <w:t xml:space="preserve">Diabetes Care. </w:t>
      </w:r>
      <w:r>
        <w:rPr>
          <w:rStyle w:val="element-citation"/>
          <w:rFonts w:ascii="&amp;quot" w:hAnsi="&amp;quot"/>
          <w:color w:val="000000"/>
        </w:rPr>
        <w:t>1992</w:t>
      </w:r>
      <w:proofErr w:type="gramStart"/>
      <w:r>
        <w:rPr>
          <w:rStyle w:val="element-citation"/>
          <w:rFonts w:ascii="&amp;quot" w:hAnsi="&amp;quot"/>
          <w:color w:val="000000"/>
        </w:rPr>
        <w:t>;</w:t>
      </w:r>
      <w:r>
        <w:rPr>
          <w:rStyle w:val="ref-vol"/>
          <w:rFonts w:ascii="&amp;quot" w:hAnsi="&amp;quot"/>
          <w:color w:val="000000"/>
        </w:rPr>
        <w:t>15</w:t>
      </w:r>
      <w:proofErr w:type="gramEnd"/>
      <w:r>
        <w:rPr>
          <w:rStyle w:val="element-citation"/>
          <w:rFonts w:ascii="&amp;quot" w:hAnsi="&amp;quot"/>
          <w:color w:val="000000"/>
        </w:rPr>
        <w:t>(7):815. [</w:t>
      </w:r>
      <w:hyperlink r:id="rId1" w:tgtFrame="pmc_ext" w:history="1">
        <w:r>
          <w:rPr>
            <w:rStyle w:val="Hyperlink"/>
            <w:rFonts w:ascii="&amp;quot" w:hAnsi="&amp;quot"/>
            <w:color w:val="2F4A8B"/>
          </w:rPr>
          <w:t>PubMed</w:t>
        </w:r>
      </w:hyperlink>
      <w:r>
        <w:rPr>
          <w:rStyle w:val="element-citation"/>
          <w:rFonts w:ascii="&amp;quot" w:hAnsi="&amp;quot"/>
          <w:color w:val="000000"/>
        </w:rPr>
        <w:t xml:space="preserve">] </w:t>
      </w:r>
      <w:r>
        <w:rPr>
          <w:rStyle w:val="nowrap"/>
          <w:rFonts w:ascii="&amp;quot" w:hAnsi="&amp;quot"/>
          <w:color w:val="000000"/>
        </w:rPr>
        <w:t>[</w:t>
      </w:r>
      <w:hyperlink r:id="rId2" w:tgtFrame="pmc_ext" w:history="1">
        <w:r>
          <w:rPr>
            <w:rStyle w:val="Hyperlink"/>
            <w:rFonts w:ascii="&amp;quot" w:hAnsi="&amp;quot"/>
            <w:color w:val="2F4A8B"/>
          </w:rPr>
          <w:t>Google Scholar</w:t>
        </w:r>
      </w:hyperlink>
      <w:r>
        <w:rPr>
          <w:rStyle w:val="nowrap"/>
          <w:rFonts w:ascii="&amp;quot" w:hAnsi="&amp;quot"/>
          <w:color w:val="000000"/>
        </w:rPr>
        <w:t>]</w:t>
      </w:r>
    </w:p>
  </w:comment>
  <w:comment w:id="1" w:author="Xia, Hui" w:date="2020-02-04T14:37:00Z" w:initials="XH">
    <w:p w14:paraId="1668D178" w14:textId="413BE077" w:rsidR="00365991" w:rsidRDefault="00365991">
      <w:pPr>
        <w:pStyle w:val="CommentText"/>
      </w:pPr>
      <w:r>
        <w:rPr>
          <w:rStyle w:val="CommentReference"/>
        </w:rPr>
        <w:annotationRef/>
      </w:r>
      <w:r>
        <w:rPr>
          <w:rFonts w:ascii="Georgia" w:hAnsi="Georgia"/>
          <w:color w:val="505050"/>
          <w:sz w:val="45"/>
          <w:szCs w:val="45"/>
          <w:shd w:val="clear" w:color="auto" w:fill="FFFFFF"/>
        </w:rPr>
        <w:t>Machine Learning and Data Mining Methods in Diabetes Research</w:t>
      </w:r>
    </w:p>
  </w:comment>
  <w:comment w:id="2" w:author="Xia, Hui" w:date="2020-02-04T14:45:00Z" w:initials="XH">
    <w:p w14:paraId="79AD022C" w14:textId="77777777" w:rsidR="00365991" w:rsidRDefault="00365991" w:rsidP="00365991">
      <w:pPr>
        <w:pStyle w:val="Heading1"/>
        <w:spacing w:before="240" w:beforeAutospacing="0" w:after="120" w:afterAutospacing="0" w:line="324" w:lineRule="atLeast"/>
        <w:rPr>
          <w:rFonts w:ascii="Arial" w:hAnsi="Arial" w:cs="Arial"/>
          <w:b w:val="0"/>
          <w:bCs w:val="0"/>
          <w:color w:val="000000"/>
          <w:sz w:val="37"/>
          <w:szCs w:val="37"/>
          <w:lang w:eastAsia="en-US"/>
        </w:rPr>
      </w:pPr>
      <w:r>
        <w:rPr>
          <w:rStyle w:val="CommentReference"/>
        </w:rPr>
        <w:annotationRef/>
      </w:r>
      <w:r>
        <w:rPr>
          <w:rFonts w:ascii="Arial" w:hAnsi="Arial" w:cs="Arial"/>
          <w:b w:val="0"/>
          <w:bCs w:val="0"/>
          <w:color w:val="000000"/>
          <w:sz w:val="37"/>
          <w:szCs w:val="37"/>
        </w:rPr>
        <w:t>Type 2 Diabetes Risk Forecasting from EMR Data using Machine Learning</w:t>
      </w:r>
    </w:p>
    <w:p w14:paraId="7D3943B9" w14:textId="77777777" w:rsidR="00365991" w:rsidRDefault="00365991" w:rsidP="00365991">
      <w:pPr>
        <w:rPr>
          <w:rFonts w:ascii="Arial" w:hAnsi="Arial" w:cs="Arial"/>
          <w:color w:val="000000"/>
          <w:sz w:val="20"/>
          <w:szCs w:val="20"/>
        </w:rPr>
      </w:pPr>
      <w:hyperlink r:id="rId3" w:history="1">
        <w:proofErr w:type="spellStart"/>
        <w:r>
          <w:rPr>
            <w:rStyle w:val="Hyperlink"/>
            <w:rFonts w:ascii="Arial" w:eastAsiaTheme="majorEastAsia" w:hAnsi="Arial" w:cs="Arial"/>
            <w:color w:val="2F4A8B"/>
            <w:sz w:val="20"/>
            <w:szCs w:val="20"/>
          </w:rPr>
          <w:t>Subramani</w:t>
        </w:r>
        <w:proofErr w:type="spellEnd"/>
        <w:r>
          <w:rPr>
            <w:rStyle w:val="Hyperlink"/>
            <w:rFonts w:ascii="Arial" w:eastAsiaTheme="majorEastAsia" w:hAnsi="Arial" w:cs="Arial"/>
            <w:color w:val="2F4A8B"/>
            <w:sz w:val="20"/>
            <w:szCs w:val="20"/>
          </w:rPr>
          <w:t xml:space="preserve"> Mani</w:t>
        </w:r>
      </w:hyperlink>
      <w:r>
        <w:rPr>
          <w:rFonts w:ascii="Arial" w:hAnsi="Arial" w:cs="Arial"/>
          <w:color w:val="000000"/>
          <w:sz w:val="20"/>
          <w:szCs w:val="20"/>
        </w:rPr>
        <w:t>, MBBS PhD,</w:t>
      </w:r>
      <w:r>
        <w:rPr>
          <w:rFonts w:ascii="Arial" w:hAnsi="Arial" w:cs="Arial"/>
          <w:color w:val="000000"/>
          <w:sz w:val="17"/>
          <w:szCs w:val="17"/>
          <w:vertAlign w:val="superscript"/>
        </w:rPr>
        <w:t>1,a</w:t>
      </w:r>
      <w:r>
        <w:rPr>
          <w:rFonts w:ascii="Arial" w:hAnsi="Arial" w:cs="Arial"/>
          <w:color w:val="000000"/>
          <w:sz w:val="20"/>
          <w:szCs w:val="20"/>
        </w:rPr>
        <w:t xml:space="preserve"> </w:t>
      </w:r>
      <w:hyperlink r:id="rId4" w:history="1">
        <w:proofErr w:type="spellStart"/>
        <w:r>
          <w:rPr>
            <w:rStyle w:val="Hyperlink"/>
            <w:rFonts w:ascii="Arial" w:eastAsiaTheme="majorEastAsia" w:hAnsi="Arial" w:cs="Arial"/>
            <w:color w:val="2F4A8B"/>
            <w:sz w:val="20"/>
            <w:szCs w:val="20"/>
          </w:rPr>
          <w:t>Yukun</w:t>
        </w:r>
        <w:proofErr w:type="spellEnd"/>
        <w:r>
          <w:rPr>
            <w:rStyle w:val="Hyperlink"/>
            <w:rFonts w:ascii="Arial" w:eastAsiaTheme="majorEastAsia" w:hAnsi="Arial" w:cs="Arial"/>
            <w:color w:val="2F4A8B"/>
            <w:sz w:val="20"/>
            <w:szCs w:val="20"/>
          </w:rPr>
          <w:t xml:space="preserve"> Chen</w:t>
        </w:r>
      </w:hyperlink>
      <w:r>
        <w:rPr>
          <w:rFonts w:ascii="Arial" w:hAnsi="Arial" w:cs="Arial"/>
          <w:color w:val="000000"/>
          <w:sz w:val="20"/>
          <w:szCs w:val="20"/>
        </w:rPr>
        <w:t>, MS,</w:t>
      </w:r>
      <w:r>
        <w:rPr>
          <w:rFonts w:ascii="Arial" w:hAnsi="Arial" w:cs="Arial"/>
          <w:color w:val="000000"/>
          <w:sz w:val="17"/>
          <w:szCs w:val="17"/>
          <w:vertAlign w:val="superscript"/>
        </w:rPr>
        <w:t>2,b</w:t>
      </w:r>
      <w:r>
        <w:rPr>
          <w:rFonts w:ascii="Arial" w:hAnsi="Arial" w:cs="Arial"/>
          <w:color w:val="000000"/>
          <w:sz w:val="20"/>
          <w:szCs w:val="20"/>
        </w:rPr>
        <w:t xml:space="preserve"> </w:t>
      </w:r>
      <w:hyperlink r:id="rId5" w:history="1">
        <w:r>
          <w:rPr>
            <w:rStyle w:val="Hyperlink"/>
            <w:rFonts w:ascii="Arial" w:eastAsiaTheme="majorEastAsia" w:hAnsi="Arial" w:cs="Arial"/>
            <w:color w:val="2F4A8B"/>
            <w:sz w:val="20"/>
            <w:szCs w:val="20"/>
          </w:rPr>
          <w:t xml:space="preserve">Tom </w:t>
        </w:r>
        <w:proofErr w:type="spellStart"/>
        <w:r>
          <w:rPr>
            <w:rStyle w:val="Hyperlink"/>
            <w:rFonts w:ascii="Arial" w:eastAsiaTheme="majorEastAsia" w:hAnsi="Arial" w:cs="Arial"/>
            <w:color w:val="2F4A8B"/>
            <w:sz w:val="20"/>
            <w:szCs w:val="20"/>
          </w:rPr>
          <w:t>Elasy</w:t>
        </w:r>
        <w:proofErr w:type="spellEnd"/>
      </w:hyperlink>
      <w:r>
        <w:rPr>
          <w:rFonts w:ascii="Arial" w:hAnsi="Arial" w:cs="Arial"/>
          <w:color w:val="000000"/>
          <w:sz w:val="20"/>
          <w:szCs w:val="20"/>
        </w:rPr>
        <w:t>, MD MPH,</w:t>
      </w:r>
      <w:r>
        <w:rPr>
          <w:rFonts w:ascii="Arial" w:hAnsi="Arial" w:cs="Arial"/>
          <w:color w:val="000000"/>
          <w:sz w:val="17"/>
          <w:szCs w:val="17"/>
          <w:vertAlign w:val="superscript"/>
        </w:rPr>
        <w:t>1,b</w:t>
      </w:r>
      <w:r>
        <w:rPr>
          <w:rFonts w:ascii="Arial" w:hAnsi="Arial" w:cs="Arial"/>
          <w:color w:val="000000"/>
          <w:sz w:val="20"/>
          <w:szCs w:val="20"/>
        </w:rPr>
        <w:t xml:space="preserve"> </w:t>
      </w:r>
      <w:hyperlink r:id="rId6" w:history="1">
        <w:r>
          <w:rPr>
            <w:rStyle w:val="Hyperlink"/>
            <w:rFonts w:ascii="Arial" w:eastAsiaTheme="majorEastAsia" w:hAnsi="Arial" w:cs="Arial"/>
            <w:color w:val="2F4A8B"/>
            <w:sz w:val="20"/>
            <w:szCs w:val="20"/>
          </w:rPr>
          <w:t>Warren Clayton</w:t>
        </w:r>
      </w:hyperlink>
      <w:r>
        <w:rPr>
          <w:rFonts w:ascii="Arial" w:hAnsi="Arial" w:cs="Arial"/>
          <w:color w:val="000000"/>
          <w:sz w:val="20"/>
          <w:szCs w:val="20"/>
        </w:rPr>
        <w:t>, MD,</w:t>
      </w:r>
      <w:r>
        <w:rPr>
          <w:rFonts w:ascii="Arial" w:hAnsi="Arial" w:cs="Arial"/>
          <w:color w:val="000000"/>
          <w:sz w:val="17"/>
          <w:szCs w:val="17"/>
          <w:vertAlign w:val="superscript"/>
        </w:rPr>
        <w:t>1,b</w:t>
      </w:r>
      <w:r>
        <w:rPr>
          <w:rFonts w:ascii="Arial" w:hAnsi="Arial" w:cs="Arial"/>
          <w:color w:val="000000"/>
          <w:sz w:val="20"/>
          <w:szCs w:val="20"/>
        </w:rPr>
        <w:t xml:space="preserve"> and </w:t>
      </w:r>
      <w:hyperlink r:id="rId7" w:history="1">
        <w:r>
          <w:rPr>
            <w:rStyle w:val="Hyperlink"/>
            <w:rFonts w:ascii="Arial" w:eastAsiaTheme="majorEastAsia" w:hAnsi="Arial" w:cs="Arial"/>
            <w:color w:val="2F4A8B"/>
            <w:sz w:val="20"/>
            <w:szCs w:val="20"/>
          </w:rPr>
          <w:t>Joshua Denny</w:t>
        </w:r>
      </w:hyperlink>
      <w:r>
        <w:rPr>
          <w:rFonts w:ascii="Arial" w:hAnsi="Arial" w:cs="Arial"/>
          <w:color w:val="000000"/>
          <w:sz w:val="20"/>
          <w:szCs w:val="20"/>
        </w:rPr>
        <w:t>, MD MS</w:t>
      </w:r>
      <w:r>
        <w:rPr>
          <w:rFonts w:ascii="Arial" w:hAnsi="Arial" w:cs="Arial"/>
          <w:color w:val="000000"/>
          <w:sz w:val="17"/>
          <w:szCs w:val="17"/>
          <w:vertAlign w:val="superscript"/>
        </w:rPr>
        <w:t>1,2,b</w:t>
      </w:r>
    </w:p>
    <w:p w14:paraId="3EC97DDA" w14:textId="52EDEBDC" w:rsidR="00365991" w:rsidRDefault="00365991">
      <w:pPr>
        <w:pStyle w:val="CommentText"/>
      </w:pPr>
    </w:p>
  </w:comment>
  <w:comment w:id="3" w:author="Xia, Hui" w:date="2020-02-04T15:10:00Z" w:initials="XH">
    <w:p w14:paraId="7897F7A5" w14:textId="77777777" w:rsidR="0089421E" w:rsidRDefault="0089421E" w:rsidP="0089421E">
      <w:pPr>
        <w:numPr>
          <w:ilvl w:val="0"/>
          <w:numId w:val="5"/>
        </w:numPr>
        <w:pBdr>
          <w:right w:val="single" w:sz="6" w:space="6" w:color="6F6F6F"/>
        </w:pBdr>
        <w:spacing w:before="100" w:beforeAutospacing="1" w:after="100" w:afterAutospacing="1"/>
        <w:ind w:left="0" w:right="120"/>
        <w:rPr>
          <w:rFonts w:ascii="&amp;quot" w:hAnsi="&amp;quot"/>
          <w:color w:val="6F6F6F"/>
          <w:lang w:eastAsia="en-US"/>
        </w:rPr>
      </w:pPr>
      <w:r>
        <w:rPr>
          <w:rStyle w:val="CommentReference"/>
        </w:rPr>
        <w:annotationRef/>
      </w:r>
      <w:r>
        <w:rPr>
          <w:rFonts w:ascii="&amp;quot" w:hAnsi="&amp;quot"/>
          <w:color w:val="6F6F6F"/>
        </w:rPr>
        <w:t>Review</w:t>
      </w:r>
    </w:p>
    <w:p w14:paraId="79047909" w14:textId="77777777" w:rsidR="0089421E" w:rsidRDefault="0089421E" w:rsidP="0089421E">
      <w:pPr>
        <w:numPr>
          <w:ilvl w:val="0"/>
          <w:numId w:val="5"/>
        </w:numPr>
        <w:spacing w:before="100" w:beforeAutospacing="1" w:after="100" w:afterAutospacing="1"/>
        <w:ind w:left="0"/>
        <w:rPr>
          <w:rFonts w:ascii="&amp;quot" w:hAnsi="&amp;quot"/>
          <w:color w:val="6F6F6F"/>
        </w:rPr>
      </w:pPr>
      <w:hyperlink r:id="rId8" w:anchor="article-info" w:history="1">
        <w:r>
          <w:rPr>
            <w:rStyle w:val="Hyperlink"/>
            <w:rFonts w:ascii="&amp;quot" w:hAnsi="&amp;quot"/>
            <w:color w:val="006699"/>
          </w:rPr>
          <w:t>Published: 11 January 2007</w:t>
        </w:r>
      </w:hyperlink>
    </w:p>
    <w:p w14:paraId="3BA45777" w14:textId="77777777" w:rsidR="0089421E" w:rsidRDefault="0089421E" w:rsidP="0089421E">
      <w:pPr>
        <w:pStyle w:val="Heading1"/>
        <w:spacing w:before="0" w:beforeAutospacing="0" w:after="240" w:afterAutospacing="0"/>
        <w:rPr>
          <w:rFonts w:ascii="&amp;quot" w:hAnsi="&amp;quot"/>
          <w:color w:val="222222"/>
        </w:rPr>
      </w:pPr>
      <w:r>
        <w:rPr>
          <w:rFonts w:ascii="&amp;quot" w:hAnsi="&amp;quot"/>
          <w:color w:val="222222"/>
        </w:rPr>
        <w:t>Plasmid-based gene therapy of diabetes mellitus</w:t>
      </w:r>
    </w:p>
    <w:p w14:paraId="2ABC3A30" w14:textId="77777777" w:rsidR="0089421E" w:rsidRDefault="0089421E" w:rsidP="0089421E">
      <w:pPr>
        <w:numPr>
          <w:ilvl w:val="0"/>
          <w:numId w:val="6"/>
        </w:numPr>
        <w:spacing w:before="100" w:beforeAutospacing="1" w:after="100" w:afterAutospacing="1"/>
        <w:rPr>
          <w:rFonts w:ascii="&amp;quot" w:hAnsi="&amp;quot"/>
          <w:color w:val="222222"/>
        </w:rPr>
      </w:pPr>
      <w:hyperlink r:id="rId9" w:anchor="auth-1" w:history="1">
        <w:r>
          <w:rPr>
            <w:rStyle w:val="Hyperlink"/>
            <w:rFonts w:ascii="&amp;quot" w:hAnsi="&amp;quot"/>
            <w:color w:val="006699"/>
          </w:rPr>
          <w:t xml:space="preserve">G J </w:t>
        </w:r>
        <w:proofErr w:type="spellStart"/>
        <w:r>
          <w:rPr>
            <w:rStyle w:val="Hyperlink"/>
            <w:rFonts w:ascii="&amp;quot" w:hAnsi="&amp;quot"/>
            <w:color w:val="006699"/>
          </w:rPr>
          <w:t>Prud'homme</w:t>
        </w:r>
        <w:proofErr w:type="spellEnd"/>
      </w:hyperlink>
      <w:r>
        <w:rPr>
          <w:rFonts w:ascii="&amp;quot" w:hAnsi="&amp;quot"/>
          <w:color w:val="222222"/>
        </w:rPr>
        <w:t xml:space="preserve">, </w:t>
      </w:r>
    </w:p>
    <w:p w14:paraId="121101A2" w14:textId="77777777" w:rsidR="0089421E" w:rsidRDefault="0089421E" w:rsidP="0089421E">
      <w:pPr>
        <w:numPr>
          <w:ilvl w:val="0"/>
          <w:numId w:val="6"/>
        </w:numPr>
        <w:spacing w:before="100" w:beforeAutospacing="1" w:after="100" w:afterAutospacing="1"/>
        <w:rPr>
          <w:rFonts w:ascii="&amp;quot" w:hAnsi="&amp;quot"/>
          <w:color w:val="222222"/>
        </w:rPr>
      </w:pPr>
      <w:hyperlink r:id="rId10" w:anchor="auth-2" w:history="1">
        <w:r>
          <w:rPr>
            <w:rStyle w:val="Hyperlink"/>
            <w:rFonts w:ascii="&amp;quot" w:hAnsi="&amp;quot"/>
            <w:color w:val="006699"/>
          </w:rPr>
          <w:t xml:space="preserve">R </w:t>
        </w:r>
        <w:proofErr w:type="spellStart"/>
        <w:r>
          <w:rPr>
            <w:rStyle w:val="Hyperlink"/>
            <w:rFonts w:ascii="&amp;quot" w:hAnsi="&amp;quot"/>
            <w:color w:val="006699"/>
          </w:rPr>
          <w:t>Draghia-Akli</w:t>
        </w:r>
        <w:proofErr w:type="spellEnd"/>
      </w:hyperlink>
      <w:r>
        <w:rPr>
          <w:rFonts w:ascii="&amp;quot" w:hAnsi="&amp;quot"/>
          <w:color w:val="222222"/>
        </w:rPr>
        <w:t xml:space="preserve"> &amp; </w:t>
      </w:r>
    </w:p>
    <w:p w14:paraId="31784E30" w14:textId="77777777" w:rsidR="0089421E" w:rsidRDefault="0089421E" w:rsidP="0089421E">
      <w:pPr>
        <w:numPr>
          <w:ilvl w:val="0"/>
          <w:numId w:val="6"/>
        </w:numPr>
        <w:spacing w:before="100" w:beforeAutospacing="1" w:after="100" w:afterAutospacing="1"/>
        <w:rPr>
          <w:rFonts w:ascii="&amp;quot" w:hAnsi="&amp;quot"/>
          <w:color w:val="222222"/>
        </w:rPr>
      </w:pPr>
      <w:hyperlink r:id="rId11" w:anchor="auth-3" w:history="1">
        <w:r>
          <w:rPr>
            <w:rStyle w:val="Hyperlink"/>
            <w:rFonts w:ascii="&amp;quot" w:hAnsi="&amp;quot"/>
            <w:color w:val="006699"/>
          </w:rPr>
          <w:t>Q Wang</w:t>
        </w:r>
      </w:hyperlink>
      <w:r>
        <w:rPr>
          <w:rFonts w:ascii="&amp;quot" w:hAnsi="&amp;quot"/>
          <w:color w:val="222222"/>
        </w:rPr>
        <w:t> </w:t>
      </w:r>
    </w:p>
    <w:p w14:paraId="6D17136A" w14:textId="2950ADB0" w:rsidR="0089421E" w:rsidRDefault="0089421E">
      <w:pPr>
        <w:pStyle w:val="CommentText"/>
      </w:pPr>
    </w:p>
  </w:comment>
  <w:comment w:id="4" w:author="Xia, Hui" w:date="2020-02-04T15:26:00Z" w:initials="XH">
    <w:p w14:paraId="63C3A237" w14:textId="77777777" w:rsidR="002E4319" w:rsidRDefault="002E4319" w:rsidP="002E4319">
      <w:pPr>
        <w:pStyle w:val="CommentText"/>
      </w:pPr>
      <w:r>
        <w:rPr>
          <w:rStyle w:val="CommentReference"/>
        </w:rPr>
        <w:annotationRef/>
      </w:r>
      <w:r>
        <w:rPr>
          <w:rFonts w:ascii="Arial" w:hAnsi="Arial" w:cs="Arial"/>
          <w:color w:val="000000"/>
          <w:sz w:val="37"/>
          <w:szCs w:val="37"/>
          <w:shd w:val="clear" w:color="auto" w:fill="FFFFFF"/>
        </w:rPr>
        <w:t>Navigating the chemical space of dipeptidyl peptidase-4 inhibitors</w:t>
      </w:r>
    </w:p>
  </w:comment>
  <w:comment w:id="5" w:author="Xia, Hui" w:date="2020-02-04T15:35:00Z" w:initials="XH">
    <w:p w14:paraId="0A7CE80C" w14:textId="77777777" w:rsidR="00D7335A" w:rsidRDefault="00D7335A" w:rsidP="00D7335A">
      <w:pPr>
        <w:pStyle w:val="CommentText"/>
      </w:pPr>
      <w:r>
        <w:rPr>
          <w:rStyle w:val="CommentReference"/>
        </w:rPr>
        <w:annotationRef/>
      </w:r>
      <w:r>
        <w:t>Artiﬁcial Neural Network-based Drug Design for Diabetes Mellitus Using Flavonoids</w:t>
      </w:r>
    </w:p>
    <w:p w14:paraId="7E7613CE" w14:textId="74DEC2BD" w:rsidR="00D7335A" w:rsidRDefault="00D7335A" w:rsidP="00D7335A">
      <w:pPr>
        <w:pStyle w:val="CommentText"/>
      </w:pPr>
      <w:r>
        <w:t>JAGDISH C. PATRA, BOON H. CHUA School of Computer Engineering, Nanyang Technological University, Singapore</w:t>
      </w:r>
    </w:p>
  </w:comment>
  <w:comment w:id="6" w:author="Xia, Hui" w:date="2020-02-04T15:46:00Z" w:initials="XH">
    <w:p w14:paraId="0EEB0AA2" w14:textId="77777777" w:rsidR="008C7D60" w:rsidRPr="00B31C3C" w:rsidRDefault="008C7D60" w:rsidP="008C7D60">
      <w:pPr>
        <w:pStyle w:val="EndNoteBibliography"/>
        <w:ind w:left="720" w:hanging="720"/>
        <w:rPr>
          <w:rFonts w:ascii="Arial" w:hAnsi="Arial" w:cs="Arial"/>
          <w:noProof/>
        </w:rPr>
      </w:pPr>
      <w:r>
        <w:rPr>
          <w:rStyle w:val="CommentReference"/>
        </w:rPr>
        <w:annotationRef/>
      </w:r>
      <w:r w:rsidRPr="00B31C3C">
        <w:rPr>
          <w:rFonts w:ascii="Arial" w:hAnsi="Arial" w:cs="Arial"/>
          <w:noProof/>
        </w:rPr>
        <w:t xml:space="preserve">Kim, S. J., Cho, K. J., &amp; Oh, S. (2017). Development of machine learning models for diagnosis of glaucoma. </w:t>
      </w:r>
      <w:r w:rsidRPr="00B31C3C">
        <w:rPr>
          <w:rFonts w:ascii="Arial" w:hAnsi="Arial" w:cs="Arial"/>
          <w:i/>
          <w:noProof/>
        </w:rPr>
        <w:t>PloS one, 12</w:t>
      </w:r>
      <w:r w:rsidRPr="00B31C3C">
        <w:rPr>
          <w:rFonts w:ascii="Arial" w:hAnsi="Arial" w:cs="Arial"/>
          <w:noProof/>
        </w:rPr>
        <w:t xml:space="preserve">(5). </w:t>
      </w:r>
    </w:p>
    <w:p w14:paraId="1C8C9CD7" w14:textId="59699867" w:rsidR="008C7D60" w:rsidRDefault="008C7D60">
      <w:pPr>
        <w:pStyle w:val="CommentText"/>
      </w:pPr>
    </w:p>
  </w:comment>
  <w:comment w:id="7" w:author="Xia, Hui" w:date="2020-02-04T15:56:00Z" w:initials="XH">
    <w:p w14:paraId="03FAB7D6" w14:textId="77777777" w:rsidR="00BB09B4" w:rsidRDefault="00BB09B4" w:rsidP="00BB09B4">
      <w:pPr>
        <w:pStyle w:val="Heading3"/>
        <w:spacing w:before="0" w:after="30" w:line="285" w:lineRule="atLeast"/>
        <w:ind w:right="1500"/>
        <w:rPr>
          <w:rFonts w:ascii="Arial" w:hAnsi="Arial" w:cs="Arial"/>
          <w:color w:val="222222"/>
          <w:sz w:val="26"/>
          <w:szCs w:val="26"/>
          <w:lang w:eastAsia="en-US"/>
        </w:rPr>
      </w:pPr>
      <w:r>
        <w:rPr>
          <w:rStyle w:val="CommentReference"/>
        </w:rPr>
        <w:annotationRef/>
      </w:r>
      <w:r>
        <w:rPr>
          <w:rStyle w:val="gsct1"/>
          <w:rFonts w:ascii="Arial" w:hAnsi="Arial" w:cs="Arial"/>
          <w:color w:val="1A0DAB"/>
          <w:sz w:val="17"/>
          <w:szCs w:val="17"/>
        </w:rPr>
        <w:t>TML]</w:t>
      </w:r>
      <w:r>
        <w:rPr>
          <w:rFonts w:ascii="Arial" w:hAnsi="Arial" w:cs="Arial"/>
          <w:b/>
          <w:bCs/>
          <w:color w:val="222222"/>
          <w:sz w:val="26"/>
          <w:szCs w:val="26"/>
        </w:rPr>
        <w:t xml:space="preserve"> </w:t>
      </w:r>
      <w:hyperlink r:id="rId12" w:history="1">
        <w:r>
          <w:rPr>
            <w:rStyle w:val="Hyperlink"/>
            <w:rFonts w:ascii="Arial" w:hAnsi="Arial" w:cs="Arial"/>
            <w:b/>
            <w:bCs/>
            <w:color w:val="1A0DAB"/>
            <w:sz w:val="26"/>
            <w:szCs w:val="26"/>
          </w:rPr>
          <w:t xml:space="preserve">Acute effects of physical </w:t>
        </w:r>
        <w:r>
          <w:rPr>
            <w:rStyle w:val="Hyperlink"/>
            <w:rFonts w:ascii="Arial" w:hAnsi="Arial" w:cs="Arial"/>
            <w:color w:val="1A0DAB"/>
            <w:sz w:val="26"/>
            <w:szCs w:val="26"/>
          </w:rPr>
          <w:t xml:space="preserve">exercise </w:t>
        </w:r>
        <w:r>
          <w:rPr>
            <w:rStyle w:val="Hyperlink"/>
            <w:rFonts w:ascii="Arial" w:hAnsi="Arial" w:cs="Arial"/>
            <w:b/>
            <w:bCs/>
            <w:color w:val="1A0DAB"/>
            <w:sz w:val="26"/>
            <w:szCs w:val="26"/>
          </w:rPr>
          <w:t>in type 2 diabetes: a review</w:t>
        </w:r>
      </w:hyperlink>
    </w:p>
    <w:p w14:paraId="446B3222" w14:textId="77777777" w:rsidR="00BB09B4" w:rsidRDefault="00BB09B4" w:rsidP="00BB09B4">
      <w:pPr>
        <w:rPr>
          <w:rFonts w:ascii="Arial" w:hAnsi="Arial" w:cs="Arial"/>
          <w:color w:val="006621"/>
          <w:sz w:val="20"/>
          <w:szCs w:val="20"/>
        </w:rPr>
      </w:pPr>
      <w:r>
        <w:rPr>
          <w:rFonts w:ascii="Arial" w:hAnsi="Arial" w:cs="Arial"/>
          <w:color w:val="006621"/>
          <w:sz w:val="20"/>
          <w:szCs w:val="20"/>
        </w:rPr>
        <w:t xml:space="preserve">RY Asano, </w:t>
      </w:r>
      <w:hyperlink r:id="rId13" w:history="1">
        <w:r>
          <w:rPr>
            <w:rStyle w:val="Hyperlink"/>
            <w:rFonts w:ascii="Arial" w:hAnsi="Arial" w:cs="Arial"/>
            <w:color w:val="006621"/>
            <w:sz w:val="20"/>
            <w:szCs w:val="20"/>
          </w:rPr>
          <w:t>MM Sales</w:t>
        </w:r>
      </w:hyperlink>
      <w:r>
        <w:rPr>
          <w:rFonts w:ascii="Arial" w:hAnsi="Arial" w:cs="Arial"/>
          <w:color w:val="006621"/>
          <w:sz w:val="20"/>
          <w:szCs w:val="20"/>
        </w:rPr>
        <w:t xml:space="preserve">, </w:t>
      </w:r>
      <w:hyperlink r:id="rId14" w:history="1">
        <w:r>
          <w:rPr>
            <w:rStyle w:val="Hyperlink"/>
            <w:rFonts w:ascii="Arial" w:hAnsi="Arial" w:cs="Arial"/>
            <w:color w:val="006621"/>
            <w:sz w:val="20"/>
            <w:szCs w:val="20"/>
          </w:rPr>
          <w:t>RAV Browne</w:t>
        </w:r>
      </w:hyperlink>
      <w:r>
        <w:rPr>
          <w:rFonts w:ascii="Arial" w:hAnsi="Arial" w:cs="Arial"/>
          <w:color w:val="006621"/>
          <w:sz w:val="20"/>
          <w:szCs w:val="20"/>
        </w:rPr>
        <w:t>… - World journal of …, 2014 - ncbi.nlm.nih.gov</w:t>
      </w:r>
    </w:p>
    <w:p w14:paraId="2ADA7655" w14:textId="19FA6057" w:rsidR="00BB09B4" w:rsidRDefault="00BB09B4">
      <w:pPr>
        <w:pStyle w:val="CommentText"/>
      </w:pPr>
    </w:p>
  </w:comment>
  <w:comment w:id="8" w:author="Xia, Hui" w:date="2020-02-04T15:55:00Z" w:initials="XH">
    <w:p w14:paraId="2927546C" w14:textId="596F3E3C" w:rsidR="00BB09B4" w:rsidRDefault="00BB09B4">
      <w:pPr>
        <w:pStyle w:val="CommentText"/>
      </w:pPr>
      <w:r>
        <w:rPr>
          <w:rStyle w:val="CommentReference"/>
        </w:rPr>
        <w:annotationRef/>
      </w:r>
      <w:r>
        <w:rPr>
          <w:rFonts w:ascii="STIXGeneral-Bold" w:hAnsi="STIXGeneral-Bold"/>
          <w:b/>
          <w:bCs/>
          <w:color w:val="000000"/>
          <w:sz w:val="45"/>
          <w:szCs w:val="45"/>
          <w:shd w:val="clear" w:color="auto" w:fill="FFFFFF"/>
        </w:rPr>
        <w:t>Lifestyle Interventions to Prevent Type 2 Diabetes: A Systematic Review of Economic Evaluation Studies</w:t>
      </w:r>
    </w:p>
  </w:comment>
  <w:comment w:id="9" w:author="Xia, Hui" w:date="2020-02-04T15:57:00Z" w:initials="XH">
    <w:p w14:paraId="68A134B7" w14:textId="77777777" w:rsidR="00BB09B4" w:rsidRPr="008548EA" w:rsidRDefault="00BB09B4" w:rsidP="00BB09B4">
      <w:pPr>
        <w:pStyle w:val="EndNoteBibliography"/>
        <w:ind w:left="720" w:hanging="720"/>
        <w:rPr>
          <w:noProof/>
        </w:rPr>
      </w:pPr>
      <w:r>
        <w:rPr>
          <w:rStyle w:val="CommentReference"/>
        </w:rPr>
        <w:annotationRef/>
      </w:r>
      <w:r w:rsidRPr="008548EA">
        <w:rPr>
          <w:noProof/>
        </w:rPr>
        <w:t xml:space="preserve">Couldry, N., &amp; Turow, J. (2014). Advertising, big data and the clearance of the public realm: marketers' new approaches to the content subsidy. </w:t>
      </w:r>
      <w:r w:rsidRPr="008548EA">
        <w:rPr>
          <w:i/>
          <w:noProof/>
        </w:rPr>
        <w:t>International Journal of Communication, 8</w:t>
      </w:r>
      <w:r w:rsidRPr="008548EA">
        <w:rPr>
          <w:noProof/>
        </w:rPr>
        <w:t xml:space="preserve">, 1710-1726. </w:t>
      </w:r>
    </w:p>
    <w:p w14:paraId="03BD3579" w14:textId="0CB91ED4" w:rsidR="00BB09B4" w:rsidRDefault="00BB09B4">
      <w:pPr>
        <w:pStyle w:val="CommentText"/>
      </w:pPr>
    </w:p>
  </w:comment>
  <w:comment w:id="10" w:author="Xia, Hui" w:date="2020-02-04T16:01:00Z" w:initials="XH">
    <w:p w14:paraId="5931B22B" w14:textId="77777777" w:rsidR="00BB09B4" w:rsidRPr="008548EA" w:rsidRDefault="00BB09B4" w:rsidP="00BB09B4">
      <w:pPr>
        <w:pStyle w:val="EndNoteBibliography"/>
        <w:ind w:left="720" w:hanging="720"/>
        <w:rPr>
          <w:noProof/>
        </w:rPr>
      </w:pPr>
      <w:r>
        <w:rPr>
          <w:rStyle w:val="CommentReference"/>
        </w:rPr>
        <w:annotationRef/>
      </w:r>
      <w:r w:rsidRPr="008548EA">
        <w:rPr>
          <w:noProof/>
        </w:rPr>
        <w:t>Haas, L. J., Leiser, J., Magill, M. K., &amp; Sanyer, O. N. J. A. f. p. (2005). Management of the difficult patient.</w:t>
      </w:r>
      <w:r w:rsidRPr="008548EA">
        <w:rPr>
          <w:i/>
          <w:noProof/>
        </w:rPr>
        <w:t xml:space="preserve"> 72</w:t>
      </w:r>
      <w:r w:rsidRPr="008548EA">
        <w:rPr>
          <w:noProof/>
        </w:rPr>
        <w:t xml:space="preserve">(10), 2063-2068. </w:t>
      </w:r>
    </w:p>
    <w:p w14:paraId="58B0D37F" w14:textId="3E69E976" w:rsidR="00BB09B4" w:rsidRPr="008548EA" w:rsidRDefault="00BB09B4" w:rsidP="00BB09B4">
      <w:pPr>
        <w:pStyle w:val="EndNoteBibliography"/>
        <w:ind w:left="720" w:hanging="720"/>
        <w:rPr>
          <w:noProof/>
        </w:rPr>
      </w:pPr>
    </w:p>
    <w:p w14:paraId="67274830" w14:textId="690955AB" w:rsidR="00BB09B4" w:rsidRDefault="00BB09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D57C4A" w15:done="0"/>
  <w15:commentEx w15:paraId="1668D178" w15:done="0"/>
  <w15:commentEx w15:paraId="3EC97DDA" w15:done="0"/>
  <w15:commentEx w15:paraId="6D17136A" w15:done="0"/>
  <w15:commentEx w15:paraId="63C3A237" w15:done="0"/>
  <w15:commentEx w15:paraId="7E7613CE" w15:done="0"/>
  <w15:commentEx w15:paraId="1C8C9CD7" w15:done="0"/>
  <w15:commentEx w15:paraId="2ADA7655" w15:done="0"/>
  <w15:commentEx w15:paraId="2927546C" w15:done="0"/>
  <w15:commentEx w15:paraId="03BD3579" w15:done="0"/>
  <w15:commentEx w15:paraId="6727483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19F73" w14:textId="77777777" w:rsidR="00CB1868" w:rsidRDefault="00CB1868" w:rsidP="008166B3">
      <w:r>
        <w:separator/>
      </w:r>
    </w:p>
  </w:endnote>
  <w:endnote w:type="continuationSeparator" w:id="0">
    <w:p w14:paraId="6EF72CD0" w14:textId="77777777" w:rsidR="00CB1868" w:rsidRDefault="00CB1868"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TIXGeneral-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93DEC" w14:textId="2D4F9B0D"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E02AFC">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D2B03" w14:textId="77777777" w:rsidR="00CB1868" w:rsidRDefault="00CB1868" w:rsidP="008166B3">
      <w:r>
        <w:separator/>
      </w:r>
    </w:p>
  </w:footnote>
  <w:footnote w:type="continuationSeparator" w:id="0">
    <w:p w14:paraId="0F5E94DC" w14:textId="77777777" w:rsidR="00CB1868" w:rsidRDefault="00CB1868"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79E4" w14:textId="285D7040" w:rsidR="004F336C" w:rsidRPr="00C214D5" w:rsidRDefault="00CB1868">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1962D4">
          <w:rPr>
            <w:color w:val="4472C4" w:themeColor="accent1"/>
            <w:sz w:val="22"/>
            <w:szCs w:val="22"/>
          </w:rPr>
          <w:t>Case Study #5 – Diabetes</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F28B0"/>
    <w:multiLevelType w:val="multilevel"/>
    <w:tmpl w:val="488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06F08"/>
    <w:multiLevelType w:val="multilevel"/>
    <w:tmpl w:val="AC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D7E61"/>
    <w:multiLevelType w:val="multilevel"/>
    <w:tmpl w:val="52B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 Hui">
    <w15:presenceInfo w15:providerId="None" w15:userId="Xia, H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vdz0vrztsraqexwr6x2zp5fda9dpwzfwsx&quot;&gt;Case_Study_3&lt;record-ids&gt;&lt;item&gt;25&lt;/item&gt;&lt;item&gt;26&lt;/item&gt;&lt;item&gt;27&lt;/item&gt;&lt;item&gt;28&lt;/item&gt;&lt;item&gt;29&lt;/item&gt;&lt;item&gt;30&lt;/item&gt;&lt;item&gt;31&lt;/item&gt;&lt;item&gt;32&lt;/item&gt;&lt;item&gt;33&lt;/item&gt;&lt;item&gt;34&lt;/item&gt;&lt;item&gt;35&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1A6A"/>
    <w:rsid w:val="00066074"/>
    <w:rsid w:val="00067F8C"/>
    <w:rsid w:val="000740F1"/>
    <w:rsid w:val="00086D56"/>
    <w:rsid w:val="00093536"/>
    <w:rsid w:val="00093668"/>
    <w:rsid w:val="00094F26"/>
    <w:rsid w:val="000A0D9C"/>
    <w:rsid w:val="000A2ACC"/>
    <w:rsid w:val="000A2AE1"/>
    <w:rsid w:val="000A5D2B"/>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14FB"/>
    <w:rsid w:val="001825BE"/>
    <w:rsid w:val="00187F37"/>
    <w:rsid w:val="001901A5"/>
    <w:rsid w:val="00191D9D"/>
    <w:rsid w:val="0019226C"/>
    <w:rsid w:val="00195582"/>
    <w:rsid w:val="001962D4"/>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319"/>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65991"/>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27C0"/>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1E"/>
    <w:rsid w:val="0089428D"/>
    <w:rsid w:val="008949B5"/>
    <w:rsid w:val="008A2352"/>
    <w:rsid w:val="008A3F7C"/>
    <w:rsid w:val="008B2B12"/>
    <w:rsid w:val="008B3766"/>
    <w:rsid w:val="008C105A"/>
    <w:rsid w:val="008C336D"/>
    <w:rsid w:val="008C453B"/>
    <w:rsid w:val="008C6175"/>
    <w:rsid w:val="008C7D60"/>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0E32"/>
    <w:rsid w:val="00B91D4E"/>
    <w:rsid w:val="00BA5BA0"/>
    <w:rsid w:val="00BA68D7"/>
    <w:rsid w:val="00BB00CD"/>
    <w:rsid w:val="00BB09B4"/>
    <w:rsid w:val="00BD015D"/>
    <w:rsid w:val="00BD02C3"/>
    <w:rsid w:val="00BD1E48"/>
    <w:rsid w:val="00BD1F89"/>
    <w:rsid w:val="00BD7656"/>
    <w:rsid w:val="00BF5DAD"/>
    <w:rsid w:val="00C01423"/>
    <w:rsid w:val="00C01B29"/>
    <w:rsid w:val="00C04025"/>
    <w:rsid w:val="00C15A74"/>
    <w:rsid w:val="00C207A8"/>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1868"/>
    <w:rsid w:val="00CB2330"/>
    <w:rsid w:val="00CB5253"/>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335A"/>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2AF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element-citation">
    <w:name w:val="element-citation"/>
    <w:basedOn w:val="DefaultParagraphFont"/>
    <w:rsid w:val="000A5D2B"/>
  </w:style>
  <w:style w:type="character" w:customStyle="1" w:styleId="ref-journal">
    <w:name w:val="ref-journal"/>
    <w:basedOn w:val="DefaultParagraphFont"/>
    <w:rsid w:val="000A5D2B"/>
  </w:style>
  <w:style w:type="character" w:customStyle="1" w:styleId="ref-vol">
    <w:name w:val="ref-vol"/>
    <w:basedOn w:val="DefaultParagraphFont"/>
    <w:rsid w:val="000A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7210414">
      <w:bodyDiv w:val="1"/>
      <w:marLeft w:val="0"/>
      <w:marRight w:val="0"/>
      <w:marTop w:val="0"/>
      <w:marBottom w:val="0"/>
      <w:divBdr>
        <w:top w:val="none" w:sz="0" w:space="0" w:color="auto"/>
        <w:left w:val="none" w:sz="0" w:space="0" w:color="auto"/>
        <w:bottom w:val="none" w:sz="0" w:space="0" w:color="auto"/>
        <w:right w:val="none" w:sz="0" w:space="0" w:color="auto"/>
      </w:divBdr>
      <w:divsChild>
        <w:div w:id="657003349">
          <w:marLeft w:val="0"/>
          <w:marRight w:val="0"/>
          <w:marTop w:val="166"/>
          <w:marBottom w:val="166"/>
          <w:divBdr>
            <w:top w:val="none" w:sz="0" w:space="0" w:color="auto"/>
            <w:left w:val="none" w:sz="0" w:space="0" w:color="auto"/>
            <w:bottom w:val="none" w:sz="0" w:space="0" w:color="auto"/>
            <w:right w:val="none" w:sz="0" w:space="0" w:color="auto"/>
          </w:divBdr>
          <w:divsChild>
            <w:div w:id="145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8080812">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47915558">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1853058">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ature.com/articles/3302907" TargetMode="External"/><Relationship Id="rId13" Type="http://schemas.openxmlformats.org/officeDocument/2006/relationships/hyperlink" Target="https://scholar.google.com/citations?user=VQfMM7sAAAAJ&amp;hl=en&amp;oi=sra" TargetMode="External"/><Relationship Id="rId3" Type="http://schemas.openxmlformats.org/officeDocument/2006/relationships/hyperlink" Target="https://www.ncbi.nlm.nih.gov/pubmed/?term=Mani%20S%5BAuthor%5D&amp;cauthor=true&amp;cauthor_uid=23304333" TargetMode="External"/><Relationship Id="rId7" Type="http://schemas.openxmlformats.org/officeDocument/2006/relationships/hyperlink" Target="https://www.ncbi.nlm.nih.gov/pubmed/?term=Denny%20J%5BAuthor%5D&amp;cauthor=true&amp;cauthor_uid=23304333" TargetMode="External"/><Relationship Id="rId12" Type="http://schemas.openxmlformats.org/officeDocument/2006/relationships/hyperlink" Target="https://www.ncbi.nlm.nih.gov/pmc/articles/PMC4138589/" TargetMode="External"/><Relationship Id="rId2" Type="http://schemas.openxmlformats.org/officeDocument/2006/relationships/hyperlink" Target="https://scholar.google.com/scholar_lookup?journal=Diabetes+Care&amp;title=Onset+of+NIDDM+occurs+at+least+4&#8211;7+yr+before+clinical+diagnosis&amp;author=MI+Harris&amp;author=R+Klein&amp;author=TA+Welborn&amp;author=MW+Knuiman&amp;volume=15&amp;issue=7&amp;publication_year=1992&amp;pages=815&amp;pmid=1516497&amp;" TargetMode="External"/><Relationship Id="rId1" Type="http://schemas.openxmlformats.org/officeDocument/2006/relationships/hyperlink" Target="https://www.ncbi.nlm.nih.gov/pubmed/1516497" TargetMode="External"/><Relationship Id="rId6" Type="http://schemas.openxmlformats.org/officeDocument/2006/relationships/hyperlink" Target="https://www.ncbi.nlm.nih.gov/pubmed/?term=Clayton%20W%5BAuthor%5D&amp;cauthor=true&amp;cauthor_uid=23304333" TargetMode="External"/><Relationship Id="rId11" Type="http://schemas.openxmlformats.org/officeDocument/2006/relationships/hyperlink" Target="https://www.nature.com/articles/3302907" TargetMode="External"/><Relationship Id="rId5" Type="http://schemas.openxmlformats.org/officeDocument/2006/relationships/hyperlink" Target="https://www.ncbi.nlm.nih.gov/pubmed/?term=Elasy%20T%5BAuthor%5D&amp;cauthor=true&amp;cauthor_uid=23304333" TargetMode="External"/><Relationship Id="rId10" Type="http://schemas.openxmlformats.org/officeDocument/2006/relationships/hyperlink" Target="https://www.nature.com/articles/3302907" TargetMode="External"/><Relationship Id="rId4" Type="http://schemas.openxmlformats.org/officeDocument/2006/relationships/hyperlink" Target="https://www.ncbi.nlm.nih.gov/pubmed/?term=Chen%20Y%5BAuthor%5D&amp;cauthor=true&amp;cauthor_uid=23304333" TargetMode="External"/><Relationship Id="rId9" Type="http://schemas.openxmlformats.org/officeDocument/2006/relationships/hyperlink" Target="https://www.nature.com/articles/3302907" TargetMode="External"/><Relationship Id="rId14" Type="http://schemas.openxmlformats.org/officeDocument/2006/relationships/hyperlink" Target="https://scholar.google.com/citations?user=y8BMOnMAAAAJ&amp;hl=en&amp;oi=sr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#5 – Diabetes</dc:title>
  <dc:subject>CS6440 Intro Health Informatics, 2020 Spring</dc:subject>
  <dc:creator>Xia, Hui</dc:creator>
  <cp:keywords/>
  <dc:description/>
  <cp:lastModifiedBy>Xia, Hui</cp:lastModifiedBy>
  <cp:revision>5</cp:revision>
  <cp:lastPrinted>2020-01-31T16:55:00Z</cp:lastPrinted>
  <dcterms:created xsi:type="dcterms:W3CDTF">2020-01-31T16:55:00Z</dcterms:created>
  <dcterms:modified xsi:type="dcterms:W3CDTF">2020-02-04T23:44:00Z</dcterms:modified>
  <cp:category/>
</cp:coreProperties>
</file>