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1C96" w:rsidRPr="00371C96" w:rsidRDefault="00371C96" w:rsidP="00371C96">
      <w:pPr>
        <w:numPr>
          <w:ilvl w:val="0"/>
          <w:numId w:val="1"/>
        </w:numPr>
        <w:spacing w:after="150" w:line="432" w:lineRule="atLeast"/>
        <w:ind w:left="0"/>
        <w:textAlignment w:val="baseline"/>
        <w:rPr>
          <w:rFonts w:ascii="merriweather" w:eastAsia="Times New Roman" w:hAnsi="merriweather" w:cs="Times New Roman"/>
          <w:color w:val="232A3D"/>
          <w:sz w:val="23"/>
          <w:szCs w:val="23"/>
        </w:rPr>
      </w:pPr>
      <w:r w:rsidRPr="00371C96">
        <w:rPr>
          <w:rFonts w:ascii="merriweather" w:eastAsia="Times New Roman" w:hAnsi="merriweather" w:cs="Times New Roman"/>
          <w:color w:val="232A3D"/>
          <w:sz w:val="23"/>
          <w:szCs w:val="23"/>
        </w:rPr>
        <w:t>By examining the gap between the validation learning curve and training learning curve.</w:t>
      </w:r>
    </w:p>
    <w:p w:rsidR="00371C96" w:rsidRPr="00371C96" w:rsidRDefault="00371C96" w:rsidP="00371C96">
      <w:pPr>
        <w:numPr>
          <w:ilvl w:val="0"/>
          <w:numId w:val="1"/>
        </w:numPr>
        <w:spacing w:after="150" w:line="432" w:lineRule="atLeast"/>
        <w:ind w:left="0"/>
        <w:textAlignment w:val="baseline"/>
        <w:rPr>
          <w:rFonts w:ascii="merriweather" w:eastAsia="Times New Roman" w:hAnsi="merriweather" w:cs="Times New Roman"/>
          <w:color w:val="232A3D"/>
          <w:sz w:val="23"/>
          <w:szCs w:val="23"/>
        </w:rPr>
      </w:pPr>
      <w:r w:rsidRPr="00371C96">
        <w:rPr>
          <w:rFonts w:ascii="merriweather" w:eastAsia="Times New Roman" w:hAnsi="merriweather" w:cs="Times New Roman"/>
          <w:color w:val="232A3D"/>
          <w:sz w:val="23"/>
          <w:szCs w:val="23"/>
        </w:rPr>
        <w:t>By examining the training error: its value and its evolution as the training set sizes increase.</w:t>
      </w:r>
    </w:p>
    <w:p w:rsidR="00371C96" w:rsidRDefault="00371C96">
      <w:pPr>
        <w:rPr>
          <w:rFonts w:ascii="merriweather" w:hAnsi="merriweather"/>
          <w:color w:val="0A0A0A"/>
          <w:sz w:val="23"/>
          <w:szCs w:val="23"/>
          <w:shd w:val="clear" w:color="auto" w:fill="FFFFFF"/>
        </w:rPr>
      </w:pPr>
    </w:p>
    <w:p w:rsidR="00371C96" w:rsidRDefault="00371C96">
      <w:pPr>
        <w:rPr>
          <w:rFonts w:ascii="merriweather" w:hAnsi="merriweather"/>
          <w:color w:val="0A0A0A"/>
          <w:sz w:val="23"/>
          <w:szCs w:val="23"/>
          <w:shd w:val="clear" w:color="auto" w:fill="FFFFFF"/>
        </w:rPr>
      </w:pPr>
    </w:p>
    <w:p w:rsidR="00371C96" w:rsidRDefault="00371C96" w:rsidP="00371C96">
      <w:pPr>
        <w:pStyle w:val="ListParagraph"/>
        <w:numPr>
          <w:ilvl w:val="0"/>
          <w:numId w:val="2"/>
        </w:numPr>
        <w:rPr>
          <w:rFonts w:ascii="merriweather" w:hAnsi="merriweather"/>
          <w:color w:val="0A0A0A"/>
          <w:sz w:val="23"/>
          <w:szCs w:val="23"/>
          <w:shd w:val="clear" w:color="auto" w:fill="FFFFFF"/>
        </w:rPr>
      </w:pPr>
      <w:r w:rsidRPr="00371C96">
        <w:rPr>
          <w:rFonts w:ascii="merriweather" w:hAnsi="merriweather"/>
          <w:color w:val="0A0A0A"/>
          <w:sz w:val="23"/>
          <w:szCs w:val="23"/>
          <w:shd w:val="clear" w:color="auto" w:fill="FFFFFF"/>
        </w:rPr>
        <w:t xml:space="preserve">If the </w:t>
      </w:r>
      <w:r w:rsidRPr="00371C96">
        <w:rPr>
          <w:rFonts w:ascii="merriweather" w:hAnsi="merriweather"/>
          <w:b/>
          <w:color w:val="0A0A0A"/>
          <w:sz w:val="23"/>
          <w:szCs w:val="23"/>
          <w:shd w:val="clear" w:color="auto" w:fill="FFFFFF"/>
        </w:rPr>
        <w:t>training error</w:t>
      </w:r>
      <w:r w:rsidRPr="00371C96">
        <w:rPr>
          <w:rFonts w:ascii="merriweather" w:hAnsi="merriweather"/>
          <w:color w:val="0A0A0A"/>
          <w:sz w:val="23"/>
          <w:szCs w:val="23"/>
          <w:shd w:val="clear" w:color="auto" w:fill="FFFFFF"/>
        </w:rPr>
        <w:t xml:space="preserve"> is very </w:t>
      </w:r>
      <w:r w:rsidRPr="00371C96">
        <w:rPr>
          <w:rFonts w:ascii="merriweather" w:hAnsi="merriweather"/>
          <w:b/>
          <w:color w:val="0A0A0A"/>
          <w:sz w:val="23"/>
          <w:szCs w:val="23"/>
          <w:shd w:val="clear" w:color="auto" w:fill="FFFFFF"/>
        </w:rPr>
        <w:t>low</w:t>
      </w:r>
      <w:r w:rsidRPr="00371C96">
        <w:rPr>
          <w:rFonts w:ascii="merriweather" w:hAnsi="merriweather"/>
          <w:color w:val="0A0A0A"/>
          <w:sz w:val="23"/>
          <w:szCs w:val="23"/>
          <w:shd w:val="clear" w:color="auto" w:fill="FFFFFF"/>
        </w:rPr>
        <w:t>, it means that the training data is fitted very well by the estimated model. If the model fits the training data very well, it means it has </w:t>
      </w:r>
      <w:r w:rsidRPr="00371C96">
        <w:rPr>
          <w:rStyle w:val="Emphasis"/>
          <w:rFonts w:ascii="merriweather" w:hAnsi="merriweather"/>
          <w:b/>
          <w:color w:val="0A0A0A"/>
          <w:sz w:val="23"/>
          <w:szCs w:val="23"/>
          <w:bdr w:val="none" w:sz="0" w:space="0" w:color="auto" w:frame="1"/>
          <w:shd w:val="clear" w:color="auto" w:fill="FFFFFF"/>
        </w:rPr>
        <w:t>low</w:t>
      </w:r>
      <w:r w:rsidRPr="00371C96">
        <w:rPr>
          <w:rFonts w:ascii="merriweather" w:hAnsi="merriweather"/>
          <w:b/>
          <w:color w:val="0A0A0A"/>
          <w:sz w:val="23"/>
          <w:szCs w:val="23"/>
          <w:shd w:val="clear" w:color="auto" w:fill="FFFFFF"/>
        </w:rPr>
        <w:t> bias</w:t>
      </w:r>
      <w:r>
        <w:rPr>
          <w:rFonts w:ascii="merriweather" w:hAnsi="merriweather"/>
          <w:color w:val="0A0A0A"/>
          <w:sz w:val="23"/>
          <w:szCs w:val="23"/>
          <w:shd w:val="clear" w:color="auto" w:fill="FFFFFF"/>
        </w:rPr>
        <w:t>.</w:t>
      </w:r>
    </w:p>
    <w:p w:rsidR="00371C96" w:rsidRDefault="00371C96" w:rsidP="00371C96">
      <w:pPr>
        <w:pStyle w:val="ListParagraph"/>
        <w:numPr>
          <w:ilvl w:val="0"/>
          <w:numId w:val="2"/>
        </w:numPr>
        <w:rPr>
          <w:rFonts w:ascii="merriweather" w:hAnsi="merriweather"/>
          <w:color w:val="0A0A0A"/>
          <w:sz w:val="23"/>
          <w:szCs w:val="23"/>
          <w:shd w:val="clear" w:color="auto" w:fill="FFFFFF"/>
        </w:rPr>
      </w:pPr>
      <w:r>
        <w:rPr>
          <w:rFonts w:ascii="merriweather" w:hAnsi="merriweather"/>
          <w:color w:val="0A0A0A"/>
          <w:sz w:val="23"/>
          <w:szCs w:val="23"/>
          <w:shd w:val="clear" w:color="auto" w:fill="FFFFFF"/>
        </w:rPr>
        <w:t xml:space="preserve"> If the </w:t>
      </w:r>
      <w:r w:rsidRPr="00371C96">
        <w:rPr>
          <w:rFonts w:ascii="merriweather" w:hAnsi="merriweather"/>
          <w:b/>
          <w:color w:val="0A0A0A"/>
          <w:sz w:val="23"/>
          <w:szCs w:val="23"/>
          <w:shd w:val="clear" w:color="auto" w:fill="FFFFFF"/>
        </w:rPr>
        <w:t>training error is high</w:t>
      </w:r>
      <w:r>
        <w:rPr>
          <w:rFonts w:ascii="merriweather" w:hAnsi="merriweather"/>
          <w:color w:val="0A0A0A"/>
          <w:sz w:val="23"/>
          <w:szCs w:val="23"/>
          <w:shd w:val="clear" w:color="auto" w:fill="FFFFFF"/>
        </w:rPr>
        <w:t xml:space="preserve">, it means that the training data is not fitted well enough by </w:t>
      </w:r>
      <w:bookmarkStart w:id="0" w:name="_GoBack"/>
      <w:bookmarkEnd w:id="0"/>
      <w:r>
        <w:rPr>
          <w:rFonts w:ascii="merriweather" w:hAnsi="merriweather"/>
          <w:color w:val="0A0A0A"/>
          <w:sz w:val="23"/>
          <w:szCs w:val="23"/>
          <w:shd w:val="clear" w:color="auto" w:fill="FFFFFF"/>
        </w:rPr>
        <w:t>the estimated model. If the model fails to fit the training data well, it means it has </w:t>
      </w:r>
      <w:r w:rsidRPr="00371C96">
        <w:rPr>
          <w:rStyle w:val="Emphasis"/>
          <w:rFonts w:ascii="merriweather" w:hAnsi="merriweather"/>
          <w:b/>
          <w:color w:val="0A0A0A"/>
          <w:sz w:val="23"/>
          <w:szCs w:val="23"/>
          <w:bdr w:val="none" w:sz="0" w:space="0" w:color="auto" w:frame="1"/>
          <w:shd w:val="clear" w:color="auto" w:fill="FFFFFF"/>
        </w:rPr>
        <w:t>high</w:t>
      </w:r>
      <w:r w:rsidRPr="00371C96">
        <w:rPr>
          <w:rFonts w:ascii="merriweather" w:hAnsi="merriweather"/>
          <w:b/>
          <w:color w:val="0A0A0A"/>
          <w:sz w:val="23"/>
          <w:szCs w:val="23"/>
          <w:shd w:val="clear" w:color="auto" w:fill="FFFFFF"/>
        </w:rPr>
        <w:t> bias</w:t>
      </w:r>
      <w:r>
        <w:rPr>
          <w:rFonts w:ascii="merriweather" w:hAnsi="merriweather"/>
          <w:color w:val="0A0A0A"/>
          <w:sz w:val="23"/>
          <w:szCs w:val="23"/>
          <w:shd w:val="clear" w:color="auto" w:fill="FFFFFF"/>
        </w:rPr>
        <w:t>.</w:t>
      </w:r>
    </w:p>
    <w:p w:rsidR="00371C96" w:rsidRPr="00371C96" w:rsidRDefault="00371C96" w:rsidP="00371C96">
      <w:pPr>
        <w:pStyle w:val="ListParagraph"/>
        <w:rPr>
          <w:rFonts w:ascii="merriweather" w:hAnsi="merriweather"/>
          <w:color w:val="0A0A0A"/>
          <w:sz w:val="23"/>
          <w:szCs w:val="23"/>
          <w:shd w:val="clear" w:color="auto" w:fill="FFFFFF"/>
        </w:rPr>
      </w:pPr>
    </w:p>
    <w:p w:rsidR="00371C96" w:rsidRPr="00371C96" w:rsidRDefault="00371C96" w:rsidP="00371C96">
      <w:pPr>
        <w:pStyle w:val="ListParagraph"/>
        <w:numPr>
          <w:ilvl w:val="0"/>
          <w:numId w:val="2"/>
        </w:numPr>
        <w:rPr>
          <w:rFonts w:ascii="merriweather" w:hAnsi="merriweather"/>
          <w:color w:val="0A0A0A"/>
          <w:sz w:val="23"/>
          <w:szCs w:val="23"/>
          <w:shd w:val="clear" w:color="auto" w:fill="FFFFFF"/>
        </w:rPr>
      </w:pPr>
      <w:r w:rsidRPr="00371C96">
        <w:rPr>
          <w:rFonts w:ascii="merriweather" w:hAnsi="merriweather"/>
          <w:color w:val="0A0A0A"/>
          <w:sz w:val="23"/>
          <w:szCs w:val="23"/>
          <w:shd w:val="clear" w:color="auto" w:fill="FFFFFF"/>
        </w:rPr>
        <w:t xml:space="preserve">A </w:t>
      </w:r>
      <w:r w:rsidRPr="00371C96">
        <w:rPr>
          <w:rFonts w:ascii="merriweather" w:hAnsi="merriweather"/>
          <w:b/>
          <w:color w:val="0A0A0A"/>
          <w:sz w:val="23"/>
          <w:szCs w:val="23"/>
          <w:shd w:val="clear" w:color="auto" w:fill="FFFFFF"/>
        </w:rPr>
        <w:t>narrow gap indicates low variance</w:t>
      </w:r>
      <w:r w:rsidRPr="00371C96">
        <w:rPr>
          <w:rFonts w:ascii="merriweather" w:hAnsi="merriweather"/>
          <w:color w:val="0A0A0A"/>
          <w:sz w:val="23"/>
          <w:szCs w:val="23"/>
          <w:shd w:val="clear" w:color="auto" w:fill="FFFFFF"/>
        </w:rPr>
        <w:t xml:space="preserve">.  Generally, the more narrow the gap, the lower the variance. </w:t>
      </w:r>
    </w:p>
    <w:p w:rsidR="00371C96" w:rsidRPr="00371C96" w:rsidRDefault="00371C96" w:rsidP="00371C96">
      <w:pPr>
        <w:pStyle w:val="ListParagraph"/>
        <w:numPr>
          <w:ilvl w:val="0"/>
          <w:numId w:val="2"/>
        </w:numPr>
        <w:rPr>
          <w:rFonts w:ascii="merriweather" w:hAnsi="merriweather"/>
          <w:color w:val="0A0A0A"/>
          <w:sz w:val="23"/>
          <w:szCs w:val="23"/>
          <w:shd w:val="clear" w:color="auto" w:fill="FFFFFF"/>
        </w:rPr>
      </w:pPr>
      <w:r w:rsidRPr="00371C96">
        <w:rPr>
          <w:rFonts w:ascii="merriweather" w:hAnsi="merriweather"/>
          <w:color w:val="0A0A0A"/>
          <w:sz w:val="23"/>
          <w:szCs w:val="23"/>
          <w:shd w:val="clear" w:color="auto" w:fill="FFFFFF"/>
        </w:rPr>
        <w:t>Th</w:t>
      </w:r>
      <w:r w:rsidRPr="00371C96">
        <w:rPr>
          <w:rFonts w:ascii="merriweather" w:hAnsi="merriweather"/>
          <w:color w:val="0A0A0A"/>
          <w:sz w:val="23"/>
          <w:szCs w:val="23"/>
          <w:shd w:val="clear" w:color="auto" w:fill="FFFFFF"/>
        </w:rPr>
        <w:t xml:space="preserve">e </w:t>
      </w:r>
      <w:r w:rsidRPr="00371C96">
        <w:rPr>
          <w:rFonts w:ascii="merriweather" w:hAnsi="merriweather"/>
          <w:b/>
          <w:color w:val="0A0A0A"/>
          <w:sz w:val="23"/>
          <w:szCs w:val="23"/>
          <w:shd w:val="clear" w:color="auto" w:fill="FFFFFF"/>
        </w:rPr>
        <w:t>wider the gap, the greater the variance</w:t>
      </w:r>
    </w:p>
    <w:p w:rsidR="00071641" w:rsidRPr="00323FE2" w:rsidRDefault="00371C96" w:rsidP="00371C96">
      <w:pPr>
        <w:pStyle w:val="ListParagraph"/>
        <w:numPr>
          <w:ilvl w:val="0"/>
          <w:numId w:val="2"/>
        </w:numPr>
      </w:pPr>
      <w:r>
        <w:rPr>
          <w:rFonts w:ascii="merriweather" w:hAnsi="merriweather"/>
          <w:color w:val="0A0A0A"/>
          <w:sz w:val="23"/>
          <w:szCs w:val="23"/>
          <w:shd w:val="clear" w:color="auto" w:fill="FFFFFF"/>
        </w:rPr>
        <w:t>H</w:t>
      </w:r>
      <w:r w:rsidRPr="00371C96">
        <w:rPr>
          <w:rFonts w:ascii="merriweather" w:hAnsi="merriweather"/>
          <w:color w:val="0A0A0A"/>
          <w:sz w:val="23"/>
          <w:szCs w:val="23"/>
          <w:shd w:val="clear" w:color="auto" w:fill="FFFFFF"/>
        </w:rPr>
        <w:t>igh training MSEs can be used as indicators of low variance.</w:t>
      </w:r>
      <w:r w:rsidR="00323FE2">
        <w:rPr>
          <w:rFonts w:ascii="merriweather" w:hAnsi="merriweather"/>
          <w:color w:val="0A0A0A"/>
          <w:sz w:val="23"/>
          <w:szCs w:val="23"/>
          <w:shd w:val="clear" w:color="auto" w:fill="FFFFFF"/>
        </w:rPr>
        <w:t xml:space="preserve"> Also, </w:t>
      </w:r>
      <w:r w:rsidR="00323FE2">
        <w:rPr>
          <w:rFonts w:ascii="merriweather" w:hAnsi="merriweather"/>
          <w:color w:val="0A0A0A"/>
          <w:sz w:val="23"/>
          <w:szCs w:val="23"/>
          <w:shd w:val="clear" w:color="auto" w:fill="FFFFFF"/>
        </w:rPr>
        <w:t xml:space="preserve">low training MSEs corroborate this diagnosis of high variance. </w:t>
      </w:r>
    </w:p>
    <w:p w:rsidR="00323FE2" w:rsidRDefault="00323FE2" w:rsidP="00323FE2"/>
    <w:p w:rsidR="00323FE2" w:rsidRDefault="00323FE2" w:rsidP="00323FE2">
      <w:r>
        <w:rPr>
          <w:rFonts w:ascii="merriweather" w:hAnsi="merriweather"/>
          <w:color w:val="0A0A0A"/>
          <w:sz w:val="23"/>
          <w:szCs w:val="23"/>
          <w:shd w:val="clear" w:color="auto" w:fill="FFFFFF"/>
        </w:rPr>
        <w:t>Overfitting happens when the model performs well on the training set, but far poorer on the test (or validation) set. </w:t>
      </w:r>
    </w:p>
    <w:sectPr w:rsidR="00323F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erriweather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93539B"/>
    <w:multiLevelType w:val="multilevel"/>
    <w:tmpl w:val="43C66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EB4223F"/>
    <w:multiLevelType w:val="hybridMultilevel"/>
    <w:tmpl w:val="E110D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1C96"/>
    <w:rsid w:val="00323FE2"/>
    <w:rsid w:val="00371C96"/>
    <w:rsid w:val="00443FB2"/>
    <w:rsid w:val="008A7D28"/>
    <w:rsid w:val="00EB5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7E663"/>
  <w15:chartTrackingRefBased/>
  <w15:docId w15:val="{D0A70BBB-D3E8-46DD-A395-9A3DE80B1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1C96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371C9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</TotalTime>
  <Pages>1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Xia, Hui</dc:creator>
  <cp:keywords/>
  <dc:description/>
  <cp:lastModifiedBy>Xia, Hui</cp:lastModifiedBy>
  <cp:revision>1</cp:revision>
  <dcterms:created xsi:type="dcterms:W3CDTF">2019-09-17T16:52:00Z</dcterms:created>
  <dcterms:modified xsi:type="dcterms:W3CDTF">2019-09-18T01:37:00Z</dcterms:modified>
</cp:coreProperties>
</file>