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476A3" w14:textId="748054EC" w:rsidR="004D1E33" w:rsidRDefault="00432969">
      <w:pPr>
        <w:rPr>
          <w:rFonts w:ascii="Arial" w:hAnsi="Arial" w:cs="Arial"/>
          <w:b/>
          <w:bCs/>
          <w:sz w:val="20"/>
          <w:szCs w:val="20"/>
        </w:rPr>
      </w:pPr>
      <w:r w:rsidRPr="00432969">
        <w:rPr>
          <w:rFonts w:ascii="Arial" w:hAnsi="Arial" w:cs="Arial"/>
          <w:b/>
          <w:bCs/>
          <w:sz w:val="20"/>
          <w:szCs w:val="20"/>
        </w:rPr>
        <w:t>Part B. Extra Credit</w:t>
      </w:r>
    </w:p>
    <w:p w14:paraId="7A46EAA0" w14:textId="0DA3F6F0" w:rsidR="00432969" w:rsidRDefault="00432969">
      <w:pPr>
        <w:rPr>
          <w:rFonts w:ascii="Arial" w:hAnsi="Arial" w:cs="Arial"/>
          <w:b/>
          <w:bCs/>
          <w:sz w:val="20"/>
          <w:szCs w:val="20"/>
        </w:rPr>
      </w:pPr>
    </w:p>
    <w:p w14:paraId="6644FD92" w14:textId="05A8A1B0" w:rsidR="00432969" w:rsidRDefault="00432969">
      <w:pPr>
        <w:rPr>
          <w:rFonts w:ascii="Arial" w:hAnsi="Arial" w:cs="Arial"/>
          <w:b/>
          <w:bCs/>
          <w:sz w:val="20"/>
          <w:szCs w:val="20"/>
        </w:rPr>
      </w:pPr>
      <w:r>
        <w:rPr>
          <w:rFonts w:ascii="Arial" w:hAnsi="Arial" w:cs="Arial"/>
          <w:b/>
          <w:bCs/>
          <w:sz w:val="20"/>
          <w:szCs w:val="20"/>
        </w:rPr>
        <w:t>Methods and Results</w:t>
      </w:r>
    </w:p>
    <w:p w14:paraId="314F7EE2" w14:textId="65FD7215" w:rsidR="00432969" w:rsidRDefault="00432969">
      <w:pPr>
        <w:rPr>
          <w:rFonts w:ascii="Arial" w:hAnsi="Arial" w:cs="Arial"/>
          <w:sz w:val="20"/>
          <w:szCs w:val="20"/>
        </w:rPr>
      </w:pPr>
    </w:p>
    <w:p w14:paraId="0DD67109" w14:textId="1E7654E2" w:rsidR="00AB3C59" w:rsidRPr="00AB3C59" w:rsidRDefault="000F68C7" w:rsidP="00EC1928">
      <w:pPr>
        <w:ind w:right="81"/>
        <w:rPr>
          <w:rFonts w:ascii="Arial" w:hAnsi="Arial" w:cs="Arial"/>
          <w:sz w:val="20"/>
          <w:szCs w:val="20"/>
        </w:rPr>
      </w:pPr>
      <w:r>
        <w:rPr>
          <w:rFonts w:ascii="Arial" w:hAnsi="Arial" w:cs="Arial"/>
          <w:sz w:val="20"/>
          <w:szCs w:val="20"/>
        </w:rPr>
        <w:t xml:space="preserve">To assess reliability of the prediction model for infant birthweight </w:t>
      </w:r>
      <w:r w:rsidR="006A54AD">
        <w:rPr>
          <w:rFonts w:ascii="Arial" w:hAnsi="Arial" w:cs="Arial"/>
          <w:sz w:val="20"/>
          <w:szCs w:val="20"/>
        </w:rPr>
        <w:t>developed</w:t>
      </w:r>
      <w:r>
        <w:rPr>
          <w:rFonts w:ascii="Arial" w:hAnsi="Arial" w:cs="Arial"/>
          <w:sz w:val="20"/>
          <w:szCs w:val="20"/>
        </w:rPr>
        <w:t xml:space="preserve"> from the training dataset in the previous section, a validation dataset </w:t>
      </w:r>
      <w:r w:rsidR="005B4520">
        <w:rPr>
          <w:rFonts w:ascii="Arial" w:hAnsi="Arial" w:cs="Arial"/>
          <w:sz w:val="20"/>
          <w:szCs w:val="20"/>
        </w:rPr>
        <w:t xml:space="preserve">containing the same variables but with different observations </w:t>
      </w:r>
      <w:r w:rsidR="002C252B">
        <w:rPr>
          <w:rFonts w:ascii="Arial" w:hAnsi="Arial" w:cs="Arial"/>
          <w:sz w:val="20"/>
          <w:szCs w:val="20"/>
        </w:rPr>
        <w:t xml:space="preserve">is imported and used. </w:t>
      </w:r>
      <w:r w:rsidR="00C93593">
        <w:rPr>
          <w:rFonts w:ascii="Arial" w:hAnsi="Arial" w:cs="Arial"/>
          <w:sz w:val="20"/>
          <w:szCs w:val="20"/>
        </w:rPr>
        <w:t>The validation dataset is processed in the same way as the training dataset by deleting missing values, centering numeric values on their mean, and creating higher order terms such as quadratic terms and relevant interaction terms.</w:t>
      </w:r>
      <w:r w:rsidR="00F70151">
        <w:rPr>
          <w:rFonts w:ascii="Arial" w:hAnsi="Arial" w:cs="Arial"/>
          <w:sz w:val="20"/>
          <w:szCs w:val="20"/>
        </w:rPr>
        <w:t xml:space="preserve"> </w:t>
      </w:r>
      <w:r w:rsidR="00D913C8">
        <w:rPr>
          <w:rFonts w:ascii="Arial" w:hAnsi="Arial" w:cs="Arial"/>
          <w:sz w:val="20"/>
          <w:szCs w:val="20"/>
        </w:rPr>
        <w:t>The</w:t>
      </w:r>
      <w:r w:rsidR="005B3AE6">
        <w:rPr>
          <w:rFonts w:ascii="Arial" w:hAnsi="Arial" w:cs="Arial"/>
          <w:sz w:val="20"/>
          <w:szCs w:val="20"/>
        </w:rPr>
        <w:t xml:space="preserve"> prediction</w:t>
      </w:r>
      <w:r w:rsidR="00D913C8">
        <w:rPr>
          <w:rFonts w:ascii="Arial" w:hAnsi="Arial" w:cs="Arial"/>
          <w:sz w:val="20"/>
          <w:szCs w:val="20"/>
        </w:rPr>
        <w:t xml:space="preserve"> model is then used to predict birthweight in the validation dataset. </w:t>
      </w:r>
      <w:r w:rsidR="00E114EC">
        <w:rPr>
          <w:rFonts w:ascii="Arial" w:hAnsi="Arial" w:cs="Arial"/>
          <w:sz w:val="20"/>
          <w:szCs w:val="20"/>
        </w:rPr>
        <w:t>A subsequent correlation analysis shows that the correlation between predicted birthweight and observed birthweight is 0.341</w:t>
      </w:r>
      <w:r w:rsidR="00742DC1">
        <w:rPr>
          <w:rFonts w:ascii="Arial" w:hAnsi="Arial" w:cs="Arial"/>
          <w:sz w:val="20"/>
          <w:szCs w:val="20"/>
        </w:rPr>
        <w:t xml:space="preserve"> (p&lt;.001)</w:t>
      </w:r>
      <w:r w:rsidR="00E114EC">
        <w:rPr>
          <w:rFonts w:ascii="Arial" w:hAnsi="Arial" w:cs="Arial"/>
          <w:sz w:val="20"/>
          <w:szCs w:val="20"/>
        </w:rPr>
        <w:t xml:space="preserve">, </w:t>
      </w:r>
      <w:r w:rsidR="00417D2B">
        <w:rPr>
          <w:rFonts w:ascii="Arial" w:hAnsi="Arial" w:cs="Arial"/>
          <w:sz w:val="20"/>
          <w:szCs w:val="20"/>
        </w:rPr>
        <w:t xml:space="preserve">resulting in </w:t>
      </w:r>
      <w:r w:rsidR="00E114EC">
        <w:rPr>
          <w:rFonts w:ascii="Arial" w:hAnsi="Arial" w:cs="Arial"/>
          <w:sz w:val="20"/>
          <w:szCs w:val="20"/>
        </w:rPr>
        <w:t xml:space="preserve">the R-squared value of </w:t>
      </w:r>
      <w:r w:rsidR="00742DC1">
        <w:rPr>
          <w:rFonts w:ascii="Arial" w:hAnsi="Arial" w:cs="Arial"/>
          <w:sz w:val="20"/>
          <w:szCs w:val="20"/>
        </w:rPr>
        <w:t>0.1163. This value is lower than the R-squared value of 0.1331 from the training dataset</w:t>
      </w:r>
      <w:r w:rsidR="00166F64">
        <w:rPr>
          <w:rFonts w:ascii="Arial" w:hAnsi="Arial" w:cs="Arial"/>
          <w:sz w:val="20"/>
          <w:szCs w:val="20"/>
        </w:rPr>
        <w:t xml:space="preserve"> because</w:t>
      </w:r>
      <w:r w:rsidR="00AA266D">
        <w:rPr>
          <w:rFonts w:ascii="Arial" w:hAnsi="Arial" w:cs="Arial"/>
          <w:sz w:val="20"/>
          <w:szCs w:val="20"/>
        </w:rPr>
        <w:t xml:space="preserve"> the prediction model may have been overfit to a certain extent to the training dataset</w:t>
      </w:r>
      <w:r w:rsidR="00AB3C59" w:rsidRPr="00AB3C59">
        <w:rPr>
          <w:rFonts w:ascii="Arial" w:hAnsi="Arial" w:cs="Arial"/>
          <w:sz w:val="20"/>
          <w:szCs w:val="20"/>
        </w:rPr>
        <w:t>.</w:t>
      </w:r>
      <w:r w:rsidR="00C95C5D">
        <w:rPr>
          <w:rFonts w:ascii="Arial" w:hAnsi="Arial" w:cs="Arial"/>
          <w:sz w:val="20"/>
          <w:szCs w:val="20"/>
        </w:rPr>
        <w:t xml:space="preserve"> Further analysis could include </w:t>
      </w:r>
      <w:r w:rsidR="00694C63">
        <w:rPr>
          <w:rFonts w:ascii="Arial" w:hAnsi="Arial" w:cs="Arial"/>
          <w:sz w:val="20"/>
          <w:szCs w:val="20"/>
        </w:rPr>
        <w:t xml:space="preserve">k-fold </w:t>
      </w:r>
      <w:r w:rsidR="00AB3C59" w:rsidRPr="00AB3C59">
        <w:rPr>
          <w:rFonts w:ascii="Arial" w:hAnsi="Arial" w:cs="Arial"/>
          <w:sz w:val="20"/>
          <w:szCs w:val="20"/>
        </w:rPr>
        <w:t>cross-validation</w:t>
      </w:r>
      <w:r w:rsidR="00374F6D">
        <w:rPr>
          <w:rFonts w:ascii="Arial" w:hAnsi="Arial" w:cs="Arial"/>
          <w:sz w:val="20"/>
          <w:szCs w:val="20"/>
        </w:rPr>
        <w:t xml:space="preserve"> for reduced bias</w:t>
      </w:r>
      <w:r w:rsidR="002D7F9E">
        <w:rPr>
          <w:rFonts w:ascii="Arial" w:hAnsi="Arial" w:cs="Arial"/>
          <w:sz w:val="20"/>
          <w:szCs w:val="20"/>
        </w:rPr>
        <w:t xml:space="preserve"> and increased model </w:t>
      </w:r>
      <w:r w:rsidR="006F0C48">
        <w:rPr>
          <w:rFonts w:ascii="Arial" w:hAnsi="Arial" w:cs="Arial"/>
          <w:sz w:val="20"/>
          <w:szCs w:val="20"/>
        </w:rPr>
        <w:t>reliability</w:t>
      </w:r>
      <w:r w:rsidR="00AB3C59" w:rsidRPr="00AB3C59">
        <w:rPr>
          <w:rFonts w:ascii="Arial" w:hAnsi="Arial" w:cs="Arial"/>
          <w:sz w:val="20"/>
          <w:szCs w:val="20"/>
        </w:rPr>
        <w:t>.</w:t>
      </w:r>
    </w:p>
    <w:p w14:paraId="4E2360AF" w14:textId="77777777" w:rsidR="00432969" w:rsidRPr="00432969" w:rsidRDefault="00432969" w:rsidP="00C2726E">
      <w:pPr>
        <w:ind w:right="81"/>
        <w:rPr>
          <w:rFonts w:ascii="Arial" w:hAnsi="Arial" w:cs="Arial"/>
          <w:sz w:val="20"/>
          <w:szCs w:val="20"/>
        </w:rPr>
      </w:pPr>
    </w:p>
    <w:p w14:paraId="4FA467AF" w14:textId="566A8CFE" w:rsidR="00432969" w:rsidRDefault="00432969">
      <w:pPr>
        <w:rPr>
          <w:rFonts w:ascii="Arial" w:hAnsi="Arial" w:cs="Arial"/>
          <w:b/>
          <w:bCs/>
          <w:sz w:val="20"/>
          <w:szCs w:val="20"/>
        </w:rPr>
      </w:pPr>
      <w:r>
        <w:rPr>
          <w:rFonts w:ascii="Arial" w:hAnsi="Arial" w:cs="Arial"/>
          <w:b/>
          <w:bCs/>
          <w:sz w:val="20"/>
          <w:szCs w:val="20"/>
        </w:rPr>
        <w:t>Code</w:t>
      </w:r>
    </w:p>
    <w:p w14:paraId="50AFCDFB" w14:textId="77777777" w:rsidR="00432969" w:rsidRDefault="00432969">
      <w:pPr>
        <w:rPr>
          <w:rFonts w:ascii="Arial" w:hAnsi="Arial" w:cs="Arial"/>
          <w:b/>
          <w:bCs/>
          <w:sz w:val="20"/>
          <w:szCs w:val="20"/>
        </w:rPr>
      </w:pPr>
    </w:p>
    <w:p w14:paraId="44380389" w14:textId="77777777" w:rsidR="007D3EC3" w:rsidRDefault="007D3EC3" w:rsidP="007D3EC3">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validate;</w:t>
      </w:r>
      <w:proofErr w:type="gramEnd"/>
    </w:p>
    <w:p w14:paraId="33EC65F4" w14:textId="77777777" w:rsidR="007D3EC3" w:rsidRDefault="007D3EC3" w:rsidP="007D3EC3">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library.nmihs</w:t>
      </w:r>
      <w:proofErr w:type="gramEnd"/>
      <w:r>
        <w:rPr>
          <w:rFonts w:ascii="Courier New" w:hAnsi="Courier New" w:cs="Courier New"/>
          <w:color w:val="000000"/>
          <w:sz w:val="20"/>
          <w:szCs w:val="20"/>
          <w:shd w:val="clear" w:color="auto" w:fill="FFFFFF"/>
        </w:rPr>
        <w:t>88_hold_278;</w:t>
      </w:r>
    </w:p>
    <w:p w14:paraId="0F100A8D" w14:textId="77777777" w:rsidR="007D3EC3" w:rsidRDefault="007D3EC3" w:rsidP="007D3EC3">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smoking = </w:t>
      </w:r>
      <w:proofErr w:type="gramStart"/>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roofErr w:type="gramEnd"/>
    </w:p>
    <w:p w14:paraId="75716C95" w14:textId="77777777" w:rsidR="007D3EC3" w:rsidRDefault="007D3EC3" w:rsidP="007D3EC3">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junkid</w:t>
      </w:r>
      <w:proofErr w:type="spellEnd"/>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roofErr w:type="gramEnd"/>
    </w:p>
    <w:p w14:paraId="1B5F7429" w14:textId="77777777" w:rsidR="007D3EC3" w:rsidRDefault="007D3EC3" w:rsidP="007D3EC3">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37F80F41" w14:textId="77777777" w:rsidR="007D3EC3" w:rsidRDefault="007D3EC3" w:rsidP="007D3EC3">
      <w:pPr>
        <w:autoSpaceDE w:val="0"/>
        <w:autoSpaceDN w:val="0"/>
        <w:adjustRightInd w:val="0"/>
        <w:rPr>
          <w:rFonts w:ascii="Courier New" w:hAnsi="Courier New" w:cs="Courier New"/>
          <w:color w:val="000000"/>
          <w:sz w:val="20"/>
          <w:szCs w:val="20"/>
          <w:shd w:val="clear" w:color="auto" w:fill="FFFFFF"/>
        </w:rPr>
      </w:pPr>
    </w:p>
    <w:p w14:paraId="426DF998" w14:textId="77777777" w:rsidR="007D3EC3" w:rsidRDefault="007D3EC3" w:rsidP="007D3EC3">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validate </w:t>
      </w:r>
      <w:r>
        <w:rPr>
          <w:rFonts w:ascii="Courier New" w:hAnsi="Courier New" w:cs="Courier New"/>
          <w:color w:val="0000FF"/>
          <w:sz w:val="20"/>
          <w:szCs w:val="20"/>
          <w:shd w:val="clear" w:color="auto" w:fill="FFFFFF"/>
        </w:rPr>
        <w:t>NMISS</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N</w:t>
      </w:r>
      <w:r>
        <w:rPr>
          <w:rFonts w:ascii="Courier New" w:hAnsi="Courier New" w:cs="Courier New"/>
          <w:color w:val="000000"/>
          <w:sz w:val="20"/>
          <w:szCs w:val="20"/>
          <w:shd w:val="clear" w:color="auto" w:fill="FFFFFF"/>
        </w:rPr>
        <w:t>;</w:t>
      </w:r>
      <w:proofErr w:type="gramEnd"/>
    </w:p>
    <w:p w14:paraId="100D12EA" w14:textId="77777777" w:rsidR="007D3EC3" w:rsidRDefault="007D3EC3" w:rsidP="007D3EC3">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momage</w:t>
      </w:r>
      <w:proofErr w:type="spellEnd"/>
      <w:r>
        <w:rPr>
          <w:rFonts w:ascii="Courier New" w:hAnsi="Courier New" w:cs="Courier New"/>
          <w:color w:val="000000"/>
          <w:sz w:val="20"/>
          <w:szCs w:val="20"/>
          <w:shd w:val="clear" w:color="auto" w:fill="FFFFFF"/>
        </w:rPr>
        <w:t xml:space="preserve"> educ </w:t>
      </w:r>
      <w:proofErr w:type="spellStart"/>
      <w:r>
        <w:rPr>
          <w:rFonts w:ascii="Courier New" w:hAnsi="Courier New" w:cs="Courier New"/>
          <w:color w:val="000000"/>
          <w:sz w:val="20"/>
          <w:szCs w:val="20"/>
          <w:shd w:val="clear" w:color="auto" w:fill="FFFFFF"/>
        </w:rPr>
        <w:t>prenatalClass</w:t>
      </w:r>
      <w:proofErr w:type="spellEnd"/>
      <w:r>
        <w:rPr>
          <w:rFonts w:ascii="Courier New" w:hAnsi="Courier New" w:cs="Courier New"/>
          <w:color w:val="000000"/>
          <w:sz w:val="20"/>
          <w:szCs w:val="20"/>
          <w:shd w:val="clear" w:color="auto" w:fill="FFFFFF"/>
        </w:rPr>
        <w:t xml:space="preserve"> smoking parity </w:t>
      </w:r>
      <w:proofErr w:type="spellStart"/>
      <w:r>
        <w:rPr>
          <w:rFonts w:ascii="Courier New" w:hAnsi="Courier New" w:cs="Courier New"/>
          <w:color w:val="000000"/>
          <w:sz w:val="20"/>
          <w:szCs w:val="20"/>
          <w:shd w:val="clear" w:color="auto" w:fill="FFFFFF"/>
        </w:rPr>
        <w:t>wtprepreg</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BMIprepregCat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wtGain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gestWeeks</w:t>
      </w:r>
      <w:proofErr w:type="spellEnd"/>
      <w:r>
        <w:rPr>
          <w:rFonts w:ascii="Courier New" w:hAnsi="Courier New" w:cs="Courier New"/>
          <w:color w:val="000000"/>
          <w:sz w:val="20"/>
          <w:szCs w:val="20"/>
          <w:shd w:val="clear" w:color="auto" w:fill="FFFFFF"/>
        </w:rPr>
        <w:t xml:space="preserve"> male </w:t>
      </w:r>
      <w:proofErr w:type="spellStart"/>
      <w:proofErr w:type="gramStart"/>
      <w:r>
        <w:rPr>
          <w:rFonts w:ascii="Courier New" w:hAnsi="Courier New" w:cs="Courier New"/>
          <w:color w:val="000000"/>
          <w:sz w:val="20"/>
          <w:szCs w:val="20"/>
          <w:shd w:val="clear" w:color="auto" w:fill="FFFFFF"/>
        </w:rPr>
        <w:t>bwt</w:t>
      </w:r>
      <w:proofErr w:type="spellEnd"/>
      <w:r>
        <w:rPr>
          <w:rFonts w:ascii="Courier New" w:hAnsi="Courier New" w:cs="Courier New"/>
          <w:color w:val="000000"/>
          <w:sz w:val="20"/>
          <w:szCs w:val="20"/>
          <w:shd w:val="clear" w:color="auto" w:fill="FFFFFF"/>
        </w:rPr>
        <w:t>;</w:t>
      </w:r>
      <w:proofErr w:type="gramEnd"/>
    </w:p>
    <w:p w14:paraId="34129F03" w14:textId="4207923E" w:rsidR="00967AA2" w:rsidRDefault="007D3EC3" w:rsidP="007D3EC3">
      <w:pPr>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37823961" w14:textId="19E00473" w:rsidR="007D3EC3" w:rsidRDefault="007D3EC3" w:rsidP="007D3EC3">
      <w:pPr>
        <w:rPr>
          <w:rFonts w:ascii="Courier New" w:hAnsi="Courier New" w:cs="Courier New"/>
          <w:color w:val="000000"/>
          <w:sz w:val="20"/>
          <w:szCs w:val="20"/>
          <w:shd w:val="clear" w:color="auto" w:fill="FFFFFF"/>
        </w:rPr>
      </w:pPr>
    </w:p>
    <w:p w14:paraId="416CF9BB" w14:textId="77777777" w:rsidR="007D3EC3" w:rsidRDefault="007D3EC3" w:rsidP="007D3EC3">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validate;</w:t>
      </w:r>
      <w:proofErr w:type="gramEnd"/>
    </w:p>
    <w:p w14:paraId="0CB55932" w14:textId="77777777" w:rsidR="007D3EC3" w:rsidRDefault="007D3EC3" w:rsidP="007D3EC3">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validate;</w:t>
      </w:r>
      <w:proofErr w:type="gramEnd"/>
    </w:p>
    <w:p w14:paraId="242B99F9" w14:textId="77777777" w:rsidR="007D3EC3" w:rsidRDefault="007D3EC3" w:rsidP="007D3EC3">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parity </w:t>
      </w:r>
      <w:proofErr w:type="gramStart"/>
      <w:r>
        <w:rPr>
          <w:rFonts w:ascii="Courier New" w:hAnsi="Courier New" w:cs="Courier New"/>
          <w:color w:val="000000"/>
          <w:sz w:val="20"/>
          <w:szCs w:val="20"/>
          <w:shd w:val="clear" w:color="auto" w:fill="FFFFFF"/>
        </w:rPr>
        <w:t xml:space="preserve">ne </w:t>
      </w:r>
      <w:r>
        <w:rPr>
          <w:rFonts w:ascii="Courier New" w:hAnsi="Courier New" w:cs="Courier New"/>
          <w:b/>
          <w:bCs/>
          <w:color w:val="008080"/>
          <w:sz w:val="20"/>
          <w:szCs w:val="20"/>
          <w:shd w:val="clear" w:color="auto" w:fill="FFFFFF"/>
        </w:rPr>
        <w:t>.</w:t>
      </w:r>
      <w:proofErr w:type="gramEnd"/>
      <w:r>
        <w:rPr>
          <w:rFonts w:ascii="Courier New" w:hAnsi="Courier New" w:cs="Courier New"/>
          <w:color w:val="000000"/>
          <w:sz w:val="20"/>
          <w:szCs w:val="20"/>
          <w:shd w:val="clear" w:color="auto" w:fill="FFFFFF"/>
        </w:rPr>
        <w:t xml:space="preserve"> AND </w:t>
      </w:r>
      <w:proofErr w:type="spellStart"/>
      <w:r>
        <w:rPr>
          <w:rFonts w:ascii="Courier New" w:hAnsi="Courier New" w:cs="Courier New"/>
          <w:color w:val="000000"/>
          <w:sz w:val="20"/>
          <w:szCs w:val="20"/>
          <w:shd w:val="clear" w:color="auto" w:fill="FFFFFF"/>
        </w:rPr>
        <w:t>BMIprepregCat</w:t>
      </w:r>
      <w:proofErr w:type="spellEnd"/>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 xml:space="preserve">ne </w:t>
      </w:r>
      <w:r>
        <w:rPr>
          <w:rFonts w:ascii="Courier New" w:hAnsi="Courier New" w:cs="Courier New"/>
          <w:b/>
          <w:bCs/>
          <w:color w:val="008080"/>
          <w:sz w:val="20"/>
          <w:szCs w:val="20"/>
          <w:shd w:val="clear" w:color="auto" w:fill="FFFFFF"/>
        </w:rPr>
        <w:t>.</w:t>
      </w:r>
      <w:proofErr w:type="gramEnd"/>
      <w:r>
        <w:rPr>
          <w:rFonts w:ascii="Courier New" w:hAnsi="Courier New" w:cs="Courier New"/>
          <w:color w:val="000000"/>
          <w:sz w:val="20"/>
          <w:szCs w:val="20"/>
          <w:shd w:val="clear" w:color="auto" w:fill="FFFFFF"/>
        </w:rPr>
        <w:t xml:space="preserve"> AND </w:t>
      </w:r>
      <w:proofErr w:type="spellStart"/>
      <w:r>
        <w:rPr>
          <w:rFonts w:ascii="Courier New" w:hAnsi="Courier New" w:cs="Courier New"/>
          <w:color w:val="000000"/>
          <w:sz w:val="20"/>
          <w:szCs w:val="20"/>
          <w:shd w:val="clear" w:color="auto" w:fill="FFFFFF"/>
        </w:rPr>
        <w:t>bwt</w:t>
      </w:r>
      <w:proofErr w:type="spellEnd"/>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 xml:space="preserve">ne </w:t>
      </w:r>
      <w:r>
        <w:rPr>
          <w:rFonts w:ascii="Courier New" w:hAnsi="Courier New" w:cs="Courier New"/>
          <w:b/>
          <w:bCs/>
          <w:color w:val="008080"/>
          <w:sz w:val="20"/>
          <w:szCs w:val="20"/>
          <w:shd w:val="clear" w:color="auto" w:fill="FFFFFF"/>
        </w:rPr>
        <w:t>.</w:t>
      </w:r>
      <w:proofErr w:type="gramEnd"/>
      <w:r>
        <w:rPr>
          <w:rFonts w:ascii="Courier New" w:hAnsi="Courier New" w:cs="Courier New"/>
          <w:color w:val="000000"/>
          <w:sz w:val="20"/>
          <w:szCs w:val="20"/>
          <w:shd w:val="clear" w:color="auto" w:fill="FFFFFF"/>
        </w:rPr>
        <w:t>;</w:t>
      </w:r>
    </w:p>
    <w:p w14:paraId="42176AD2" w14:textId="29BB0F6F" w:rsidR="007D3EC3" w:rsidRDefault="007D3EC3" w:rsidP="007D3EC3">
      <w:pPr>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084BD11F" w14:textId="1FAB4947" w:rsidR="007D3EC3" w:rsidRDefault="007D3EC3" w:rsidP="007D3EC3">
      <w:pPr>
        <w:rPr>
          <w:rFonts w:ascii="Courier New" w:hAnsi="Courier New" w:cs="Courier New"/>
          <w:color w:val="000000"/>
          <w:sz w:val="20"/>
          <w:szCs w:val="20"/>
          <w:shd w:val="clear" w:color="auto" w:fill="FFFFFF"/>
        </w:rPr>
      </w:pPr>
    </w:p>
    <w:p w14:paraId="7FA5447D" w14:textId="77777777" w:rsidR="00957BDA" w:rsidRDefault="00957BDA" w:rsidP="00957BDA">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validate </w:t>
      </w:r>
      <w:r>
        <w:rPr>
          <w:rFonts w:ascii="Courier New" w:hAnsi="Courier New" w:cs="Courier New"/>
          <w:color w:val="0000FF"/>
          <w:sz w:val="20"/>
          <w:szCs w:val="20"/>
          <w:shd w:val="clear" w:color="auto" w:fill="FFFFFF"/>
        </w:rPr>
        <w:t>NMISS</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N</w:t>
      </w:r>
      <w:r>
        <w:rPr>
          <w:rFonts w:ascii="Courier New" w:hAnsi="Courier New" w:cs="Courier New"/>
          <w:color w:val="000000"/>
          <w:sz w:val="20"/>
          <w:szCs w:val="20"/>
          <w:shd w:val="clear" w:color="auto" w:fill="FFFFFF"/>
        </w:rPr>
        <w:t>;</w:t>
      </w:r>
      <w:proofErr w:type="gramEnd"/>
    </w:p>
    <w:p w14:paraId="02417503" w14:textId="77777777" w:rsidR="00957BDA" w:rsidRDefault="00957BDA" w:rsidP="00957BDA">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momage</w:t>
      </w:r>
      <w:proofErr w:type="spellEnd"/>
      <w:r>
        <w:rPr>
          <w:rFonts w:ascii="Courier New" w:hAnsi="Courier New" w:cs="Courier New"/>
          <w:color w:val="000000"/>
          <w:sz w:val="20"/>
          <w:szCs w:val="20"/>
          <w:shd w:val="clear" w:color="auto" w:fill="FFFFFF"/>
        </w:rPr>
        <w:t xml:space="preserve"> educ </w:t>
      </w:r>
      <w:proofErr w:type="spellStart"/>
      <w:r>
        <w:rPr>
          <w:rFonts w:ascii="Courier New" w:hAnsi="Courier New" w:cs="Courier New"/>
          <w:color w:val="000000"/>
          <w:sz w:val="20"/>
          <w:szCs w:val="20"/>
          <w:shd w:val="clear" w:color="auto" w:fill="FFFFFF"/>
        </w:rPr>
        <w:t>prenatalClass</w:t>
      </w:r>
      <w:proofErr w:type="spellEnd"/>
      <w:r>
        <w:rPr>
          <w:rFonts w:ascii="Courier New" w:hAnsi="Courier New" w:cs="Courier New"/>
          <w:color w:val="000000"/>
          <w:sz w:val="20"/>
          <w:szCs w:val="20"/>
          <w:shd w:val="clear" w:color="auto" w:fill="FFFFFF"/>
        </w:rPr>
        <w:t xml:space="preserve"> smoking parity </w:t>
      </w:r>
      <w:proofErr w:type="spellStart"/>
      <w:r>
        <w:rPr>
          <w:rFonts w:ascii="Courier New" w:hAnsi="Courier New" w:cs="Courier New"/>
          <w:color w:val="000000"/>
          <w:sz w:val="20"/>
          <w:szCs w:val="20"/>
          <w:shd w:val="clear" w:color="auto" w:fill="FFFFFF"/>
        </w:rPr>
        <w:t>wtprepreg</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BMIprepregCat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wtGain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gestWeeks</w:t>
      </w:r>
      <w:proofErr w:type="spellEnd"/>
      <w:r>
        <w:rPr>
          <w:rFonts w:ascii="Courier New" w:hAnsi="Courier New" w:cs="Courier New"/>
          <w:color w:val="000000"/>
          <w:sz w:val="20"/>
          <w:szCs w:val="20"/>
          <w:shd w:val="clear" w:color="auto" w:fill="FFFFFF"/>
        </w:rPr>
        <w:t xml:space="preserve"> male </w:t>
      </w:r>
      <w:proofErr w:type="spellStart"/>
      <w:proofErr w:type="gramStart"/>
      <w:r>
        <w:rPr>
          <w:rFonts w:ascii="Courier New" w:hAnsi="Courier New" w:cs="Courier New"/>
          <w:color w:val="000000"/>
          <w:sz w:val="20"/>
          <w:szCs w:val="20"/>
          <w:shd w:val="clear" w:color="auto" w:fill="FFFFFF"/>
        </w:rPr>
        <w:t>bwt</w:t>
      </w:r>
      <w:proofErr w:type="spellEnd"/>
      <w:r>
        <w:rPr>
          <w:rFonts w:ascii="Courier New" w:hAnsi="Courier New" w:cs="Courier New"/>
          <w:color w:val="000000"/>
          <w:sz w:val="20"/>
          <w:szCs w:val="20"/>
          <w:shd w:val="clear" w:color="auto" w:fill="FFFFFF"/>
        </w:rPr>
        <w:t>;</w:t>
      </w:r>
      <w:proofErr w:type="gramEnd"/>
    </w:p>
    <w:p w14:paraId="0926EF74" w14:textId="458FC025" w:rsidR="00957BDA" w:rsidRDefault="00957BDA" w:rsidP="00957BDA">
      <w:pPr>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36CB2129" w14:textId="57C5F8CF" w:rsidR="00957BDA" w:rsidRDefault="00957BDA" w:rsidP="00957BDA">
      <w:pPr>
        <w:rPr>
          <w:rFonts w:ascii="Courier New" w:hAnsi="Courier New" w:cs="Courier New"/>
          <w:color w:val="000000"/>
          <w:sz w:val="20"/>
          <w:szCs w:val="20"/>
          <w:shd w:val="clear" w:color="auto" w:fill="FFFFFF"/>
        </w:rPr>
      </w:pPr>
    </w:p>
    <w:p w14:paraId="4D7076DA" w14:textId="77777777" w:rsidR="009C523A" w:rsidRDefault="009C523A" w:rsidP="009C523A">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validate;</w:t>
      </w:r>
      <w:proofErr w:type="gramEnd"/>
    </w:p>
    <w:p w14:paraId="6E8C5DF0" w14:textId="77777777" w:rsidR="009C523A" w:rsidRDefault="009C523A" w:rsidP="009C523A">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junkid</w:t>
      </w:r>
      <w:proofErr w:type="spellEnd"/>
      <w:r>
        <w:rPr>
          <w:rFonts w:ascii="Courier New" w:hAnsi="Courier New" w:cs="Courier New"/>
          <w:color w:val="000000"/>
          <w:sz w:val="20"/>
          <w:szCs w:val="20"/>
          <w:shd w:val="clear" w:color="auto" w:fill="FFFFFF"/>
        </w:rPr>
        <w:t>;</w:t>
      </w:r>
      <w:proofErr w:type="gramEnd"/>
    </w:p>
    <w:p w14:paraId="19FCAABD" w14:textId="77777777" w:rsidR="009C523A" w:rsidRDefault="009C523A" w:rsidP="009C523A">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momage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wtprepreg</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wtgain</w:t>
      </w:r>
      <w:proofErr w:type="spellEnd"/>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gestweeks</w:t>
      </w:r>
      <w:proofErr w:type="spellEnd"/>
      <w:r>
        <w:rPr>
          <w:rFonts w:ascii="Courier New" w:hAnsi="Courier New" w:cs="Courier New"/>
          <w:color w:val="000000"/>
          <w:sz w:val="20"/>
          <w:szCs w:val="20"/>
          <w:shd w:val="clear" w:color="auto" w:fill="FFFFFF"/>
        </w:rPr>
        <w:t>;</w:t>
      </w:r>
      <w:proofErr w:type="gramEnd"/>
    </w:p>
    <w:p w14:paraId="0D2ED387" w14:textId="77777777" w:rsidR="009C523A" w:rsidRDefault="009C523A" w:rsidP="009C523A">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sumstats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meanmomage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meanwtprepreg</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meanwtgain</w:t>
      </w:r>
      <w:proofErr w:type="spellEnd"/>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meangestweeks</w:t>
      </w:r>
      <w:proofErr w:type="spellEnd"/>
      <w:r>
        <w:rPr>
          <w:rFonts w:ascii="Courier New" w:hAnsi="Courier New" w:cs="Courier New"/>
          <w:color w:val="000000"/>
          <w:sz w:val="20"/>
          <w:szCs w:val="20"/>
          <w:shd w:val="clear" w:color="auto" w:fill="FFFFFF"/>
        </w:rPr>
        <w:t>;</w:t>
      </w:r>
      <w:proofErr w:type="gramEnd"/>
    </w:p>
    <w:p w14:paraId="60E6FAC8" w14:textId="343D66BC" w:rsidR="0037389E" w:rsidRDefault="009C523A" w:rsidP="009C523A">
      <w:pPr>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329B1B1B" w14:textId="036BA85D" w:rsidR="009C523A" w:rsidRDefault="009C523A" w:rsidP="009C523A">
      <w:pPr>
        <w:rPr>
          <w:rFonts w:ascii="Courier New" w:hAnsi="Courier New" w:cs="Courier New"/>
          <w:color w:val="000000"/>
          <w:sz w:val="20"/>
          <w:szCs w:val="20"/>
          <w:shd w:val="clear" w:color="auto" w:fill="FFFFFF"/>
        </w:rPr>
      </w:pPr>
    </w:p>
    <w:p w14:paraId="3611998E" w14:textId="77777777" w:rsidR="009C523A" w:rsidRDefault="009C523A" w:rsidP="009C523A">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validate;</w:t>
      </w:r>
      <w:proofErr w:type="gramEnd"/>
    </w:p>
    <w:p w14:paraId="5C3CBA2C" w14:textId="77777777" w:rsidR="009C523A" w:rsidRDefault="009C523A" w:rsidP="009C523A">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sumstats</w:t>
      </w:r>
      <w:proofErr w:type="spellEnd"/>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validate;</w:t>
      </w:r>
      <w:proofErr w:type="gramEnd"/>
    </w:p>
    <w:p w14:paraId="20BEFECE" w14:textId="77777777" w:rsidR="009C523A" w:rsidRDefault="009C523A" w:rsidP="009C523A">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junkid</w:t>
      </w:r>
      <w:proofErr w:type="spellEnd"/>
      <w:r>
        <w:rPr>
          <w:rFonts w:ascii="Courier New" w:hAnsi="Courier New" w:cs="Courier New"/>
          <w:color w:val="000000"/>
          <w:sz w:val="20"/>
          <w:szCs w:val="20"/>
          <w:shd w:val="clear" w:color="auto" w:fill="FFFFFF"/>
        </w:rPr>
        <w:t>;</w:t>
      </w:r>
      <w:proofErr w:type="gramEnd"/>
    </w:p>
    <w:p w14:paraId="5A41EFFD" w14:textId="77777777" w:rsidR="009C523A" w:rsidRDefault="009C523A" w:rsidP="009C523A">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momage</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momage-</w:t>
      </w:r>
      <w:proofErr w:type="gramStart"/>
      <w:r>
        <w:rPr>
          <w:rFonts w:ascii="Courier New" w:hAnsi="Courier New" w:cs="Courier New"/>
          <w:color w:val="000000"/>
          <w:sz w:val="20"/>
          <w:szCs w:val="20"/>
          <w:shd w:val="clear" w:color="auto" w:fill="FFFFFF"/>
        </w:rPr>
        <w:t>meanmomage</w:t>
      </w:r>
      <w:proofErr w:type="spellEnd"/>
      <w:r>
        <w:rPr>
          <w:rFonts w:ascii="Courier New" w:hAnsi="Courier New" w:cs="Courier New"/>
          <w:color w:val="000000"/>
          <w:sz w:val="20"/>
          <w:szCs w:val="20"/>
          <w:shd w:val="clear" w:color="auto" w:fill="FFFFFF"/>
        </w:rPr>
        <w:t>;</w:t>
      </w:r>
      <w:proofErr w:type="gramEnd"/>
    </w:p>
    <w:p w14:paraId="2EA09DDE" w14:textId="77777777" w:rsidR="009C523A" w:rsidRDefault="009C523A" w:rsidP="009C523A">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wtprepreg</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wtprepreg</w:t>
      </w:r>
      <w:proofErr w:type="spellEnd"/>
      <w:r>
        <w:rPr>
          <w:rFonts w:ascii="Courier New" w:hAnsi="Courier New" w:cs="Courier New"/>
          <w:color w:val="000000"/>
          <w:sz w:val="20"/>
          <w:szCs w:val="20"/>
          <w:shd w:val="clear" w:color="auto" w:fill="FFFFFF"/>
        </w:rPr>
        <w:t xml:space="preserve"> - </w:t>
      </w:r>
      <w:proofErr w:type="spellStart"/>
      <w:proofErr w:type="gramStart"/>
      <w:r>
        <w:rPr>
          <w:rFonts w:ascii="Courier New" w:hAnsi="Courier New" w:cs="Courier New"/>
          <w:color w:val="000000"/>
          <w:sz w:val="20"/>
          <w:szCs w:val="20"/>
          <w:shd w:val="clear" w:color="auto" w:fill="FFFFFF"/>
        </w:rPr>
        <w:t>meanwtprepreg</w:t>
      </w:r>
      <w:proofErr w:type="spellEnd"/>
      <w:r>
        <w:rPr>
          <w:rFonts w:ascii="Courier New" w:hAnsi="Courier New" w:cs="Courier New"/>
          <w:color w:val="000000"/>
          <w:sz w:val="20"/>
          <w:szCs w:val="20"/>
          <w:shd w:val="clear" w:color="auto" w:fill="FFFFFF"/>
        </w:rPr>
        <w:t>;</w:t>
      </w:r>
      <w:proofErr w:type="gramEnd"/>
    </w:p>
    <w:p w14:paraId="62D52922" w14:textId="77777777" w:rsidR="009C523A" w:rsidRDefault="009C523A" w:rsidP="009C523A">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wtgain</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wtgain</w:t>
      </w:r>
      <w:proofErr w:type="spellEnd"/>
      <w:r>
        <w:rPr>
          <w:rFonts w:ascii="Courier New" w:hAnsi="Courier New" w:cs="Courier New"/>
          <w:color w:val="000000"/>
          <w:sz w:val="20"/>
          <w:szCs w:val="20"/>
          <w:shd w:val="clear" w:color="auto" w:fill="FFFFFF"/>
        </w:rPr>
        <w:t xml:space="preserve"> - </w:t>
      </w:r>
      <w:proofErr w:type="spellStart"/>
      <w:proofErr w:type="gramStart"/>
      <w:r>
        <w:rPr>
          <w:rFonts w:ascii="Courier New" w:hAnsi="Courier New" w:cs="Courier New"/>
          <w:color w:val="000000"/>
          <w:sz w:val="20"/>
          <w:szCs w:val="20"/>
          <w:shd w:val="clear" w:color="auto" w:fill="FFFFFF"/>
        </w:rPr>
        <w:t>meanwtgain</w:t>
      </w:r>
      <w:proofErr w:type="spellEnd"/>
      <w:r>
        <w:rPr>
          <w:rFonts w:ascii="Courier New" w:hAnsi="Courier New" w:cs="Courier New"/>
          <w:color w:val="000000"/>
          <w:sz w:val="20"/>
          <w:szCs w:val="20"/>
          <w:shd w:val="clear" w:color="auto" w:fill="FFFFFF"/>
        </w:rPr>
        <w:t>;</w:t>
      </w:r>
      <w:proofErr w:type="gramEnd"/>
    </w:p>
    <w:p w14:paraId="2697F53D" w14:textId="77777777" w:rsidR="009C523A" w:rsidRDefault="009C523A" w:rsidP="009C523A">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gestweeks</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gestweeks</w:t>
      </w:r>
      <w:proofErr w:type="spellEnd"/>
      <w:r>
        <w:rPr>
          <w:rFonts w:ascii="Courier New" w:hAnsi="Courier New" w:cs="Courier New"/>
          <w:color w:val="000000"/>
          <w:sz w:val="20"/>
          <w:szCs w:val="20"/>
          <w:shd w:val="clear" w:color="auto" w:fill="FFFFFF"/>
        </w:rPr>
        <w:t xml:space="preserve"> - </w:t>
      </w:r>
      <w:proofErr w:type="spellStart"/>
      <w:proofErr w:type="gramStart"/>
      <w:r>
        <w:rPr>
          <w:rFonts w:ascii="Courier New" w:hAnsi="Courier New" w:cs="Courier New"/>
          <w:color w:val="000000"/>
          <w:sz w:val="20"/>
          <w:szCs w:val="20"/>
          <w:shd w:val="clear" w:color="auto" w:fill="FFFFFF"/>
        </w:rPr>
        <w:t>meangestweeks</w:t>
      </w:r>
      <w:proofErr w:type="spellEnd"/>
      <w:r>
        <w:rPr>
          <w:rFonts w:ascii="Courier New" w:hAnsi="Courier New" w:cs="Courier New"/>
          <w:color w:val="000000"/>
          <w:sz w:val="20"/>
          <w:szCs w:val="20"/>
          <w:shd w:val="clear" w:color="auto" w:fill="FFFFFF"/>
        </w:rPr>
        <w:t>;</w:t>
      </w:r>
      <w:proofErr w:type="gramEnd"/>
    </w:p>
    <w:p w14:paraId="2EA7F09D" w14:textId="77777777" w:rsidR="009C523A" w:rsidRDefault="009C523A" w:rsidP="009C523A">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momage2 = </w:t>
      </w:r>
      <w:proofErr w:type="spellStart"/>
      <w:r>
        <w:rPr>
          <w:rFonts w:ascii="Courier New" w:hAnsi="Courier New" w:cs="Courier New"/>
          <w:color w:val="000000"/>
          <w:sz w:val="20"/>
          <w:szCs w:val="20"/>
          <w:shd w:val="clear" w:color="auto" w:fill="FFFFFF"/>
        </w:rPr>
        <w:t>momage</w:t>
      </w:r>
      <w:proofErr w:type="spellEnd"/>
      <w:r>
        <w:rPr>
          <w:rFonts w:ascii="Courier New" w:hAnsi="Courier New" w:cs="Courier New"/>
          <w:color w:val="000000"/>
          <w:sz w:val="20"/>
          <w:szCs w:val="20"/>
          <w:shd w:val="clear" w:color="auto" w:fill="FFFFFF"/>
        </w:rPr>
        <w:t>**</w:t>
      </w:r>
      <w:proofErr w:type="gramStart"/>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roofErr w:type="gramEnd"/>
    </w:p>
    <w:p w14:paraId="7BC68D80" w14:textId="77777777" w:rsidR="009C523A" w:rsidRDefault="009C523A" w:rsidP="009C523A">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wtprepreg2 = </w:t>
      </w:r>
      <w:proofErr w:type="spellStart"/>
      <w:r>
        <w:rPr>
          <w:rFonts w:ascii="Courier New" w:hAnsi="Courier New" w:cs="Courier New"/>
          <w:color w:val="000000"/>
          <w:sz w:val="20"/>
          <w:szCs w:val="20"/>
          <w:shd w:val="clear" w:color="auto" w:fill="FFFFFF"/>
        </w:rPr>
        <w:t>wtprepreg</w:t>
      </w:r>
      <w:proofErr w:type="spellEnd"/>
      <w:r>
        <w:rPr>
          <w:rFonts w:ascii="Courier New" w:hAnsi="Courier New" w:cs="Courier New"/>
          <w:color w:val="000000"/>
          <w:sz w:val="20"/>
          <w:szCs w:val="20"/>
          <w:shd w:val="clear" w:color="auto" w:fill="FFFFFF"/>
        </w:rPr>
        <w:t>**</w:t>
      </w:r>
      <w:proofErr w:type="gramStart"/>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roofErr w:type="gramEnd"/>
    </w:p>
    <w:p w14:paraId="0B2F58DF" w14:textId="77777777" w:rsidR="009C523A" w:rsidRDefault="009C523A" w:rsidP="009C523A">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wtgain2 = </w:t>
      </w:r>
      <w:proofErr w:type="spellStart"/>
      <w:r>
        <w:rPr>
          <w:rFonts w:ascii="Courier New" w:hAnsi="Courier New" w:cs="Courier New"/>
          <w:color w:val="000000"/>
          <w:sz w:val="20"/>
          <w:szCs w:val="20"/>
          <w:shd w:val="clear" w:color="auto" w:fill="FFFFFF"/>
        </w:rPr>
        <w:t>wtgain</w:t>
      </w:r>
      <w:proofErr w:type="spellEnd"/>
      <w:r>
        <w:rPr>
          <w:rFonts w:ascii="Courier New" w:hAnsi="Courier New" w:cs="Courier New"/>
          <w:color w:val="000000"/>
          <w:sz w:val="20"/>
          <w:szCs w:val="20"/>
          <w:shd w:val="clear" w:color="auto" w:fill="FFFFFF"/>
        </w:rPr>
        <w:t>**</w:t>
      </w:r>
      <w:proofErr w:type="gramStart"/>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roofErr w:type="gramEnd"/>
    </w:p>
    <w:p w14:paraId="32710FBF" w14:textId="77777777" w:rsidR="009C523A" w:rsidRDefault="009C523A" w:rsidP="009C523A">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gestweeks2 = </w:t>
      </w:r>
      <w:proofErr w:type="spellStart"/>
      <w:r>
        <w:rPr>
          <w:rFonts w:ascii="Courier New" w:hAnsi="Courier New" w:cs="Courier New"/>
          <w:color w:val="000000"/>
          <w:sz w:val="20"/>
          <w:szCs w:val="20"/>
          <w:shd w:val="clear" w:color="auto" w:fill="FFFFFF"/>
        </w:rPr>
        <w:t>gestweeks</w:t>
      </w:r>
      <w:proofErr w:type="spellEnd"/>
      <w:r>
        <w:rPr>
          <w:rFonts w:ascii="Courier New" w:hAnsi="Courier New" w:cs="Courier New"/>
          <w:color w:val="000000"/>
          <w:sz w:val="20"/>
          <w:szCs w:val="20"/>
          <w:shd w:val="clear" w:color="auto" w:fill="FFFFFF"/>
        </w:rPr>
        <w:t>**</w:t>
      </w:r>
      <w:proofErr w:type="gramStart"/>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roofErr w:type="gramEnd"/>
    </w:p>
    <w:p w14:paraId="3675D6B9" w14:textId="77777777" w:rsidR="009C523A" w:rsidRDefault="009C523A" w:rsidP="009C523A">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proofErr w:type="spellStart"/>
      <w:r>
        <w:rPr>
          <w:rFonts w:ascii="Courier New" w:hAnsi="Courier New" w:cs="Courier New"/>
          <w:color w:val="000000"/>
          <w:sz w:val="20"/>
          <w:szCs w:val="20"/>
          <w:shd w:val="clear" w:color="auto" w:fill="FFFFFF"/>
        </w:rPr>
        <w:t>wtgain_male</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wtgain</w:t>
      </w:r>
      <w:proofErr w:type="spellEnd"/>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male;</w:t>
      </w:r>
      <w:proofErr w:type="gramEnd"/>
    </w:p>
    <w:p w14:paraId="61BB43DB" w14:textId="77777777" w:rsidR="009C523A" w:rsidRDefault="009C523A" w:rsidP="009C523A">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momage_bmiprepregcat</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momage</w:t>
      </w:r>
      <w:proofErr w:type="spellEnd"/>
      <w:r>
        <w:rPr>
          <w:rFonts w:ascii="Courier New" w:hAnsi="Courier New" w:cs="Courier New"/>
          <w:color w:val="000000"/>
          <w:sz w:val="20"/>
          <w:szCs w:val="20"/>
          <w:shd w:val="clear" w:color="auto" w:fill="FFFFFF"/>
        </w:rPr>
        <w:t>*</w:t>
      </w:r>
      <w:proofErr w:type="spellStart"/>
      <w:proofErr w:type="gramStart"/>
      <w:r>
        <w:rPr>
          <w:rFonts w:ascii="Courier New" w:hAnsi="Courier New" w:cs="Courier New"/>
          <w:color w:val="000000"/>
          <w:sz w:val="20"/>
          <w:szCs w:val="20"/>
          <w:shd w:val="clear" w:color="auto" w:fill="FFFFFF"/>
        </w:rPr>
        <w:t>bmiprepregcat</w:t>
      </w:r>
      <w:proofErr w:type="spellEnd"/>
      <w:r>
        <w:rPr>
          <w:rFonts w:ascii="Courier New" w:hAnsi="Courier New" w:cs="Courier New"/>
          <w:color w:val="000000"/>
          <w:sz w:val="20"/>
          <w:szCs w:val="20"/>
          <w:shd w:val="clear" w:color="auto" w:fill="FFFFFF"/>
        </w:rPr>
        <w:t>;</w:t>
      </w:r>
      <w:proofErr w:type="gramEnd"/>
    </w:p>
    <w:p w14:paraId="4FDDE7A4" w14:textId="40483E8A" w:rsidR="009C523A" w:rsidRDefault="009C523A" w:rsidP="009C523A">
      <w:pPr>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2E940D26" w14:textId="77777777" w:rsidR="009C523A" w:rsidRDefault="009C523A" w:rsidP="009C523A">
      <w:pPr>
        <w:rPr>
          <w:rFonts w:ascii="Courier New" w:hAnsi="Courier New" w:cs="Courier New"/>
          <w:color w:val="000000"/>
          <w:sz w:val="20"/>
          <w:szCs w:val="20"/>
          <w:shd w:val="clear" w:color="auto" w:fill="FFFFFF"/>
        </w:rPr>
      </w:pPr>
    </w:p>
    <w:p w14:paraId="4AA106B5" w14:textId="77777777" w:rsidR="00967AA2" w:rsidRDefault="00967AA2" w:rsidP="00967AA2">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b </w:t>
      </w:r>
      <w:proofErr w:type="spellStart"/>
      <w:r>
        <w:rPr>
          <w:rFonts w:ascii="Courier New" w:hAnsi="Courier New" w:cs="Courier New"/>
          <w:color w:val="0000FF"/>
          <w:sz w:val="20"/>
          <w:szCs w:val="20"/>
          <w:shd w:val="clear" w:color="auto" w:fill="FFFFFF"/>
        </w:rPr>
        <w:t>outest</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regress;</w:t>
      </w:r>
      <w:proofErr w:type="gramEnd"/>
    </w:p>
    <w:p w14:paraId="1E8B2726" w14:textId="0A725C0A" w:rsidR="00967AA2" w:rsidRDefault="00967AA2" w:rsidP="00967AA2">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bwt</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momAge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wtGain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gestWeeks</w:t>
      </w:r>
      <w:proofErr w:type="spellEnd"/>
      <w:r>
        <w:rPr>
          <w:rFonts w:ascii="Courier New" w:hAnsi="Courier New" w:cs="Courier New"/>
          <w:color w:val="000000"/>
          <w:sz w:val="20"/>
          <w:szCs w:val="20"/>
          <w:shd w:val="clear" w:color="auto" w:fill="FFFFFF"/>
        </w:rPr>
        <w:t xml:space="preserve"> momage2 gestweeks2 </w:t>
      </w:r>
      <w:proofErr w:type="spellStart"/>
      <w:r>
        <w:rPr>
          <w:rFonts w:ascii="Courier New" w:hAnsi="Courier New" w:cs="Courier New"/>
          <w:color w:val="000000"/>
          <w:sz w:val="20"/>
          <w:szCs w:val="20"/>
          <w:shd w:val="clear" w:color="auto" w:fill="FFFFFF"/>
        </w:rPr>
        <w:t>prenatalClass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BMIprepregCat</w:t>
      </w:r>
      <w:proofErr w:type="spellEnd"/>
      <w:r>
        <w:rPr>
          <w:rFonts w:ascii="Courier New" w:hAnsi="Courier New" w:cs="Courier New"/>
          <w:color w:val="000000"/>
          <w:sz w:val="20"/>
          <w:szCs w:val="20"/>
          <w:shd w:val="clear" w:color="auto" w:fill="FFFFFF"/>
        </w:rPr>
        <w:t xml:space="preserve"> male </w:t>
      </w:r>
      <w:proofErr w:type="spellStart"/>
      <w:r>
        <w:rPr>
          <w:rFonts w:ascii="Courier New" w:hAnsi="Courier New" w:cs="Courier New"/>
          <w:color w:val="000000"/>
          <w:sz w:val="20"/>
          <w:szCs w:val="20"/>
          <w:shd w:val="clear" w:color="auto" w:fill="FFFFFF"/>
        </w:rPr>
        <w:t>wtgain_male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momage_</w:t>
      </w:r>
      <w:proofErr w:type="gramStart"/>
      <w:r>
        <w:rPr>
          <w:rFonts w:ascii="Courier New" w:hAnsi="Courier New" w:cs="Courier New"/>
          <w:color w:val="000000"/>
          <w:sz w:val="20"/>
          <w:szCs w:val="20"/>
          <w:shd w:val="clear" w:color="auto" w:fill="FFFFFF"/>
        </w:rPr>
        <w:t>bmiprepregcat</w:t>
      </w:r>
      <w:proofErr w:type="spellEnd"/>
      <w:r>
        <w:rPr>
          <w:rFonts w:ascii="Courier New" w:hAnsi="Courier New" w:cs="Courier New"/>
          <w:color w:val="000000"/>
          <w:sz w:val="20"/>
          <w:szCs w:val="20"/>
          <w:shd w:val="clear" w:color="auto" w:fill="FFFFFF"/>
        </w:rPr>
        <w:t>;</w:t>
      </w:r>
      <w:proofErr w:type="gramEnd"/>
    </w:p>
    <w:p w14:paraId="5B699BAB" w14:textId="77777777" w:rsidR="00967AA2" w:rsidRDefault="00967AA2" w:rsidP="00967AA2">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xml:space="preserve">"reg </w:t>
      </w:r>
      <w:proofErr w:type="spellStart"/>
      <w:r>
        <w:rPr>
          <w:rFonts w:ascii="Courier New" w:hAnsi="Courier New" w:cs="Courier New"/>
          <w:color w:val="800080"/>
          <w:sz w:val="20"/>
          <w:szCs w:val="20"/>
          <w:shd w:val="clear" w:color="auto" w:fill="FFFFFF"/>
        </w:rPr>
        <w:t>bwt</w:t>
      </w:r>
      <w:proofErr w:type="spellEnd"/>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7D85D82B" w14:textId="77777777" w:rsidR="00967AA2" w:rsidRDefault="00967AA2" w:rsidP="00967AA2">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12C2DCCA" w14:textId="77777777" w:rsidR="00967AA2" w:rsidRDefault="00967AA2" w:rsidP="00967AA2">
      <w:pPr>
        <w:autoSpaceDE w:val="0"/>
        <w:autoSpaceDN w:val="0"/>
        <w:adjustRightInd w:val="0"/>
        <w:rPr>
          <w:rFonts w:ascii="Courier New" w:hAnsi="Courier New" w:cs="Courier New"/>
          <w:color w:val="000000"/>
          <w:sz w:val="20"/>
          <w:szCs w:val="20"/>
          <w:shd w:val="clear" w:color="auto" w:fill="FFFFFF"/>
        </w:rPr>
      </w:pPr>
    </w:p>
    <w:p w14:paraId="589CEBE7" w14:textId="77777777" w:rsidR="00967AA2" w:rsidRDefault="00967AA2" w:rsidP="00967AA2">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score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validate </w:t>
      </w:r>
      <w:r>
        <w:rPr>
          <w:rFonts w:ascii="Courier New" w:hAnsi="Courier New" w:cs="Courier New"/>
          <w:color w:val="0000FF"/>
          <w:sz w:val="20"/>
          <w:szCs w:val="20"/>
          <w:shd w:val="clear" w:color="auto" w:fill="FFFFFF"/>
        </w:rPr>
        <w:t>score</w:t>
      </w:r>
      <w:r>
        <w:rPr>
          <w:rFonts w:ascii="Courier New" w:hAnsi="Courier New" w:cs="Courier New"/>
          <w:color w:val="000000"/>
          <w:sz w:val="20"/>
          <w:szCs w:val="20"/>
          <w:shd w:val="clear" w:color="auto" w:fill="FFFFFF"/>
        </w:rPr>
        <w:t xml:space="preserve"> = regress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new </w:t>
      </w:r>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parms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nostd</w:t>
      </w:r>
      <w:proofErr w:type="spellEnd"/>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predict</w:t>
      </w:r>
      <w:r>
        <w:rPr>
          <w:rFonts w:ascii="Courier New" w:hAnsi="Courier New" w:cs="Courier New"/>
          <w:color w:val="000000"/>
          <w:sz w:val="20"/>
          <w:szCs w:val="20"/>
          <w:shd w:val="clear" w:color="auto" w:fill="FFFFFF"/>
        </w:rPr>
        <w:t>;</w:t>
      </w:r>
      <w:proofErr w:type="gramEnd"/>
    </w:p>
    <w:p w14:paraId="1712D171" w14:textId="77777777" w:rsidR="00967AA2" w:rsidRDefault="00967AA2" w:rsidP="00967AA2">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momAge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wtGain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gestWeeks</w:t>
      </w:r>
      <w:proofErr w:type="spellEnd"/>
      <w:r>
        <w:rPr>
          <w:rFonts w:ascii="Courier New" w:hAnsi="Courier New" w:cs="Courier New"/>
          <w:color w:val="000000"/>
          <w:sz w:val="20"/>
          <w:szCs w:val="20"/>
          <w:shd w:val="clear" w:color="auto" w:fill="FFFFFF"/>
        </w:rPr>
        <w:t xml:space="preserve"> momage2 gestweeks2 </w:t>
      </w:r>
      <w:proofErr w:type="spellStart"/>
      <w:r>
        <w:rPr>
          <w:rFonts w:ascii="Courier New" w:hAnsi="Courier New" w:cs="Courier New"/>
          <w:color w:val="000000"/>
          <w:sz w:val="20"/>
          <w:szCs w:val="20"/>
          <w:shd w:val="clear" w:color="auto" w:fill="FFFFFF"/>
        </w:rPr>
        <w:t>prenatalClass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BMIprepregCat</w:t>
      </w:r>
      <w:proofErr w:type="spellEnd"/>
      <w:r>
        <w:rPr>
          <w:rFonts w:ascii="Courier New" w:hAnsi="Courier New" w:cs="Courier New"/>
          <w:color w:val="000000"/>
          <w:sz w:val="20"/>
          <w:szCs w:val="20"/>
          <w:shd w:val="clear" w:color="auto" w:fill="FFFFFF"/>
        </w:rPr>
        <w:t xml:space="preserve"> male </w:t>
      </w:r>
      <w:proofErr w:type="spellStart"/>
      <w:r>
        <w:rPr>
          <w:rFonts w:ascii="Courier New" w:hAnsi="Courier New" w:cs="Courier New"/>
          <w:color w:val="000000"/>
          <w:sz w:val="20"/>
          <w:szCs w:val="20"/>
          <w:shd w:val="clear" w:color="auto" w:fill="FFFFFF"/>
        </w:rPr>
        <w:t>wtgain_male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momage_</w:t>
      </w:r>
      <w:proofErr w:type="gramStart"/>
      <w:r>
        <w:rPr>
          <w:rFonts w:ascii="Courier New" w:hAnsi="Courier New" w:cs="Courier New"/>
          <w:color w:val="000000"/>
          <w:sz w:val="20"/>
          <w:szCs w:val="20"/>
          <w:shd w:val="clear" w:color="auto" w:fill="FFFFFF"/>
        </w:rPr>
        <w:t>bmiprepregcat</w:t>
      </w:r>
      <w:proofErr w:type="spellEnd"/>
      <w:r>
        <w:rPr>
          <w:rFonts w:ascii="Courier New" w:hAnsi="Courier New" w:cs="Courier New"/>
          <w:color w:val="000000"/>
          <w:sz w:val="20"/>
          <w:szCs w:val="20"/>
          <w:shd w:val="clear" w:color="auto" w:fill="FFFFFF"/>
        </w:rPr>
        <w:t>;</w:t>
      </w:r>
      <w:proofErr w:type="gramEnd"/>
    </w:p>
    <w:p w14:paraId="47F98B55" w14:textId="2DB4ABA6" w:rsidR="00967AA2" w:rsidRDefault="00967AA2" w:rsidP="00967AA2">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149410E0" w14:textId="77777777" w:rsidR="00EE0389" w:rsidRDefault="00EE0389" w:rsidP="00EE0389">
      <w:pPr>
        <w:autoSpaceDE w:val="0"/>
        <w:autoSpaceDN w:val="0"/>
        <w:adjustRightInd w:val="0"/>
        <w:rPr>
          <w:rFonts w:ascii="Courier New" w:hAnsi="Courier New" w:cs="Courier New"/>
          <w:color w:val="000000"/>
          <w:sz w:val="20"/>
          <w:szCs w:val="20"/>
          <w:shd w:val="clear" w:color="auto" w:fill="FFFFFF"/>
        </w:rPr>
      </w:pPr>
    </w:p>
    <w:p w14:paraId="28A1073B" w14:textId="77777777" w:rsidR="00354851" w:rsidRDefault="00354851" w:rsidP="00354851">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new;</w:t>
      </w:r>
      <w:proofErr w:type="gramEnd"/>
    </w:p>
    <w:p w14:paraId="449F2CC3" w14:textId="77777777" w:rsidR="00354851" w:rsidRDefault="00354851" w:rsidP="00354851">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bwt</w:t>
      </w:r>
      <w:proofErr w:type="spellEnd"/>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model1;</w:t>
      </w:r>
      <w:proofErr w:type="gramEnd"/>
    </w:p>
    <w:p w14:paraId="298515E0" w14:textId="77777777" w:rsidR="00354851" w:rsidRDefault="00354851" w:rsidP="00354851">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bwt</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"Observed Birthweight"</w:t>
      </w:r>
      <w:r>
        <w:rPr>
          <w:rFonts w:ascii="Courier New" w:hAnsi="Courier New" w:cs="Courier New"/>
          <w:color w:val="000000"/>
          <w:sz w:val="20"/>
          <w:szCs w:val="20"/>
          <w:shd w:val="clear" w:color="auto" w:fill="FFFFFF"/>
        </w:rPr>
        <w:t xml:space="preserve"> model =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Prediced</w:t>
      </w:r>
      <w:proofErr w:type="spellEnd"/>
      <w:r>
        <w:rPr>
          <w:rFonts w:ascii="Courier New" w:hAnsi="Courier New" w:cs="Courier New"/>
          <w:color w:val="800080"/>
          <w:sz w:val="20"/>
          <w:szCs w:val="20"/>
          <w:shd w:val="clear" w:color="auto" w:fill="FFFFFF"/>
        </w:rPr>
        <w:t xml:space="preserve"> Birthweight</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71A4EE77" w14:textId="77777777" w:rsidR="00354851" w:rsidRDefault="00354851" w:rsidP="00354851">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"Predicted Scores for Regression</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7EBE83CC" w14:textId="1746888B" w:rsidR="00354851" w:rsidRDefault="00354851" w:rsidP="00354851">
      <w:pPr>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07F0F00D" w14:textId="77777777" w:rsidR="00354851" w:rsidRDefault="00354851" w:rsidP="00354851">
      <w:pPr>
        <w:rPr>
          <w:rFonts w:ascii="Courier New" w:hAnsi="Courier New" w:cs="Courier New"/>
          <w:color w:val="000000"/>
          <w:sz w:val="20"/>
          <w:szCs w:val="20"/>
          <w:shd w:val="clear" w:color="auto" w:fill="FFFFFF"/>
        </w:rPr>
      </w:pPr>
    </w:p>
    <w:p w14:paraId="0DC4549F" w14:textId="77777777" w:rsidR="00354851" w:rsidRDefault="00354851" w:rsidP="00354851">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corr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new;</w:t>
      </w:r>
      <w:proofErr w:type="gramEnd"/>
    </w:p>
    <w:p w14:paraId="3FEF0791" w14:textId="77777777" w:rsidR="00354851" w:rsidRDefault="00354851" w:rsidP="00354851">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model1 </w:t>
      </w:r>
      <w:proofErr w:type="spellStart"/>
      <w:proofErr w:type="gramStart"/>
      <w:r>
        <w:rPr>
          <w:rFonts w:ascii="Courier New" w:hAnsi="Courier New" w:cs="Courier New"/>
          <w:color w:val="000000"/>
          <w:sz w:val="20"/>
          <w:szCs w:val="20"/>
          <w:shd w:val="clear" w:color="auto" w:fill="FFFFFF"/>
        </w:rPr>
        <w:t>bwt</w:t>
      </w:r>
      <w:proofErr w:type="spellEnd"/>
      <w:r>
        <w:rPr>
          <w:rFonts w:ascii="Courier New" w:hAnsi="Courier New" w:cs="Courier New"/>
          <w:color w:val="000000"/>
          <w:sz w:val="20"/>
          <w:szCs w:val="20"/>
          <w:shd w:val="clear" w:color="auto" w:fill="FFFFFF"/>
        </w:rPr>
        <w:t>;</w:t>
      </w:r>
      <w:proofErr w:type="gramEnd"/>
    </w:p>
    <w:p w14:paraId="50021B2B" w14:textId="77777777" w:rsidR="00354851" w:rsidRDefault="00354851" w:rsidP="00354851">
      <w:pPr>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1019E07D" w14:textId="77777777" w:rsidR="00B02ABD" w:rsidRDefault="00B02ABD">
      <w:pPr>
        <w:rPr>
          <w:rFonts w:ascii="Arial" w:hAnsi="Arial" w:cs="Arial"/>
          <w:b/>
          <w:bCs/>
          <w:sz w:val="20"/>
          <w:szCs w:val="20"/>
        </w:rPr>
      </w:pPr>
    </w:p>
    <w:p w14:paraId="14C6CB87" w14:textId="50601F65" w:rsidR="00432969" w:rsidRDefault="00432969">
      <w:pPr>
        <w:rPr>
          <w:rFonts w:ascii="Arial" w:hAnsi="Arial" w:cs="Arial"/>
          <w:b/>
          <w:bCs/>
          <w:sz w:val="20"/>
          <w:szCs w:val="20"/>
        </w:rPr>
      </w:pPr>
      <w:r>
        <w:rPr>
          <w:rFonts w:ascii="Arial" w:hAnsi="Arial" w:cs="Arial"/>
          <w:b/>
          <w:bCs/>
          <w:sz w:val="20"/>
          <w:szCs w:val="20"/>
        </w:rPr>
        <w:t>Output</w:t>
      </w:r>
    </w:p>
    <w:p w14:paraId="4107F4C3" w14:textId="6945C43D" w:rsidR="00432969" w:rsidRDefault="00432969">
      <w:pPr>
        <w:rPr>
          <w:rFonts w:ascii="Arial" w:hAnsi="Arial" w:cs="Arial"/>
          <w:b/>
          <w:bCs/>
          <w:sz w:val="20"/>
          <w:szCs w:val="20"/>
        </w:rPr>
      </w:pPr>
    </w:p>
    <w:p w14:paraId="626C6B97" w14:textId="74686B4D" w:rsidR="00A10542" w:rsidRPr="00432969" w:rsidRDefault="00354851">
      <w:pPr>
        <w:rPr>
          <w:rFonts w:ascii="Arial" w:hAnsi="Arial" w:cs="Arial"/>
          <w:b/>
          <w:bCs/>
          <w:sz w:val="20"/>
          <w:szCs w:val="20"/>
        </w:rPr>
      </w:pPr>
      <w:r>
        <w:rPr>
          <w:rFonts w:ascii="Arial" w:hAnsi="Arial" w:cs="Arial"/>
          <w:b/>
          <w:bCs/>
          <w:noProof/>
          <w:sz w:val="20"/>
          <w:szCs w:val="20"/>
        </w:rPr>
        <w:drawing>
          <wp:inline distT="0" distB="0" distL="0" distR="0" wp14:anchorId="44493D6E" wp14:editId="414461D4">
            <wp:extent cx="1166352" cy="3055573"/>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174292" cy="3076375"/>
                    </a:xfrm>
                    <a:prstGeom prst="rect">
                      <a:avLst/>
                    </a:prstGeom>
                  </pic:spPr>
                </pic:pic>
              </a:graphicData>
            </a:graphic>
          </wp:inline>
        </w:drawing>
      </w:r>
      <w:r w:rsidR="00BE521A">
        <w:rPr>
          <w:rFonts w:ascii="Arial" w:hAnsi="Arial" w:cs="Arial"/>
          <w:b/>
          <w:bCs/>
          <w:noProof/>
          <w:sz w:val="20"/>
          <w:szCs w:val="20"/>
        </w:rPr>
        <w:drawing>
          <wp:inline distT="0" distB="0" distL="0" distR="0" wp14:anchorId="65F10118" wp14:editId="39DED355">
            <wp:extent cx="1811761" cy="1112484"/>
            <wp:effectExtent l="0" t="0" r="4445" b="571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49088" cy="1135404"/>
                    </a:xfrm>
                    <a:prstGeom prst="rect">
                      <a:avLst/>
                    </a:prstGeom>
                  </pic:spPr>
                </pic:pic>
              </a:graphicData>
            </a:graphic>
          </wp:inline>
        </w:drawing>
      </w:r>
    </w:p>
    <w:sectPr w:rsidR="00A10542" w:rsidRPr="00432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E33"/>
    <w:rsid w:val="000833D8"/>
    <w:rsid w:val="000F68C7"/>
    <w:rsid w:val="00166F64"/>
    <w:rsid w:val="002A2D41"/>
    <w:rsid w:val="002C252B"/>
    <w:rsid w:val="002D7F9E"/>
    <w:rsid w:val="00354851"/>
    <w:rsid w:val="0037389E"/>
    <w:rsid w:val="00374F6D"/>
    <w:rsid w:val="00417D2B"/>
    <w:rsid w:val="00432969"/>
    <w:rsid w:val="004D1E33"/>
    <w:rsid w:val="005B3AE6"/>
    <w:rsid w:val="005B4520"/>
    <w:rsid w:val="00683BC5"/>
    <w:rsid w:val="00694C63"/>
    <w:rsid w:val="006A54AD"/>
    <w:rsid w:val="006F0C48"/>
    <w:rsid w:val="007374D5"/>
    <w:rsid w:val="00742DC1"/>
    <w:rsid w:val="007D3EC3"/>
    <w:rsid w:val="00836F66"/>
    <w:rsid w:val="009076C5"/>
    <w:rsid w:val="009536AA"/>
    <w:rsid w:val="00957BDA"/>
    <w:rsid w:val="00967AA2"/>
    <w:rsid w:val="009C0FE7"/>
    <w:rsid w:val="009C523A"/>
    <w:rsid w:val="00A10542"/>
    <w:rsid w:val="00A57EAF"/>
    <w:rsid w:val="00AA266D"/>
    <w:rsid w:val="00AB3C59"/>
    <w:rsid w:val="00AC2D6A"/>
    <w:rsid w:val="00AF0BB8"/>
    <w:rsid w:val="00B02ABD"/>
    <w:rsid w:val="00BE521A"/>
    <w:rsid w:val="00C16C9C"/>
    <w:rsid w:val="00C2726E"/>
    <w:rsid w:val="00C93593"/>
    <w:rsid w:val="00C95C5D"/>
    <w:rsid w:val="00CB0A5D"/>
    <w:rsid w:val="00D913C8"/>
    <w:rsid w:val="00D95DDE"/>
    <w:rsid w:val="00E114EC"/>
    <w:rsid w:val="00E60CB1"/>
    <w:rsid w:val="00EC1928"/>
    <w:rsid w:val="00EC6F00"/>
    <w:rsid w:val="00EE0389"/>
    <w:rsid w:val="00F25E22"/>
    <w:rsid w:val="00F701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085791"/>
  <w15:chartTrackingRefBased/>
  <w15:docId w15:val="{AE5EF711-35DC-8B44-A7F3-9861921B5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394</Words>
  <Characters>2252</Characters>
  <Application>Microsoft Office Word</Application>
  <DocSecurity>0</DocSecurity>
  <Lines>18</Lines>
  <Paragraphs>5</Paragraphs>
  <ScaleCrop>false</ScaleCrop>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Haotian Xian</dc:creator>
  <cp:keywords/>
  <dc:description/>
  <cp:lastModifiedBy>Haotian Xian</cp:lastModifiedBy>
  <cp:revision>59</cp:revision>
  <dcterms:created xsi:type="dcterms:W3CDTF">2021-05-09T11:35:00Z</dcterms:created>
  <dcterms:modified xsi:type="dcterms:W3CDTF">2021-05-10T07:56:00Z</dcterms:modified>
</cp:coreProperties>
</file>