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CA0B" w14:textId="6D26C29F" w:rsidR="00DC171D" w:rsidRDefault="00DC171D" w:rsidP="006F0755">
      <w:pPr>
        <w:spacing w:line="276" w:lineRule="auto"/>
        <w:jc w:val="center"/>
        <w:rPr>
          <w:rFonts w:asciiTheme="minorEastAsia" w:hAnsiTheme="minorEastAsia" w:cstheme="majorHAnsi"/>
          <w:b/>
          <w:bCs/>
          <w:sz w:val="32"/>
          <w:szCs w:val="32"/>
        </w:rPr>
      </w:pPr>
      <w:r w:rsidRPr="006F0755">
        <w:rPr>
          <w:rFonts w:asciiTheme="minorEastAsia" w:hAnsiTheme="minorEastAsia" w:cstheme="majorHAnsi"/>
          <w:b/>
          <w:bCs/>
          <w:sz w:val="32"/>
          <w:szCs w:val="32"/>
        </w:rPr>
        <w:t>科普类视频</w:t>
      </w:r>
      <w:r w:rsidR="00006BBC">
        <w:rPr>
          <w:rFonts w:asciiTheme="minorEastAsia" w:hAnsiTheme="minorEastAsia" w:cstheme="majorHAnsi" w:hint="eastAsia"/>
          <w:b/>
          <w:bCs/>
          <w:sz w:val="32"/>
          <w:szCs w:val="32"/>
        </w:rPr>
        <w:t xml:space="preserve"> 案例分析</w:t>
      </w:r>
    </w:p>
    <w:p w14:paraId="64301D0C" w14:textId="1DE862BA" w:rsidR="00006BBC" w:rsidRDefault="00006BBC" w:rsidP="00285CC7">
      <w:pPr>
        <w:spacing w:line="276" w:lineRule="auto"/>
        <w:jc w:val="center"/>
        <w:rPr>
          <w:rFonts w:asciiTheme="minorEastAsia" w:hAnsiTheme="minorEastAsia" w:cstheme="majorHAnsi"/>
          <w:b/>
          <w:bCs/>
          <w:sz w:val="22"/>
        </w:rPr>
      </w:pPr>
      <w:r>
        <w:rPr>
          <w:rFonts w:asciiTheme="minorEastAsia" w:hAnsiTheme="minorEastAsia" w:cstheme="majorHAnsi"/>
          <w:b/>
          <w:bCs/>
          <w:sz w:val="22"/>
        </w:rPr>
        <w:t>B</w:t>
      </w:r>
      <w:r>
        <w:rPr>
          <w:rFonts w:asciiTheme="minorEastAsia" w:hAnsiTheme="minorEastAsia" w:cstheme="majorHAnsi" w:hint="eastAsia"/>
          <w:b/>
          <w:bCs/>
          <w:sz w:val="22"/>
        </w:rPr>
        <w:t>y</w:t>
      </w:r>
      <w:r>
        <w:rPr>
          <w:rFonts w:asciiTheme="minorEastAsia" w:hAnsiTheme="minorEastAsia" w:cstheme="majorHAnsi"/>
          <w:b/>
          <w:bCs/>
          <w:sz w:val="22"/>
        </w:rPr>
        <w:t xml:space="preserve"> </w:t>
      </w:r>
      <w:r w:rsidRPr="00006BBC">
        <w:rPr>
          <w:rFonts w:asciiTheme="minorEastAsia" w:hAnsiTheme="minorEastAsia" w:cstheme="majorHAnsi" w:hint="eastAsia"/>
          <w:b/>
          <w:bCs/>
          <w:sz w:val="22"/>
        </w:rPr>
        <w:t>黄心怡Cindy</w:t>
      </w:r>
    </w:p>
    <w:p w14:paraId="7720337D" w14:textId="77777777" w:rsidR="00285CC7" w:rsidRPr="00285CC7" w:rsidRDefault="00285CC7" w:rsidP="00006BBC">
      <w:pPr>
        <w:spacing w:line="360" w:lineRule="auto"/>
        <w:jc w:val="center"/>
        <w:rPr>
          <w:rFonts w:asciiTheme="minorEastAsia" w:hAnsiTheme="minorEastAsia" w:cstheme="majorHAnsi"/>
          <w:b/>
          <w:bCs/>
          <w:sz w:val="22"/>
        </w:rPr>
      </w:pPr>
    </w:p>
    <w:p w14:paraId="27CB5074" w14:textId="688048AA" w:rsidR="006F0755" w:rsidRDefault="00DC171D" w:rsidP="006F0755">
      <w:pPr>
        <w:spacing w:line="276" w:lineRule="auto"/>
        <w:rPr>
          <w:rFonts w:asciiTheme="minorEastAsia" w:hAnsiTheme="minorEastAsia" w:cstheme="majorHAnsi"/>
          <w:b/>
          <w:bCs/>
          <w:sz w:val="24"/>
          <w:szCs w:val="24"/>
        </w:rPr>
      </w:pPr>
      <w:r w:rsidRPr="00006BBC">
        <w:rPr>
          <w:rFonts w:asciiTheme="minorEastAsia" w:hAnsiTheme="minorEastAsia" w:cstheme="majorHAnsi"/>
          <w:b/>
          <w:bCs/>
          <w:sz w:val="24"/>
          <w:szCs w:val="24"/>
        </w:rPr>
        <w:t>内容/主题：“真实”、“实用”、“有趣”</w:t>
      </w:r>
    </w:p>
    <w:p w14:paraId="1C7096CC" w14:textId="77777777" w:rsidR="00285CC7" w:rsidRPr="00006BBC" w:rsidRDefault="00285CC7" w:rsidP="006F0755">
      <w:pPr>
        <w:spacing w:line="276" w:lineRule="auto"/>
        <w:rPr>
          <w:rFonts w:asciiTheme="minorEastAsia" w:hAnsiTheme="minorEastAsia" w:cstheme="majorHAnsi"/>
          <w:b/>
          <w:bCs/>
          <w:sz w:val="24"/>
          <w:szCs w:val="24"/>
        </w:rPr>
      </w:pPr>
    </w:p>
    <w:p w14:paraId="56709A75" w14:textId="2655DF4F" w:rsidR="006669D8" w:rsidRDefault="00DC171D" w:rsidP="006F0755">
      <w:pPr>
        <w:spacing w:line="276" w:lineRule="auto"/>
        <w:rPr>
          <w:rFonts w:asciiTheme="minorEastAsia" w:hAnsiTheme="minorEastAsia" w:cstheme="majorHAnsi"/>
          <w:sz w:val="22"/>
        </w:rPr>
      </w:pPr>
      <w:r w:rsidRPr="006F0755">
        <w:rPr>
          <w:rFonts w:asciiTheme="minorEastAsia" w:hAnsiTheme="minorEastAsia" w:cstheme="majorHAnsi"/>
          <w:sz w:val="22"/>
        </w:rPr>
        <w:t>我挑选的</w:t>
      </w:r>
      <w:r w:rsidR="006F0755">
        <w:rPr>
          <w:rFonts w:asciiTheme="minorEastAsia" w:hAnsiTheme="minorEastAsia" w:cstheme="majorHAnsi" w:hint="eastAsia"/>
          <w:sz w:val="22"/>
        </w:rPr>
        <w:t>科普视频为：</w:t>
      </w:r>
      <w:hyperlink r:id="rId5" w:history="1">
        <w:r w:rsidR="006669D8" w:rsidRPr="00E15EFD">
          <w:rPr>
            <w:rStyle w:val="a3"/>
            <w:rFonts w:asciiTheme="minorEastAsia" w:hAnsiTheme="minorEastAsia" w:cstheme="majorHAnsi"/>
            <w:sz w:val="22"/>
          </w:rPr>
          <w:t>https://youtu.be/rvVF5QWSYF4</w:t>
        </w:r>
      </w:hyperlink>
      <w:r w:rsidR="006669D8">
        <w:rPr>
          <w:rFonts w:asciiTheme="minorEastAsia" w:hAnsiTheme="minorEastAsia" w:cstheme="majorHAnsi" w:hint="eastAsia"/>
          <w:sz w:val="22"/>
        </w:rPr>
        <w:t xml:space="preserve"> （中文字幕版：</w:t>
      </w:r>
      <w:hyperlink r:id="rId6" w:history="1">
        <w:r w:rsidR="006669D8" w:rsidRPr="00E15EFD">
          <w:rPr>
            <w:rStyle w:val="a3"/>
            <w:rFonts w:asciiTheme="minorEastAsia" w:hAnsiTheme="minorEastAsia" w:cstheme="majorHAnsi"/>
            <w:sz w:val="22"/>
          </w:rPr>
          <w:t>https://b23.tv/7SSy1Wb</w:t>
        </w:r>
      </w:hyperlink>
      <w:r w:rsidR="006669D8">
        <w:rPr>
          <w:rFonts w:asciiTheme="minorEastAsia" w:hAnsiTheme="minorEastAsia" w:cstheme="majorHAnsi" w:hint="eastAsia"/>
          <w:sz w:val="22"/>
        </w:rPr>
        <w:t>）</w:t>
      </w:r>
    </w:p>
    <w:p w14:paraId="4764B350" w14:textId="77777777" w:rsidR="00285CC7" w:rsidRPr="006669D8" w:rsidRDefault="00285CC7" w:rsidP="006F0755">
      <w:pPr>
        <w:spacing w:line="276" w:lineRule="auto"/>
        <w:rPr>
          <w:rStyle w:val="a3"/>
          <w:rFonts w:hint="eastAsia"/>
        </w:rPr>
      </w:pPr>
    </w:p>
    <w:p w14:paraId="7882664B" w14:textId="66480345" w:rsidR="006F0755" w:rsidRPr="00006BBC" w:rsidRDefault="00DC171D" w:rsidP="006F0755">
      <w:pPr>
        <w:spacing w:line="276" w:lineRule="auto"/>
        <w:rPr>
          <w:rFonts w:asciiTheme="minorEastAsia" w:hAnsiTheme="minorEastAsia" w:cstheme="majorHAnsi"/>
          <w:b/>
          <w:bCs/>
          <w:sz w:val="22"/>
        </w:rPr>
      </w:pPr>
      <w:r w:rsidRPr="00006BBC">
        <w:rPr>
          <w:rFonts w:asciiTheme="minorEastAsia" w:hAnsiTheme="minorEastAsia" w:cstheme="majorHAnsi"/>
          <w:b/>
          <w:bCs/>
          <w:sz w:val="22"/>
        </w:rPr>
        <w:t xml:space="preserve"> </w:t>
      </w:r>
      <w:r w:rsidRPr="00006BBC">
        <w:rPr>
          <w:rFonts w:asciiTheme="minorEastAsia" w:hAnsiTheme="minorEastAsia" w:cstheme="majorHAnsi" w:hint="eastAsia"/>
          <w:b/>
          <w:bCs/>
          <w:sz w:val="22"/>
        </w:rPr>
        <w:t>《</w:t>
      </w:r>
      <w:r w:rsidRPr="00006BBC">
        <w:rPr>
          <w:rFonts w:asciiTheme="minorEastAsia" w:hAnsiTheme="minorEastAsia" w:cstheme="majorHAnsi"/>
          <w:b/>
          <w:bCs/>
          <w:sz w:val="22"/>
        </w:rPr>
        <w:t>冈布茨体——一种本不该存在的形状</w:t>
      </w:r>
      <w:r w:rsidRPr="00006BBC">
        <w:rPr>
          <w:rFonts w:asciiTheme="minorEastAsia" w:hAnsiTheme="minorEastAsia" w:cstheme="majorHAnsi" w:hint="eastAsia"/>
          <w:b/>
          <w:bCs/>
          <w:sz w:val="22"/>
        </w:rPr>
        <w:t>》</w:t>
      </w:r>
      <w:r w:rsidR="00006BBC" w:rsidRPr="00006BBC">
        <w:rPr>
          <w:rFonts w:asciiTheme="minorEastAsia" w:hAnsiTheme="minorEastAsia" w:cstheme="majorHAnsi" w:hint="eastAsia"/>
          <w:b/>
          <w:bCs/>
          <w:sz w:val="22"/>
        </w:rPr>
        <w:t xml:space="preserve"> </w:t>
      </w:r>
      <w:r w:rsidRPr="00006BBC">
        <w:rPr>
          <w:rFonts w:asciiTheme="minorEastAsia" w:hAnsiTheme="minorEastAsia" w:cstheme="majorHAnsi"/>
          <w:b/>
          <w:bCs/>
          <w:sz w:val="22"/>
        </w:rPr>
        <w:t>Gömböc—The Shape That Shouldn't Exist</w:t>
      </w:r>
    </w:p>
    <w:p w14:paraId="471D0030" w14:textId="79E33E75" w:rsidR="00DC171D" w:rsidRPr="006F0755" w:rsidRDefault="00006BBC" w:rsidP="006F0755">
      <w:pPr>
        <w:spacing w:line="276" w:lineRule="auto"/>
        <w:rPr>
          <w:rFonts w:asciiTheme="minorEastAsia" w:hAnsiTheme="minorEastAsia" w:cstheme="majorHAnsi"/>
          <w:color w:val="7F7F7F" w:themeColor="text1" w:themeTint="80"/>
          <w:sz w:val="20"/>
          <w:szCs w:val="20"/>
        </w:rPr>
      </w:pPr>
      <w:r>
        <w:rPr>
          <w:rFonts w:asciiTheme="minorEastAsia" w:hAnsiTheme="minorEastAsia" w:cstheme="majorHAnsi" w:hint="eastAsia"/>
          <w:color w:val="7F7F7F" w:themeColor="text1" w:themeTint="80"/>
          <w:sz w:val="20"/>
          <w:szCs w:val="20"/>
        </w:rPr>
        <w:t>内容</w:t>
      </w:r>
      <w:r w:rsidR="006F0755" w:rsidRPr="006F0755">
        <w:rPr>
          <w:rFonts w:asciiTheme="minorEastAsia" w:hAnsiTheme="minorEastAsia" w:cstheme="majorHAnsi" w:hint="eastAsia"/>
          <w:color w:val="7F7F7F" w:themeColor="text1" w:themeTint="80"/>
          <w:sz w:val="20"/>
          <w:szCs w:val="20"/>
        </w:rPr>
        <w:t>简介：</w:t>
      </w:r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无论你以任何角度，将冈布</w:t>
      </w:r>
      <w:proofErr w:type="gramStart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茨</w:t>
      </w:r>
      <w:proofErr w:type="gramEnd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体在平面上，它始终都能自行恢复到同一个稳定形态，就像不倒翁一样。但不同的是，这种“冈布</w:t>
      </w:r>
      <w:proofErr w:type="gramStart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茨</w:t>
      </w:r>
      <w:proofErr w:type="gramEnd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体”，全身都是使用一种材料制成，任何一处的质量都是相同的。虽然这种“本不存在”的形状，是由两位匈牙利数学家耗费十余年计算得来的。但在自然界中，其实也已经有了类似的设计——乌龟壳。目前已经有3个品种的乌龟，进化出了无限接近</w:t>
      </w:r>
      <w:proofErr w:type="gramStart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于冈布茨</w:t>
      </w:r>
      <w:proofErr w:type="gramEnd"/>
      <w:r w:rsidR="00DC171D" w:rsidRPr="006F0755">
        <w:rPr>
          <w:rFonts w:asciiTheme="minorEastAsia" w:hAnsiTheme="minorEastAsia" w:cstheme="majorHAnsi"/>
          <w:color w:val="7F7F7F" w:themeColor="text1" w:themeTint="80"/>
          <w:sz w:val="20"/>
          <w:szCs w:val="20"/>
        </w:rPr>
        <w:t>用途的龟壳，只要缩紧，就能实现“自动翻身”的效果</w:t>
      </w:r>
    </w:p>
    <w:p w14:paraId="622D727A" w14:textId="7D3FE730" w:rsidR="00DC171D" w:rsidRDefault="00DC171D" w:rsidP="006F0755">
      <w:pPr>
        <w:spacing w:line="276" w:lineRule="auto"/>
        <w:rPr>
          <w:rFonts w:asciiTheme="minorEastAsia" w:hAnsiTheme="minorEastAsia" w:cstheme="majorHAnsi"/>
          <w:sz w:val="22"/>
        </w:rPr>
      </w:pPr>
    </w:p>
    <w:p w14:paraId="1795288E" w14:textId="77777777" w:rsidR="00285CC7" w:rsidRDefault="00285CC7" w:rsidP="006F0755">
      <w:pPr>
        <w:spacing w:line="276" w:lineRule="auto"/>
        <w:rPr>
          <w:rFonts w:asciiTheme="minorEastAsia" w:hAnsiTheme="minorEastAsia" w:cstheme="majorHAnsi" w:hint="eastAsia"/>
          <w:sz w:val="22"/>
        </w:rPr>
      </w:pPr>
    </w:p>
    <w:p w14:paraId="7A919301" w14:textId="71CA2727" w:rsidR="006F0755" w:rsidRPr="004E2BE5" w:rsidRDefault="006F0755" w:rsidP="006F0755">
      <w:pPr>
        <w:spacing w:line="276" w:lineRule="auto"/>
        <w:rPr>
          <w:rFonts w:asciiTheme="minorEastAsia" w:hAnsiTheme="minorEastAsia" w:cstheme="majorHAnsi"/>
          <w:b/>
          <w:bCs/>
          <w:sz w:val="22"/>
        </w:rPr>
      </w:pPr>
      <w:r w:rsidRPr="004E2BE5">
        <w:rPr>
          <w:rFonts w:asciiTheme="minorEastAsia" w:hAnsiTheme="minorEastAsia" w:cstheme="majorHAnsi" w:hint="eastAsia"/>
          <w:b/>
          <w:bCs/>
          <w:sz w:val="22"/>
        </w:rPr>
        <w:t>视频结构</w:t>
      </w:r>
      <w:r w:rsidR="00006BBC">
        <w:rPr>
          <w:rFonts w:asciiTheme="minorEastAsia" w:hAnsiTheme="minorEastAsia" w:cstheme="majorHAnsi" w:hint="eastAsia"/>
          <w:b/>
          <w:bCs/>
          <w:sz w:val="22"/>
        </w:rPr>
        <w:t>、内容分布总结</w:t>
      </w:r>
      <w:r w:rsidRPr="004E2BE5">
        <w:rPr>
          <w:rFonts w:asciiTheme="minorEastAsia" w:hAnsiTheme="minorEastAsia" w:cstheme="majorHAnsi" w:hint="eastAsia"/>
          <w:b/>
          <w:bCs/>
          <w:sz w:val="22"/>
        </w:rPr>
        <w:t>：</w:t>
      </w:r>
    </w:p>
    <w:p w14:paraId="48E468EC" w14:textId="5B4264E4" w:rsidR="00DC171D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proofErr w:type="gramStart"/>
      <w:r w:rsidRPr="00006BBC">
        <w:rPr>
          <w:rFonts w:asciiTheme="minorEastAsia" w:hAnsiTheme="minorEastAsia" w:cstheme="majorHAnsi"/>
          <w:sz w:val="22"/>
        </w:rPr>
        <w:t>由特点</w:t>
      </w:r>
      <w:proofErr w:type="gramEnd"/>
      <w:r w:rsidRPr="00006BBC">
        <w:rPr>
          <w:rFonts w:asciiTheme="minorEastAsia" w:hAnsiTheme="minorEastAsia" w:cstheme="majorHAnsi"/>
          <w:sz w:val="22"/>
        </w:rPr>
        <w:t>引入，用</w:t>
      </w:r>
      <w:r w:rsidR="006F0755" w:rsidRPr="00006BBC">
        <w:rPr>
          <w:rFonts w:asciiTheme="minorEastAsia" w:hAnsiTheme="minorEastAsia" w:cstheme="majorHAnsi" w:hint="eastAsia"/>
          <w:sz w:val="22"/>
        </w:rPr>
        <w:t>小的</w:t>
      </w:r>
      <w:r w:rsidRPr="00006BBC">
        <w:rPr>
          <w:rFonts w:asciiTheme="minorEastAsia" w:hAnsiTheme="minorEastAsia" w:cstheme="majorHAnsi"/>
          <w:sz w:val="22"/>
        </w:rPr>
        <w:t>生活实例进行举例（</w:t>
      </w:r>
      <w:r w:rsidR="006669D8">
        <w:rPr>
          <w:rFonts w:asciiTheme="minorEastAsia" w:hAnsiTheme="minorEastAsia" w:cstheme="majorHAnsi" w:hint="eastAsia"/>
          <w:sz w:val="22"/>
        </w:rPr>
        <w:t>用</w:t>
      </w:r>
      <w:r w:rsidRPr="00006BBC">
        <w:rPr>
          <w:rFonts w:asciiTheme="minorEastAsia" w:hAnsiTheme="minorEastAsia" w:cstheme="majorHAnsi"/>
          <w:sz w:val="22"/>
        </w:rPr>
        <w:t>画面呈现）</w:t>
      </w:r>
    </w:p>
    <w:p w14:paraId="1A38E1B2" w14:textId="791D6780" w:rsidR="00DC171D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提出</w:t>
      </w:r>
      <w:r w:rsidR="006F0755" w:rsidRPr="00006BBC">
        <w:rPr>
          <w:rFonts w:asciiTheme="minorEastAsia" w:hAnsiTheme="minorEastAsia" w:cstheme="majorHAnsi" w:hint="eastAsia"/>
          <w:sz w:val="22"/>
        </w:rPr>
        <w:t>小</w:t>
      </w:r>
      <w:r w:rsidRPr="00006BBC">
        <w:rPr>
          <w:rFonts w:asciiTheme="minorEastAsia" w:hAnsiTheme="minorEastAsia" w:cstheme="majorHAnsi"/>
          <w:sz w:val="22"/>
        </w:rPr>
        <w:t>问题，引起观众思考</w:t>
      </w:r>
    </w:p>
    <w:p w14:paraId="44D8BA94" w14:textId="0807A2A0" w:rsidR="00DC171D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引用科学家观点，回答问题</w:t>
      </w:r>
      <w:r w:rsidR="006F0755" w:rsidRPr="00006BBC">
        <w:rPr>
          <w:rFonts w:asciiTheme="minorEastAsia" w:hAnsiTheme="minorEastAsia" w:cstheme="majorHAnsi" w:hint="eastAsia"/>
          <w:sz w:val="22"/>
        </w:rPr>
        <w:t>（可</w:t>
      </w:r>
      <w:r w:rsidRPr="00006BBC">
        <w:rPr>
          <w:rFonts w:asciiTheme="minorEastAsia" w:hAnsiTheme="minorEastAsia" w:cstheme="majorHAnsi"/>
          <w:sz w:val="22"/>
        </w:rPr>
        <w:t>继续举例证明</w:t>
      </w:r>
      <w:r w:rsidR="006F0755" w:rsidRPr="00006BBC">
        <w:rPr>
          <w:rFonts w:asciiTheme="minorEastAsia" w:hAnsiTheme="minorEastAsia" w:cstheme="majorHAnsi" w:hint="eastAsia"/>
          <w:sz w:val="22"/>
        </w:rPr>
        <w:t>）</w:t>
      </w:r>
    </w:p>
    <w:p w14:paraId="7D9D7569" w14:textId="3B18B8C1" w:rsidR="00DC171D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背景介绍</w:t>
      </w:r>
    </w:p>
    <w:p w14:paraId="1CAE3BDA" w14:textId="193CA4F5" w:rsidR="00DC171D" w:rsidRPr="00006BBC" w:rsidRDefault="00DC171D" w:rsidP="00006BBC">
      <w:pPr>
        <w:spacing w:line="276" w:lineRule="auto"/>
        <w:ind w:firstLine="36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如</w:t>
      </w:r>
      <w:r w:rsidR="006F0755" w:rsidRPr="00006BBC">
        <w:rPr>
          <w:rFonts w:asciiTheme="minorEastAsia" w:hAnsiTheme="minorEastAsia" w:cstheme="majorHAnsi" w:hint="eastAsia"/>
          <w:sz w:val="22"/>
        </w:rPr>
        <w:t>：</w:t>
      </w:r>
      <w:r w:rsidRPr="00006BBC">
        <w:rPr>
          <w:rFonts w:asciiTheme="minorEastAsia" w:hAnsiTheme="minorEastAsia" w:cstheme="majorHAnsi"/>
          <w:sz w:val="22"/>
        </w:rPr>
        <w:t>谁是如何发现这个的、</w:t>
      </w:r>
      <w:r w:rsidR="006F0755" w:rsidRPr="00006BBC">
        <w:rPr>
          <w:rFonts w:asciiTheme="minorEastAsia" w:hAnsiTheme="minorEastAsia" w:cstheme="majorHAnsi" w:hint="eastAsia"/>
          <w:sz w:val="22"/>
        </w:rPr>
        <w:t>他</w:t>
      </w:r>
      <w:r w:rsidRPr="00006BBC">
        <w:rPr>
          <w:rFonts w:asciiTheme="minorEastAsia" w:hAnsiTheme="minorEastAsia" w:cstheme="majorHAnsi"/>
          <w:sz w:val="22"/>
        </w:rPr>
        <w:t>做了什么、观察了什么</w:t>
      </w:r>
      <w:r w:rsidR="006F0755" w:rsidRPr="00006BBC">
        <w:rPr>
          <w:rFonts w:asciiTheme="minorEastAsia" w:hAnsiTheme="minorEastAsia" w:cstheme="majorHAnsi" w:hint="eastAsia"/>
          <w:sz w:val="22"/>
        </w:rPr>
        <w:t>？</w:t>
      </w:r>
      <w:r w:rsidRPr="00006BBC">
        <w:rPr>
          <w:rFonts w:asciiTheme="minorEastAsia" w:hAnsiTheme="minorEastAsia" w:cstheme="majorHAnsi"/>
          <w:sz w:val="22"/>
        </w:rPr>
        <w:t>成功了？失败了？最后怎么证明存在的</w:t>
      </w:r>
    </w:p>
    <w:p w14:paraId="62D706CF" w14:textId="3FB240CB" w:rsidR="00DC171D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举反例（拥有同样性质，但不属于这个形状的物品），突出强调独有的特质/特征</w:t>
      </w:r>
    </w:p>
    <w:p w14:paraId="19CFA380" w14:textId="211D93B0" w:rsidR="002C3B3E" w:rsidRPr="00006BBC" w:rsidRDefault="00DC171D" w:rsidP="00006BBC">
      <w:pPr>
        <w:pStyle w:val="a5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006BBC">
        <w:rPr>
          <w:rFonts w:asciiTheme="minorEastAsia" w:hAnsiTheme="minorEastAsia" w:cstheme="majorHAnsi"/>
          <w:sz w:val="22"/>
        </w:rPr>
        <w:t>举大自然中的例子</w:t>
      </w:r>
    </w:p>
    <w:p w14:paraId="1BC3D048" w14:textId="50419CD6" w:rsidR="006F0755" w:rsidRDefault="006F0755" w:rsidP="006F0755">
      <w:pPr>
        <w:spacing w:line="276" w:lineRule="auto"/>
        <w:rPr>
          <w:rFonts w:asciiTheme="minorEastAsia" w:hAnsiTheme="minorEastAsia" w:cstheme="majorHAnsi"/>
          <w:sz w:val="22"/>
        </w:rPr>
      </w:pPr>
    </w:p>
    <w:p w14:paraId="002AA200" w14:textId="77777777" w:rsidR="00285CC7" w:rsidRDefault="00285CC7" w:rsidP="006F0755">
      <w:pPr>
        <w:spacing w:line="276" w:lineRule="auto"/>
        <w:rPr>
          <w:rFonts w:asciiTheme="minorEastAsia" w:hAnsiTheme="minorEastAsia" w:cstheme="majorHAnsi" w:hint="eastAsia"/>
          <w:sz w:val="22"/>
        </w:rPr>
      </w:pPr>
    </w:p>
    <w:p w14:paraId="12BADB05" w14:textId="016E4C9F" w:rsidR="006F0755" w:rsidRPr="004E2BE5" w:rsidRDefault="006F0755" w:rsidP="006F0755">
      <w:pPr>
        <w:spacing w:line="276" w:lineRule="auto"/>
        <w:rPr>
          <w:rFonts w:asciiTheme="minorEastAsia" w:hAnsiTheme="minorEastAsia" w:cstheme="majorHAnsi"/>
          <w:b/>
          <w:bCs/>
          <w:sz w:val="22"/>
        </w:rPr>
      </w:pPr>
      <w:r w:rsidRPr="004E2BE5">
        <w:rPr>
          <w:rFonts w:asciiTheme="minorEastAsia" w:hAnsiTheme="minorEastAsia" w:cstheme="majorHAnsi"/>
          <w:b/>
          <w:bCs/>
          <w:sz w:val="22"/>
        </w:rPr>
        <w:t>优秀的点：</w:t>
      </w:r>
    </w:p>
    <w:p w14:paraId="7F023511" w14:textId="6ED733A4" w:rsidR="006F0755" w:rsidRDefault="004E2BE5" w:rsidP="006F07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>
        <w:rPr>
          <w:rFonts w:asciiTheme="minorEastAsia" w:hAnsiTheme="minorEastAsia" w:cstheme="majorHAnsi" w:hint="eastAsia"/>
          <w:sz w:val="22"/>
        </w:rPr>
        <w:t>由一两个特点（或关键词）直接引入主题。</w:t>
      </w:r>
    </w:p>
    <w:p w14:paraId="0037B549" w14:textId="0663290D" w:rsidR="004E2BE5" w:rsidRDefault="004E2BE5" w:rsidP="006F07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6669D8">
        <w:rPr>
          <w:rFonts w:asciiTheme="minorEastAsia" w:hAnsiTheme="minorEastAsia" w:cstheme="majorHAnsi" w:hint="eastAsia"/>
          <w:b/>
          <w:bCs/>
          <w:sz w:val="22"/>
        </w:rPr>
        <w:t>举例</w:t>
      </w:r>
      <w:r>
        <w:rPr>
          <w:rFonts w:asciiTheme="minorEastAsia" w:hAnsiTheme="minorEastAsia" w:cstheme="majorHAnsi" w:hint="eastAsia"/>
          <w:sz w:val="22"/>
        </w:rPr>
        <w:t>生活中、大自然中人们容易接受理解的例子，进行解释科普，并直接用</w:t>
      </w:r>
      <w:r w:rsidRPr="006669D8">
        <w:rPr>
          <w:rFonts w:asciiTheme="minorEastAsia" w:hAnsiTheme="minorEastAsia" w:cstheme="majorHAnsi" w:hint="eastAsia"/>
          <w:b/>
          <w:bCs/>
          <w:sz w:val="22"/>
        </w:rPr>
        <w:t>画面呈现</w:t>
      </w:r>
      <w:r>
        <w:rPr>
          <w:rFonts w:asciiTheme="minorEastAsia" w:hAnsiTheme="minorEastAsia" w:cstheme="majorHAnsi" w:hint="eastAsia"/>
          <w:sz w:val="22"/>
        </w:rPr>
        <w:t>。</w:t>
      </w:r>
    </w:p>
    <w:p w14:paraId="252A8FB2" w14:textId="5554B062" w:rsidR="004E2BE5" w:rsidRDefault="004E2BE5" w:rsidP="006F07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 w:rsidRPr="006669D8">
        <w:rPr>
          <w:rFonts w:asciiTheme="minorEastAsia" w:hAnsiTheme="minorEastAsia" w:cstheme="majorHAnsi" w:hint="eastAsia"/>
          <w:b/>
          <w:bCs/>
          <w:sz w:val="22"/>
        </w:rPr>
        <w:t>穿插</w:t>
      </w:r>
      <w:r>
        <w:rPr>
          <w:rFonts w:asciiTheme="minorEastAsia" w:hAnsiTheme="minorEastAsia" w:cstheme="majorHAnsi" w:hint="eastAsia"/>
          <w:sz w:val="22"/>
        </w:rPr>
        <w:t>可以引起思考的小</w:t>
      </w:r>
      <w:r w:rsidRPr="006669D8">
        <w:rPr>
          <w:rFonts w:asciiTheme="minorEastAsia" w:hAnsiTheme="minorEastAsia" w:cstheme="majorHAnsi" w:hint="eastAsia"/>
          <w:b/>
          <w:bCs/>
          <w:sz w:val="22"/>
        </w:rPr>
        <w:t>问题</w:t>
      </w:r>
      <w:r>
        <w:rPr>
          <w:rFonts w:asciiTheme="minorEastAsia" w:hAnsiTheme="minorEastAsia" w:cstheme="majorHAnsi" w:hint="eastAsia"/>
          <w:sz w:val="22"/>
        </w:rPr>
        <w:t>，加强与观众的交流。</w:t>
      </w:r>
    </w:p>
    <w:p w14:paraId="2CFF6FDA" w14:textId="791AACCE" w:rsidR="004E2BE5" w:rsidRPr="006F0755" w:rsidRDefault="004E2BE5" w:rsidP="006F07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cstheme="majorHAnsi"/>
          <w:sz w:val="22"/>
        </w:rPr>
      </w:pPr>
      <w:r>
        <w:rPr>
          <w:rFonts w:asciiTheme="minorEastAsia" w:hAnsiTheme="minorEastAsia" w:cstheme="majorHAnsi" w:hint="eastAsia"/>
          <w:sz w:val="22"/>
        </w:rPr>
        <w:t>通过</w:t>
      </w:r>
      <w:r w:rsidRPr="006669D8">
        <w:rPr>
          <w:rFonts w:asciiTheme="minorEastAsia" w:hAnsiTheme="minorEastAsia" w:cstheme="majorHAnsi" w:hint="eastAsia"/>
          <w:b/>
          <w:bCs/>
          <w:sz w:val="22"/>
        </w:rPr>
        <w:t>举反例</w:t>
      </w:r>
      <w:r>
        <w:rPr>
          <w:rFonts w:asciiTheme="minorEastAsia" w:hAnsiTheme="minorEastAsia" w:cstheme="majorHAnsi" w:hint="eastAsia"/>
          <w:sz w:val="22"/>
        </w:rPr>
        <w:t>，进一步加深观众对科普内容的了解。</w:t>
      </w:r>
    </w:p>
    <w:sectPr w:rsidR="004E2BE5" w:rsidRPr="006F0755" w:rsidSect="007A6ADF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6FE"/>
    <w:multiLevelType w:val="hybridMultilevel"/>
    <w:tmpl w:val="9C1A3EFE"/>
    <w:lvl w:ilvl="0" w:tplc="6AAC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D1691"/>
    <w:multiLevelType w:val="hybridMultilevel"/>
    <w:tmpl w:val="5C827448"/>
    <w:lvl w:ilvl="0" w:tplc="6AAC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9441C8"/>
    <w:multiLevelType w:val="hybridMultilevel"/>
    <w:tmpl w:val="CE84353E"/>
    <w:lvl w:ilvl="0" w:tplc="6AAC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268236">
    <w:abstractNumId w:val="1"/>
  </w:num>
  <w:num w:numId="2" w16cid:durableId="1396078872">
    <w:abstractNumId w:val="2"/>
  </w:num>
  <w:num w:numId="3" w16cid:durableId="110318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F0"/>
    <w:rsid w:val="00006BBC"/>
    <w:rsid w:val="00285CC7"/>
    <w:rsid w:val="002C3B3E"/>
    <w:rsid w:val="004E2BE5"/>
    <w:rsid w:val="006669D8"/>
    <w:rsid w:val="006F0755"/>
    <w:rsid w:val="007A6ADF"/>
    <w:rsid w:val="00BF5EF0"/>
    <w:rsid w:val="00D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B9A5"/>
  <w15:chartTrackingRefBased/>
  <w15:docId w15:val="{C1A252EB-C688-43A6-8BED-692C6BEE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171D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71D"/>
    <w:rPr>
      <w:rFonts w:ascii="SimSun" w:eastAsia="SimSun" w:hAnsi="SimSun" w:cs="SimSu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F07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075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F0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23.tv/7SSy1Wb" TargetMode="External"/><Relationship Id="rId5" Type="http://schemas.openxmlformats.org/officeDocument/2006/relationships/hyperlink" Target="https://youtu.be/rvVF5QWSYF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Huang</dc:creator>
  <cp:keywords/>
  <dc:description/>
  <cp:lastModifiedBy>Xinyi Huang</cp:lastModifiedBy>
  <cp:revision>4</cp:revision>
  <dcterms:created xsi:type="dcterms:W3CDTF">2022-07-24T17:46:00Z</dcterms:created>
  <dcterms:modified xsi:type="dcterms:W3CDTF">2022-07-24T18:27:00Z</dcterms:modified>
</cp:coreProperties>
</file>