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sz w:val="44"/>
          <w:szCs w:val="44"/>
        </w:rPr>
      </w:pPr>
      <w:r>
        <w:rPr>
          <w:rFonts w:hint="eastAsia"/>
          <w:sz w:val="44"/>
          <w:szCs w:val="44"/>
        </w:rPr>
        <w:t>开放平台标准开发文档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开放接口说明</w:t>
      </w:r>
    </w:p>
    <w:p>
      <w:r>
        <w:t>开放平台提供给客户和伙伴统一接口</w:t>
      </w:r>
      <w:r>
        <w:rPr>
          <w:rFonts w:hint="eastAsia"/>
        </w:rPr>
        <w:t>，</w:t>
      </w:r>
      <w:r>
        <w:t>为客户提供订单</w:t>
      </w:r>
      <w:r>
        <w:rPr>
          <w:rFonts w:hint="eastAsia"/>
        </w:rPr>
        <w:t>、</w:t>
      </w:r>
      <w:r>
        <w:t>仓储推送账单数据等接口服务</w:t>
      </w:r>
      <w:r>
        <w:rPr>
          <w:rFonts w:hint="eastAsia"/>
        </w:rPr>
        <w:t>，</w:t>
      </w:r>
      <w:r>
        <w:t>为伙伴提供运输</w:t>
      </w:r>
      <w:r>
        <w:rPr>
          <w:rFonts w:hint="eastAsia"/>
        </w:rPr>
        <w:t>、</w:t>
      </w:r>
      <w:r>
        <w:t>仓储数据等接口服务</w: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  <w:r>
        <w:t>参考地址</w:t>
      </w:r>
      <w:r>
        <w:rPr>
          <w:rFonts w:hint="eastAsia"/>
        </w:rPr>
        <w:t>：</w:t>
      </w:r>
      <w:r>
        <w:t>http://jos.jd.com/api/detail.htm?apiName=360buy.warecats.get&amp;id=184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开放接口分类</w:t>
      </w:r>
    </w:p>
    <w:tbl>
      <w:tblPr>
        <w:tblStyle w:val="11"/>
        <w:tblW w:w="906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43"/>
        <w:gridCol w:w="2410"/>
        <w:gridCol w:w="45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对象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接口分类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接口处理方式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客户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客户可以通过订单接口下发入库单、出库单和运单等。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客户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仓储接口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客户可以通过仓储接口获取库存量、仓储温度、盘点等信息。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客户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物流接口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获取物流明细信息。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客户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结算接口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客户可以通过结算接口获取结算明细。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客户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物料接口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物料信息下发到平台。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伙伴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TMS接口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提供伙伴对接</w:t>
            </w:r>
            <w:r>
              <w:rPr>
                <w:color w:val="000000"/>
                <w:sz w:val="22"/>
              </w:rPr>
              <w:t>TMS系统接口或自由运力平台。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伙伴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GPS接口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提供伙伴对接车载设备接口，获取车辆最新位置信息。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伙伴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WMS接口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提供伙伴对接</w:t>
            </w:r>
            <w:r>
              <w:rPr>
                <w:color w:val="000000"/>
                <w:sz w:val="22"/>
              </w:rPr>
              <w:t>WMS系统接口。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24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伙伴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仓控接口</w:t>
            </w:r>
          </w:p>
        </w:tc>
        <w:tc>
          <w:tcPr>
            <w:tcW w:w="455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提供伙伴对接仓控系统接口，采集仓库监测点温湿度数据。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订单接口列表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入库单下发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bookmarkStart w:id="0" w:name="OLE_LINK1"/>
      <w:r>
        <w:rPr>
          <w:rFonts w:hint="eastAsia"/>
          <w:color w:val="000000"/>
          <w:sz w:val="22"/>
        </w:rPr>
        <w:t>此接口提供给客户系统向鲜易平台发送入库单据。</w:t>
      </w:r>
      <w:bookmarkEnd w:id="0"/>
    </w:p>
    <w:p>
      <w:pPr>
        <w:pStyle w:val="4"/>
        <w:numPr>
          <w:ilvl w:val="2"/>
          <w:numId w:val="1"/>
        </w:numPr>
      </w:pPr>
      <w:bookmarkStart w:id="1" w:name="OLE_LINK2"/>
      <w:r>
        <w:t>授权类型</w:t>
      </w:r>
      <w:bookmarkEnd w:id="1"/>
    </w:p>
    <w:p>
      <w:bookmarkStart w:id="2" w:name="OLE_LINK3"/>
      <w:r>
        <w:t>需要</w:t>
      </w:r>
      <w:bookmarkEnd w:id="2"/>
    </w:p>
    <w:p>
      <w:pPr>
        <w:pStyle w:val="4"/>
        <w:numPr>
          <w:ilvl w:val="2"/>
          <w:numId w:val="1"/>
        </w:numPr>
      </w:pPr>
      <w:bookmarkStart w:id="3" w:name="OLE_LINK4"/>
      <w:r>
        <w:t>应用场景</w:t>
      </w:r>
    </w:p>
    <w:bookmarkEnd w:id="3"/>
    <w:p>
      <w:pPr>
        <w:ind w:firstLine="480" w:firstLineChars="200"/>
      </w:pPr>
      <w:bookmarkStart w:id="4" w:name="OLE_LINK5"/>
      <w:r>
        <w:t>客户无需导出入库单</w:t>
      </w:r>
      <w:r>
        <w:rPr>
          <w:rFonts w:hint="eastAsia"/>
        </w:rPr>
        <w:t>，客户</w:t>
      </w:r>
      <w:r>
        <w:t>直接操作其订单系统</w:t>
      </w:r>
      <w:r>
        <w:rPr>
          <w:rFonts w:hint="eastAsia"/>
        </w:rPr>
        <w:t>，</w:t>
      </w:r>
      <w:r>
        <w:t>通过该接口将入库数据发送到平台</w:t>
      </w:r>
      <w:r>
        <w:rPr>
          <w:rFonts w:hint="eastAsia"/>
        </w:rPr>
        <w:t>。</w:t>
      </w:r>
    </w:p>
    <w:bookmarkEnd w:id="4"/>
    <w:p>
      <w:pPr>
        <w:pStyle w:val="4"/>
        <w:numPr>
          <w:ilvl w:val="2"/>
          <w:numId w:val="1"/>
        </w:numPr>
      </w:pPr>
      <w:bookmarkStart w:id="5" w:name="OLE_LINK6"/>
      <w:r>
        <w:t>系统级别输入参数</w:t>
      </w:r>
    </w:p>
    <w:bookmarkEnd w:id="5"/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bookmarkStart w:id="6" w:name="OLE_LINK7"/>
            <w:r>
              <w:rPr>
                <w:rFonts w:hint="eastAsia" w:ascii="宋体" w:hAnsi="宋体"/>
                <w:szCs w:val="21"/>
              </w:rPr>
              <w:t>名称</w:t>
            </w:r>
            <w:bookmarkEnd w:id="6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bookmarkStart w:id="7" w:name="OLE_LINK8"/>
            <w:r>
              <w:rPr>
                <w:rFonts w:ascii="宋体" w:hAnsi="宋体"/>
                <w:szCs w:val="21"/>
              </w:rPr>
              <w:t>类型</w:t>
            </w:r>
            <w:bookmarkEnd w:id="7"/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bookmarkStart w:id="8" w:name="OLE_LINK9"/>
            <w:r>
              <w:rPr>
                <w:rFonts w:ascii="宋体" w:hAnsi="宋体"/>
                <w:szCs w:val="21"/>
              </w:rPr>
              <w:t>是否必须</w:t>
            </w:r>
            <w:bookmarkEnd w:id="8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bookmarkStart w:id="9" w:name="OLE_LINK10"/>
            <w:r>
              <w:rPr>
                <w:rFonts w:ascii="宋体" w:hAnsi="宋体"/>
                <w:szCs w:val="21"/>
              </w:rPr>
              <w:t>描述</w:t>
            </w:r>
            <w:bookmarkEnd w:id="9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bookmarkStart w:id="10" w:name="OLE_LINK11"/>
            <w:r>
              <w:rPr>
                <w:rFonts w:ascii="宋体" w:hAnsi="宋体"/>
                <w:szCs w:val="21"/>
              </w:rPr>
              <w:t>实例值</w:t>
            </w:r>
            <w:bookmarkEnd w:id="1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bookmarkStart w:id="11" w:name="OLE_LINK12"/>
            <w:r>
              <w:rPr>
                <w:rFonts w:hint="eastAsia"/>
                <w:sz w:val="21"/>
                <w:szCs w:val="21"/>
              </w:rPr>
              <w:t>method</w:t>
            </w:r>
            <w:bookmarkEnd w:id="11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bookmarkStart w:id="12" w:name="OLE_LINK13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  <w:bookmarkEnd w:id="12"/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bookmarkStart w:id="13" w:name="OLE_LINK14"/>
            <w:r>
              <w:rPr>
                <w:rFonts w:hint="eastAsia"/>
                <w:sz w:val="21"/>
                <w:szCs w:val="21"/>
              </w:rPr>
              <w:t>是</w:t>
            </w:r>
            <w:bookmarkEnd w:id="13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bookmarkStart w:id="14" w:name="OLE_LINK15"/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  <w:bookmarkEnd w:id="14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bookmarkStart w:id="15" w:name="OLE_LINK17"/>
            <w:r>
              <w:rPr>
                <w:sz w:val="21"/>
                <w:szCs w:val="21"/>
              </w:rPr>
              <w:t>requestTime</w:t>
            </w:r>
            <w:bookmarkEnd w:id="15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bookmarkStart w:id="16" w:name="OLE_LINK18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  <w:bookmarkEnd w:id="16"/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bookmarkStart w:id="17" w:name="OLE_LINK19"/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  <w:bookmarkEnd w:id="17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bookmarkStart w:id="18" w:name="OLE_LINK20"/>
            <w:r>
              <w:rPr>
                <w:rFonts w:ascii="Tahoma" w:hAnsi="Tahoma" w:cs="Tahoma"/>
                <w:color w:val="000000"/>
                <w:szCs w:val="21"/>
              </w:rPr>
              <w:t>例如：</w:t>
            </w:r>
            <w:bookmarkStart w:id="19" w:name="OLE_LINK16"/>
            <w:r>
              <w:rPr>
                <w:rFonts w:ascii="Tahoma" w:hAnsi="Tahoma" w:cs="Tahoma"/>
                <w:color w:val="000000"/>
                <w:szCs w:val="21"/>
              </w:rPr>
              <w:t>2013-05-06</w:t>
            </w:r>
            <w:bookmarkEnd w:id="19"/>
            <w:r>
              <w:rPr>
                <w:rFonts w:ascii="Tahoma" w:hAnsi="Tahoma" w:cs="Tahoma"/>
                <w:color w:val="000000"/>
                <w:szCs w:val="21"/>
              </w:rPr>
              <w:t xml:space="preserve"> 13:52:03</w:t>
            </w:r>
            <w:bookmarkEnd w:id="1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bookmarkStart w:id="20" w:name="OLE_LINK21"/>
            <w:r>
              <w:rPr>
                <w:rFonts w:hint="eastAsia"/>
                <w:sz w:val="21"/>
                <w:szCs w:val="21"/>
              </w:rPr>
              <w:t>appkey</w:t>
            </w:r>
            <w:bookmarkEnd w:id="2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bookmarkStart w:id="21" w:name="OLE_LINK22"/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  <w:bookmarkEnd w:id="21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bookmarkStart w:id="22" w:name="OLE_LINK23"/>
            <w:r>
              <w:rPr>
                <w:sz w:val="21"/>
                <w:szCs w:val="21"/>
              </w:rPr>
              <w:t>secret</w:t>
            </w:r>
            <w:bookmarkEnd w:id="22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bookmarkStart w:id="23" w:name="OLE_LINK24"/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  <w:bookmarkEnd w:id="23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bookmarkStart w:id="24" w:name="OLE_LINK25"/>
            <w:r>
              <w:rPr>
                <w:sz w:val="21"/>
                <w:szCs w:val="21"/>
              </w:rPr>
              <w:t>fromSYS</w:t>
            </w:r>
            <w:bookmarkEnd w:id="24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bookmarkStart w:id="25" w:name="OLE_LINK26"/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  <w:bookmarkEnd w:id="2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bookmarkStart w:id="26" w:name="OLE_LINK27"/>
            <w:r>
              <w:rPr>
                <w:sz w:val="21"/>
                <w:szCs w:val="21"/>
              </w:rPr>
              <w:t>requestContent</w:t>
            </w:r>
            <w:bookmarkEnd w:id="26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bookmarkStart w:id="27" w:name="OLE_LINK28"/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  <w:bookmarkEnd w:id="27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r>
        <w:rPr>
          <w:rFonts w:hint="eastAsia"/>
          <w:lang w:val="en-US" w:eastAsia="zh-CN"/>
        </w:rPr>
        <w:t xml:space="preserve"> </w:t>
      </w:r>
      <w:bookmarkStart w:id="28" w:name="OLE_LINK30"/>
      <w:bookmarkStart w:id="29" w:name="OLE_LINK29"/>
      <w:r>
        <w:t>表头信息</w:t>
      </w:r>
      <w:bookmarkEnd w:id="28"/>
    </w:p>
    <w:bookmarkEnd w:id="29"/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0" w:name="OLE_LINK31"/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  <w:bookmarkEnd w:id="3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1" w:name="OLE_LINK32"/>
            <w:r>
              <w:rPr>
                <w:rFonts w:hint="eastAsia" w:hAnsi="宋体"/>
                <w:szCs w:val="21"/>
              </w:rPr>
              <w:t>String</w:t>
            </w:r>
            <w:bookmarkEnd w:id="31"/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2" w:name="OLE_LINK33"/>
            <w:r>
              <w:rPr>
                <w:rFonts w:hint="eastAsia" w:hAnsi="宋体"/>
                <w:szCs w:val="21"/>
              </w:rPr>
              <w:t>Y</w:t>
            </w:r>
            <w:bookmarkEnd w:id="32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3" w:name="OLE_LINK34"/>
            <w:r>
              <w:rPr>
                <w:rFonts w:hint="eastAsia" w:hAnsi="宋体"/>
                <w:szCs w:val="21"/>
              </w:rPr>
              <w:t>鲜易平台的仓库编码</w:t>
            </w:r>
            <w:bookmarkEnd w:id="33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4" w:name="OLE_LINK35"/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  <w:bookmarkEnd w:id="34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5" w:name="OLE_LINK36"/>
            <w:r>
              <w:rPr>
                <w:rFonts w:hint="eastAsia" w:hAnsi="宋体"/>
                <w:szCs w:val="21"/>
              </w:rPr>
              <w:t>鲜易平台为客户分配的客户编码</w:t>
            </w:r>
            <w:bookmarkEnd w:id="3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6" w:name="OLE_LINK37"/>
            <w:r>
              <w:rPr>
                <w:rFonts w:hint="eastAsia" w:hAnsi="宋体"/>
                <w:szCs w:val="21"/>
              </w:rPr>
              <w:t>billType</w:t>
            </w:r>
            <w:bookmarkEnd w:id="36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7" w:name="OLE_LINK38"/>
            <w:r>
              <w:rPr>
                <w:rFonts w:hint="eastAsia" w:hAnsi="宋体"/>
                <w:szCs w:val="21"/>
              </w:rPr>
              <w:t>采购入库、退货入库、调拨入库</w:t>
            </w:r>
            <w:bookmarkEnd w:id="37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8" w:name="OLE_LINK39"/>
            <w:r>
              <w:rPr>
                <w:rFonts w:hint="eastAsia" w:hAnsi="宋体"/>
                <w:szCs w:val="21"/>
              </w:rPr>
              <w:t>billNo</w:t>
            </w:r>
            <w:bookmarkEnd w:id="38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39" w:name="OLE_LINK40"/>
            <w:r>
              <w:rPr>
                <w:rFonts w:hint="eastAsia" w:hAnsi="宋体"/>
                <w:szCs w:val="21"/>
              </w:rPr>
              <w:t>Y</w:t>
            </w:r>
            <w:bookmarkEnd w:id="39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40" w:name="OLE_LINK41"/>
            <w:r>
              <w:rPr>
                <w:rFonts w:hint="eastAsia"/>
                <w:color w:val="000000"/>
                <w:sz w:val="22"/>
              </w:rPr>
              <w:t>客户入库单号</w:t>
            </w:r>
            <w:bookmarkEnd w:id="40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41" w:name="OLE_LINK42"/>
            <w:r>
              <w:rPr>
                <w:rFonts w:hint="eastAsia" w:hAnsi="宋体"/>
                <w:szCs w:val="21"/>
              </w:rPr>
              <w:t>carrierCode</w:t>
            </w:r>
            <w:bookmarkEnd w:id="41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42" w:name="OLE_LINK43"/>
            <w:r>
              <w:rPr>
                <w:rFonts w:hint="eastAsia"/>
                <w:color w:val="000000"/>
                <w:sz w:val="22"/>
              </w:rPr>
              <w:t>供应商编码</w:t>
            </w:r>
            <w:bookmarkEnd w:id="42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43" w:name="OLE_LINK44"/>
            <w:r>
              <w:rPr>
                <w:rFonts w:hint="eastAsia" w:hAnsi="宋体"/>
                <w:szCs w:val="21"/>
              </w:rPr>
              <w:t>carrierName</w:t>
            </w:r>
            <w:bookmarkEnd w:id="43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44" w:name="OLE_LINK45"/>
            <w:r>
              <w:rPr>
                <w:rFonts w:hint="eastAsia"/>
                <w:color w:val="000000"/>
                <w:sz w:val="22"/>
              </w:rPr>
              <w:t>供应商名称</w:t>
            </w:r>
            <w:bookmarkEnd w:id="44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45" w:name="OLE_LINK46"/>
            <w:r>
              <w:rPr>
                <w:rFonts w:hint="eastAsia" w:hAnsi="宋体"/>
                <w:szCs w:val="21"/>
              </w:rPr>
              <w:t>expectedArriveTime</w:t>
            </w:r>
            <w:bookmarkEnd w:id="45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46" w:name="OLE_LINK47"/>
            <w:r>
              <w:rPr>
                <w:rFonts w:hint="eastAsia"/>
                <w:color w:val="000000"/>
                <w:sz w:val="22"/>
              </w:rPr>
              <w:t>预计入库时间</w:t>
            </w:r>
            <w:bookmarkEnd w:id="46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47" w:name="OLE_LINK48"/>
            <w:r>
              <w:rPr>
                <w:rFonts w:hAnsi="宋体"/>
                <w:szCs w:val="21"/>
              </w:rPr>
              <w:t>correlation</w:t>
            </w:r>
            <w:r>
              <w:rPr>
                <w:rFonts w:hint="eastAsia" w:hAnsi="宋体"/>
                <w:szCs w:val="21"/>
              </w:rPr>
              <w:t>No</w:t>
            </w:r>
            <w:bookmarkEnd w:id="47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48" w:name="OLE_LINK49"/>
            <w:r>
              <w:rPr>
                <w:rFonts w:hint="eastAsia" w:hAnsi="宋体"/>
                <w:szCs w:val="21"/>
              </w:rPr>
              <w:t>退货入库：原始出库单号</w:t>
            </w:r>
            <w:bookmarkEnd w:id="48"/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49" w:name="OLE_LINK50"/>
            <w:r>
              <w:rPr>
                <w:rFonts w:hint="eastAsia" w:hAnsi="宋体"/>
                <w:szCs w:val="21"/>
              </w:rPr>
              <w:t>调拨入库：调拨出库单号</w:t>
            </w:r>
            <w:bookmarkEnd w:id="49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50" w:name="OLE_LINK51"/>
            <w:r>
              <w:rPr>
                <w:rFonts w:hint="eastAsia" w:hAnsi="宋体"/>
                <w:szCs w:val="21"/>
              </w:rPr>
              <w:t>notes</w:t>
            </w:r>
            <w:bookmarkEnd w:id="5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51" w:name="OLE_LINK52"/>
            <w:r>
              <w:rPr>
                <w:rFonts w:hint="eastAsia"/>
                <w:color w:val="000000"/>
                <w:sz w:val="22"/>
              </w:rPr>
              <w:t>备注</w:t>
            </w:r>
            <w:bookmarkEnd w:id="51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bookmarkStart w:id="52" w:name="OLE_LINK53"/>
      <w:r>
        <w:rPr>
          <w:rFonts w:hint="eastAsia"/>
        </w:rPr>
        <w:t>明细信息</w:t>
      </w:r>
    </w:p>
    <w:bookmarkEnd w:id="52"/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53" w:name="OLE_LINK54"/>
            <w:r>
              <w:rPr>
                <w:rFonts w:hint="eastAsia" w:hAnsi="宋体"/>
                <w:szCs w:val="21"/>
              </w:rPr>
              <w:t>itemCode</w:t>
            </w:r>
            <w:bookmarkEnd w:id="53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54" w:name="OLE_LINK55"/>
            <w:r>
              <w:rPr>
                <w:rFonts w:hint="eastAsia" w:hAnsi="宋体"/>
                <w:szCs w:val="21"/>
              </w:rPr>
              <w:t>Y</w:t>
            </w:r>
            <w:bookmarkEnd w:id="54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bookmarkStart w:id="55" w:name="OLE_LINK56"/>
            <w:r>
              <w:rPr>
                <w:rFonts w:hint="eastAsia"/>
                <w:color w:val="000000"/>
                <w:sz w:val="22"/>
              </w:rPr>
              <w:t>商品编码</w:t>
            </w:r>
            <w:bookmarkEnd w:id="5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56" w:name="OLE_LINK57"/>
            <w:r>
              <w:rPr>
                <w:rFonts w:hint="eastAsia" w:hAnsi="宋体"/>
                <w:szCs w:val="21"/>
              </w:rPr>
              <w:t>itemName</w:t>
            </w:r>
            <w:bookmarkEnd w:id="56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bookmarkStart w:id="57" w:name="OLE_LINK58"/>
            <w:r>
              <w:rPr>
                <w:rFonts w:hint="eastAsia"/>
                <w:color w:val="000000"/>
                <w:sz w:val="22"/>
              </w:rPr>
              <w:t>商品名称</w:t>
            </w:r>
            <w:bookmarkEnd w:id="57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58" w:name="OLE_LINK59"/>
            <w:r>
              <w:rPr>
                <w:rFonts w:hint="eastAsia" w:hAnsi="宋体"/>
                <w:szCs w:val="21"/>
              </w:rPr>
              <w:t>expectedQty</w:t>
            </w:r>
            <w:bookmarkEnd w:id="58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59" w:name="OLE_LINK60"/>
            <w:r>
              <w:rPr>
                <w:rFonts w:hint="eastAsia" w:hAnsi="宋体"/>
                <w:szCs w:val="21"/>
              </w:rPr>
              <w:t>Long</w:t>
            </w:r>
            <w:bookmarkEnd w:id="59"/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60" w:name="OLE_LINK61"/>
            <w:r>
              <w:rPr>
                <w:rFonts w:hint="eastAsia"/>
                <w:color w:val="000000"/>
                <w:sz w:val="22"/>
              </w:rPr>
              <w:t>预期数量</w:t>
            </w:r>
            <w:bookmarkEnd w:id="60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61" w:name="OLE_LINK62"/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  <w:bookmarkEnd w:id="61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62" w:name="OLE_LINK63"/>
            <w:r>
              <w:rPr>
                <w:rFonts w:hint="eastAsia" w:hAnsi="宋体"/>
                <w:szCs w:val="21"/>
              </w:rPr>
              <w:t>Y</w:t>
            </w:r>
            <w:bookmarkEnd w:id="62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63" w:name="OLE_LINK64"/>
            <w:r>
              <w:rPr>
                <w:rFonts w:hint="eastAsia"/>
                <w:color w:val="000000"/>
                <w:sz w:val="22"/>
              </w:rPr>
              <w:t>商品单位</w:t>
            </w:r>
            <w:bookmarkEnd w:id="63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64" w:name="OLE_LINK65"/>
            <w:r>
              <w:rPr>
                <w:rFonts w:hint="eastAsia" w:hAnsi="宋体"/>
                <w:szCs w:val="21"/>
              </w:rPr>
              <w:t>notes</w:t>
            </w:r>
            <w:bookmarkEnd w:id="64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65" w:name="OLE_LINK66"/>
            <w:r>
              <w:rPr>
                <w:rFonts w:hint="eastAsia"/>
                <w:color w:val="000000"/>
                <w:sz w:val="22"/>
              </w:rPr>
              <w:t>备注</w:t>
            </w:r>
            <w:bookmarkEnd w:id="6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66" w:name="OLE_LINK67"/>
      <w:r>
        <w:t>返回结果</w:t>
      </w:r>
      <w:bookmarkEnd w:id="66"/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67" w:name="OLE_LINK68"/>
            <w:r>
              <w:rPr>
                <w:rFonts w:hint="eastAsia" w:hAnsi="宋体"/>
                <w:szCs w:val="21"/>
              </w:rPr>
              <w:t>billNo</w:t>
            </w:r>
            <w:bookmarkEnd w:id="67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68" w:name="OLE_LINK69"/>
            <w:r>
              <w:rPr>
                <w:rFonts w:hint="eastAsia" w:hAnsi="宋体"/>
                <w:szCs w:val="21"/>
              </w:rPr>
              <w:t>Y</w:t>
            </w:r>
            <w:bookmarkEnd w:id="68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bookmarkStart w:id="69" w:name="OLE_LINK70"/>
            <w:r>
              <w:rPr>
                <w:rFonts w:hint="eastAsia"/>
                <w:color w:val="000000"/>
                <w:sz w:val="22"/>
              </w:rPr>
              <w:t>客户入库单号</w:t>
            </w:r>
            <w:bookmarkEnd w:id="69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70" w:name="OLE_LINK71"/>
            <w:r>
              <w:rPr>
                <w:rFonts w:hint="eastAsia" w:hAnsi="宋体"/>
                <w:szCs w:val="21"/>
              </w:rPr>
              <w:t>orderNo</w:t>
            </w:r>
            <w:bookmarkEnd w:id="7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bookmarkStart w:id="71" w:name="OLE_LINK72"/>
            <w:r>
              <w:rPr>
                <w:rFonts w:hint="eastAsia"/>
                <w:color w:val="000000"/>
                <w:sz w:val="22"/>
              </w:rPr>
              <w:t>平台入库单号</w:t>
            </w:r>
            <w:bookmarkEnd w:id="71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72" w:name="OLE_LINK73"/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  <w:bookmarkEnd w:id="72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bookmarkStart w:id="73" w:name="OLE_LINK74"/>
            <w:r>
              <w:rPr>
                <w:rFonts w:hint="eastAsia"/>
                <w:color w:val="000000"/>
                <w:sz w:val="22"/>
              </w:rPr>
              <w:t>是否成功</w:t>
            </w:r>
            <w:bookmarkEnd w:id="73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74" w:name="OLE_LINK75"/>
            <w:r>
              <w:rPr>
                <w:rFonts w:hint="eastAsia" w:hAnsi="宋体"/>
                <w:szCs w:val="21"/>
              </w:rPr>
              <w:t>Y、N</w:t>
            </w:r>
            <w:bookmarkEnd w:id="74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75" w:name="OLE_LINK76"/>
            <w:r>
              <w:rPr>
                <w:rFonts w:hint="eastAsia" w:hAnsi="宋体"/>
                <w:szCs w:val="21"/>
              </w:rPr>
              <w:t>failNotes</w:t>
            </w:r>
            <w:bookmarkEnd w:id="75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76" w:name="OLE_LINK78"/>
            <w:r>
              <w:rPr>
                <w:rFonts w:hint="eastAsia" w:hAnsi="宋体"/>
                <w:szCs w:val="21"/>
              </w:rPr>
              <w:t>Y</w:t>
            </w:r>
            <w:bookmarkEnd w:id="76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77" w:name="OLE_LINK77"/>
            <w:r>
              <w:rPr>
                <w:rFonts w:hint="eastAsia"/>
                <w:color w:val="000000"/>
                <w:sz w:val="22"/>
              </w:rPr>
              <w:t>失败原因</w:t>
            </w:r>
            <w:bookmarkEnd w:id="77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78" w:name="OLE_LINK79"/>
            <w:r>
              <w:rPr>
                <w:rFonts w:hint="eastAsia" w:hAnsi="宋体"/>
                <w:szCs w:val="21"/>
              </w:rPr>
              <w:t>错误编码</w:t>
            </w:r>
            <w:bookmarkEnd w:id="7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79" w:name="OLE_LINK80"/>
            <w:r>
              <w:rPr>
                <w:rFonts w:hint="eastAsia" w:hAnsi="宋体"/>
                <w:szCs w:val="21"/>
              </w:rPr>
              <w:t>notes</w:t>
            </w:r>
            <w:bookmarkEnd w:id="79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80" w:name="OLE_LINK81"/>
            <w:r>
              <w:rPr>
                <w:rFonts w:hint="eastAsia"/>
                <w:color w:val="000000"/>
                <w:sz w:val="22"/>
              </w:rPr>
              <w:t>备注</w:t>
            </w:r>
            <w:bookmarkEnd w:id="80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81" w:name="OLE_LINK82"/>
      <w:r>
        <w:t>返回示例值</w:t>
      </w:r>
    </w:p>
    <w:bookmarkEnd w:id="81"/>
    <w:p>
      <w:pPr>
        <w:pStyle w:val="4"/>
        <w:numPr>
          <w:ilvl w:val="2"/>
          <w:numId w:val="1"/>
        </w:numPr>
      </w:pPr>
      <w:bookmarkStart w:id="82" w:name="OLE_LINK83"/>
      <w:r>
        <w:t>错误码</w:t>
      </w:r>
      <w:bookmarkEnd w:id="82"/>
    </w:p>
    <w:p>
      <w:pPr>
        <w:pStyle w:val="3"/>
        <w:numPr>
          <w:ilvl w:val="1"/>
          <w:numId w:val="1"/>
        </w:numPr>
      </w:pPr>
      <w:bookmarkStart w:id="83" w:name="OLE_LINK84"/>
      <w:r>
        <w:rPr>
          <w:rFonts w:hint="eastAsia"/>
        </w:rPr>
        <w:t>入库单实收反馈</w:t>
      </w:r>
      <w:bookmarkEnd w:id="83"/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bookmarkStart w:id="84" w:name="OLE_LINK85"/>
      <w:r>
        <w:rPr>
          <w:rFonts w:hint="eastAsia"/>
          <w:color w:val="000000"/>
          <w:sz w:val="22"/>
        </w:rPr>
        <w:t>此接口供使用鲜易仓储的客户查询入库实收信息。</w:t>
      </w:r>
      <w:bookmarkEnd w:id="84"/>
    </w:p>
    <w:p>
      <w:pPr>
        <w:pStyle w:val="4"/>
        <w:numPr>
          <w:ilvl w:val="2"/>
          <w:numId w:val="1"/>
        </w:numPr>
      </w:pPr>
      <w:bookmarkStart w:id="85" w:name="OLE_LINK86"/>
      <w:r>
        <w:t>授权类型</w:t>
      </w:r>
    </w:p>
    <w:bookmarkEnd w:id="85"/>
    <w:p>
      <w:r>
        <w:t>需要</w:t>
      </w:r>
    </w:p>
    <w:p>
      <w:pPr>
        <w:pStyle w:val="4"/>
        <w:numPr>
          <w:ilvl w:val="2"/>
          <w:numId w:val="1"/>
        </w:numPr>
      </w:pPr>
      <w:bookmarkStart w:id="86" w:name="OLE_LINK87"/>
      <w:r>
        <w:t>应用场景</w:t>
      </w:r>
    </w:p>
    <w:bookmarkEnd w:id="86"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87" w:name="OLE_LINK88"/>
      <w:r>
        <w:t>应用级别输入参数</w:t>
      </w:r>
      <w:bookmarkEnd w:id="87"/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88" w:name="OLE_LINK89"/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  <w:bookmarkEnd w:id="88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89" w:name="OLE_LINK91"/>
            <w:r>
              <w:rPr>
                <w:rFonts w:hint="eastAsia" w:hAnsi="宋体"/>
                <w:szCs w:val="21"/>
              </w:rPr>
              <w:t>Y</w:t>
            </w:r>
            <w:bookmarkEnd w:id="89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0" w:name="OLE_LINK90"/>
            <w:r>
              <w:rPr>
                <w:rFonts w:hint="eastAsia" w:hAnsi="宋体"/>
                <w:szCs w:val="21"/>
              </w:rPr>
              <w:t>鲜易平台的仓库编码</w:t>
            </w:r>
            <w:bookmarkEnd w:id="90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1" w:name="OLE_LINK92"/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  <w:bookmarkEnd w:id="91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2" w:name="OLE_LINK93"/>
            <w:r>
              <w:rPr>
                <w:rFonts w:hint="eastAsia" w:hAnsi="宋体"/>
                <w:szCs w:val="21"/>
              </w:rPr>
              <w:t>鲜易平台为客户分配的客户编码</w:t>
            </w:r>
            <w:bookmarkEnd w:id="92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3" w:name="OLE_LINK94"/>
            <w:r>
              <w:rPr>
                <w:rFonts w:hint="eastAsia" w:hAnsi="宋体"/>
                <w:szCs w:val="21"/>
              </w:rPr>
              <w:t>billNo</w:t>
            </w:r>
            <w:bookmarkEnd w:id="93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4" w:name="OLE_LINK95"/>
            <w:r>
              <w:rPr>
                <w:rFonts w:hint="eastAsia"/>
                <w:color w:val="000000"/>
                <w:sz w:val="22"/>
              </w:rPr>
              <w:t>客户入库单号</w:t>
            </w:r>
            <w:bookmarkEnd w:id="94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5" w:name="OLE_LINK96"/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  <w:bookmarkEnd w:id="95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6" w:name="OLE_LINK97"/>
            <w:r>
              <w:rPr>
                <w:rFonts w:hint="eastAsia" w:hAnsi="宋体"/>
                <w:szCs w:val="21"/>
              </w:rPr>
              <w:t>鲜易平台的仓库编码</w:t>
            </w:r>
            <w:bookmarkEnd w:id="96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7" w:name="OLE_LINK98"/>
            <w:r>
              <w:rPr>
                <w:rFonts w:hint="eastAsia" w:hAnsi="宋体"/>
                <w:szCs w:val="21"/>
              </w:rPr>
              <w:t>billNo</w:t>
            </w:r>
            <w:bookmarkEnd w:id="97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98" w:name="OLE_LINK99"/>
            <w:r>
              <w:rPr>
                <w:rFonts w:hint="eastAsia"/>
                <w:color w:val="000000"/>
                <w:sz w:val="22"/>
              </w:rPr>
              <w:t>客户入库单号</w:t>
            </w:r>
            <w:bookmarkEnd w:id="98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99" w:name="OLE_LINK100"/>
            <w:r>
              <w:rPr>
                <w:rFonts w:hAnsi="宋体"/>
                <w:szCs w:val="21"/>
              </w:rPr>
              <w:t>actualIn</w:t>
            </w:r>
            <w:bookmarkEnd w:id="99"/>
            <w:r>
              <w:t xml:space="preserve"> </w:t>
            </w:r>
            <w:bookmarkStart w:id="100" w:name="OLE_LINK101"/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torageTime</w:t>
            </w:r>
            <w:bookmarkEnd w:id="10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01" w:name="OLE_LINK102"/>
            <w:r>
              <w:rPr>
                <w:rFonts w:hint="eastAsia"/>
                <w:color w:val="000000"/>
                <w:sz w:val="22"/>
              </w:rPr>
              <w:t>实际入库时间</w:t>
            </w:r>
            <w:bookmarkEnd w:id="101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rPr>
          <w:rFonts w:hint="eastAsia"/>
        </w:rP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02" w:name="OLE_LINK103"/>
            <w:r>
              <w:rPr>
                <w:rFonts w:hint="eastAsia" w:hAnsi="宋体"/>
                <w:szCs w:val="21"/>
              </w:rPr>
              <w:t>itemCode</w:t>
            </w:r>
            <w:bookmarkEnd w:id="102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03" w:name="OLE_LINK104"/>
            <w:r>
              <w:rPr>
                <w:rFonts w:hint="eastAsia" w:hAnsi="宋体"/>
                <w:szCs w:val="21"/>
              </w:rPr>
              <w:t>qty</w:t>
            </w:r>
            <w:bookmarkEnd w:id="103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预期数量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04" w:name="OLE_LINK105"/>
            <w:r>
              <w:rPr>
                <w:rFonts w:hint="eastAsia" w:hAnsi="宋体"/>
                <w:szCs w:val="21"/>
              </w:rPr>
              <w:t>receiveQty</w:t>
            </w:r>
            <w:bookmarkEnd w:id="104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05" w:name="OLE_LINK106"/>
            <w:r>
              <w:rPr>
                <w:rFonts w:hint="eastAsia"/>
                <w:color w:val="000000"/>
                <w:sz w:val="22"/>
              </w:rPr>
              <w:t>实收数量</w:t>
            </w:r>
            <w:bookmarkEnd w:id="10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06" w:name="OLE_LINK107"/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  <w:bookmarkEnd w:id="106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07" w:name="OLE_LINK108"/>
            <w:r>
              <w:rPr>
                <w:rFonts w:hint="eastAsia" w:hAnsi="宋体"/>
                <w:szCs w:val="21"/>
              </w:rPr>
              <w:t>Y</w:t>
            </w:r>
            <w:bookmarkEnd w:id="107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08" w:name="OLE_LINK109"/>
            <w:r>
              <w:rPr>
                <w:rFonts w:hint="eastAsia"/>
                <w:color w:val="000000"/>
                <w:sz w:val="22"/>
              </w:rPr>
              <w:t>商品单位</w:t>
            </w:r>
            <w:bookmarkEnd w:id="108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09" w:name="OLE_LINK110"/>
            <w:r>
              <w:rPr>
                <w:rFonts w:hint="eastAsia" w:hAnsi="宋体"/>
                <w:szCs w:val="21"/>
              </w:rPr>
              <w:t>itemKey</w:t>
            </w:r>
            <w:bookmarkEnd w:id="109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10" w:name="OLE_LINK111"/>
            <w:r>
              <w:rPr>
                <w:rFonts w:hint="eastAsia"/>
                <w:color w:val="000000"/>
                <w:sz w:val="22"/>
              </w:rPr>
              <w:t>批次号</w:t>
            </w:r>
            <w:bookmarkEnd w:id="110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11" w:name="OLE_LINK112"/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tartDate</w:t>
            </w:r>
            <w:bookmarkEnd w:id="111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12" w:name="OLE_LINK113"/>
            <w:r>
              <w:rPr>
                <w:rFonts w:hint="eastAsia"/>
                <w:color w:val="000000"/>
                <w:sz w:val="22"/>
              </w:rPr>
              <w:t>生产日期</w:t>
            </w:r>
            <w:bookmarkEnd w:id="112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13" w:name="OLE_LINK114"/>
            <w:r>
              <w:rPr>
                <w:rFonts w:hAnsi="宋体"/>
                <w:szCs w:val="21"/>
              </w:rPr>
              <w:t>expirationDate</w:t>
            </w:r>
            <w:bookmarkEnd w:id="113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14" w:name="OLE_LINK115"/>
            <w:r>
              <w:rPr>
                <w:rFonts w:hint="eastAsia"/>
                <w:color w:val="000000"/>
                <w:sz w:val="22"/>
              </w:rPr>
              <w:t>失效日期</w:t>
            </w:r>
            <w:bookmarkEnd w:id="114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15" w:name="OLE_LINK116"/>
            <w:r>
              <w:rPr>
                <w:rFonts w:hint="eastAsia" w:hAnsi="宋体"/>
                <w:szCs w:val="21"/>
              </w:rPr>
              <w:t>notes</w:t>
            </w:r>
            <w:bookmarkEnd w:id="115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16" w:name="OLE_LINK117"/>
            <w:r>
              <w:rPr>
                <w:rFonts w:hint="eastAsia"/>
                <w:color w:val="000000"/>
                <w:sz w:val="22"/>
              </w:rPr>
              <w:t>备注</w:t>
            </w:r>
            <w:bookmarkEnd w:id="116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117" w:name="OLE_LINK118"/>
      <w:r>
        <w:t>返回示例值</w:t>
      </w:r>
    </w:p>
    <w:bookmarkEnd w:id="117"/>
    <w:p>
      <w:pPr>
        <w:pStyle w:val="4"/>
        <w:numPr>
          <w:ilvl w:val="2"/>
          <w:numId w:val="1"/>
        </w:numPr>
      </w:pPr>
      <w:bookmarkStart w:id="118" w:name="OLE_LINK119"/>
      <w:r>
        <w:t>错误码</w:t>
      </w:r>
    </w:p>
    <w:bookmarkEnd w:id="118"/>
    <w:p>
      <w:pPr>
        <w:pStyle w:val="3"/>
        <w:numPr>
          <w:ilvl w:val="1"/>
          <w:numId w:val="1"/>
        </w:numPr>
      </w:pPr>
      <w:bookmarkStart w:id="119" w:name="OLE_LINK120"/>
      <w:r>
        <w:rPr>
          <w:rFonts w:hint="eastAsia"/>
        </w:rPr>
        <w:t>入库单取消</w:t>
      </w:r>
    </w:p>
    <w:bookmarkEnd w:id="119"/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bookmarkStart w:id="120" w:name="OLE_LINK121"/>
      <w:r>
        <w:rPr>
          <w:rFonts w:hint="eastAsia"/>
          <w:color w:val="000000"/>
          <w:sz w:val="22"/>
        </w:rPr>
        <w:t>客户可以通过该接口取消之前发送的入库单指令。</w:t>
      </w:r>
    </w:p>
    <w:bookmarkEnd w:id="120"/>
    <w:p>
      <w:pPr>
        <w:pStyle w:val="4"/>
        <w:numPr>
          <w:ilvl w:val="2"/>
          <w:numId w:val="1"/>
        </w:numPr>
      </w:pPr>
      <w:bookmarkStart w:id="121" w:name="OLE_LINK122"/>
      <w:bookmarkStart w:id="122" w:name="OLE_LINK123"/>
      <w:r>
        <w:t>授权</w:t>
      </w:r>
      <w:bookmarkEnd w:id="121"/>
      <w:r>
        <w:t>类型</w:t>
      </w:r>
      <w:bookmarkEnd w:id="122"/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123" w:name="OLE_LINK124"/>
      <w:r>
        <w:t>应用级别输入参数</w:t>
      </w:r>
    </w:p>
    <w:bookmarkEnd w:id="123"/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客户入库单号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124" w:name="OLE_LINK125"/>
      <w:r>
        <w:t>返回结果</w:t>
      </w:r>
      <w:bookmarkEnd w:id="124"/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25" w:name="OLE_LINK126"/>
            <w:r>
              <w:rPr>
                <w:rFonts w:hint="eastAsia" w:hAnsi="宋体"/>
                <w:szCs w:val="21"/>
              </w:rPr>
              <w:t>billNo</w:t>
            </w:r>
            <w:bookmarkEnd w:id="125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bookmarkStart w:id="126" w:name="OLE_LINK127"/>
            <w:r>
              <w:rPr>
                <w:rFonts w:hint="eastAsia"/>
                <w:color w:val="000000"/>
                <w:sz w:val="22"/>
              </w:rPr>
              <w:t>客户入库单号</w:t>
            </w:r>
            <w:bookmarkEnd w:id="126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27" w:name="OLE_LINK128"/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  <w:bookmarkEnd w:id="127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bookmarkStart w:id="128" w:name="OLE_LINK129"/>
            <w:r>
              <w:rPr>
                <w:rFonts w:hint="eastAsia"/>
                <w:color w:val="000000"/>
                <w:sz w:val="22"/>
              </w:rPr>
              <w:t>是否成功</w:t>
            </w:r>
            <w:bookmarkEnd w:id="128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29" w:name="OLE_LINK130"/>
            <w:r>
              <w:rPr>
                <w:rFonts w:hint="eastAsia" w:hAnsi="宋体"/>
                <w:szCs w:val="21"/>
              </w:rPr>
              <w:t>Y、N</w:t>
            </w:r>
            <w:bookmarkEnd w:id="12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30" w:name="OLE_LINK131"/>
            <w:r>
              <w:rPr>
                <w:rFonts w:hint="eastAsia" w:hAnsi="宋体"/>
                <w:szCs w:val="21"/>
              </w:rPr>
              <w:t>failNotes</w:t>
            </w:r>
            <w:bookmarkEnd w:id="13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31" w:name="OLE_LINK132"/>
            <w:r>
              <w:rPr>
                <w:rFonts w:hint="eastAsia"/>
                <w:color w:val="000000"/>
                <w:sz w:val="22"/>
              </w:rPr>
              <w:t>失败原因</w:t>
            </w:r>
            <w:bookmarkEnd w:id="131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32" w:name="OLE_LINK133"/>
            <w:r>
              <w:rPr>
                <w:rFonts w:hint="eastAsia" w:hAnsi="宋体"/>
                <w:szCs w:val="21"/>
              </w:rPr>
              <w:t>错误编码</w:t>
            </w:r>
            <w:bookmarkEnd w:id="13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33" w:name="OLE_LINK134"/>
            <w:r>
              <w:rPr>
                <w:rFonts w:hint="eastAsia" w:hAnsi="宋体"/>
                <w:szCs w:val="21"/>
              </w:rPr>
              <w:t>notes</w:t>
            </w:r>
            <w:bookmarkEnd w:id="133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34" w:name="OLE_LINK135"/>
            <w:r>
              <w:rPr>
                <w:rFonts w:hint="eastAsia"/>
                <w:color w:val="000000"/>
                <w:sz w:val="22"/>
              </w:rPr>
              <w:t>备注</w:t>
            </w:r>
            <w:bookmarkEnd w:id="134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bookmarkStart w:id="135" w:name="OLE_LINK136"/>
      <w:r>
        <w:t>返回示例值</w:t>
      </w:r>
      <w:bookmarkEnd w:id="135"/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3"/>
        <w:numPr>
          <w:ilvl w:val="1"/>
          <w:numId w:val="1"/>
        </w:numPr>
      </w:pPr>
      <w:bookmarkStart w:id="136" w:name="OLE_LINK137"/>
      <w:r>
        <w:rPr>
          <w:rFonts w:hint="eastAsia"/>
        </w:rPr>
        <w:t>出库单接收</w:t>
      </w:r>
      <w:bookmarkEnd w:id="136"/>
    </w:p>
    <w:p>
      <w:pPr>
        <w:pStyle w:val="4"/>
        <w:numPr>
          <w:ilvl w:val="2"/>
          <w:numId w:val="1"/>
        </w:numPr>
      </w:pPr>
      <w:bookmarkStart w:id="137" w:name="OLE_LINK138"/>
      <w:r>
        <w:t>API描述</w:t>
      </w:r>
      <w:bookmarkEnd w:id="137"/>
    </w:p>
    <w:p>
      <w:pPr>
        <w:rPr>
          <w:color w:val="000000"/>
          <w:sz w:val="22"/>
        </w:rPr>
      </w:pPr>
      <w:bookmarkStart w:id="138" w:name="OLE_LINK139"/>
      <w:r>
        <w:rPr>
          <w:rFonts w:hint="eastAsia"/>
          <w:color w:val="000000"/>
          <w:sz w:val="22"/>
        </w:rPr>
        <w:t>此接口提供给客户系统向鲜易平台发送出库单据。</w:t>
      </w:r>
      <w:bookmarkEnd w:id="138"/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39" w:name="OLE_LINK140"/>
            <w:r>
              <w:rPr>
                <w:rFonts w:hint="eastAsia" w:hAnsi="宋体"/>
                <w:szCs w:val="21"/>
              </w:rPr>
              <w:t>billType</w:t>
            </w:r>
            <w:bookmarkEnd w:id="139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40" w:name="OLE_LINK141"/>
            <w:r>
              <w:rPr>
                <w:rFonts w:hint="eastAsia" w:hAnsi="宋体"/>
                <w:szCs w:val="21"/>
              </w:rPr>
              <w:t>发货单、调拨出库</w:t>
            </w:r>
            <w:bookmarkEnd w:id="140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41" w:name="OLE_LINK144"/>
            <w:bookmarkStart w:id="142" w:name="OLE_LINK145" w:colFirst="2" w:colLast="2"/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  <w:bookmarkEnd w:id="141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43" w:name="OLE_LINK146"/>
            <w:r>
              <w:rPr>
                <w:rFonts w:hint="eastAsia" w:hAnsi="宋体"/>
                <w:szCs w:val="21"/>
              </w:rPr>
              <w:t>Y</w:t>
            </w:r>
            <w:bookmarkEnd w:id="143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44" w:name="OLE_LINK147"/>
            <w:r>
              <w:rPr>
                <w:rFonts w:hint="eastAsia"/>
                <w:color w:val="000000"/>
                <w:sz w:val="22"/>
              </w:rPr>
              <w:t>客户出库单号</w:t>
            </w:r>
            <w:bookmarkEnd w:id="144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bookmarkEnd w:id="142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45" w:name="OLE_LINK142"/>
            <w:bookmarkStart w:id="146" w:name="OLE_LINK148" w:colFirst="0" w:colLast="0"/>
            <w:r>
              <w:rPr>
                <w:rFonts w:hint="eastAsia" w:hAnsi="宋体"/>
                <w:szCs w:val="21"/>
              </w:rPr>
              <w:t>c</w:t>
            </w:r>
            <w:r>
              <w:rPr>
                <w:rFonts w:hAnsi="宋体"/>
                <w:szCs w:val="21"/>
              </w:rPr>
              <w:t>onsignee</w:t>
            </w:r>
            <w:r>
              <w:rPr>
                <w:rFonts w:hint="eastAsia" w:hAnsi="宋体"/>
                <w:szCs w:val="21"/>
              </w:rPr>
              <w:t>Unit</w:t>
            </w:r>
            <w:bookmarkEnd w:id="145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47" w:name="OLE_LINK143"/>
            <w:r>
              <w:rPr>
                <w:rFonts w:hint="eastAsia"/>
                <w:color w:val="000000"/>
                <w:sz w:val="22"/>
              </w:rPr>
              <w:t>收货单位</w:t>
            </w:r>
            <w:bookmarkEnd w:id="147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bookmarkEnd w:id="146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48" w:name="OLE_LINK149"/>
            <w:r>
              <w:rPr>
                <w:rFonts w:hint="eastAsia" w:hAnsi="宋体"/>
                <w:szCs w:val="21"/>
              </w:rPr>
              <w:t>c</w:t>
            </w:r>
            <w:r>
              <w:rPr>
                <w:rFonts w:hAnsi="宋体"/>
                <w:szCs w:val="21"/>
              </w:rPr>
              <w:t>onsignee</w:t>
            </w:r>
            <w:bookmarkEnd w:id="148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49" w:name="OLE_LINK150"/>
            <w:r>
              <w:rPr>
                <w:rFonts w:hint="eastAsia"/>
                <w:color w:val="000000"/>
                <w:sz w:val="22"/>
              </w:rPr>
              <w:t>收货人</w:t>
            </w:r>
            <w:bookmarkEnd w:id="149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50" w:name="OLE_LINK151"/>
            <w:r>
              <w:rPr>
                <w:rFonts w:hint="eastAsia" w:hAnsi="宋体"/>
                <w:szCs w:val="21"/>
              </w:rPr>
              <w:t>phone</w:t>
            </w:r>
            <w:bookmarkEnd w:id="15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51" w:name="OLE_LINK152"/>
            <w:r>
              <w:rPr>
                <w:rFonts w:hint="eastAsia"/>
                <w:color w:val="000000"/>
                <w:sz w:val="22"/>
              </w:rPr>
              <w:t>收货人联系电话</w:t>
            </w:r>
            <w:bookmarkEnd w:id="151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52" w:name="OLE_LINK153"/>
            <w:r>
              <w:rPr>
                <w:rFonts w:hint="eastAsia" w:hAnsi="宋体"/>
                <w:szCs w:val="21"/>
              </w:rPr>
              <w:t>province</w:t>
            </w:r>
            <w:bookmarkEnd w:id="152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53" w:name="OLE_LINK154"/>
            <w:r>
              <w:rPr>
                <w:rFonts w:hint="eastAsia"/>
                <w:color w:val="000000"/>
                <w:sz w:val="22"/>
              </w:rPr>
              <w:t>收货省</w:t>
            </w:r>
            <w:bookmarkEnd w:id="153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54" w:name="OLE_LINK155"/>
            <w:r>
              <w:rPr>
                <w:rFonts w:hint="eastAsia" w:hAnsi="宋体"/>
                <w:szCs w:val="21"/>
              </w:rPr>
              <w:t>city</w:t>
            </w:r>
            <w:bookmarkEnd w:id="154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55" w:name="OLE_LINK156"/>
            <w:r>
              <w:rPr>
                <w:rFonts w:hint="eastAsia"/>
                <w:color w:val="000000"/>
                <w:sz w:val="22"/>
              </w:rPr>
              <w:t>收货市</w:t>
            </w:r>
            <w:bookmarkEnd w:id="15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56" w:name="OLE_LINK157"/>
            <w:r>
              <w:rPr>
                <w:rFonts w:hint="eastAsia" w:hAnsi="宋体"/>
                <w:szCs w:val="21"/>
              </w:rPr>
              <w:t>district</w:t>
            </w:r>
            <w:bookmarkEnd w:id="156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57" w:name="OLE_LINK158"/>
            <w:r>
              <w:rPr>
                <w:rFonts w:hint="eastAsia"/>
                <w:color w:val="000000"/>
                <w:sz w:val="22"/>
              </w:rPr>
              <w:t>收货区</w:t>
            </w:r>
            <w:bookmarkEnd w:id="157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58" w:name="OLE_LINK159"/>
            <w:r>
              <w:rPr>
                <w:rFonts w:hint="eastAsia" w:hAnsi="宋体"/>
                <w:szCs w:val="21"/>
              </w:rPr>
              <w:t>town</w:t>
            </w:r>
            <w:bookmarkEnd w:id="158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59" w:name="OLE_LINK160"/>
            <w:r>
              <w:rPr>
                <w:rFonts w:hint="eastAsia"/>
                <w:color w:val="000000"/>
                <w:sz w:val="22"/>
              </w:rPr>
              <w:t>收货街道</w:t>
            </w:r>
            <w:bookmarkEnd w:id="159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60" w:name="OLE_LINK161"/>
            <w:r>
              <w:rPr>
                <w:rFonts w:hint="eastAsia"/>
                <w:bCs/>
              </w:rPr>
              <w:t>address</w:t>
            </w:r>
            <w:bookmarkEnd w:id="16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61" w:name="OLE_LINK162"/>
            <w:r>
              <w:rPr>
                <w:rFonts w:hint="eastAsia"/>
                <w:color w:val="000000"/>
                <w:sz w:val="22"/>
              </w:rPr>
              <w:t>收货详细地址</w:t>
            </w:r>
            <w:bookmarkEnd w:id="161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62" w:name="OLE_LINK163"/>
            <w:r>
              <w:rPr>
                <w:rFonts w:hint="eastAsia"/>
                <w:bCs/>
              </w:rPr>
              <w:t>expectedShipmentTime</w:t>
            </w:r>
            <w:bookmarkEnd w:id="162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63" w:name="OLE_LINK164"/>
            <w:r>
              <w:rPr>
                <w:rFonts w:hint="eastAsia"/>
                <w:color w:val="000000"/>
                <w:sz w:val="22"/>
              </w:rPr>
              <w:t>预计出库时间</w:t>
            </w:r>
            <w:bookmarkEnd w:id="163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64" w:name="OLE_LINK165"/>
            <w:r>
              <w:rPr>
                <w:rFonts w:hint="eastAsia" w:hAnsi="宋体"/>
                <w:szCs w:val="21"/>
              </w:rPr>
              <w:t>notes</w:t>
            </w:r>
            <w:bookmarkEnd w:id="164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65" w:name="OLE_LINK166"/>
            <w:r>
              <w:rPr>
                <w:rFonts w:hint="eastAsia"/>
                <w:color w:val="000000"/>
                <w:sz w:val="22"/>
              </w:rPr>
              <w:t>备注</w:t>
            </w:r>
            <w:bookmarkEnd w:id="16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bookmarkStart w:id="166" w:name="OLE_LINK167"/>
      <w:r>
        <w:rPr>
          <w:rFonts w:hint="eastAsia"/>
        </w:rPr>
        <w:t>明细信息</w:t>
      </w:r>
      <w:bookmarkEnd w:id="166"/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67" w:name="OLE_LINK168"/>
            <w:r>
              <w:rPr>
                <w:rFonts w:hint="eastAsia" w:hAnsi="宋体"/>
                <w:szCs w:val="21"/>
              </w:rPr>
              <w:t>itemCode</w:t>
            </w:r>
            <w:bookmarkEnd w:id="167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bookmarkStart w:id="168" w:name="OLE_LINK169"/>
            <w:r>
              <w:rPr>
                <w:rFonts w:hint="eastAsia"/>
                <w:color w:val="000000"/>
                <w:sz w:val="22"/>
              </w:rPr>
              <w:t>商品编码</w:t>
            </w:r>
            <w:bookmarkEnd w:id="168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69" w:name="OLE_LINK170"/>
            <w:r>
              <w:rPr>
                <w:rFonts w:hint="eastAsia" w:hAnsi="宋体"/>
                <w:szCs w:val="21"/>
              </w:rPr>
              <w:t>itemKey</w:t>
            </w:r>
            <w:bookmarkEnd w:id="169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bookmarkStart w:id="170" w:name="OLE_LINK171"/>
            <w:r>
              <w:rPr>
                <w:rFonts w:hint="eastAsia"/>
                <w:color w:val="000000"/>
                <w:sz w:val="22"/>
              </w:rPr>
              <w:t>批次号</w:t>
            </w:r>
            <w:bookmarkEnd w:id="170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71" w:name="OLE_LINK172"/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tartDate</w:t>
            </w:r>
            <w:bookmarkEnd w:id="171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bookmarkStart w:id="172" w:name="OLE_LINK173"/>
            <w:r>
              <w:rPr>
                <w:rFonts w:hint="eastAsia"/>
                <w:color w:val="000000"/>
                <w:sz w:val="22"/>
              </w:rPr>
              <w:t>生产日期</w:t>
            </w:r>
            <w:bookmarkEnd w:id="172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73" w:name="OLE_LINK174"/>
            <w:r>
              <w:rPr>
                <w:rFonts w:hint="eastAsia" w:hAnsi="宋体"/>
                <w:szCs w:val="21"/>
              </w:rPr>
              <w:t>qty</w:t>
            </w:r>
            <w:bookmarkEnd w:id="173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74" w:name="OLE_LINK176"/>
            <w:r>
              <w:rPr>
                <w:rFonts w:hint="eastAsia" w:hAnsi="宋体"/>
                <w:szCs w:val="21"/>
              </w:rPr>
              <w:t>Y</w:t>
            </w:r>
            <w:bookmarkEnd w:id="174"/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75" w:name="OLE_LINK175"/>
            <w:r>
              <w:rPr>
                <w:rFonts w:hint="eastAsia"/>
                <w:color w:val="000000"/>
                <w:sz w:val="22"/>
              </w:rPr>
              <w:t>预期数量</w:t>
            </w:r>
            <w:bookmarkEnd w:id="17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76" w:name="OLE_LINK177"/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  <w:bookmarkEnd w:id="176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77" w:name="OLE_LINK178"/>
            <w:r>
              <w:rPr>
                <w:rFonts w:hint="eastAsia"/>
                <w:color w:val="000000"/>
                <w:sz w:val="22"/>
              </w:rPr>
              <w:t>商品单位</w:t>
            </w:r>
            <w:bookmarkEnd w:id="177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78" w:name="OLE_LINK179"/>
            <w:r>
              <w:rPr>
                <w:rFonts w:hint="eastAsia" w:hAnsi="宋体"/>
                <w:szCs w:val="21"/>
              </w:rPr>
              <w:t>notes</w:t>
            </w:r>
            <w:bookmarkEnd w:id="178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79" w:name="OLE_LINK180"/>
            <w:r>
              <w:rPr>
                <w:rFonts w:hint="eastAsia"/>
                <w:color w:val="000000"/>
                <w:sz w:val="22"/>
              </w:rPr>
              <w:t>备注</w:t>
            </w:r>
            <w:bookmarkEnd w:id="179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80" w:name="OLE_LINK181"/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  <w:bookmarkEnd w:id="180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bookmarkStart w:id="181" w:name="OLE_LINK182"/>
            <w:r>
              <w:rPr>
                <w:rFonts w:hint="eastAsia"/>
                <w:color w:val="000000"/>
                <w:sz w:val="22"/>
              </w:rPr>
              <w:t>是否成功</w:t>
            </w:r>
            <w:bookmarkEnd w:id="181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82" w:name="OLE_LINK183"/>
            <w:r>
              <w:rPr>
                <w:rFonts w:hint="eastAsia" w:hAnsi="宋体"/>
                <w:szCs w:val="21"/>
              </w:rPr>
              <w:t>failNotes</w:t>
            </w:r>
            <w:bookmarkEnd w:id="182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83" w:name="OLE_LINK184"/>
            <w:r>
              <w:rPr>
                <w:rFonts w:hint="eastAsia"/>
                <w:color w:val="000000"/>
                <w:sz w:val="22"/>
              </w:rPr>
              <w:t>失败原因</w:t>
            </w:r>
            <w:bookmarkEnd w:id="183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bookmarkStart w:id="184" w:name="OLE_LINK185"/>
            <w:r>
              <w:rPr>
                <w:rFonts w:hint="eastAsia" w:hAnsi="宋体"/>
                <w:szCs w:val="21"/>
              </w:rPr>
              <w:t>notes</w:t>
            </w:r>
            <w:bookmarkEnd w:id="184"/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bookmarkStart w:id="185" w:name="OLE_LINK186"/>
            <w:r>
              <w:rPr>
                <w:rFonts w:hint="eastAsia"/>
                <w:color w:val="000000"/>
                <w:sz w:val="22"/>
              </w:rPr>
              <w:t>备注</w:t>
            </w:r>
            <w:bookmarkEnd w:id="185"/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bookmarkStart w:id="186" w:name="OLE_LINK187"/>
      <w:r>
        <w:rPr>
          <w:rFonts w:hint="eastAsia"/>
        </w:rPr>
        <w:t>出库单发货反馈</w:t>
      </w:r>
      <w:bookmarkEnd w:id="186"/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此接口供使用鲜易仓储的客户查询出库实发信息。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客户出库单号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客户出库单号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shipmentTime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实际出库时间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rPr>
          <w:rFonts w:hint="eastAsia"/>
        </w:rP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</w:t>
            </w:r>
            <w:r>
              <w:rPr>
                <w:rFonts w:hint="eastAsia" w:hAnsi="宋体"/>
                <w:szCs w:val="21"/>
              </w:rPr>
              <w:t>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预期数量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actualQty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实发数量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tartDate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生产日期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expirationDate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失效日期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出库单取消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客户可以通过该接口取消之前发送的出库单指令。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客户出库单号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运单下发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此接口提供给客户系统向鲜易平台发送运输订单。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客户名称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客户单号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fromC</w:t>
            </w:r>
            <w:r>
              <w:rPr>
                <w:rFonts w:hAnsi="宋体"/>
                <w:szCs w:val="21"/>
              </w:rPr>
              <w:t>onsignee</w:t>
            </w:r>
            <w:r>
              <w:rPr>
                <w:rFonts w:hint="eastAsia" w:hAnsi="宋体"/>
                <w:szCs w:val="21"/>
              </w:rPr>
              <w:t>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fromC</w:t>
            </w:r>
            <w:r>
              <w:rPr>
                <w:rFonts w:hAnsi="宋体"/>
                <w:szCs w:val="21"/>
              </w:rPr>
              <w:t>onsignee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fromPhone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发货人联系电话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fromProvince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fromCity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fromDistrict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fromT</w:t>
            </w:r>
            <w:r>
              <w:rPr>
                <w:rFonts w:hint="eastAsia" w:hAnsi="宋体"/>
                <w:szCs w:val="21"/>
              </w:rPr>
              <w:t>own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发货街道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fromAddress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发货详细地址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toC</w:t>
            </w:r>
            <w:r>
              <w:rPr>
                <w:rFonts w:hAnsi="宋体"/>
                <w:szCs w:val="21"/>
              </w:rPr>
              <w:t>onsignee</w:t>
            </w:r>
            <w:r>
              <w:rPr>
                <w:rFonts w:hint="eastAsia" w:hAnsi="宋体"/>
                <w:szCs w:val="21"/>
              </w:rPr>
              <w:t>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toC</w:t>
            </w:r>
            <w:r>
              <w:rPr>
                <w:rFonts w:hAnsi="宋体"/>
                <w:szCs w:val="21"/>
              </w:rPr>
              <w:t>onsignee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toPhone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收货人联系电话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toProvince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toCity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toDistrict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toTown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收货街道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toAddress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收货详细地址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weight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Double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重量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volume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Double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体积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packages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件数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</w:t>
            </w:r>
            <w:r>
              <w:t>V</w:t>
            </w:r>
            <w:r>
              <w:rPr>
                <w:rFonts w:hAnsi="宋体"/>
                <w:szCs w:val="21"/>
              </w:rPr>
              <w:t>alue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Double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商品价值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expectedShipmentTime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期望发货时间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requiredDeliveryTime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期望收货时间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rPr>
          <w:rFonts w:hint="eastAsia"/>
        </w:rP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weight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Double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重量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volume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Double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体积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长*宽*高（</w:t>
            </w:r>
            <w:r>
              <w:rPr>
                <w:rFonts w:hAnsi="宋体"/>
                <w:szCs w:val="21"/>
              </w:rPr>
              <w:t>cm</w:t>
            </w:r>
            <w:r>
              <w:rPr>
                <w:rFonts w:hint="eastAsia" w:hAnsi="宋体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packages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件数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</w:t>
            </w:r>
            <w:r>
              <w:t>V</w:t>
            </w:r>
            <w:r>
              <w:rPr>
                <w:rFonts w:hAnsi="宋体"/>
                <w:szCs w:val="21"/>
              </w:rPr>
              <w:t>alue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Double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商品价值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元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运单取消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客户可以通过该接口取消之前发送的运输订单。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cancelNotes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取消原因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仓储接口列表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库存查询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此接口供使用鲜易仓储的客户查询库存数据。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</w:t>
            </w:r>
            <w:r>
              <w:rPr>
                <w:rFonts w:hAnsi="宋体"/>
                <w:szCs w:val="21"/>
              </w:rPr>
              <w:t>Specification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商品规格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store</w:t>
            </w:r>
            <w:r>
              <w:rPr>
                <w:rFonts w:hint="eastAsia" w:hAnsi="宋体"/>
                <w:szCs w:val="21"/>
              </w:rPr>
              <w:t>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存储温度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tartDate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生产日期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expirationDate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失效日期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盘点申请</w:t>
      </w:r>
      <w:r>
        <w:rPr>
          <w:rFonts w:hint="eastAsia"/>
          <w:lang w:val="en-US" w:eastAsia="zh-CN"/>
        </w:rPr>
        <w:t>------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此接口供使用鲜易仓储的客户下发盘点指令。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申请单号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申请单号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平台盘点单号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ind w:firstLine="480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仓温度查询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此接口供使用鲜易仓储的客户查询货品存储仓库的温度。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</w:t>
            </w:r>
            <w:r>
              <w:rPr>
                <w:rFonts w:hint="eastAsia" w:hAnsi="宋体"/>
                <w:szCs w:val="21"/>
              </w:rPr>
              <w:t>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盘点确认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此接口供使用鲜易仓储的客户确认盘点结果。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申请单号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平台盘点单号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平台盘点单号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盘点结果查询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此接口供使用鲜易仓储的客户查询盘点结果。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tabs>
                <w:tab w:val="left" w:pos="763"/>
              </w:tabs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status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01：盘点单未确认   02：盘点单已确认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申请单号（02必填）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平台盘点单号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startTime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开始时间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endTime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结束时间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时间间隔30天</w:t>
            </w:r>
          </w:p>
        </w:tc>
      </w:tr>
    </w:tbl>
    <w:p>
      <w:pPr>
        <w:pStyle w:val="4"/>
        <w:numPr>
          <w:ilvl w:val="2"/>
          <w:numId w:val="1"/>
        </w:numPr>
      </w:pPr>
      <w:r>
        <w:t>返回结果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warehouse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申请单号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平台盘点单号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countDate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盘点日期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rPr>
          <w:rFonts w:hint="eastAsia"/>
        </w:rP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countQty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实盘数量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addQty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盘盈数量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cutQty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Long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盘亏数量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批次号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tartDate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生产日期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expirationDate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失效日期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物流接口列表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物流状态查询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此接口供客户系统查询运输单的全量执行信息。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status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收货、发运、中转入、中转出、在途、签收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coord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当前位置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坐标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nowTemp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operator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操作员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operator</w:t>
            </w:r>
            <w:r>
              <w:rPr>
                <w:rFonts w:hint="eastAsia" w:hAnsi="宋体"/>
                <w:szCs w:val="21"/>
              </w:rPr>
              <w:t>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在途：车牌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operator</w:t>
            </w:r>
            <w:r>
              <w:rPr>
                <w:rFonts w:hint="eastAsia" w:hAnsi="宋体"/>
                <w:szCs w:val="21"/>
              </w:rPr>
              <w:t>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descriptor</w:t>
            </w:r>
            <w:r>
              <w:rPr>
                <w:rFonts w:hint="eastAsia" w:hAnsi="宋体"/>
                <w:szCs w:val="21"/>
              </w:rPr>
              <w:t>Message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描述信息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发运：从【操作单位】发车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在途：搭乘【车牌】运输途中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中转入：【操作单位】收货入库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中转出：【操作单位】发货出库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签收：货物已签收</w:t>
            </w:r>
          </w:p>
        </w:tc>
      </w:tr>
    </w:tbl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  <w:bookmarkStart w:id="187" w:name="_GoBack"/>
      <w:bookmarkEnd w:id="187"/>
    </w:p>
    <w:p>
      <w:pPr>
        <w:autoSpaceDE w:val="0"/>
        <w:autoSpaceDN w:val="0"/>
        <w:spacing w:line="276" w:lineRule="auto"/>
        <w:jc w:val="left"/>
        <w:rPr>
          <w:rFonts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物流状态同步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此接口供客户系统查询运输单的增量执行信息（按时间范围查询）。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status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收货、发运、中转入、中转出、在途、签收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startTiem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起始时间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endTime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结束时间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时间间隔：建议小于30分钟，最多只能返回5000条记录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平台物流跟踪ID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tabs>
                <w:tab w:val="left" w:pos="473"/>
              </w:tabs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status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收货、发运、中转入、中转出、在途、签收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coord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当前位置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坐标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nowTemp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operator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操作员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operator</w:t>
            </w:r>
            <w:r>
              <w:rPr>
                <w:rFonts w:hint="eastAsia" w:hAnsi="宋体"/>
                <w:szCs w:val="21"/>
              </w:rPr>
              <w:t>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在途：车牌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operator</w:t>
            </w:r>
            <w:r>
              <w:rPr>
                <w:rFonts w:hint="eastAsia" w:hAnsi="宋体"/>
                <w:szCs w:val="21"/>
              </w:rPr>
              <w:t>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descriptor</w:t>
            </w:r>
            <w:r>
              <w:rPr>
                <w:rFonts w:hint="eastAsia" w:hAnsi="宋体"/>
                <w:szCs w:val="21"/>
              </w:rPr>
              <w:t>Message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描述信息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发运：从【操作单位】发车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在途：搭乘【车牌】运输途中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中转入：【操作单位】收货入库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中转出：【操作单位】发货出库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签收：货物已签收</w:t>
            </w:r>
          </w:p>
        </w:tc>
      </w:tr>
    </w:tbl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结算接口列表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结算单同步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此接口供客户系统查询运输单的结算信息（按时间范围查询）。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tart</w:t>
            </w:r>
            <w:r>
              <w:rPr>
                <w:rFonts w:hint="eastAsia" w:hAnsi="宋体"/>
                <w:szCs w:val="21"/>
              </w:rPr>
              <w:t>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起始时间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endTime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结束时间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最多只能返回5000条记录</w:t>
            </w:r>
          </w:p>
        </w:tc>
      </w:tr>
    </w:tbl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34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</w:t>
            </w:r>
            <w:r>
              <w:rPr>
                <w:rFonts w:hint="eastAsia" w:hAnsi="宋体"/>
                <w:szCs w:val="21"/>
              </w:rPr>
              <w:t>rderNO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平台结算单号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int="eastAsia" w:hAnsi="宋体"/>
                <w:szCs w:val="21"/>
              </w:rPr>
              <w:t>illNo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receivable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应收金额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weight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重量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KG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volume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体积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立方米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packages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件数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tabs>
                <w:tab w:val="left" w:pos="505"/>
              </w:tabs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物料接口列表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商品下发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通过该接口客户可以将商品明细信息下发到平台，平台统一维护商品信息。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商品编码，</w:t>
            </w:r>
            <w:r>
              <w:rPr>
                <w:rFonts w:hint="eastAsia" w:hAnsi="宋体"/>
                <w:szCs w:val="21"/>
              </w:rPr>
              <w:t>按客户保证唯一性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itemBarCode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商品条码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鲜易平台的物料分类编码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鲜易平台的单位编码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</w:t>
            </w:r>
            <w:r>
              <w:rPr>
                <w:rFonts w:hint="eastAsia" w:hAnsi="宋体"/>
                <w:szCs w:val="21"/>
              </w:rPr>
              <w:t>empZone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鲜易平台的温度带编码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highestTemp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最高温度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minimumTemp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最低温度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ynItem</w:t>
            </w:r>
            <w:r>
              <w:rPr>
                <w:rFonts w:hint="eastAsia" w:hAnsi="宋体"/>
                <w:szCs w:val="21"/>
              </w:rPr>
              <w:t>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是否批次管理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</w:t>
            </w:r>
            <w:r>
              <w:rPr>
                <w:rFonts w:hAnsi="宋体"/>
                <w:szCs w:val="21"/>
              </w:rPr>
              <w:t>ShelfLife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是否保质期管理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保质期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单位天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TMS接口列表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推送运单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平台将运单信息推送到伙伴</w:t>
      </w:r>
      <w:r>
        <w:rPr>
          <w:color w:val="000000"/>
          <w:sz w:val="22"/>
        </w:rPr>
        <w:t>TMS系统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r>
        <w:rPr>
          <w:rFonts w:hint="eastAsia"/>
        </w:rP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TransportNo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CreateTime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运输单生成时间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BillType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运输单类型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Times New Roman" w:cs="Times New Roman"/>
                <w:bCs/>
                <w:kern w:val="0"/>
                <w:szCs w:val="20"/>
              </w:rPr>
            </w:pPr>
            <w:r>
              <w:rPr>
                <w:rFonts w:ascii="宋体" w:hAnsi="Times New Roman" w:cs="Times New Roman"/>
                <w:bCs/>
                <w:kern w:val="0"/>
                <w:szCs w:val="20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客户编码(委托方代码)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Times New Roman" w:cs="Times New Roman"/>
                <w:bCs/>
                <w:kern w:val="0"/>
                <w:szCs w:val="20"/>
              </w:rPr>
            </w:pPr>
            <w:r>
              <w:rPr>
                <w:rFonts w:ascii="宋体" w:hAnsi="Times New Roman" w:cs="Times New Roman"/>
                <w:bCs/>
                <w:kern w:val="0"/>
                <w:szCs w:val="20"/>
              </w:rPr>
              <w:t>CustomerName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客户名称（委托方名称）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bCs/>
              </w:rPr>
              <w:t>CustomerTel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客户联系方式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FromTransportName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运输单产生机构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bCs/>
              </w:rPr>
              <w:t>ExpectedShipment</w:t>
            </w:r>
            <w:r>
              <w:rPr>
                <w:rFonts w:hint="eastAsia"/>
                <w:bCs/>
              </w:rPr>
              <w:t>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预计发货时间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bCs/>
              </w:rPr>
              <w:t>ExpectedArriveTime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预计到达时间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Weight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三者其中之一必填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重量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rFonts w:hint="eastAsia"/>
                <w:bCs/>
              </w:rPr>
              <w:t>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三者其中之一必填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Volume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三者其中之一必填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体积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oney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</w:t>
            </w:r>
            <w:r>
              <w:rPr>
                <w:bCs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发货客户代码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</w:t>
            </w:r>
            <w:r>
              <w:rPr>
                <w:bCs/>
              </w:rPr>
              <w:t>Customer</w:t>
            </w:r>
            <w:r>
              <w:rPr>
                <w:rFonts w:hint="eastAsia"/>
                <w:bCs/>
              </w:rPr>
              <w:t>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发货客户名称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</w:t>
            </w:r>
            <w:r>
              <w:rPr>
                <w:bCs/>
              </w:rPr>
              <w:t>Customer</w:t>
            </w: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发货客户地址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</w:t>
            </w:r>
            <w:r>
              <w:rPr>
                <w:bCs/>
              </w:rPr>
              <w:t>Customer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发货客户联系人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</w:t>
            </w:r>
            <w:r>
              <w:rPr>
                <w:bCs/>
              </w:rPr>
              <w:t>Customer</w:t>
            </w:r>
            <w:r>
              <w:rPr>
                <w:rFonts w:hint="eastAsia"/>
                <w:bCs/>
              </w:rPr>
              <w:t>Tle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发货客户联系电话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FromP</w:t>
            </w:r>
            <w:r>
              <w:rPr>
                <w:bCs/>
              </w:rPr>
              <w:t>rovince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出发省份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</w:t>
            </w:r>
            <w:r>
              <w:rPr>
                <w:bCs/>
              </w:rPr>
              <w:t>City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出发城市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</w:t>
            </w:r>
            <w:r>
              <w:rPr>
                <w:bCs/>
              </w:rPr>
              <w:t xml:space="preserve"> District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出发区县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FromTown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出发乡镇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To</w:t>
            </w:r>
            <w:r>
              <w:rPr>
                <w:bCs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收货客户代码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To</w:t>
            </w:r>
            <w:r>
              <w:rPr>
                <w:bCs/>
              </w:rPr>
              <w:t>Customer</w:t>
            </w:r>
            <w:r>
              <w:rPr>
                <w:rFonts w:hint="eastAsia"/>
                <w:bCs/>
              </w:rPr>
              <w:t>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收货客户名称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To</w:t>
            </w:r>
            <w:r>
              <w:rPr>
                <w:bCs/>
              </w:rPr>
              <w:t>Customer</w:t>
            </w: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收货客户地址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To</w:t>
            </w:r>
            <w:r>
              <w:rPr>
                <w:bCs/>
              </w:rPr>
              <w:t>Customer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收货客户联系人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</w:t>
            </w:r>
            <w:r>
              <w:rPr>
                <w:rFonts w:hAnsi="宋体"/>
                <w:szCs w:val="21"/>
              </w:rPr>
              <w:t>Customer</w:t>
            </w:r>
            <w:r>
              <w:rPr>
                <w:rFonts w:hint="eastAsia" w:hAnsi="宋体"/>
                <w:szCs w:val="21"/>
              </w:rPr>
              <w:t>Tle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收货客户联系电话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ToP</w:t>
            </w:r>
            <w:r>
              <w:rPr>
                <w:rFonts w:hAnsi="宋体"/>
                <w:szCs w:val="21"/>
              </w:rPr>
              <w:t>rovince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目的省份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</w:t>
            </w:r>
            <w:r>
              <w:rPr>
                <w:rFonts w:hAnsi="宋体"/>
                <w:szCs w:val="21"/>
              </w:rPr>
              <w:t>City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目的城市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</w:t>
            </w:r>
            <w:r>
              <w:rPr>
                <w:rFonts w:hAnsi="宋体"/>
                <w:szCs w:val="21"/>
              </w:rPr>
              <w:t>District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目的区县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ToTown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目的乡镇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ToLon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收货地址经度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ToL</w:t>
            </w:r>
            <w:r>
              <w:rPr>
                <w:rFonts w:hint="eastAsia" w:ascii="宋体" w:hAnsi="宋体" w:cs="Times New Roman"/>
                <w:kern w:val="0"/>
                <w:szCs w:val="21"/>
              </w:rPr>
              <w:t>at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收货地址纬度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F2F2F2"/>
              <w:spacing w:line="326" w:lineRule="atLeast"/>
              <w:ind w:left="0"/>
              <w:jc w:val="left"/>
              <w:rPr>
                <w:rFonts w:ascii="Tahoma" w:hAnsi="Tahoma" w:cs="Tahoma"/>
                <w:color w:val="43434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ascii="宋体" w:hAnsi="宋体" w:cs="Times New Roman"/>
                <w:kern w:val="0"/>
                <w:szCs w:val="21"/>
              </w:rPr>
              <w:t>Market</w:t>
            </w:r>
            <w:r>
              <w:rPr>
                <w:rFonts w:ascii="宋体" w:hAnsi="宋体" w:cs="Times New Roman"/>
                <w:kern w:val="0"/>
                <w:szCs w:val="21"/>
              </w:rPr>
              <w:fldChar w:fldCharType="end"/>
            </w: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ascii="宋体" w:hAnsi="宋体" w:cs="Times New Roman"/>
                <w:kern w:val="0"/>
                <w:szCs w:val="21"/>
              </w:rPr>
              <w:t>Org</w:t>
            </w:r>
            <w:r>
              <w:rPr>
                <w:rFonts w:ascii="宋体" w:hAnsi="宋体" w:cs="Times New Roman"/>
                <w:kern w:val="0"/>
                <w:szCs w:val="21"/>
              </w:rPr>
              <w:fldChar w:fldCharType="end"/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Ansi="宋体"/>
                <w:szCs w:val="21"/>
              </w:rPr>
              <w:t>销售组织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roduct</w:t>
            </w:r>
            <w:r>
              <w:rPr>
                <w:rFonts w:hint="eastAsia" w:hAnsi="宋体"/>
                <w:szCs w:val="21"/>
              </w:rPr>
              <w:t>Team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Ansi="宋体"/>
                <w:szCs w:val="21"/>
              </w:rPr>
              <w:t>产品组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Ansi="宋体"/>
                <w:szCs w:val="21"/>
              </w:rPr>
              <w:t>Market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Dep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销售部门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Ansi="宋体"/>
                <w:szCs w:val="21"/>
              </w:rPr>
              <w:t>Market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Team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销售组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Ansi="宋体"/>
                <w:szCs w:val="21"/>
              </w:rPr>
              <w:t>Market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DepDes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销售部门描述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Ansi="宋体"/>
                <w:szCs w:val="21"/>
              </w:rPr>
              <w:t>Market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TeamDes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销售组描述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TransportS</w:t>
            </w:r>
            <w:r>
              <w:rPr>
                <w:bCs/>
              </w:rPr>
              <w:t>ource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运输单来源（电商、SAP、三方）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rPr>
          <w:rFonts w:hint="eastAsia"/>
        </w:rP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TransportNo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bCs/>
              </w:rPr>
              <w:t>Q</w:t>
            </w:r>
            <w:r>
              <w:rPr>
                <w:rFonts w:hint="eastAsia"/>
                <w:bCs/>
              </w:rPr>
              <w:t>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Weight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重量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体积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bCs/>
              </w:rPr>
              <w:t>Price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oney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bCs/>
              </w:rPr>
              <w:t>U</w:t>
            </w:r>
            <w:r>
              <w:rPr>
                <w:rFonts w:hint="eastAsia"/>
                <w:bCs/>
              </w:rPr>
              <w:t>om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ContainerQty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箱数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Standard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规格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Pono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 w:hAnsi="宋体"/>
                <w:szCs w:val="21"/>
              </w:rPr>
              <w:t>销售和分销凭证的项目号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Qtypicked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实际已交货量（按销售单位）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Ansi="宋体"/>
                <w:szCs w:val="21"/>
              </w:rPr>
              <w:t>Market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U</w:t>
            </w:r>
            <w:r>
              <w:rPr>
                <w:rFonts w:hAnsi="宋体"/>
                <w:szCs w:val="21"/>
              </w:rPr>
              <w:t>nit</w:t>
            </w:r>
            <w:r>
              <w:rPr>
                <w:rFonts w:hint="eastAsia" w:hAnsi="宋体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销售单位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Qtypicked</w:t>
            </w:r>
            <w:r>
              <w:rPr>
                <w:rFonts w:hint="eastAsia" w:hAnsi="宋体"/>
                <w:szCs w:val="21"/>
              </w:rPr>
              <w:t>E</w:t>
            </w:r>
            <w:r>
              <w:rPr>
                <w:rFonts w:hAnsi="宋体"/>
                <w:szCs w:val="21"/>
              </w:rPr>
              <w:t>ach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实际已交货量（按销售单位）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</w:t>
            </w:r>
            <w:r>
              <w:rPr>
                <w:rFonts w:hAnsi="宋体"/>
                <w:szCs w:val="21"/>
              </w:rPr>
              <w:t>asic</w:t>
            </w:r>
            <w:r>
              <w:rPr>
                <w:rFonts w:hint="eastAsia" w:hAnsi="宋体"/>
                <w:szCs w:val="21"/>
              </w:rPr>
              <w:t>U</w:t>
            </w:r>
            <w:r>
              <w:rPr>
                <w:rFonts w:hAnsi="宋体"/>
                <w:szCs w:val="21"/>
              </w:rPr>
              <w:t>nits</w:t>
            </w:r>
            <w:r>
              <w:rPr>
                <w:rFonts w:hint="eastAsia" w:hAnsi="宋体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基本计量单位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QTYORDERED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计划已交货量（按销售单位）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Ansi="宋体"/>
                <w:szCs w:val="21"/>
              </w:rPr>
              <w:t>Market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U</w:t>
            </w:r>
            <w:r>
              <w:rPr>
                <w:rFonts w:hAnsi="宋体"/>
                <w:szCs w:val="21"/>
              </w:rPr>
              <w:t>nit</w:t>
            </w:r>
            <w:r>
              <w:rPr>
                <w:rFonts w:hint="eastAsia" w:hAnsi="宋体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销售单位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QtyorderedEach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计划已交货量（按销售单位）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</w:t>
            </w:r>
            <w:r>
              <w:rPr>
                <w:rFonts w:hAnsi="宋体"/>
                <w:szCs w:val="21"/>
              </w:rPr>
              <w:t>asic</w:t>
            </w:r>
            <w:r>
              <w:rPr>
                <w:rFonts w:hint="eastAsia" w:hAnsi="宋体"/>
                <w:szCs w:val="21"/>
              </w:rPr>
              <w:t>U</w:t>
            </w:r>
            <w:r>
              <w:rPr>
                <w:rFonts w:hAnsi="宋体"/>
                <w:szCs w:val="21"/>
              </w:rPr>
              <w:t>nits</w:t>
            </w:r>
            <w:r>
              <w:rPr>
                <w:rFonts w:hint="eastAsia" w:hAnsi="宋体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基本计量单位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取消运单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可以使用运单号，通过该接口，取消运单（前提运单在</w:t>
      </w:r>
      <w:r>
        <w:rPr>
          <w:color w:val="000000"/>
          <w:sz w:val="22"/>
        </w:rPr>
        <w:t>TMS未执行调度）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TransportNo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运输单号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结果编码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200为成功，500失败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结果名称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操作成功和操作失败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result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返回具体内容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失败</w:t>
            </w:r>
            <w:r>
              <w:t>显示失败原因</w:t>
            </w:r>
            <w:r>
              <w:rPr>
                <w:rFonts w:hint="eastAsia"/>
              </w:rPr>
              <w:t>，</w:t>
            </w:r>
            <w:r>
              <w:t>成功没有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回传运单状态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伙伴</w:t>
      </w:r>
      <w:r>
        <w:rPr>
          <w:color w:val="000000"/>
          <w:sz w:val="22"/>
        </w:rPr>
        <w:t>TMS系统回传运单状态变化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商品编码，</w:t>
            </w:r>
            <w:r>
              <w:rPr>
                <w:rFonts w:hint="eastAsia" w:hAnsi="宋体"/>
                <w:szCs w:val="21"/>
              </w:rPr>
              <w:t>按客户保证唯一性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itemBarCode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商品条码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鲜易平台的物料分类编码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鲜易平台的单位编码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</w:t>
            </w:r>
            <w:r>
              <w:rPr>
                <w:rFonts w:hint="eastAsia" w:hAnsi="宋体"/>
                <w:szCs w:val="21"/>
              </w:rPr>
              <w:t>empZone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鲜易平台的温度带编码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highestTemp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最高温度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minimumTemp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最低温度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ynItem</w:t>
            </w:r>
            <w:r>
              <w:rPr>
                <w:rFonts w:hint="eastAsia" w:hAnsi="宋体"/>
                <w:szCs w:val="21"/>
              </w:rPr>
              <w:t>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是否批次管理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</w:t>
            </w:r>
            <w:r>
              <w:rPr>
                <w:rFonts w:hAnsi="宋体"/>
                <w:szCs w:val="21"/>
              </w:rPr>
              <w:t>ShelfLife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是否保质期管理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保质期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单位天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回传调度单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伙伴</w:t>
      </w:r>
      <w:r>
        <w:rPr>
          <w:color w:val="000000"/>
          <w:sz w:val="22"/>
        </w:rPr>
        <w:t>TMS系统执行完调度操作后，回传调度输单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商品编码，</w:t>
            </w:r>
            <w:r>
              <w:rPr>
                <w:rFonts w:hint="eastAsia" w:hAnsi="宋体"/>
                <w:szCs w:val="21"/>
              </w:rPr>
              <w:t>按客户保证唯一性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itemBarCode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商品条码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鲜易平台的物料分类编码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鲜易平台的单位编码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</w:t>
            </w:r>
            <w:r>
              <w:rPr>
                <w:rFonts w:hint="eastAsia" w:hAnsi="宋体"/>
                <w:szCs w:val="21"/>
              </w:rPr>
              <w:t>empZone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鲜易平台的温度带编码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highestTemp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最高温度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minimumTemp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最低温度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ynItem</w:t>
            </w:r>
            <w:r>
              <w:rPr>
                <w:rFonts w:hint="eastAsia" w:hAnsi="宋体"/>
                <w:szCs w:val="21"/>
              </w:rPr>
              <w:t>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是否批次管理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</w:t>
            </w:r>
            <w:r>
              <w:rPr>
                <w:rFonts w:hAnsi="宋体"/>
                <w:szCs w:val="21"/>
              </w:rPr>
              <w:t>ShelfLife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是否保质期管理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保质期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单位天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回传应付账单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伙伴</w:t>
      </w:r>
      <w:r>
        <w:rPr>
          <w:color w:val="000000"/>
          <w:sz w:val="22"/>
        </w:rPr>
        <w:t>TMS系统生成，回传应收账单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商品编码，</w:t>
            </w:r>
            <w:r>
              <w:rPr>
                <w:rFonts w:hint="eastAsia" w:hAnsi="宋体"/>
                <w:szCs w:val="21"/>
              </w:rPr>
              <w:t>按客户保证唯一性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itemBarCode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商品条码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鲜易平台的物料分类编码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鲜易平台的单位编码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</w:t>
            </w:r>
            <w:r>
              <w:rPr>
                <w:rFonts w:hint="eastAsia" w:hAnsi="宋体"/>
                <w:szCs w:val="21"/>
              </w:rPr>
              <w:t>empZone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鲜易平台的温度带编码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highestTemp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最高温度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minimumTemp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最低温度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ynItem</w:t>
            </w:r>
            <w:r>
              <w:rPr>
                <w:rFonts w:hint="eastAsia" w:hAnsi="宋体"/>
                <w:szCs w:val="21"/>
              </w:rPr>
              <w:t>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是否批次管理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</w:t>
            </w:r>
            <w:r>
              <w:rPr>
                <w:rFonts w:hAnsi="宋体"/>
                <w:szCs w:val="21"/>
              </w:rPr>
              <w:t>ShelfLife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是否保质期管理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保质期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单位天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回传应收账单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伙伴</w:t>
      </w:r>
      <w:r>
        <w:rPr>
          <w:color w:val="000000"/>
          <w:sz w:val="22"/>
        </w:rPr>
        <w:t>TMS系统执行完调度操作后，回传调度输单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鲜易平台为客户分配的客户编码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商品编码，</w:t>
            </w:r>
            <w:r>
              <w:rPr>
                <w:rFonts w:hint="eastAsia" w:hAnsi="宋体"/>
                <w:szCs w:val="21"/>
              </w:rPr>
              <w:t>按客户保证唯一性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itemBarCode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商品条码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鲜易平台的物料分类编码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int="eastAsia" w:hAnsi="宋体"/>
                <w:szCs w:val="21"/>
              </w:rPr>
              <w:t>temUnit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鲜易平台的单位编码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</w:t>
            </w:r>
            <w:r>
              <w:rPr>
                <w:rFonts w:hint="eastAsia" w:hAnsi="宋体"/>
                <w:szCs w:val="21"/>
              </w:rPr>
              <w:t>empZone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鲜易平台的温度带编码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highestTemp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最高温度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minimumTemp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最低温度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ynItem</w:t>
            </w:r>
            <w:r>
              <w:rPr>
                <w:rFonts w:hint="eastAsia" w:hAnsi="宋体"/>
                <w:szCs w:val="21"/>
              </w:rPr>
              <w:t>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是否批次管理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</w:t>
            </w:r>
            <w:r>
              <w:rPr>
                <w:rFonts w:hAnsi="宋体"/>
                <w:szCs w:val="21"/>
              </w:rPr>
              <w:t>ShelfLife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是否保质期管理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helfLife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保质期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单位天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ynS</w:t>
            </w:r>
            <w:r>
              <w:rPr>
                <w:rFonts w:hAnsi="宋体"/>
                <w:szCs w:val="21"/>
              </w:rPr>
              <w:t>ucceed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failNotes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失败原因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错误编码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GPS接口列表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获取车辆的最新位置信息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获取当前车辆位置、温度等信息。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车牌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车牌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定位时间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速度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里程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纬度(WGS-84坐标系)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经度(WGS-84坐标系)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车头方向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状态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车辆位置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数据来源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查询两个地点间的预计时间和里程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获取两个地点间的预计时间和里程。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以地图模式获取车辆的最新位置信息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获取车辆的最新位置信息返回地图图片。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以地图模式获取车辆的轨迹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获取车辆的最新位置信息返回地图图片。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WMS接口列表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推送入库单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当平台新增入库单时触发该接口，将入库单数据推送到</w:t>
      </w:r>
      <w:r>
        <w:rPr>
          <w:color w:val="000000"/>
          <w:sz w:val="22"/>
        </w:rPr>
        <w:t>WMS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r>
        <w:rPr>
          <w:rFonts w:hint="eastAsia"/>
        </w:rP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  <w:highlight w:val="yellow"/>
              </w:rPr>
              <w:t>格式</w:t>
            </w:r>
            <w:r>
              <w:rPr>
                <w:rFonts w:hint="eastAsia" w:hAnsi="宋体"/>
                <w:szCs w:val="21"/>
                <w:highlight w:val="yellow"/>
              </w:rPr>
              <w:t>：PT+日期八位+六位流水（000001递增加一）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OrderType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入库单类型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类型：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采购-</w:t>
            </w:r>
            <w:r>
              <w:rPr>
                <w:rFonts w:hAnsi="宋体"/>
                <w:szCs w:val="21"/>
              </w:rPr>
              <w:t>620</w:t>
            </w:r>
            <w:r>
              <w:rPr>
                <w:rFonts w:hint="eastAsia" w:hAnsi="宋体"/>
                <w:szCs w:val="21"/>
              </w:rPr>
              <w:t>、调拨-6</w:t>
            </w:r>
            <w:r>
              <w:rPr>
                <w:rFonts w:hAnsi="宋体"/>
                <w:szCs w:val="21"/>
              </w:rPr>
              <w:t>21</w:t>
            </w:r>
            <w:r>
              <w:rPr>
                <w:rFonts w:hint="eastAsia" w:hAnsi="宋体"/>
                <w:szCs w:val="21"/>
              </w:rPr>
              <w:t>、退货-622、加工-623、盘盈-624、流通-625、其它626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CreateTime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入库单创建时间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日期（八位）+时分秒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ExpectedArriveTime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预计到达时间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日期（八位）+时分秒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shipper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发货人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contacts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phone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fax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Email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Email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From</w:t>
            </w:r>
            <w:r>
              <w:rPr>
                <w:rFonts w:hint="eastAsia"/>
              </w:rPr>
              <w:t>C</w:t>
            </w:r>
            <w:r>
              <w:rPr>
                <w:rFonts w:hAnsi="宋体"/>
                <w:szCs w:val="21"/>
              </w:rPr>
              <w:t>ountry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原产国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</w:t>
            </w:r>
            <w:r>
              <w:rPr>
                <w:rFonts w:hint="eastAsia"/>
              </w:rPr>
              <w:t>C</w:t>
            </w:r>
            <w:r>
              <w:rPr>
                <w:rFonts w:hAnsi="宋体"/>
                <w:szCs w:val="21"/>
              </w:rPr>
              <w:t>ountry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目的国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L</w:t>
            </w:r>
            <w:r>
              <w:rPr>
                <w:rFonts w:hAnsi="宋体"/>
                <w:szCs w:val="21"/>
              </w:rPr>
              <w:t>oading</w:t>
            </w:r>
            <w:r>
              <w:rPr>
                <w:rFonts w:hint="eastAsia" w:hAnsi="宋体"/>
                <w:szCs w:val="21"/>
              </w:rPr>
              <w:t>Place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装货地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</w:t>
            </w:r>
            <w:r>
              <w:rPr>
                <w:rFonts w:hAnsi="宋体"/>
                <w:szCs w:val="21"/>
              </w:rPr>
              <w:t>nload</w:t>
            </w:r>
            <w:r>
              <w:rPr>
                <w:rFonts w:hint="eastAsia" w:hAnsi="宋体"/>
                <w:szCs w:val="21"/>
              </w:rPr>
              <w:t>Place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卸货地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</w:t>
            </w:r>
            <w:r>
              <w:rPr>
                <w:rFonts w:hAnsi="宋体"/>
                <w:szCs w:val="21"/>
              </w:rPr>
              <w:t>elivery</w:t>
            </w:r>
            <w:r>
              <w:rPr>
                <w:rFonts w:hint="eastAsia" w:hAnsi="宋体"/>
                <w:szCs w:val="21"/>
              </w:rPr>
              <w:t>Place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交货地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Receiving</w:t>
            </w:r>
            <w:r>
              <w:rPr>
                <w:rFonts w:hint="eastAsia" w:hAnsi="宋体"/>
                <w:szCs w:val="21"/>
              </w:rPr>
              <w:t>Dock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收货月台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</w:t>
            </w:r>
            <w:r>
              <w:rPr>
                <w:rFonts w:hAnsi="宋体"/>
                <w:szCs w:val="21"/>
              </w:rPr>
              <w:t>alue</w:t>
            </w:r>
            <w:r>
              <w:rPr>
                <w:rFonts w:hint="eastAsia" w:hAnsi="宋体"/>
                <w:szCs w:val="21"/>
              </w:rPr>
              <w:t>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总货值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SupplierCode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SupplierName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CarrierCode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承运商编号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CarrierName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承运商名称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driver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司机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 w:cs="Courier New"/>
                <w:color w:val="000000"/>
                <w:szCs w:val="21"/>
              </w:rPr>
              <w:t>V</w:t>
            </w:r>
            <w:r>
              <w:rPr>
                <w:rFonts w:hAnsi="宋体" w:cs="Courier New"/>
                <w:color w:val="000000"/>
                <w:szCs w:val="21"/>
              </w:rPr>
              <w:t>ehicle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车牌号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WareHouseCode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所属仓库编号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WareHouseName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仓库名称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FromWareHouseCode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来源仓库编号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ReturnPeople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退货人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TrackingNo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快递单号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ReturnReason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退货原因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Uom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Price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回传入库单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color w:val="000000"/>
          <w:sz w:val="22"/>
        </w:rPr>
        <w:t>WMS完成上架操作后触发该接口，将入库单数据回传到平台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r>
        <w:t>表头明细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AsnNo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对应WMS单号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InOrderNo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InOrdeType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入库单类型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类型：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采购-</w:t>
            </w:r>
            <w:r>
              <w:rPr>
                <w:rFonts w:hAnsi="宋体"/>
                <w:szCs w:val="21"/>
              </w:rPr>
              <w:t>620</w:t>
            </w:r>
            <w:r>
              <w:rPr>
                <w:rFonts w:hint="eastAsia" w:hAnsi="宋体"/>
                <w:szCs w:val="21"/>
              </w:rPr>
              <w:t>、调拨-6</w:t>
            </w:r>
            <w:r>
              <w:rPr>
                <w:rFonts w:hAnsi="宋体"/>
                <w:szCs w:val="21"/>
              </w:rPr>
              <w:t>21</w:t>
            </w:r>
            <w:r>
              <w:rPr>
                <w:rFonts w:hint="eastAsia" w:hAnsi="宋体"/>
                <w:szCs w:val="21"/>
              </w:rPr>
              <w:t>、退货-622、加工-623、盘盈-624、流通-625、其它626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WareHouseCode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仓库编号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Packid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包装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Uom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ReceiveQty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实收数量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Price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</w:t>
            </w:r>
            <w:r>
              <w:rPr>
                <w:rFonts w:hAnsi="宋体"/>
                <w:szCs w:val="21"/>
              </w:rPr>
              <w:t>olume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ReceiveTime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ItemStatus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是否良品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 良品，Y 不良品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</w:t>
            </w:r>
            <w:r>
              <w:rPr>
                <w:rFonts w:hint="eastAsia" w:hAnsi="宋体"/>
                <w:szCs w:val="21"/>
              </w:rPr>
              <w:t>otInfo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扩展</w:t>
            </w:r>
            <w:r>
              <w:rPr>
                <w:color w:val="000000"/>
                <w:sz w:val="22"/>
                <w:highlight w:val="yellow"/>
              </w:rPr>
              <w:t>12</w:t>
            </w:r>
            <w:r>
              <w:rPr>
                <w:rFonts w:hint="eastAsia"/>
                <w:color w:val="000000"/>
                <w:sz w:val="22"/>
                <w:highlight w:val="yellow"/>
              </w:rPr>
              <w:t>个批次属性字段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回传入库状态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</w:t>
      </w:r>
      <w:r>
        <w:rPr>
          <w:color w:val="000000"/>
          <w:sz w:val="22"/>
        </w:rPr>
        <w:t>WMS操作入库作业时，WMS及时将入库单状态推送到平台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InOrderNo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WMS单号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InOrdeType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入库单类型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类型：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采购-</w:t>
            </w:r>
            <w:r>
              <w:rPr>
                <w:rFonts w:hAnsi="宋体"/>
                <w:szCs w:val="21"/>
              </w:rPr>
              <w:t>620</w:t>
            </w:r>
            <w:r>
              <w:rPr>
                <w:rFonts w:hint="eastAsia" w:hAnsi="宋体"/>
                <w:szCs w:val="21"/>
              </w:rPr>
              <w:t>、调拨-6</w:t>
            </w:r>
            <w:r>
              <w:rPr>
                <w:rFonts w:hAnsi="宋体"/>
                <w:szCs w:val="21"/>
              </w:rPr>
              <w:t>21</w:t>
            </w:r>
            <w:r>
              <w:rPr>
                <w:rFonts w:hint="eastAsia" w:hAnsi="宋体"/>
                <w:szCs w:val="21"/>
              </w:rPr>
              <w:t>、退货-622、加工-623、盘盈-624、流通-625、其它626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Status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跟踪状态（入库单状态）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开始</w:t>
            </w:r>
            <w:r>
              <w:rPr>
                <w:rFonts w:hint="eastAsia" w:hAnsi="宋体"/>
                <w:szCs w:val="21"/>
              </w:rPr>
              <w:t>\</w:t>
            </w:r>
            <w:r>
              <w:rPr>
                <w:rFonts w:hAnsi="宋体"/>
                <w:szCs w:val="21"/>
              </w:rPr>
              <w:t>收货</w:t>
            </w:r>
            <w:r>
              <w:rPr>
                <w:rFonts w:hint="eastAsia" w:hAnsi="宋体"/>
                <w:szCs w:val="21"/>
              </w:rPr>
              <w:t>\开始上架\已完成（</w:t>
            </w:r>
            <w:r>
              <w:rPr>
                <w:rFonts w:hint="eastAsia" w:hAnsi="宋体"/>
                <w:szCs w:val="21"/>
                <w:highlight w:val="yellow"/>
              </w:rPr>
              <w:t>需提供编码</w:t>
            </w:r>
            <w:r>
              <w:rPr>
                <w:rFonts w:hint="eastAsia" w:hAnsi="宋体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TraceTime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跟踪时间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InOrderNo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r>
        <w:t>&lt;?xml version="1.0" encoding="UTF-8" ?&gt;</w:t>
      </w:r>
    </w:p>
    <w:p>
      <w:r>
        <w:t>&lt;root&gt;</w:t>
      </w:r>
    </w:p>
    <w:p>
      <w:r>
        <w:tab/>
      </w:r>
      <w:r>
        <w:t>&lt;invStatus&gt;</w:t>
      </w:r>
    </w:p>
    <w:p>
      <w:r>
        <w:tab/>
      </w:r>
      <w:r>
        <w:tab/>
      </w:r>
      <w:r>
        <w:t>&lt;invStatu&gt;</w:t>
      </w:r>
    </w:p>
    <w:p>
      <w:r>
        <w:tab/>
      </w:r>
      <w:r>
        <w:tab/>
      </w:r>
      <w:r>
        <w:tab/>
      </w:r>
      <w:r>
        <w:t>&lt;InOrderNo&gt;&lt;/InOrderNo&gt;</w:t>
      </w:r>
    </w:p>
    <w:p>
      <w:r>
        <w:tab/>
      </w:r>
      <w:r>
        <w:tab/>
      </w:r>
      <w:r>
        <w:tab/>
      </w:r>
      <w:r>
        <w:t>&lt;InOrdeType&gt;&lt;/InOrdeType&gt;</w:t>
      </w:r>
    </w:p>
    <w:p>
      <w:r>
        <w:tab/>
      </w:r>
      <w:r>
        <w:tab/>
      </w:r>
      <w:r>
        <w:tab/>
      </w:r>
      <w:r>
        <w:t>&lt;CustomerCode&gt;&lt;/CustomerCode&gt;</w:t>
      </w:r>
    </w:p>
    <w:p>
      <w:r>
        <w:tab/>
      </w:r>
      <w:r>
        <w:tab/>
      </w:r>
      <w:r>
        <w:tab/>
      </w:r>
      <w:r>
        <w:t>&lt;WareHouseCode&gt;&lt;/WareHouseCode&gt;</w:t>
      </w:r>
    </w:p>
    <w:p>
      <w:r>
        <w:tab/>
      </w:r>
      <w:r>
        <w:tab/>
      </w:r>
      <w:r>
        <w:tab/>
      </w:r>
      <w:r>
        <w:t>&lt;Status&gt;&lt;/Status&gt;</w:t>
      </w:r>
    </w:p>
    <w:p>
      <w:r>
        <w:tab/>
      </w:r>
      <w:r>
        <w:tab/>
      </w:r>
      <w:r>
        <w:tab/>
      </w:r>
      <w:r>
        <w:t>&lt;OperatorCode&gt;&lt;/OperatorCode&gt;</w:t>
      </w:r>
    </w:p>
    <w:p>
      <w:r>
        <w:tab/>
      </w:r>
      <w:r>
        <w:tab/>
      </w:r>
      <w:r>
        <w:tab/>
      </w:r>
      <w:r>
        <w:t>&lt;Operator&gt;&lt;/Operator&gt;</w:t>
      </w:r>
    </w:p>
    <w:p>
      <w:r>
        <w:tab/>
      </w:r>
      <w:r>
        <w:tab/>
      </w:r>
      <w:r>
        <w:tab/>
      </w:r>
      <w:r>
        <w:t>&lt;TraceTime&gt;&lt;/TraceTime&gt;</w:t>
      </w:r>
    </w:p>
    <w:p>
      <w:r>
        <w:tab/>
      </w:r>
      <w:r>
        <w:tab/>
      </w:r>
      <w:r>
        <w:t>&lt;/invStatu&gt;</w:t>
      </w:r>
    </w:p>
    <w:p>
      <w:r>
        <w:tab/>
      </w:r>
      <w:r>
        <w:t>&lt;/invStatus&gt;</w:t>
      </w:r>
    </w:p>
    <w:p>
      <w:r>
        <w:t>&lt;OperTime&gt;2016-9-26 09:35:31:665&lt;/OperTime&gt;</w:t>
      </w:r>
    </w:p>
    <w:p>
      <w:r>
        <w:t>&lt;/root&gt;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取消入库单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当平台取消仓库入库作业的单据时触发该接口。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InOrderNo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入库单号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推送出库单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当平台新增出库单时触发该接口，将出库单数据推送到</w:t>
      </w:r>
      <w:r>
        <w:rPr>
          <w:color w:val="000000"/>
          <w:sz w:val="22"/>
        </w:rPr>
        <w:t>WMS，如果需要修改出库单需先取消原出库单，重新下单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平台单号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  <w:highlight w:val="yellow"/>
              </w:rPr>
              <w:t>格式</w:t>
            </w:r>
            <w:r>
              <w:rPr>
                <w:rFonts w:hint="eastAsia" w:hAnsi="宋体"/>
                <w:szCs w:val="21"/>
                <w:highlight w:val="yellow"/>
              </w:rPr>
              <w:t>：PT+日期八位+六位流水（000001递增加一）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OrderType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出库单类型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610-【销售出库】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             611-【调拨出库】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             612-【报损出库】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 xml:space="preserve">             613-【其他出库】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CreateTime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出库单创建时间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bCs/>
              </w:rPr>
              <w:t>ExpectedShipment</w:t>
            </w:r>
            <w:r>
              <w:rPr>
                <w:rFonts w:hint="eastAsia"/>
                <w:bCs/>
              </w:rPr>
              <w:t>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预计发货时间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RequiredDeliveryTime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要求交货时间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>
              <w:rPr>
                <w:rFonts w:cs="Calibri"/>
                <w:color w:val="000000"/>
                <w:kern w:val="0"/>
                <w:szCs w:val="21"/>
              </w:rPr>
              <w:t>Carrier_</w:t>
            </w:r>
            <w:r>
              <w:rPr>
                <w:rFonts w:hint="eastAsia" w:cs="Calibri"/>
                <w:color w:val="000000"/>
                <w:kern w:val="0"/>
                <w:szCs w:val="21"/>
              </w:rPr>
              <w:t>C</w:t>
            </w:r>
            <w:r>
              <w:rPr>
                <w:rFonts w:cs="Calibri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承运商编号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Carrier_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承运商名称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WareHouseCode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所属仓库编号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ToWareHouseCode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目标仓库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待定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ConsigneeName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收货人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phone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Tel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固话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ZIP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邮编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rovince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District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县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Town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乡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PrintInvoice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是否打印发票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待定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ayment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支付方式（POS、支付宝、现金）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待定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</w:t>
            </w:r>
            <w:r>
              <w:rPr>
                <w:rFonts w:hAnsi="宋体"/>
                <w:szCs w:val="21"/>
              </w:rPr>
              <w:t>otal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Paid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已付金额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PayDelivery</w:t>
            </w:r>
            <w:r>
              <w:rPr>
                <w:rFonts w:hint="eastAsia" w:hAnsi="宋体"/>
                <w:szCs w:val="21"/>
              </w:rPr>
              <w:t>Flag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是否货到付款（Y、N）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mount</w:t>
            </w: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ayable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应付金额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</w:t>
            </w:r>
            <w:r>
              <w:rPr>
                <w:rFonts w:hAnsi="宋体"/>
                <w:szCs w:val="21"/>
              </w:rPr>
              <w:t>nsured</w:t>
            </w:r>
            <w:r>
              <w:rPr>
                <w:rFonts w:hint="eastAsia" w:hAnsi="宋体"/>
                <w:szCs w:val="21"/>
              </w:rPr>
              <w:t>Flag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是否保价（Y、N）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</w:t>
            </w:r>
            <w:r>
              <w:rPr>
                <w:rFonts w:hAnsi="宋体"/>
                <w:szCs w:val="21"/>
              </w:rPr>
              <w:t>nsured</w:t>
            </w:r>
            <w:r>
              <w:rPr>
                <w:rFonts w:hint="eastAsia" w:hAnsi="宋体"/>
                <w:szCs w:val="21"/>
              </w:rPr>
              <w:t>Money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保价金额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</w:t>
            </w:r>
            <w:r>
              <w:rPr>
                <w:rFonts w:hAnsi="宋体"/>
                <w:szCs w:val="21"/>
              </w:rPr>
              <w:t>hannel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渠道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订货数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Uom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Price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价格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回传出库单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</w:t>
      </w:r>
      <w:r>
        <w:rPr>
          <w:color w:val="000000"/>
          <w:sz w:val="22"/>
        </w:rPr>
        <w:t>WMS完成出库作业后触发该接口，将出库发运数据推送到平台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/>
    <w:p>
      <w:pPr>
        <w:pStyle w:val="4"/>
        <w:numPr>
          <w:ilvl w:val="2"/>
          <w:numId w:val="1"/>
        </w:numPr>
      </w:pPr>
      <w:r>
        <w:t>返回结果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ShipNo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发运单号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WMS单号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rPr>
          <w:rFonts w:hint="eastAsia"/>
        </w:rP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ItemStatus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是否良品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（N 良品  Y 不良品）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订货数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OutQty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出货数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Price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价格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r>
        <w:t>&lt;?xml version="1.0" encoding="UTF-8" ?&gt;</w:t>
      </w:r>
    </w:p>
    <w:p>
      <w:r>
        <w:t>&lt;root&gt;</w:t>
      </w:r>
    </w:p>
    <w:p>
      <w:r>
        <w:t xml:space="preserve">  &lt;Bols&gt;</w:t>
      </w:r>
    </w:p>
    <w:p>
      <w:r>
        <w:t xml:space="preserve">  </w:t>
      </w:r>
      <w:r>
        <w:tab/>
      </w:r>
      <w:r>
        <w:tab/>
      </w:r>
      <w:r>
        <w:t>&lt;Bol&gt;</w:t>
      </w:r>
    </w:p>
    <w:p>
      <w:r>
        <w:tab/>
      </w:r>
      <w:r>
        <w:tab/>
      </w:r>
      <w:r>
        <w:t xml:space="preserve">  </w:t>
      </w:r>
      <w:r>
        <w:tab/>
      </w:r>
      <w:r>
        <w:t>&lt;ShipNo&gt;&lt;/ShipNo&gt;</w:t>
      </w:r>
    </w:p>
    <w:p>
      <w:r>
        <w:tab/>
      </w:r>
      <w:r>
        <w:tab/>
      </w:r>
      <w:r>
        <w:tab/>
      </w:r>
      <w:r>
        <w:t>&lt;ShipType&gt;&lt;/ShipType&gt;</w:t>
      </w:r>
    </w:p>
    <w:p>
      <w:r>
        <w:tab/>
      </w:r>
      <w:r>
        <w:tab/>
      </w:r>
      <w:r>
        <w:tab/>
      </w:r>
      <w:r>
        <w:t>&lt;CustomerCode&gt;&lt;/CustomerCode&gt;</w:t>
      </w:r>
    </w:p>
    <w:p>
      <w:r>
        <w:tab/>
      </w:r>
      <w:r>
        <w:tab/>
      </w:r>
      <w:r>
        <w:tab/>
      </w:r>
      <w:r>
        <w:t>&lt;CreateTime&gt;&lt;/CreateTime&gt;</w:t>
      </w:r>
    </w:p>
    <w:p>
      <w:r>
        <w:tab/>
      </w:r>
      <w:r>
        <w:tab/>
      </w:r>
      <w:r>
        <w:tab/>
      </w:r>
      <w:r>
        <w:t>&lt;ExpectedShipmentTime&gt;&lt;/ExpectedShipmentTime&gt;</w:t>
      </w:r>
    </w:p>
    <w:p>
      <w:r>
        <w:tab/>
      </w:r>
      <w:r>
        <w:tab/>
      </w:r>
      <w:r>
        <w:tab/>
      </w:r>
      <w:r>
        <w:t>&lt;RequiredDeliveryTime&gt;&lt;/RequiredDeliveryTime&gt;</w:t>
      </w:r>
    </w:p>
    <w:p>
      <w:r>
        <w:tab/>
      </w:r>
      <w:r>
        <w:tab/>
      </w:r>
      <w:r>
        <w:tab/>
      </w:r>
      <w:r>
        <w:t>&lt;CarrierCode&gt;&lt;/CarrierCode&gt;</w:t>
      </w:r>
    </w:p>
    <w:p>
      <w:r>
        <w:tab/>
      </w:r>
      <w:r>
        <w:tab/>
      </w:r>
      <w:r>
        <w:tab/>
      </w:r>
      <w:r>
        <w:t>&lt;CarrierName&gt;&lt;/CarrierName&gt;</w:t>
      </w:r>
    </w:p>
    <w:p>
      <w:r>
        <w:tab/>
      </w:r>
      <w:r>
        <w:tab/>
      </w:r>
      <w:r>
        <w:tab/>
      </w:r>
      <w:r>
        <w:t>&lt;WareHouseCode&gt;&lt;/WareHouseCode&gt;</w:t>
      </w:r>
    </w:p>
    <w:p>
      <w:r>
        <w:tab/>
      </w:r>
      <w:r>
        <w:tab/>
      </w:r>
      <w:r>
        <w:tab/>
      </w:r>
      <w:r>
        <w:t>&lt;ToWareHouseCode&gt;&lt;/ToWareHouseCode&gt;</w:t>
      </w:r>
    </w:p>
    <w:p>
      <w:r>
        <w:tab/>
      </w:r>
      <w:r>
        <w:tab/>
      </w:r>
      <w:r>
        <w:tab/>
      </w:r>
      <w:r>
        <w:t>&lt;ConsigneeName&gt;&lt;/ConsigneeName&gt;</w:t>
      </w:r>
    </w:p>
    <w:p>
      <w:r>
        <w:tab/>
      </w:r>
      <w:r>
        <w:tab/>
      </w:r>
      <w:r>
        <w:tab/>
      </w:r>
      <w:r>
        <w:t>&lt;Phone&gt;&lt;/Phone&gt;</w:t>
      </w:r>
    </w:p>
    <w:p>
      <w:r>
        <w:tab/>
      </w:r>
      <w:r>
        <w:tab/>
      </w:r>
      <w:r>
        <w:tab/>
      </w:r>
      <w:r>
        <w:t>&lt;Tel&gt;&lt;/Tel&gt;</w:t>
      </w:r>
    </w:p>
    <w:p>
      <w:r>
        <w:tab/>
      </w:r>
      <w:r>
        <w:tab/>
      </w:r>
      <w:r>
        <w:tab/>
      </w:r>
      <w:r>
        <w:t>&lt;ZIP&gt;&lt;/ZIP&gt;</w:t>
      </w:r>
    </w:p>
    <w:p>
      <w:r>
        <w:tab/>
      </w:r>
      <w:r>
        <w:tab/>
      </w:r>
      <w:r>
        <w:tab/>
      </w:r>
      <w:r>
        <w:t>&lt;Province&gt;&lt;/Province&gt;</w:t>
      </w:r>
    </w:p>
    <w:p>
      <w:r>
        <w:tab/>
      </w:r>
      <w:r>
        <w:tab/>
      </w:r>
      <w:r>
        <w:tab/>
      </w:r>
      <w:r>
        <w:t>&lt;City&gt;&lt;/City&gt;</w:t>
      </w:r>
    </w:p>
    <w:p>
      <w:r>
        <w:tab/>
      </w:r>
      <w:r>
        <w:tab/>
      </w:r>
      <w:r>
        <w:tab/>
      </w:r>
      <w:r>
        <w:t>&lt;District&gt;&lt;/District&gt;</w:t>
      </w:r>
    </w:p>
    <w:p>
      <w:r>
        <w:tab/>
      </w:r>
      <w:r>
        <w:tab/>
      </w:r>
      <w:r>
        <w:tab/>
      </w:r>
      <w:r>
        <w:t>&lt;Town&gt;&lt;/Town&gt;</w:t>
      </w:r>
    </w:p>
    <w:p>
      <w:r>
        <w:tab/>
      </w:r>
      <w:r>
        <w:tab/>
      </w:r>
      <w:r>
        <w:tab/>
      </w:r>
      <w:r>
        <w:t>&lt;Address&gt;&lt;/Address&gt;</w:t>
      </w:r>
    </w:p>
    <w:p>
      <w:r>
        <w:tab/>
      </w:r>
      <w:r>
        <w:tab/>
      </w:r>
      <w:r>
        <w:tab/>
      </w:r>
      <w:r>
        <w:t>&lt;PrintInvoice&gt;&lt;/PrintInvoice&gt;</w:t>
      </w:r>
    </w:p>
    <w:p>
      <w:r>
        <w:tab/>
      </w:r>
      <w:r>
        <w:tab/>
      </w:r>
      <w:r>
        <w:tab/>
      </w:r>
      <w:r>
        <w:t>&lt;Payment&gt;&lt;/Payment&gt;</w:t>
      </w:r>
    </w:p>
    <w:p>
      <w:r>
        <w:tab/>
      </w:r>
      <w:r>
        <w:tab/>
      </w:r>
      <w:r>
        <w:tab/>
      </w:r>
      <w:r>
        <w:t>&lt;Total&gt;&lt;/Total&gt;</w:t>
      </w:r>
    </w:p>
    <w:p>
      <w:r>
        <w:tab/>
      </w:r>
      <w:r>
        <w:tab/>
      </w:r>
      <w:r>
        <w:tab/>
      </w:r>
      <w:r>
        <w:t>&lt;Paid&gt;&lt;/Paid&gt;</w:t>
      </w:r>
    </w:p>
    <w:p>
      <w:r>
        <w:tab/>
      </w:r>
      <w:r>
        <w:tab/>
      </w:r>
      <w:r>
        <w:tab/>
      </w:r>
      <w:r>
        <w:t>&lt;PayDeliveryFlag&gt;&lt;/PayDeliveryFlag&gt;</w:t>
      </w:r>
    </w:p>
    <w:p>
      <w:r>
        <w:tab/>
      </w:r>
      <w:r>
        <w:tab/>
      </w:r>
      <w:r>
        <w:tab/>
      </w:r>
      <w:r>
        <w:t>&lt;AmountPayable&gt;&lt;/AmountPayable&gt;</w:t>
      </w:r>
    </w:p>
    <w:p>
      <w:r>
        <w:tab/>
      </w:r>
      <w:r>
        <w:tab/>
      </w:r>
      <w:r>
        <w:tab/>
      </w:r>
      <w:r>
        <w:t>&lt;InsuredFlag&gt;&lt;/InsuredFlag&gt;</w:t>
      </w:r>
    </w:p>
    <w:p>
      <w:r>
        <w:tab/>
      </w:r>
      <w:r>
        <w:tab/>
      </w:r>
      <w:r>
        <w:tab/>
      </w:r>
      <w:r>
        <w:t>&lt;InsuredMoney&gt;&lt;/InsuredMoney&gt;</w:t>
      </w:r>
    </w:p>
    <w:p>
      <w:r>
        <w:tab/>
      </w:r>
      <w:r>
        <w:tab/>
      </w:r>
      <w:r>
        <w:tab/>
      </w:r>
      <w:r>
        <w:t>&lt;Freight&gt;&lt;/Freight&gt;</w:t>
      </w:r>
    </w:p>
    <w:p>
      <w:r>
        <w:tab/>
      </w:r>
      <w:r>
        <w:tab/>
      </w:r>
      <w:r>
        <w:tab/>
      </w:r>
      <w:r>
        <w:t>&lt;FromAddressCode&gt;&lt;/FromAddressCode&gt;</w:t>
      </w:r>
    </w:p>
    <w:p>
      <w:r>
        <w:tab/>
      </w:r>
      <w:r>
        <w:tab/>
      </w:r>
      <w:r>
        <w:tab/>
      </w:r>
      <w:r>
        <w:t>&lt;ToAddressCode&gt;&lt;/ToAddressCode&gt;</w:t>
      </w:r>
    </w:p>
    <w:p>
      <w:r>
        <w:tab/>
      </w:r>
      <w:r>
        <w:tab/>
      </w:r>
      <w:r>
        <w:tab/>
      </w:r>
      <w:r>
        <w:t>&lt;Channel&gt;&lt;/Channel&gt;</w:t>
      </w:r>
    </w:p>
    <w:p>
      <w:r>
        <w:tab/>
      </w:r>
      <w:r>
        <w:tab/>
      </w:r>
      <w:r>
        <w:tab/>
      </w:r>
      <w:r>
        <w:t>&lt;FromWareHouesCode&gt;&lt;/FromWareHouesCode&gt;</w:t>
      </w:r>
    </w:p>
    <w:p>
      <w:r>
        <w:tab/>
      </w:r>
      <w:r>
        <w:tab/>
      </w:r>
      <w:r>
        <w:tab/>
      </w:r>
      <w:r>
        <w:t>&lt;Notes&gt;&lt;/Notes&gt;</w:t>
      </w:r>
    </w:p>
    <w:p>
      <w:r>
        <w:tab/>
      </w:r>
      <w:r>
        <w:tab/>
      </w:r>
      <w:r>
        <w:t xml:space="preserve">  </w:t>
      </w:r>
      <w:r>
        <w:tab/>
      </w:r>
      <w:r>
        <w:t>&lt;BolDetails&gt;</w:t>
      </w:r>
    </w:p>
    <w:p>
      <w:r>
        <w:tab/>
      </w:r>
      <w:r>
        <w:tab/>
      </w:r>
      <w:r>
        <w:t xml:space="preserve">  </w:t>
      </w:r>
      <w:r>
        <w:tab/>
      </w:r>
      <w:r>
        <w:tab/>
      </w:r>
      <w:r>
        <w:t>&lt;BolDetail&gt;</w:t>
      </w:r>
    </w:p>
    <w:p>
      <w:r>
        <w:tab/>
      </w:r>
      <w:r>
        <w:tab/>
      </w:r>
      <w:r>
        <w:t xml:space="preserve">  </w:t>
      </w:r>
      <w:r>
        <w:tab/>
      </w:r>
      <w:r>
        <w:tab/>
      </w:r>
      <w:r>
        <w:tab/>
      </w:r>
      <w:r>
        <w:t>&lt;CustomerCode&gt;&lt;/CustomerCode&gt;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&lt;ItemCode&gt;&lt;/ItemCode&gt;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&lt;MakeDate&gt;&lt;/MakeDate&gt;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&lt;LoseDate&gt;&lt;/LoseDate&gt;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&lt;InStorageDate&gt;&lt;/InStorageDate&gt;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&lt;ItemStatus&gt;&lt;/ItemStatus&gt;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&lt;Qty&gt;&lt;/Qty&gt;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&lt;OutQty&gt;&lt;/OutQty&gt;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&lt;Uom&gt;&lt;/Uom&gt;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&lt;Price&gt;&lt;/Price&gt;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&lt;Notes&gt;&lt;/Notes&gt;</w:t>
      </w:r>
    </w:p>
    <w:p>
      <w:r>
        <w:tab/>
      </w:r>
      <w:r>
        <w:tab/>
      </w:r>
      <w:r>
        <w:t xml:space="preserve">  </w:t>
      </w:r>
      <w:r>
        <w:tab/>
      </w:r>
      <w:r>
        <w:tab/>
      </w:r>
      <w:r>
        <w:t>&lt;/BolDetail&gt;</w:t>
      </w:r>
    </w:p>
    <w:p>
      <w:r>
        <w:tab/>
      </w:r>
      <w:r>
        <w:tab/>
      </w:r>
      <w:r>
        <w:t xml:space="preserve">  </w:t>
      </w:r>
      <w:r>
        <w:tab/>
      </w:r>
      <w:r>
        <w:t>&lt;/BolDetails&gt;</w:t>
      </w:r>
    </w:p>
    <w:p>
      <w:r>
        <w:t xml:space="preserve">  </w:t>
      </w:r>
      <w:r>
        <w:tab/>
      </w:r>
      <w:r>
        <w:tab/>
      </w:r>
      <w:r>
        <w:t>&lt;/Bol&gt;</w:t>
      </w:r>
    </w:p>
    <w:p>
      <w:r>
        <w:t xml:space="preserve">  </w:t>
      </w:r>
      <w:r>
        <w:tab/>
      </w:r>
      <w:r>
        <w:t>&lt;/Bols&gt;</w:t>
      </w:r>
    </w:p>
    <w:p>
      <w:r>
        <w:t xml:space="preserve">  &lt;OperTime&gt;2016-9-26 09:35:31:665&lt;/OperTime&gt;</w:t>
      </w:r>
    </w:p>
    <w:p>
      <w:r>
        <w:t>&lt;/root&gt;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同步出库状态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</w:t>
      </w:r>
      <w:r>
        <w:rPr>
          <w:color w:val="000000"/>
          <w:sz w:val="22"/>
        </w:rPr>
        <w:t>WMS操作出库作业时，WMS及时将出库单状态推送到平台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OutOrderNo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平台订单号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WMS单号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OutOrderType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出库单类型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610-【销售出库】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611-【调拨出库】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612-【报损出库】</w:t>
            </w:r>
          </w:p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613-【其他出库】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Status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跟踪状态（出库单状态）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需提供出库状态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TraceTime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跟踪时间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r>
        <w:t>返回示例值</w:t>
      </w:r>
    </w:p>
    <w:p>
      <w:r>
        <w:t>&lt;?xml version="1.0" encoding="UTF-8" ?&gt;</w:t>
      </w:r>
    </w:p>
    <w:p>
      <w:r>
        <w:t>&lt;root&gt;</w:t>
      </w:r>
    </w:p>
    <w:p>
      <w:r>
        <w:tab/>
      </w:r>
      <w:r>
        <w:t>&lt;OutOrderStatus&gt;</w:t>
      </w:r>
    </w:p>
    <w:p>
      <w:r>
        <w:tab/>
      </w:r>
      <w:r>
        <w:tab/>
      </w:r>
      <w:r>
        <w:t>&lt;OutOrderStatu&gt;</w:t>
      </w:r>
    </w:p>
    <w:p>
      <w:r>
        <w:tab/>
      </w:r>
      <w:r>
        <w:tab/>
      </w:r>
      <w:r>
        <w:tab/>
      </w:r>
      <w:r>
        <w:t>&lt;OutOrderNo&gt;&lt;/OutOrdeo&gt;</w:t>
      </w:r>
    </w:p>
    <w:p>
      <w:r>
        <w:tab/>
      </w:r>
      <w:r>
        <w:tab/>
      </w:r>
      <w:r>
        <w:tab/>
      </w:r>
      <w:r>
        <w:t>&lt;OutOrderType&gt;&lt;/OutOrderTe&gt;</w:t>
      </w:r>
    </w:p>
    <w:p>
      <w:r>
        <w:tab/>
      </w:r>
      <w:r>
        <w:tab/>
      </w:r>
      <w:r>
        <w:tab/>
      </w:r>
      <w:r>
        <w:t>&lt;CustomerCode&gt;&lt;/CustomerCe&gt;</w:t>
      </w:r>
    </w:p>
    <w:p>
      <w:r>
        <w:tab/>
      </w:r>
      <w:r>
        <w:tab/>
      </w:r>
      <w:r>
        <w:tab/>
      </w:r>
      <w:r>
        <w:t>&lt;WareHouseCode&gt;&lt;/WareHouseCe&gt;</w:t>
      </w:r>
    </w:p>
    <w:p>
      <w:r>
        <w:tab/>
      </w:r>
      <w:r>
        <w:tab/>
      </w:r>
      <w:r>
        <w:tab/>
      </w:r>
      <w:r>
        <w:t>&lt;Status&gt;&lt;/Status&gt;</w:t>
      </w:r>
    </w:p>
    <w:p>
      <w:r>
        <w:tab/>
      </w:r>
      <w:r>
        <w:tab/>
      </w:r>
      <w:r>
        <w:tab/>
      </w:r>
      <w:r>
        <w:t>&lt;TraceTime&gt;&lt;/TraceTe&gt;</w:t>
      </w:r>
    </w:p>
    <w:p>
      <w:r>
        <w:tab/>
      </w:r>
      <w:r>
        <w:tab/>
      </w:r>
      <w:r>
        <w:tab/>
      </w:r>
      <w:r>
        <w:t>&lt;OperatorCode&gt;&lt;/OperatorCe&gt;</w:t>
      </w:r>
    </w:p>
    <w:p>
      <w:r>
        <w:tab/>
      </w:r>
      <w:r>
        <w:tab/>
      </w:r>
      <w:r>
        <w:tab/>
      </w:r>
      <w:r>
        <w:t>&lt;Operator&gt;&lt;/Operator&gt;</w:t>
      </w:r>
    </w:p>
    <w:p>
      <w:r>
        <w:tab/>
      </w:r>
      <w:r>
        <w:tab/>
      </w:r>
      <w:r>
        <w:t>&lt;/OutOrderStatu&gt;</w:t>
      </w:r>
    </w:p>
    <w:p>
      <w:r>
        <w:tab/>
      </w:r>
      <w:r>
        <w:t>&lt;/OutOrderStatus&gt;</w:t>
      </w:r>
    </w:p>
    <w:p>
      <w:r>
        <w:t>&lt;OperTime&gt;2016-9-26 09:35:31:665&lt;/OperTime&gt;</w:t>
      </w:r>
    </w:p>
    <w:p>
      <w:r>
        <w:t>&lt;/root&gt;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取消出库单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当协同平台取消仓库出库作业的单据时触发该接口，</w:t>
      </w:r>
      <w:r>
        <w:rPr>
          <w:color w:val="000000"/>
          <w:sz w:val="22"/>
        </w:rPr>
        <w:t>WMS取消入库单</w:t>
      </w:r>
      <w:r>
        <w:rPr>
          <w:rFonts w:hint="eastAsia"/>
          <w:color w:val="000000"/>
          <w:sz w:val="22"/>
        </w:rPr>
        <w:t>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OutOrderNo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出库单号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推送库存全量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color w:val="000000"/>
          <w:sz w:val="22"/>
        </w:rPr>
        <w:t>WMS定期将指定时间段内的库存变化数据推送给平台。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货主编号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WareHouseCode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仓库编号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库存版本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时间戳</w:t>
            </w:r>
          </w:p>
        </w:tc>
      </w:tr>
    </w:tbl>
    <w:p>
      <w: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Un</w:t>
            </w:r>
            <w:r>
              <w:rPr>
                <w:rFonts w:hint="eastAsia" w:hAnsi="宋体"/>
                <w:szCs w:val="21"/>
              </w:rPr>
              <w:t>U</w:t>
            </w:r>
            <w:r>
              <w:rPr>
                <w:rFonts w:hAnsi="宋体"/>
                <w:szCs w:val="21"/>
              </w:rPr>
              <w:t>sableQty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不良品数量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总数量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Uom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查询库存量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平台向</w:t>
      </w:r>
      <w:r>
        <w:rPr>
          <w:color w:val="000000"/>
          <w:sz w:val="22"/>
        </w:rPr>
        <w:t>WMS系统查询当前库存量。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货主编号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WareHouseCode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仓库编号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货品资料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平台新增货品资料信息时触发该接口，协同平台将货品资料推送到</w:t>
      </w:r>
      <w:r>
        <w:rPr>
          <w:color w:val="000000"/>
          <w:sz w:val="22"/>
        </w:rPr>
        <w:t>WMS。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BarCode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货品条码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货主编号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ItemName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货品名称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GrossWeight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毛重量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NetWeight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净重量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</w:t>
            </w:r>
            <w:r>
              <w:rPr>
                <w:rFonts w:hAnsi="宋体"/>
                <w:szCs w:val="21"/>
              </w:rPr>
              <w:t>olume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体积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Price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价格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Length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Width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宽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High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E</w:t>
            </w:r>
            <w:r>
              <w:rPr>
                <w:rFonts w:hAnsi="宋体"/>
                <w:szCs w:val="21"/>
              </w:rPr>
              <w:t>xpiration</w:t>
            </w:r>
            <w:r>
              <w:rPr>
                <w:rFonts w:hint="eastAsia" w:hAnsi="宋体"/>
                <w:szCs w:val="21"/>
              </w:rPr>
              <w:t>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保质期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BeBom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是否套件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Packid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包装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客户资料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平台新增客户（货主）资料信息时触发该接口，平台将客户资料推送到</w:t>
      </w:r>
      <w:r>
        <w:rPr>
          <w:color w:val="000000"/>
          <w:sz w:val="22"/>
        </w:rPr>
        <w:t>WMS。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p>
      <w:r>
        <w:t>表头信息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CustomerName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客户全称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Tax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税号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客户地址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</w:t>
            </w:r>
            <w:r>
              <w:rPr>
                <w:rFonts w:hint="eastAsia" w:hAnsi="宋体"/>
                <w:szCs w:val="21"/>
              </w:rPr>
              <w:t>el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rovince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District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县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Town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乡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ZIP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邮编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ontacts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ost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职位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Phone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Tel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fax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Email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邮件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承运商资料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平台新增承运商资料信息时触发该接口，协同平台将承运商资料推送到</w:t>
      </w:r>
      <w:r>
        <w:rPr>
          <w:color w:val="000000"/>
          <w:sz w:val="22"/>
        </w:rPr>
        <w:t>WMS。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CarrierCode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承运商编号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Carrier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承运商名称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CarrierName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承运商全称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</w:t>
            </w:r>
            <w:r>
              <w:rPr>
                <w:rFonts w:hAnsi="宋体"/>
                <w:szCs w:val="21"/>
              </w:rPr>
              <w:t>ontractStartDate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合同开始日期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</w:t>
            </w:r>
            <w:r>
              <w:rPr>
                <w:rFonts w:hAnsi="宋体"/>
                <w:szCs w:val="21"/>
              </w:rPr>
              <w:t>ontractEndDate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合同结束日期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承运商地址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Tel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rovince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District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县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Town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乡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ZIP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邮编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>
      <w:r>
        <w:t>明细信息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ontacts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联系人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ost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职位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Phone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Tel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fax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Email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邮件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供应商资料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平台新增供应商资料信息时触发该接口，协同平台将供应商料推送到</w:t>
      </w:r>
      <w:r>
        <w:rPr>
          <w:color w:val="000000"/>
          <w:sz w:val="22"/>
        </w:rPr>
        <w:t>WMS。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CarrierCode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/>
                <w:kern w:val="0"/>
                <w:szCs w:val="21"/>
              </w:rPr>
              <w:t>CarrierType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Carrier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CarrierName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供应商全称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</w:t>
            </w:r>
            <w:r>
              <w:rPr>
                <w:rFonts w:hAnsi="宋体"/>
                <w:szCs w:val="21"/>
              </w:rPr>
              <w:t>ontractStartDate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合同开始日期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</w:t>
            </w:r>
            <w:r>
              <w:rPr>
                <w:rFonts w:hAnsi="宋体"/>
                <w:szCs w:val="21"/>
              </w:rPr>
              <w:t>ontractEndDate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合同结束日期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供应商地址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Tel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电话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</w:t>
            </w:r>
            <w:r>
              <w:rPr>
                <w:rFonts w:hAnsi="宋体"/>
                <w:szCs w:val="21"/>
              </w:rPr>
              <w:t>rovince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City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District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县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Town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乡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ZIP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邮编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仓控接口列表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推送监测点信息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ind w:firstLine="440" w:firstLineChars="20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仓控系统首次推送所有监测点数据到协同平台，后续仓控新增或修改监测点数据时，只需推送新增或修改的监测点数据到协同平台。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监测点编号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</w:rPr>
              <w:t>如：A0120401T</w:t>
            </w:r>
            <w:r>
              <w:rPr>
                <w:rFonts w:hAnsi="宋体"/>
                <w:szCs w:val="21"/>
              </w:rPr>
              <w:t>,以仓控编码规则为准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监测点名称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/>
                <w:szCs w:val="21"/>
              </w:rPr>
              <w:t>例如</w:t>
            </w:r>
            <w:r>
              <w:rPr>
                <w:rFonts w:hint="eastAsia" w:hAnsi="宋体"/>
                <w:szCs w:val="21"/>
              </w:rPr>
              <w:t>：昆山基地二期4号库1#温度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WareHouseCode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仓库编码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</w:rPr>
              <w:t>例如：A01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Times New Roman" w:cs="Times New Roman"/>
                <w:bCs/>
                <w:kern w:val="0"/>
                <w:szCs w:val="20"/>
              </w:rPr>
            </w:pPr>
            <w:r>
              <w:rPr>
                <w:rFonts w:hint="eastAsia"/>
                <w:bCs/>
              </w:rPr>
              <w:t>WareHouseName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仓库名称（基地名称）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</w:rPr>
              <w:t>例如：昆山基地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Times New Roman" w:cs="Times New Roman"/>
                <w:bCs/>
                <w:kern w:val="0"/>
                <w:szCs w:val="20"/>
              </w:rPr>
            </w:pPr>
            <w:r>
              <w:rPr>
                <w:rFonts w:hAnsi="宋体"/>
                <w:szCs w:val="21"/>
              </w:rPr>
              <w:t>CreateTime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时间字符串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/>
                <w:szCs w:val="21"/>
              </w:rPr>
              <w:t>格式</w:t>
            </w:r>
            <w:r>
              <w:rPr>
                <w:rFonts w:hint="eastAsia" w:hAnsi="宋体"/>
                <w:szCs w:val="21"/>
              </w:rPr>
              <w:t>：</w:t>
            </w:r>
            <w:r>
              <w:rPr>
                <w:rFonts w:hAnsi="宋体"/>
                <w:szCs w:val="21"/>
              </w:rPr>
              <w:t>yyyy-mm-ddHH:mm:ss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Times New Roman" w:cs="Times New Roman"/>
                <w:bCs/>
                <w:kern w:val="0"/>
                <w:szCs w:val="20"/>
              </w:rPr>
            </w:pPr>
            <w:r>
              <w:rPr>
                <w:rFonts w:hint="eastAsia" w:ascii="宋体" w:hAnsi="Times New Roman" w:cs="Times New Roman"/>
                <w:bCs/>
                <w:kern w:val="0"/>
                <w:szCs w:val="20"/>
              </w:rPr>
              <w:t>WhAreaCode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库区编码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</w:rPr>
              <w:t>例如：A01201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Times New Roman" w:cs="Times New Roman"/>
                <w:bCs/>
                <w:kern w:val="0"/>
                <w:szCs w:val="20"/>
              </w:rPr>
            </w:pPr>
            <w:r>
              <w:rPr>
                <w:rFonts w:hint="eastAsia" w:ascii="宋体" w:hAnsi="Times New Roman" w:cs="Times New Roman"/>
                <w:bCs/>
                <w:kern w:val="0"/>
                <w:szCs w:val="20"/>
              </w:rPr>
              <w:t>WhAreaName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库区名称（冷库名称）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  <w:highlight w:val="yellow"/>
              </w:rPr>
            </w:pPr>
            <w:r>
              <w:rPr>
                <w:rFonts w:hint="eastAsia" w:hAnsi="宋体"/>
                <w:szCs w:val="21"/>
              </w:rPr>
              <w:t>例如：昆山基地二期4号库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Times New Roman" w:cs="Times New Roman"/>
                <w:bCs/>
                <w:kern w:val="0"/>
                <w:szCs w:val="20"/>
              </w:rPr>
            </w:pPr>
            <w:r>
              <w:rPr>
                <w:rFonts w:ascii="宋体" w:hAnsi="Times New Roman" w:cs="Times New Roman"/>
                <w:bCs/>
                <w:kern w:val="0"/>
                <w:szCs w:val="20"/>
              </w:rPr>
              <w:t>Notes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  <w:highlight w:val="yellow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结果编码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200为成功，500失败,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结果名称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操作成功和操作失败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result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返回具体内容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失败</w:t>
            </w:r>
            <w:r>
              <w:t>显示失败原因</w:t>
            </w:r>
            <w:r>
              <w:rPr>
                <w:rFonts w:hint="eastAsia"/>
              </w:rPr>
              <w:t>，</w:t>
            </w:r>
            <w:r>
              <w:t>成功没有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r>
        <w:t>&lt;Response&gt;</w:t>
      </w:r>
    </w:p>
    <w:p>
      <w:pPr>
        <w:pStyle w:val="13"/>
        <w:ind w:left="425" w:firstLine="0" w:firstLineChars="0"/>
      </w:pPr>
      <w:r>
        <w:t>&lt;code&gt;200&lt;/code&gt;</w:t>
      </w:r>
    </w:p>
    <w:p>
      <w:pPr>
        <w:pStyle w:val="13"/>
        <w:ind w:left="425" w:firstLine="0" w:firstLineChars="0"/>
      </w:pPr>
      <w:r>
        <w:rPr>
          <w:rFonts w:hint="eastAsia"/>
        </w:rPr>
        <w:t>&lt;message&gt;操作成功&lt;/message&gt;</w:t>
      </w:r>
    </w:p>
    <w:p>
      <w:pPr>
        <w:pStyle w:val="13"/>
        <w:ind w:left="425" w:firstLine="0" w:firstLineChars="0"/>
      </w:pPr>
      <w:r>
        <w:t>&lt;result&gt;原因&lt;/result&gt;</w:t>
      </w:r>
    </w:p>
    <w:p>
      <w:r>
        <w:t>&lt;/Response&gt;</w:t>
      </w:r>
    </w:p>
    <w:p>
      <w:pPr>
        <w:pStyle w:val="4"/>
        <w:numPr>
          <w:ilvl w:val="2"/>
          <w:numId w:val="1"/>
        </w:numPr>
      </w:pPr>
      <w:r>
        <w:t>错误码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推送监测数据</w:t>
      </w:r>
    </w:p>
    <w:p>
      <w:pPr>
        <w:pStyle w:val="4"/>
        <w:numPr>
          <w:ilvl w:val="2"/>
          <w:numId w:val="1"/>
        </w:numPr>
      </w:pPr>
      <w:r>
        <w:t>API描述</w:t>
      </w:r>
    </w:p>
    <w:p>
      <w:pPr>
        <w:ind w:firstLine="440" w:firstLineChars="20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仓控系统实时采集监测点温湿度数据，实时将所有监测点温湿度变化数据推送到协同平台。</w:t>
      </w:r>
    </w:p>
    <w:p>
      <w:pPr>
        <w:pStyle w:val="4"/>
        <w:numPr>
          <w:ilvl w:val="2"/>
          <w:numId w:val="1"/>
        </w:numPr>
      </w:pPr>
      <w:r>
        <w:t>授权类型</w:t>
      </w:r>
    </w:p>
    <w:p>
      <w:r>
        <w:t>需要</w:t>
      </w:r>
    </w:p>
    <w:p>
      <w:pPr>
        <w:pStyle w:val="4"/>
        <w:numPr>
          <w:ilvl w:val="2"/>
          <w:numId w:val="1"/>
        </w:numPr>
      </w:pPr>
      <w:r>
        <w:t>应用场景</w:t>
      </w:r>
    </w:p>
    <w:p/>
    <w:p>
      <w:pPr>
        <w:pStyle w:val="4"/>
        <w:numPr>
          <w:ilvl w:val="2"/>
          <w:numId w:val="1"/>
        </w:numPr>
      </w:pPr>
      <w:r>
        <w:t>系统级别输入参数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method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具体API接口名称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时间戳，格式为yyyy-mm-ddHH:mm:ss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ascii="Tahoma" w:hAnsi="Tahoma" w:cs="Tahoma"/>
                <w:color w:val="000000"/>
                <w:szCs w:val="21"/>
              </w:rPr>
              <w:t>例如：2013-05-06 13:52:03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appkey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公钥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secret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密钥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fromSYS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数据来源系统名称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requestContent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传递的报文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t>应用级别输入参数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监测点编号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如：A0120401T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ame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监测点名称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如:昆山基地二期4号库1#温度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 w:cs="宋体"/>
                <w:color w:val="000000"/>
                <w:szCs w:val="22"/>
                <w:highlight w:val="white"/>
              </w:rPr>
              <w:t>M</w:t>
            </w:r>
            <w:r>
              <w:rPr>
                <w:rFonts w:hAnsi="宋体" w:cs="宋体"/>
                <w:color w:val="000000"/>
                <w:szCs w:val="22"/>
                <w:highlight w:val="white"/>
              </w:rPr>
              <w:t>onitorType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监测类型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T表示温度，H表示湿度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NowData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实时数据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返回监测数据，无数据时，默认为空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A</w:t>
            </w:r>
            <w:r>
              <w:rPr>
                <w:rFonts w:hAnsi="宋体"/>
                <w:szCs w:val="21"/>
              </w:rPr>
              <w:t>cquisitionTime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采集时间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数据采集实际监测时间</w:t>
            </w:r>
          </w:p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格式</w:t>
            </w:r>
            <w:r>
              <w:rPr>
                <w:rFonts w:hint="eastAsia" w:hAnsi="宋体"/>
                <w:szCs w:val="21"/>
              </w:rPr>
              <w:t>：</w:t>
            </w:r>
            <w:r>
              <w:rPr>
                <w:rFonts w:hAnsi="宋体"/>
                <w:szCs w:val="21"/>
              </w:rPr>
              <w:t>yyyy-mm-ddHH:mm:ss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PushTime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推送时间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获取时间点</w:t>
            </w:r>
          </w:p>
          <w:p>
            <w:pPr>
              <w:pStyle w:val="23"/>
              <w:spacing w:line="300" w:lineRule="auto"/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格式</w:t>
            </w:r>
            <w:r>
              <w:rPr>
                <w:rFonts w:hint="eastAsia" w:hAnsi="宋体"/>
                <w:szCs w:val="21"/>
              </w:rPr>
              <w:t>：</w:t>
            </w:r>
            <w:r>
              <w:rPr>
                <w:rFonts w:hAnsi="宋体"/>
                <w:szCs w:val="21"/>
              </w:rPr>
              <w:t>yyyy-mm-ddHH:mm:ss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Q</w:t>
            </w:r>
            <w:r>
              <w:rPr>
                <w:rFonts w:hAnsi="宋体"/>
                <w:szCs w:val="21"/>
              </w:rPr>
              <w:t>uality</w:t>
            </w:r>
            <w:r>
              <w:rPr>
                <w:rFonts w:hint="eastAsia" w:hAnsi="宋体"/>
                <w:szCs w:val="21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质量码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质量码（192，标识正常</w:t>
            </w:r>
            <w:r>
              <w:rPr>
                <w:rFonts w:hAnsi="宋体"/>
                <w:szCs w:val="21"/>
              </w:rPr>
              <w:t>）</w:t>
            </w:r>
          </w:p>
        </w:tc>
      </w:tr>
    </w:tbl>
    <w:p>
      <w:pPr>
        <w:pStyle w:val="4"/>
        <w:numPr>
          <w:ilvl w:val="2"/>
          <w:numId w:val="1"/>
        </w:numPr>
      </w:pPr>
      <w:r>
        <w:t>返回结果</w:t>
      </w:r>
    </w:p>
    <w:tbl>
      <w:tblPr>
        <w:tblStyle w:val="11"/>
        <w:tblW w:w="9188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993"/>
        <w:gridCol w:w="1275"/>
        <w:gridCol w:w="2552"/>
        <w:gridCol w:w="25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是否必须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00" w:lineRule="auto"/>
              <w:ind w:firstLine="720" w:firstLineChars="3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实例值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Y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结果编码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200为成功，500失败,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结果名称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操作成功和操作失败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result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3"/>
              <w:spacing w:line="300" w:lineRule="auto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N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t>返回具体内容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失败</w:t>
            </w:r>
            <w:r>
              <w:t>显示失败原因</w:t>
            </w:r>
            <w:r>
              <w:rPr>
                <w:rFonts w:hint="eastAsia"/>
              </w:rPr>
              <w:t>，</w:t>
            </w:r>
            <w:r>
              <w:t>成功没有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返回示例值</w:t>
      </w:r>
    </w:p>
    <w:p>
      <w:pPr>
        <w:pStyle w:val="13"/>
        <w:ind w:left="425" w:firstLine="0" w:firstLineChars="0"/>
      </w:pPr>
      <w:r>
        <w:t>&lt;Response&gt;</w:t>
      </w:r>
    </w:p>
    <w:p>
      <w:pPr>
        <w:pStyle w:val="13"/>
        <w:ind w:left="425" w:firstLine="0" w:firstLineChars="0"/>
      </w:pPr>
      <w:r>
        <w:t>&lt;code&gt;200&lt;/code&gt;</w:t>
      </w:r>
    </w:p>
    <w:p>
      <w:pPr>
        <w:pStyle w:val="13"/>
        <w:ind w:left="425" w:firstLine="0" w:firstLineChars="0"/>
      </w:pPr>
      <w:r>
        <w:rPr>
          <w:rFonts w:hint="eastAsia"/>
        </w:rPr>
        <w:t>&lt;message&gt;操作成功&lt;/message&gt;</w:t>
      </w:r>
    </w:p>
    <w:p>
      <w:pPr>
        <w:pStyle w:val="13"/>
        <w:ind w:left="425" w:firstLine="0" w:firstLineChars="0"/>
      </w:pPr>
      <w:r>
        <w:t>&lt;result&gt;原因&lt;/result&gt;</w:t>
      </w:r>
    </w:p>
    <w:p>
      <w:r>
        <w:t>&lt;/Response&gt;</w:t>
      </w:r>
    </w:p>
    <w:p/>
    <w:p>
      <w:pPr>
        <w:pStyle w:val="4"/>
        <w:numPr>
          <w:ilvl w:val="2"/>
          <w:numId w:val="1"/>
        </w:numPr>
      </w:pPr>
      <w:r>
        <w:t>错误码</w:t>
      </w:r>
    </w:p>
    <w:p>
      <w:r>
        <w:rPr>
          <w:rFonts w:hint="eastAsia"/>
        </w:rPr>
        <w:t>500失败,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0232"/>
    <w:multiLevelType w:val="multilevel"/>
    <w:tmpl w:val="4F61023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5654EE3"/>
    <w:multiLevelType w:val="multilevel"/>
    <w:tmpl w:val="55654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6B1"/>
    <w:rsid w:val="00007C37"/>
    <w:rsid w:val="00013408"/>
    <w:rsid w:val="00032885"/>
    <w:rsid w:val="00033537"/>
    <w:rsid w:val="00035798"/>
    <w:rsid w:val="000447B8"/>
    <w:rsid w:val="00045088"/>
    <w:rsid w:val="00051CD8"/>
    <w:rsid w:val="000538CC"/>
    <w:rsid w:val="00067781"/>
    <w:rsid w:val="00067B56"/>
    <w:rsid w:val="00067EFA"/>
    <w:rsid w:val="000B19F8"/>
    <w:rsid w:val="000B4B0D"/>
    <w:rsid w:val="000B574F"/>
    <w:rsid w:val="000C7A3B"/>
    <w:rsid w:val="000C7B30"/>
    <w:rsid w:val="000D3160"/>
    <w:rsid w:val="000D581B"/>
    <w:rsid w:val="000D5906"/>
    <w:rsid w:val="000E37DD"/>
    <w:rsid w:val="000E44A4"/>
    <w:rsid w:val="000E4D56"/>
    <w:rsid w:val="00120E37"/>
    <w:rsid w:val="00125AF9"/>
    <w:rsid w:val="00136B88"/>
    <w:rsid w:val="001454DA"/>
    <w:rsid w:val="001464F6"/>
    <w:rsid w:val="00151A31"/>
    <w:rsid w:val="0015228C"/>
    <w:rsid w:val="00162711"/>
    <w:rsid w:val="00193489"/>
    <w:rsid w:val="001A0FB1"/>
    <w:rsid w:val="001A5F0B"/>
    <w:rsid w:val="001B62BC"/>
    <w:rsid w:val="001C2A87"/>
    <w:rsid w:val="001C46CF"/>
    <w:rsid w:val="001C7BFA"/>
    <w:rsid w:val="001D154D"/>
    <w:rsid w:val="001D17D5"/>
    <w:rsid w:val="001D40DB"/>
    <w:rsid w:val="001D55B6"/>
    <w:rsid w:val="001D6167"/>
    <w:rsid w:val="001E6778"/>
    <w:rsid w:val="001F05B6"/>
    <w:rsid w:val="001F1489"/>
    <w:rsid w:val="0020224E"/>
    <w:rsid w:val="002033C0"/>
    <w:rsid w:val="00205FB3"/>
    <w:rsid w:val="00213613"/>
    <w:rsid w:val="0021561B"/>
    <w:rsid w:val="00217D52"/>
    <w:rsid w:val="002375F2"/>
    <w:rsid w:val="00243EB2"/>
    <w:rsid w:val="002462DE"/>
    <w:rsid w:val="00254F1B"/>
    <w:rsid w:val="00256FD1"/>
    <w:rsid w:val="00257CEA"/>
    <w:rsid w:val="002734E6"/>
    <w:rsid w:val="00274056"/>
    <w:rsid w:val="00280DB0"/>
    <w:rsid w:val="002877A3"/>
    <w:rsid w:val="00293601"/>
    <w:rsid w:val="00294897"/>
    <w:rsid w:val="002A093D"/>
    <w:rsid w:val="002A0963"/>
    <w:rsid w:val="002A0E67"/>
    <w:rsid w:val="002A3F49"/>
    <w:rsid w:val="002A5C97"/>
    <w:rsid w:val="002A7939"/>
    <w:rsid w:val="002D256A"/>
    <w:rsid w:val="002D3C9D"/>
    <w:rsid w:val="002E0197"/>
    <w:rsid w:val="002E196A"/>
    <w:rsid w:val="002E4D2F"/>
    <w:rsid w:val="00305F50"/>
    <w:rsid w:val="003169AC"/>
    <w:rsid w:val="00323543"/>
    <w:rsid w:val="00327AA1"/>
    <w:rsid w:val="00331F67"/>
    <w:rsid w:val="00341ED1"/>
    <w:rsid w:val="00347FB1"/>
    <w:rsid w:val="003538DF"/>
    <w:rsid w:val="00362E12"/>
    <w:rsid w:val="00362E64"/>
    <w:rsid w:val="00376257"/>
    <w:rsid w:val="00377F5D"/>
    <w:rsid w:val="00377F81"/>
    <w:rsid w:val="003829D2"/>
    <w:rsid w:val="00386F01"/>
    <w:rsid w:val="003A1F13"/>
    <w:rsid w:val="003B2F3C"/>
    <w:rsid w:val="003B5DE7"/>
    <w:rsid w:val="003C068C"/>
    <w:rsid w:val="003D121C"/>
    <w:rsid w:val="003D1ED3"/>
    <w:rsid w:val="003D76E4"/>
    <w:rsid w:val="003E015A"/>
    <w:rsid w:val="003E3D75"/>
    <w:rsid w:val="003E6E3A"/>
    <w:rsid w:val="003F7109"/>
    <w:rsid w:val="00403209"/>
    <w:rsid w:val="004063B5"/>
    <w:rsid w:val="0040661E"/>
    <w:rsid w:val="0041373B"/>
    <w:rsid w:val="00414B3F"/>
    <w:rsid w:val="00424351"/>
    <w:rsid w:val="0043685D"/>
    <w:rsid w:val="0043765F"/>
    <w:rsid w:val="00457645"/>
    <w:rsid w:val="00462F51"/>
    <w:rsid w:val="004676B9"/>
    <w:rsid w:val="00467812"/>
    <w:rsid w:val="00467871"/>
    <w:rsid w:val="004746D2"/>
    <w:rsid w:val="004771AA"/>
    <w:rsid w:val="0047748D"/>
    <w:rsid w:val="004775F0"/>
    <w:rsid w:val="00481237"/>
    <w:rsid w:val="004822D4"/>
    <w:rsid w:val="0048758C"/>
    <w:rsid w:val="00491DA3"/>
    <w:rsid w:val="0049306F"/>
    <w:rsid w:val="004B228D"/>
    <w:rsid w:val="004C1E00"/>
    <w:rsid w:val="004D1775"/>
    <w:rsid w:val="004D5518"/>
    <w:rsid w:val="004E48C4"/>
    <w:rsid w:val="004F2C62"/>
    <w:rsid w:val="00500423"/>
    <w:rsid w:val="005042FB"/>
    <w:rsid w:val="00510573"/>
    <w:rsid w:val="00517B92"/>
    <w:rsid w:val="00520FE0"/>
    <w:rsid w:val="0052588B"/>
    <w:rsid w:val="0052772F"/>
    <w:rsid w:val="00541CD7"/>
    <w:rsid w:val="005608A2"/>
    <w:rsid w:val="00564B8F"/>
    <w:rsid w:val="005724EE"/>
    <w:rsid w:val="00573294"/>
    <w:rsid w:val="00574B6D"/>
    <w:rsid w:val="0057539D"/>
    <w:rsid w:val="005858A7"/>
    <w:rsid w:val="00587E49"/>
    <w:rsid w:val="005921DB"/>
    <w:rsid w:val="005935F4"/>
    <w:rsid w:val="005955C7"/>
    <w:rsid w:val="005B00D0"/>
    <w:rsid w:val="005B0B4C"/>
    <w:rsid w:val="005B1ABF"/>
    <w:rsid w:val="005B5389"/>
    <w:rsid w:val="005C28E9"/>
    <w:rsid w:val="005D2B96"/>
    <w:rsid w:val="005D40D2"/>
    <w:rsid w:val="005D6D01"/>
    <w:rsid w:val="005E5317"/>
    <w:rsid w:val="005E5405"/>
    <w:rsid w:val="005F2BC4"/>
    <w:rsid w:val="0060174D"/>
    <w:rsid w:val="00613D92"/>
    <w:rsid w:val="00616806"/>
    <w:rsid w:val="006333E9"/>
    <w:rsid w:val="00634036"/>
    <w:rsid w:val="0063448A"/>
    <w:rsid w:val="006344F1"/>
    <w:rsid w:val="00636F3B"/>
    <w:rsid w:val="006522FA"/>
    <w:rsid w:val="00654E05"/>
    <w:rsid w:val="00655724"/>
    <w:rsid w:val="0066133D"/>
    <w:rsid w:val="00661E3E"/>
    <w:rsid w:val="0066270F"/>
    <w:rsid w:val="0066569E"/>
    <w:rsid w:val="00675BE7"/>
    <w:rsid w:val="00684197"/>
    <w:rsid w:val="006852B7"/>
    <w:rsid w:val="00692BC2"/>
    <w:rsid w:val="00693265"/>
    <w:rsid w:val="00695927"/>
    <w:rsid w:val="006B2882"/>
    <w:rsid w:val="006B3162"/>
    <w:rsid w:val="006B32AB"/>
    <w:rsid w:val="006B32AD"/>
    <w:rsid w:val="006D469B"/>
    <w:rsid w:val="006D54D3"/>
    <w:rsid w:val="006D5980"/>
    <w:rsid w:val="006E15A8"/>
    <w:rsid w:val="006E4DBF"/>
    <w:rsid w:val="006E769A"/>
    <w:rsid w:val="006E7E80"/>
    <w:rsid w:val="006F3116"/>
    <w:rsid w:val="006F507F"/>
    <w:rsid w:val="006F51E0"/>
    <w:rsid w:val="006F54D9"/>
    <w:rsid w:val="006F6BBC"/>
    <w:rsid w:val="00715D24"/>
    <w:rsid w:val="0071774A"/>
    <w:rsid w:val="007311B2"/>
    <w:rsid w:val="00733C28"/>
    <w:rsid w:val="00737B0D"/>
    <w:rsid w:val="00742D63"/>
    <w:rsid w:val="00744FBF"/>
    <w:rsid w:val="00745740"/>
    <w:rsid w:val="007518A9"/>
    <w:rsid w:val="00752B84"/>
    <w:rsid w:val="00753E32"/>
    <w:rsid w:val="00766F35"/>
    <w:rsid w:val="00785ADC"/>
    <w:rsid w:val="007922AB"/>
    <w:rsid w:val="007924D4"/>
    <w:rsid w:val="00796A51"/>
    <w:rsid w:val="007B3232"/>
    <w:rsid w:val="007C1269"/>
    <w:rsid w:val="007C2763"/>
    <w:rsid w:val="007C782B"/>
    <w:rsid w:val="007F1940"/>
    <w:rsid w:val="008056A5"/>
    <w:rsid w:val="008131FD"/>
    <w:rsid w:val="008156F3"/>
    <w:rsid w:val="00822F3E"/>
    <w:rsid w:val="00823E2A"/>
    <w:rsid w:val="0082430F"/>
    <w:rsid w:val="00825EC4"/>
    <w:rsid w:val="00826EC8"/>
    <w:rsid w:val="00835CF3"/>
    <w:rsid w:val="00850351"/>
    <w:rsid w:val="008509AB"/>
    <w:rsid w:val="00856D04"/>
    <w:rsid w:val="00864C3F"/>
    <w:rsid w:val="0087795D"/>
    <w:rsid w:val="00886EA7"/>
    <w:rsid w:val="008900E8"/>
    <w:rsid w:val="00891DD4"/>
    <w:rsid w:val="00891F41"/>
    <w:rsid w:val="00894E11"/>
    <w:rsid w:val="008A1C17"/>
    <w:rsid w:val="008A6F9E"/>
    <w:rsid w:val="008B1D8B"/>
    <w:rsid w:val="008C38FE"/>
    <w:rsid w:val="008D4DBD"/>
    <w:rsid w:val="008E4141"/>
    <w:rsid w:val="008E5115"/>
    <w:rsid w:val="008E7DB4"/>
    <w:rsid w:val="008F3857"/>
    <w:rsid w:val="008F6693"/>
    <w:rsid w:val="00902725"/>
    <w:rsid w:val="0090461C"/>
    <w:rsid w:val="00905934"/>
    <w:rsid w:val="0090789E"/>
    <w:rsid w:val="00924D98"/>
    <w:rsid w:val="00925262"/>
    <w:rsid w:val="00925C16"/>
    <w:rsid w:val="009405D1"/>
    <w:rsid w:val="0094275B"/>
    <w:rsid w:val="00942F1C"/>
    <w:rsid w:val="00943243"/>
    <w:rsid w:val="009468DE"/>
    <w:rsid w:val="00955514"/>
    <w:rsid w:val="009561F3"/>
    <w:rsid w:val="00962814"/>
    <w:rsid w:val="00963FA1"/>
    <w:rsid w:val="00964DE7"/>
    <w:rsid w:val="00971DF9"/>
    <w:rsid w:val="00972C0F"/>
    <w:rsid w:val="00973E68"/>
    <w:rsid w:val="00982AFE"/>
    <w:rsid w:val="00986ADD"/>
    <w:rsid w:val="00990EC0"/>
    <w:rsid w:val="00992D33"/>
    <w:rsid w:val="00995366"/>
    <w:rsid w:val="009961E4"/>
    <w:rsid w:val="00996C6B"/>
    <w:rsid w:val="009A262D"/>
    <w:rsid w:val="009B1A3B"/>
    <w:rsid w:val="009B21A9"/>
    <w:rsid w:val="009B3ABB"/>
    <w:rsid w:val="009B6784"/>
    <w:rsid w:val="009C7597"/>
    <w:rsid w:val="009D3945"/>
    <w:rsid w:val="009D6CFC"/>
    <w:rsid w:val="009D7950"/>
    <w:rsid w:val="009E5669"/>
    <w:rsid w:val="009F015D"/>
    <w:rsid w:val="00A00795"/>
    <w:rsid w:val="00A01018"/>
    <w:rsid w:val="00A03D2A"/>
    <w:rsid w:val="00A0594F"/>
    <w:rsid w:val="00A21CCE"/>
    <w:rsid w:val="00A22392"/>
    <w:rsid w:val="00A255BE"/>
    <w:rsid w:val="00A36289"/>
    <w:rsid w:val="00A36955"/>
    <w:rsid w:val="00A5060C"/>
    <w:rsid w:val="00A526A3"/>
    <w:rsid w:val="00A644B8"/>
    <w:rsid w:val="00A65420"/>
    <w:rsid w:val="00A73BD1"/>
    <w:rsid w:val="00A80E93"/>
    <w:rsid w:val="00A81522"/>
    <w:rsid w:val="00A95296"/>
    <w:rsid w:val="00AA29E9"/>
    <w:rsid w:val="00AB1DD4"/>
    <w:rsid w:val="00AB2A31"/>
    <w:rsid w:val="00AB2E36"/>
    <w:rsid w:val="00AB5DC5"/>
    <w:rsid w:val="00AC155C"/>
    <w:rsid w:val="00AC1F1B"/>
    <w:rsid w:val="00AC545F"/>
    <w:rsid w:val="00AC734B"/>
    <w:rsid w:val="00AD0291"/>
    <w:rsid w:val="00AD426A"/>
    <w:rsid w:val="00AD4BBC"/>
    <w:rsid w:val="00AF6EAF"/>
    <w:rsid w:val="00B00701"/>
    <w:rsid w:val="00B060BA"/>
    <w:rsid w:val="00B114D6"/>
    <w:rsid w:val="00B20D4E"/>
    <w:rsid w:val="00B226BB"/>
    <w:rsid w:val="00B2504C"/>
    <w:rsid w:val="00B3041D"/>
    <w:rsid w:val="00B40688"/>
    <w:rsid w:val="00B42970"/>
    <w:rsid w:val="00B42A3A"/>
    <w:rsid w:val="00B45116"/>
    <w:rsid w:val="00B456BF"/>
    <w:rsid w:val="00B47D09"/>
    <w:rsid w:val="00B56ED5"/>
    <w:rsid w:val="00B5750F"/>
    <w:rsid w:val="00B630D1"/>
    <w:rsid w:val="00B63A23"/>
    <w:rsid w:val="00B6446D"/>
    <w:rsid w:val="00B675D2"/>
    <w:rsid w:val="00B721E0"/>
    <w:rsid w:val="00B81192"/>
    <w:rsid w:val="00B87AF7"/>
    <w:rsid w:val="00B87CD3"/>
    <w:rsid w:val="00B97D89"/>
    <w:rsid w:val="00BA0677"/>
    <w:rsid w:val="00BA53F9"/>
    <w:rsid w:val="00BA60B2"/>
    <w:rsid w:val="00BA6F04"/>
    <w:rsid w:val="00BB3231"/>
    <w:rsid w:val="00BB5166"/>
    <w:rsid w:val="00BB5866"/>
    <w:rsid w:val="00BC11C4"/>
    <w:rsid w:val="00BC4AA8"/>
    <w:rsid w:val="00BC4FA0"/>
    <w:rsid w:val="00BD49A2"/>
    <w:rsid w:val="00C044F7"/>
    <w:rsid w:val="00C0499B"/>
    <w:rsid w:val="00C1681A"/>
    <w:rsid w:val="00C16CF9"/>
    <w:rsid w:val="00C2726C"/>
    <w:rsid w:val="00C3506F"/>
    <w:rsid w:val="00C35427"/>
    <w:rsid w:val="00C53076"/>
    <w:rsid w:val="00C570BF"/>
    <w:rsid w:val="00C620F9"/>
    <w:rsid w:val="00C704FF"/>
    <w:rsid w:val="00C708E6"/>
    <w:rsid w:val="00C72D0C"/>
    <w:rsid w:val="00C770A7"/>
    <w:rsid w:val="00C77768"/>
    <w:rsid w:val="00C87503"/>
    <w:rsid w:val="00C93A4C"/>
    <w:rsid w:val="00C97733"/>
    <w:rsid w:val="00C97D9C"/>
    <w:rsid w:val="00CA1D4D"/>
    <w:rsid w:val="00CA61E9"/>
    <w:rsid w:val="00CB42DB"/>
    <w:rsid w:val="00CB50BE"/>
    <w:rsid w:val="00CB5733"/>
    <w:rsid w:val="00CC073C"/>
    <w:rsid w:val="00CC50E6"/>
    <w:rsid w:val="00CC6F3C"/>
    <w:rsid w:val="00CD335A"/>
    <w:rsid w:val="00CD77CE"/>
    <w:rsid w:val="00CE10FD"/>
    <w:rsid w:val="00CF2DB0"/>
    <w:rsid w:val="00CF4A44"/>
    <w:rsid w:val="00CF5FDA"/>
    <w:rsid w:val="00CF78AC"/>
    <w:rsid w:val="00D0087E"/>
    <w:rsid w:val="00D03E04"/>
    <w:rsid w:val="00D06DA1"/>
    <w:rsid w:val="00D07732"/>
    <w:rsid w:val="00D1368C"/>
    <w:rsid w:val="00D165AA"/>
    <w:rsid w:val="00D23932"/>
    <w:rsid w:val="00D4010D"/>
    <w:rsid w:val="00D45609"/>
    <w:rsid w:val="00D46273"/>
    <w:rsid w:val="00D51CB9"/>
    <w:rsid w:val="00D552A6"/>
    <w:rsid w:val="00D55F1A"/>
    <w:rsid w:val="00D62ACE"/>
    <w:rsid w:val="00D81A4F"/>
    <w:rsid w:val="00D835BF"/>
    <w:rsid w:val="00D85BE1"/>
    <w:rsid w:val="00D92D1F"/>
    <w:rsid w:val="00D93B06"/>
    <w:rsid w:val="00D94F08"/>
    <w:rsid w:val="00D9643A"/>
    <w:rsid w:val="00DA14AB"/>
    <w:rsid w:val="00DA4C75"/>
    <w:rsid w:val="00DA67A1"/>
    <w:rsid w:val="00DB05A3"/>
    <w:rsid w:val="00DB0AD0"/>
    <w:rsid w:val="00DB4F2B"/>
    <w:rsid w:val="00DB6391"/>
    <w:rsid w:val="00DB64C2"/>
    <w:rsid w:val="00DD0D50"/>
    <w:rsid w:val="00DE03FA"/>
    <w:rsid w:val="00DE4CA5"/>
    <w:rsid w:val="00DE6217"/>
    <w:rsid w:val="00DF23B6"/>
    <w:rsid w:val="00DF58BB"/>
    <w:rsid w:val="00DF6770"/>
    <w:rsid w:val="00E010C8"/>
    <w:rsid w:val="00E01F8F"/>
    <w:rsid w:val="00E07C5C"/>
    <w:rsid w:val="00E1173B"/>
    <w:rsid w:val="00E209F4"/>
    <w:rsid w:val="00E30011"/>
    <w:rsid w:val="00E407BF"/>
    <w:rsid w:val="00E42DC5"/>
    <w:rsid w:val="00E437FC"/>
    <w:rsid w:val="00E52656"/>
    <w:rsid w:val="00E54C6E"/>
    <w:rsid w:val="00E5620F"/>
    <w:rsid w:val="00E60ABF"/>
    <w:rsid w:val="00E630F1"/>
    <w:rsid w:val="00E65198"/>
    <w:rsid w:val="00E7252C"/>
    <w:rsid w:val="00E83865"/>
    <w:rsid w:val="00E84910"/>
    <w:rsid w:val="00E86EBA"/>
    <w:rsid w:val="00EA0E71"/>
    <w:rsid w:val="00EB0DE4"/>
    <w:rsid w:val="00ED6B0D"/>
    <w:rsid w:val="00EE5861"/>
    <w:rsid w:val="00EF1CF4"/>
    <w:rsid w:val="00EF310B"/>
    <w:rsid w:val="00EF39FA"/>
    <w:rsid w:val="00EF56B1"/>
    <w:rsid w:val="00EF5F50"/>
    <w:rsid w:val="00F10463"/>
    <w:rsid w:val="00F24FCC"/>
    <w:rsid w:val="00F34932"/>
    <w:rsid w:val="00F56DB8"/>
    <w:rsid w:val="00F5738F"/>
    <w:rsid w:val="00F57440"/>
    <w:rsid w:val="00F7085F"/>
    <w:rsid w:val="00F8274E"/>
    <w:rsid w:val="00F82C9D"/>
    <w:rsid w:val="00F83315"/>
    <w:rsid w:val="00F91C86"/>
    <w:rsid w:val="00FA068F"/>
    <w:rsid w:val="00FA1C47"/>
    <w:rsid w:val="00FB0E2A"/>
    <w:rsid w:val="00FB25FD"/>
    <w:rsid w:val="00FB7CE8"/>
    <w:rsid w:val="00FC2AD6"/>
    <w:rsid w:val="00FC35EC"/>
    <w:rsid w:val="00FD0F4F"/>
    <w:rsid w:val="00FE2A3C"/>
    <w:rsid w:val="28FE76F7"/>
    <w:rsid w:val="3C7470F6"/>
    <w:rsid w:val="4CC13909"/>
    <w:rsid w:val="517F6B56"/>
    <w:rsid w:val="71873C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</w:rPr>
  </w:style>
  <w:style w:type="paragraph" w:styleId="6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10"/>
    <w:link w:val="5"/>
    <w:semiHidden/>
    <w:qFormat/>
    <w:uiPriority w:val="99"/>
    <w:rPr>
      <w:rFonts w:ascii="宋体" w:eastAsia="宋体"/>
    </w:rPr>
  </w:style>
  <w:style w:type="table" w:customStyle="1" w:styleId="17">
    <w:name w:val="网格型浅色1"/>
    <w:basedOn w:val="11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18">
    <w:name w:val="无格式表格 11"/>
    <w:basedOn w:val="11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19">
    <w:name w:val="网格表 3 - 着色 11"/>
    <w:basedOn w:val="11"/>
    <w:qFormat/>
    <w:uiPriority w:val="48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  <w:tblStylePr w:type="neCell">
      <w:tblPr>
        <w:tblLayout w:type="fixed"/>
      </w:tblPr>
      <w:tcPr>
        <w:tcBorders>
          <w:bottom w:val="single" w:color="9CC2E5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CC2E5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CC2E5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CC2E5" w:themeColor="accent1" w:themeTint="99" w:sz="4" w:space="0"/>
        </w:tcBorders>
      </w:tcPr>
    </w:tblStylePr>
  </w:style>
  <w:style w:type="table" w:customStyle="1" w:styleId="20">
    <w:name w:val="网格表 4 - 着色 11"/>
    <w:basedOn w:val="1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character" w:customStyle="1" w:styleId="21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3">
    <w:name w:val="QB表内文字"/>
    <w:basedOn w:val="1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 w:val="21"/>
      <w:szCs w:val="20"/>
    </w:rPr>
  </w:style>
  <w:style w:type="character" w:customStyle="1" w:styleId="24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25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start-tag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6AA30A-E1FB-45FF-A1E5-AFE1A88E6E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97</Pages>
  <Words>5354</Words>
  <Characters>30518</Characters>
  <Lines>254</Lines>
  <Paragraphs>71</Paragraphs>
  <ScaleCrop>false</ScaleCrop>
  <LinksUpToDate>false</LinksUpToDate>
  <CharactersWithSpaces>35801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2016-08-14T01:07:00Z</dcterms:created>
  <dc:creator>邢敏</dc:creator>
  <cp:lastModifiedBy>xe</cp:lastModifiedBy>
  <dcterms:modified xsi:type="dcterms:W3CDTF">2016-11-21T03:48:05Z</dcterms:modified>
  <cp:revision>352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