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发展对象公示表</w:t>
      </w:r>
    </w:p>
    <w:tbl>
      <w:tblPr>
        <w:tblStyle w:val="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16"/>
        <w:gridCol w:w="1383"/>
        <w:gridCol w:w="1080"/>
        <w:gridCol w:w="732"/>
        <w:gridCol w:w="168"/>
        <w:gridCol w:w="541"/>
        <w:gridCol w:w="356"/>
        <w:gridCol w:w="1075"/>
        <w:gridCol w:w="1057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名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贺晓琳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 别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女</w:t>
            </w:r>
          </w:p>
        </w:tc>
        <w:tc>
          <w:tcPr>
            <w:tcW w:w="8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民 族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汉族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1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200</w:t>
            </w: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16"/>
                <w:szCs w:val="16"/>
              </w:rPr>
              <w:t>年</w:t>
            </w: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16"/>
                <w:szCs w:val="16"/>
              </w:rPr>
              <w:t>月</w:t>
            </w:r>
            <w:r>
              <w:rPr>
                <w:rFonts w:hint="eastAsia" w:ascii="宋体" w:hAnsi="宋体"/>
                <w:sz w:val="16"/>
                <w:szCs w:val="16"/>
                <w:lang w:val="en-US" w:eastAsia="zh-CN"/>
              </w:rPr>
              <w:t>26</w:t>
            </w:r>
            <w:r>
              <w:rPr>
                <w:rFonts w:hint="eastAsia" w:ascii="宋体" w:hAnsi="宋体"/>
                <w:sz w:val="16"/>
                <w:szCs w:val="16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文化程度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高中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申请入党时 间</w:t>
            </w:r>
          </w:p>
        </w:tc>
        <w:tc>
          <w:tcPr>
            <w:tcW w:w="9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2020年9月25日</w:t>
            </w:r>
          </w:p>
        </w:tc>
        <w:tc>
          <w:tcPr>
            <w:tcW w:w="8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 务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无</w:t>
            </w:r>
          </w:p>
        </w:tc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所在部门</w:t>
            </w:r>
          </w:p>
        </w:tc>
        <w:tc>
          <w:tcPr>
            <w:tcW w:w="1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人工智能学院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24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列为入党积极分子时间</w:t>
            </w:r>
          </w:p>
        </w:tc>
        <w:tc>
          <w:tcPr>
            <w:tcW w:w="19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2021年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/>
                <w:szCs w:val="21"/>
              </w:rPr>
              <w:t>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日</w:t>
            </w:r>
          </w:p>
        </w:tc>
        <w:tc>
          <w:tcPr>
            <w:tcW w:w="19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培养联系人</w:t>
            </w:r>
          </w:p>
        </w:tc>
        <w:tc>
          <w:tcPr>
            <w:tcW w:w="21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张彤、任高峰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6" w:hRule="atLeast"/>
        </w:trPr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公 示 内 容</w:t>
            </w:r>
          </w:p>
        </w:tc>
        <w:tc>
          <w:tcPr>
            <w:tcW w:w="7874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贺晓琳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女</w:t>
            </w:r>
            <w:r>
              <w:rPr>
                <w:rFonts w:hint="eastAsia" w:ascii="宋体" w:hAnsi="宋体"/>
                <w:szCs w:val="21"/>
              </w:rPr>
              <w:t>，汉族，高中文化，山东省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德州</w:t>
            </w:r>
            <w:r>
              <w:rPr>
                <w:rFonts w:hint="eastAsia" w:ascii="宋体" w:hAnsi="宋体"/>
                <w:szCs w:val="21"/>
              </w:rPr>
              <w:t>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夏津</w:t>
            </w:r>
            <w:r>
              <w:rPr>
                <w:rFonts w:hint="eastAsia" w:ascii="宋体" w:hAnsi="宋体"/>
                <w:szCs w:val="21"/>
              </w:rPr>
              <w:t>县人，200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szCs w:val="21"/>
              </w:rPr>
              <w:t>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26</w:t>
            </w:r>
            <w:r>
              <w:rPr>
                <w:rFonts w:hint="eastAsia" w:ascii="宋体" w:hAnsi="宋体"/>
                <w:szCs w:val="21"/>
              </w:rPr>
              <w:t>日出生，20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/>
                <w:szCs w:val="21"/>
              </w:rPr>
              <w:t>年9月入学，现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20智能信息本科</w:t>
            </w:r>
            <w:r>
              <w:rPr>
                <w:rFonts w:hint="eastAsia" w:ascii="宋体" w:hAnsi="宋体"/>
                <w:szCs w:val="21"/>
              </w:rPr>
              <w:t>本科1班学生。该同志于2020年9月25日提出入党申请，2021年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/>
                <w:szCs w:val="21"/>
              </w:rPr>
              <w:t>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日被确定为入党积极分子。经党支部培养教育和考察，该同志已基本具备党员条件，在听取党小组、培养联系人、党员和群众意见的基础上，拟确定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贺晓琳</w:t>
            </w:r>
            <w:r>
              <w:rPr>
                <w:rFonts w:hint="eastAsia" w:ascii="宋体" w:hAnsi="宋体"/>
                <w:szCs w:val="21"/>
              </w:rPr>
              <w:t>同志为发展对象。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公示时间</w:t>
            </w:r>
          </w:p>
        </w:tc>
        <w:tc>
          <w:tcPr>
            <w:tcW w:w="36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2022年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18</w:t>
            </w:r>
            <w:r>
              <w:rPr>
                <w:rFonts w:hint="eastAsia" w:ascii="宋体" w:hAnsi="宋体"/>
                <w:szCs w:val="21"/>
              </w:rPr>
              <w:t>日至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24</w:t>
            </w:r>
            <w:r>
              <w:rPr>
                <w:rFonts w:hint="eastAsia" w:ascii="宋体" w:hAnsi="宋体"/>
                <w:szCs w:val="21"/>
              </w:rPr>
              <w:t>日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联系电话</w:t>
            </w:r>
          </w:p>
        </w:tc>
        <w:tc>
          <w:tcPr>
            <w:tcW w:w="35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0632-3786209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68" w:hRule="atLeast"/>
        </w:trPr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收 到 意 见 反 映</w:t>
            </w:r>
          </w:p>
        </w:tc>
        <w:tc>
          <w:tcPr>
            <w:tcW w:w="36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 证 处 理 情 况</w:t>
            </w:r>
          </w:p>
        </w:tc>
        <w:tc>
          <w:tcPr>
            <w:tcW w:w="35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64" w:hRule="atLeast"/>
        </w:trPr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党 支 部 意 见</w:t>
            </w:r>
          </w:p>
        </w:tc>
        <w:tc>
          <w:tcPr>
            <w:tcW w:w="361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支部书记：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 月   日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党 总 支 意 见</w:t>
            </w:r>
          </w:p>
        </w:tc>
        <w:tc>
          <w:tcPr>
            <w:tcW w:w="35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   月   日</w:t>
            </w:r>
          </w:p>
        </w:tc>
      </w:tr>
    </w:tbl>
    <w:p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枣庄学院党委组织部制</w:t>
      </w:r>
      <w:r>
        <w:rPr>
          <w:szCs w:val="21"/>
        </w:rPr>
        <w:t xml:space="preserve"> 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、此表用（蓝、黑）钢笔、碳素笔如实填写或打印</w:t>
      </w:r>
    </w:p>
    <w:p>
      <w:pPr>
        <w:ind w:firstLine="345"/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、所属党支部填写后存入本人档案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1ZTZiMDdkN2I3NTZlNTg2MjEyZTNjZGM5ZTdhYzUifQ=="/>
  </w:docVars>
  <w:rsids>
    <w:rsidRoot w:val="005E0CBF"/>
    <w:rsid w:val="00132A89"/>
    <w:rsid w:val="00170C6D"/>
    <w:rsid w:val="005E0CBF"/>
    <w:rsid w:val="00716C0C"/>
    <w:rsid w:val="00805469"/>
    <w:rsid w:val="008B6AEB"/>
    <w:rsid w:val="009C1625"/>
    <w:rsid w:val="00A1052F"/>
    <w:rsid w:val="00F0073F"/>
    <w:rsid w:val="72782827"/>
    <w:rsid w:val="EE6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336</Words>
  <Characters>389</Characters>
  <Lines>3</Lines>
  <Paragraphs>1</Paragraphs>
  <TotalTime>5</TotalTime>
  <ScaleCrop>false</ScaleCrop>
  <LinksUpToDate>false</LinksUpToDate>
  <CharactersWithSpaces>429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2022-11-16T16:51:00Z</dcterms:created>
  <dc:creator>国傲</dc:creator>
  <cp:lastModifiedBy>南溪</cp:lastModifiedBy>
  <dcterms:modified xsi:type="dcterms:W3CDTF">2022-11-26T12:30:36Z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FCC1701860AC4FF2BB3732D90C637FC4</vt:lpwstr>
  </property>
</Properties>
</file>