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关于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贺晓琳</w:t>
      </w:r>
      <w:r>
        <w:rPr>
          <w:rFonts w:hint="eastAsia" w:ascii="宋体" w:hAnsi="宋体"/>
          <w:b/>
          <w:sz w:val="24"/>
          <w:szCs w:val="24"/>
        </w:rPr>
        <w:t>同志政治审查情况的报告</w:t>
      </w:r>
    </w:p>
    <w:p>
      <w:pPr>
        <w:spacing w:line="240" w:lineRule="auto"/>
        <w:ind w:firstLine="480"/>
        <w:rPr>
          <w:rFonts w:hint="eastAsia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贺晓琳，女，汉族，高中文化，山东省德州市夏津县人，2002年08月出生，2015年2月加入中国共产主义青年团，2020年9月考入枣庄学院就读，现为枣庄学院人工智能学院20智能信息本科1班学生。</w:t>
      </w:r>
    </w:p>
    <w:p>
      <w:pPr>
        <w:spacing w:line="240" w:lineRule="auto"/>
        <w:jc w:val="center"/>
        <w:rPr>
          <w:rFonts w:hint="eastAsia" w:ascii="宋体" w:hAnsi="宋体"/>
          <w:b/>
          <w:sz w:val="24"/>
          <w:szCs w:val="24"/>
        </w:rPr>
      </w:pPr>
    </w:p>
    <w:p>
      <w:pPr>
        <w:spacing w:line="24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一、个人简历</w:t>
      </w:r>
    </w:p>
    <w:p>
      <w:p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200</w:t>
      </w:r>
      <w:r>
        <w:rPr>
          <w:rFonts w:hint="eastAsia" w:ascii="宋体" w:hAnsi="宋体"/>
          <w:sz w:val="24"/>
          <w:szCs w:val="24"/>
          <w:lang w:val="en-US" w:eastAsia="zh-CN"/>
        </w:rPr>
        <w:t>8</w:t>
      </w:r>
      <w:r>
        <w:rPr>
          <w:rFonts w:hint="eastAsia" w:ascii="宋体" w:hAnsi="宋体"/>
          <w:sz w:val="24"/>
          <w:szCs w:val="24"/>
        </w:rPr>
        <w:t>年9月至201</w:t>
      </w:r>
      <w:r>
        <w:rPr>
          <w:rFonts w:hint="eastAsia" w:ascii="宋体" w:hAnsi="宋体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sz w:val="24"/>
          <w:szCs w:val="24"/>
        </w:rPr>
        <w:t>年6月，在山东省</w:t>
      </w:r>
      <w:r>
        <w:rPr>
          <w:rFonts w:hint="eastAsia" w:ascii="宋体" w:hAnsi="宋体"/>
          <w:sz w:val="24"/>
          <w:szCs w:val="24"/>
          <w:lang w:val="en-US" w:eastAsia="zh-CN"/>
        </w:rPr>
        <w:t>德州</w:t>
      </w:r>
      <w:r>
        <w:rPr>
          <w:rFonts w:hint="eastAsia" w:ascii="宋体" w:hAnsi="宋体"/>
          <w:sz w:val="24"/>
          <w:szCs w:val="24"/>
        </w:rPr>
        <w:t>市</w:t>
      </w:r>
      <w:r>
        <w:rPr>
          <w:rFonts w:hint="eastAsia" w:ascii="宋体" w:hAnsi="宋体"/>
          <w:sz w:val="24"/>
          <w:szCs w:val="24"/>
          <w:lang w:val="en-US" w:eastAsia="zh-CN"/>
        </w:rPr>
        <w:t>夏津县实验</w:t>
      </w:r>
      <w:r>
        <w:rPr>
          <w:rFonts w:hint="eastAsia" w:ascii="宋体" w:hAnsi="宋体"/>
          <w:sz w:val="24"/>
          <w:szCs w:val="24"/>
        </w:rPr>
        <w:t>小学学习；</w:t>
      </w:r>
    </w:p>
    <w:p>
      <w:pPr>
        <w:spacing w:line="24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201</w:t>
      </w:r>
      <w:r>
        <w:rPr>
          <w:rFonts w:hint="eastAsia" w:ascii="宋体" w:hAnsi="宋体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sz w:val="24"/>
          <w:szCs w:val="24"/>
        </w:rPr>
        <w:t>年9月至201</w:t>
      </w:r>
      <w:r>
        <w:rPr>
          <w:rFonts w:hint="eastAsia" w:ascii="宋体" w:hAnsi="宋体"/>
          <w:sz w:val="24"/>
          <w:szCs w:val="24"/>
          <w:lang w:val="en-US" w:eastAsia="zh-CN"/>
        </w:rPr>
        <w:t>7</w:t>
      </w:r>
      <w:r>
        <w:rPr>
          <w:rFonts w:hint="eastAsia" w:ascii="宋体" w:hAnsi="宋体"/>
          <w:sz w:val="24"/>
          <w:szCs w:val="24"/>
        </w:rPr>
        <w:t>年6月，在山东省</w:t>
      </w:r>
      <w:r>
        <w:rPr>
          <w:rFonts w:hint="eastAsia" w:ascii="宋体" w:hAnsi="宋体"/>
          <w:sz w:val="24"/>
          <w:szCs w:val="24"/>
          <w:lang w:val="en-US" w:eastAsia="zh-CN"/>
        </w:rPr>
        <w:t>德州</w:t>
      </w:r>
      <w:r>
        <w:rPr>
          <w:rFonts w:hint="eastAsia" w:ascii="宋体" w:hAnsi="宋体"/>
          <w:sz w:val="24"/>
          <w:szCs w:val="24"/>
        </w:rPr>
        <w:t>市</w:t>
      </w:r>
      <w:r>
        <w:rPr>
          <w:rFonts w:hint="eastAsia" w:ascii="宋体" w:hAnsi="宋体"/>
          <w:sz w:val="24"/>
          <w:szCs w:val="24"/>
          <w:lang w:val="en-US" w:eastAsia="zh-CN"/>
        </w:rPr>
        <w:t>夏津县实验</w:t>
      </w:r>
      <w:r>
        <w:rPr>
          <w:rFonts w:hint="eastAsia" w:ascii="宋体" w:hAnsi="宋体"/>
          <w:sz w:val="24"/>
          <w:szCs w:val="24"/>
        </w:rPr>
        <w:t>中学学习；</w:t>
      </w:r>
    </w:p>
    <w:p>
      <w:pPr>
        <w:spacing w:line="24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201</w:t>
      </w:r>
      <w:r>
        <w:rPr>
          <w:rFonts w:hint="eastAsia" w:ascii="宋体" w:hAnsi="宋体"/>
          <w:sz w:val="24"/>
          <w:szCs w:val="24"/>
          <w:lang w:val="en-US" w:eastAsia="zh-CN"/>
        </w:rPr>
        <w:t>7</w:t>
      </w:r>
      <w:r>
        <w:rPr>
          <w:rFonts w:hint="eastAsia" w:ascii="宋体" w:hAnsi="宋体"/>
          <w:sz w:val="24"/>
          <w:szCs w:val="24"/>
        </w:rPr>
        <w:t>年9月至20</w:t>
      </w:r>
      <w:r>
        <w:rPr>
          <w:rFonts w:hint="eastAsia" w:ascii="宋体" w:hAnsi="宋体"/>
          <w:sz w:val="24"/>
          <w:szCs w:val="24"/>
          <w:lang w:val="en-US" w:eastAsia="zh-CN"/>
        </w:rPr>
        <w:t>20</w:t>
      </w:r>
      <w:r>
        <w:rPr>
          <w:rFonts w:hint="eastAsia" w:ascii="宋体" w:hAnsi="宋体"/>
          <w:sz w:val="24"/>
          <w:szCs w:val="24"/>
        </w:rPr>
        <w:t>年6月，在山东省</w:t>
      </w:r>
      <w:r>
        <w:rPr>
          <w:rFonts w:hint="eastAsia" w:ascii="宋体" w:hAnsi="宋体"/>
          <w:sz w:val="24"/>
          <w:szCs w:val="24"/>
          <w:lang w:val="en-US" w:eastAsia="zh-CN"/>
        </w:rPr>
        <w:t>潍坊</w:t>
      </w:r>
      <w:r>
        <w:rPr>
          <w:rFonts w:hint="eastAsia" w:ascii="宋体" w:hAnsi="宋体"/>
          <w:sz w:val="24"/>
          <w:szCs w:val="24"/>
        </w:rPr>
        <w:t>市</w:t>
      </w:r>
      <w:r>
        <w:rPr>
          <w:rFonts w:hint="eastAsia" w:ascii="宋体" w:hAnsi="宋体"/>
          <w:sz w:val="24"/>
          <w:szCs w:val="24"/>
          <w:lang w:val="en-US" w:eastAsia="zh-CN"/>
        </w:rPr>
        <w:t>峡山区潍坊实验</w:t>
      </w:r>
      <w:r>
        <w:rPr>
          <w:rFonts w:hint="eastAsia" w:ascii="宋体" w:hAnsi="宋体"/>
          <w:sz w:val="24"/>
          <w:szCs w:val="24"/>
        </w:rPr>
        <w:t>中学学习；</w:t>
      </w:r>
    </w:p>
    <w:p>
      <w:pPr>
        <w:spacing w:line="24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  <w:lang w:val="en-US" w:eastAsia="zh-CN"/>
        </w:rPr>
        <w:t>020</w:t>
      </w:r>
      <w:r>
        <w:rPr>
          <w:rFonts w:hint="eastAsia" w:ascii="宋体" w:hAnsi="宋体"/>
          <w:sz w:val="24"/>
          <w:szCs w:val="24"/>
        </w:rPr>
        <w:t>年9月至今，在枣庄学院人工智能学院学习。</w:t>
      </w:r>
    </w:p>
    <w:p>
      <w:pPr>
        <w:spacing w:line="240" w:lineRule="auto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二、直系亲属情况</w:t>
      </w:r>
    </w:p>
    <w:p>
      <w:pPr>
        <w:spacing w:line="24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父亲：</w:t>
      </w:r>
      <w:r>
        <w:rPr>
          <w:rFonts w:hint="eastAsia" w:ascii="宋体" w:hAnsi="宋体"/>
          <w:sz w:val="24"/>
          <w:szCs w:val="24"/>
          <w:lang w:val="en-US" w:eastAsia="zh-CN"/>
        </w:rPr>
        <w:t>贺光峰</w:t>
      </w:r>
      <w:r>
        <w:rPr>
          <w:rFonts w:hint="eastAsia" w:ascii="宋体" w:hAnsi="宋体"/>
          <w:sz w:val="24"/>
          <w:szCs w:val="24"/>
        </w:rPr>
        <w:t>，汉族，197</w:t>
      </w:r>
      <w:r>
        <w:rPr>
          <w:rFonts w:hint="eastAsia" w:ascii="宋体" w:hAnsi="宋体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lang w:val="en-US" w:eastAsia="zh-CN"/>
        </w:rPr>
        <w:t>05</w:t>
      </w:r>
      <w:r>
        <w:rPr>
          <w:rFonts w:hint="eastAsia" w:ascii="宋体" w:hAnsi="宋体"/>
          <w:sz w:val="24"/>
          <w:szCs w:val="24"/>
        </w:rPr>
        <w:t>月出生，</w:t>
      </w:r>
      <w:r>
        <w:rPr>
          <w:rFonts w:hint="eastAsia" w:ascii="宋体" w:hAnsi="宋体"/>
          <w:sz w:val="24"/>
          <w:szCs w:val="24"/>
          <w:lang w:val="en-US" w:eastAsia="zh-CN"/>
        </w:rPr>
        <w:t>山东省德州市夏津县供电公司职工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群众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spacing w:line="24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母亲：</w:t>
      </w:r>
      <w:r>
        <w:rPr>
          <w:rFonts w:hint="eastAsia" w:ascii="宋体" w:hAnsi="宋体"/>
          <w:sz w:val="24"/>
          <w:szCs w:val="24"/>
          <w:lang w:val="en-US" w:eastAsia="zh-CN"/>
        </w:rPr>
        <w:t>李焕青</w:t>
      </w:r>
      <w:r>
        <w:rPr>
          <w:rFonts w:hint="eastAsia" w:ascii="宋体" w:hAnsi="宋体"/>
          <w:sz w:val="24"/>
          <w:szCs w:val="24"/>
        </w:rPr>
        <w:t>，汉族，197</w:t>
      </w:r>
      <w:r>
        <w:rPr>
          <w:rFonts w:hint="eastAsia" w:ascii="宋体" w:hAnsi="宋体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lang w:val="en-US" w:eastAsia="zh-CN"/>
        </w:rPr>
        <w:t>12</w:t>
      </w:r>
      <w:r>
        <w:rPr>
          <w:rFonts w:hint="eastAsia" w:ascii="宋体" w:hAnsi="宋体"/>
          <w:sz w:val="24"/>
          <w:szCs w:val="24"/>
        </w:rPr>
        <w:t>月出生，</w:t>
      </w:r>
      <w:r>
        <w:rPr>
          <w:rFonts w:hint="eastAsia" w:ascii="宋体" w:hAnsi="宋体"/>
          <w:sz w:val="24"/>
          <w:szCs w:val="24"/>
          <w:lang w:val="en-US" w:eastAsia="zh-CN"/>
        </w:rPr>
        <w:t>山东省德州市夏津县生资公司</w:t>
      </w:r>
      <w:r>
        <w:rPr>
          <w:rFonts w:hint="eastAsia" w:ascii="宋体" w:hAnsi="宋体"/>
          <w:sz w:val="24"/>
          <w:szCs w:val="24"/>
        </w:rPr>
        <w:t>退休，</w:t>
      </w:r>
      <w:r>
        <w:rPr>
          <w:rFonts w:hint="eastAsia" w:ascii="宋体" w:hAnsi="宋体"/>
          <w:sz w:val="24"/>
          <w:szCs w:val="24"/>
          <w:lang w:val="en-US" w:eastAsia="zh-CN"/>
        </w:rPr>
        <w:t>中共党员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240" w:lineRule="auto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三、主要社会关系情况</w:t>
      </w:r>
    </w:p>
    <w:p>
      <w:pPr>
        <w:spacing w:line="240" w:lineRule="auto"/>
        <w:ind w:firstLine="48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姑姑，贺志磊，汉族，1979年10月出生，山东省德州市夏津县供电公司职工，群众；</w:t>
      </w:r>
    </w:p>
    <w:p>
      <w:pPr>
        <w:spacing w:line="240" w:lineRule="auto"/>
        <w:ind w:firstLine="48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姑父，赵琦，汉族，1979年01月出生，山东省德州市夏津县供电公司职工，群众；</w:t>
      </w:r>
    </w:p>
    <w:p>
      <w:pPr>
        <w:spacing w:line="240" w:lineRule="auto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舅舅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  <w:lang w:val="en-US" w:eastAsia="zh-CN"/>
        </w:rPr>
        <w:t>李鹏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汉</w:t>
      </w:r>
      <w:r>
        <w:rPr>
          <w:rFonts w:hint="eastAsia" w:ascii="宋体" w:hAnsi="宋体"/>
          <w:sz w:val="24"/>
          <w:szCs w:val="24"/>
        </w:rPr>
        <w:t>族，</w:t>
      </w:r>
      <w:r>
        <w:rPr>
          <w:rFonts w:hint="eastAsia" w:ascii="宋体" w:hAnsi="宋体"/>
          <w:sz w:val="24"/>
          <w:szCs w:val="24"/>
          <w:lang w:val="en-US" w:eastAsia="zh-CN"/>
        </w:rPr>
        <w:t>1979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lang w:val="en-US" w:eastAsia="zh-CN"/>
        </w:rPr>
        <w:t>04</w:t>
      </w:r>
      <w:r>
        <w:rPr>
          <w:rFonts w:hint="eastAsia" w:ascii="宋体" w:hAnsi="宋体"/>
          <w:sz w:val="24"/>
          <w:szCs w:val="24"/>
        </w:rPr>
        <w:t>月出生，</w:t>
      </w:r>
      <w:r>
        <w:rPr>
          <w:rFonts w:hint="eastAsia" w:ascii="宋体" w:hAnsi="宋体"/>
          <w:sz w:val="24"/>
          <w:szCs w:val="24"/>
          <w:lang w:val="en-US" w:eastAsia="zh-CN"/>
        </w:rPr>
        <w:t>山东省德州市夏津县交通运输公司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中共党员。</w:t>
      </w:r>
    </w:p>
    <w:p>
      <w:pPr>
        <w:spacing w:line="240" w:lineRule="auto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四、政治历史和现实表现情况</w:t>
      </w:r>
    </w:p>
    <w:p>
      <w:pPr>
        <w:spacing w:line="24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经审查，</w:t>
      </w:r>
      <w:r>
        <w:rPr>
          <w:rFonts w:hint="eastAsia" w:ascii="宋体" w:hAnsi="宋体"/>
          <w:sz w:val="24"/>
          <w:szCs w:val="24"/>
          <w:lang w:val="en-US" w:eastAsia="zh-CN"/>
        </w:rPr>
        <w:t>贺晓琳</w:t>
      </w:r>
      <w:r>
        <w:rPr>
          <w:rFonts w:hint="eastAsia" w:ascii="宋体" w:hAnsi="宋体"/>
          <w:sz w:val="24"/>
          <w:szCs w:val="24"/>
        </w:rPr>
        <w:t>同志</w:t>
      </w:r>
      <w:r>
        <w:rPr>
          <w:rFonts w:hAnsi="宋体"/>
          <w:sz w:val="24"/>
          <w:szCs w:val="24"/>
        </w:rPr>
        <w:t>拥护</w:t>
      </w:r>
      <w:r>
        <w:rPr>
          <w:rFonts w:hint="eastAsia" w:ascii="宋体" w:hAnsi="宋体"/>
          <w:sz w:val="24"/>
          <w:szCs w:val="24"/>
        </w:rPr>
        <w:t>党的路线、方针、政策，认真学习中国特色社会主义理论体系，政治表现较好。政治历史清楚，在重大政治斗争中，旗帜鲜明、立场坚定，始终与党中央保持高度一致，政治上比较成熟。在日常生活中，能够自觉遵纪守法，模范遵守社会公德。</w:t>
      </w:r>
    </w:p>
    <w:p>
      <w:pPr>
        <w:spacing w:line="24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政治审查中，</w:t>
      </w:r>
      <w:r>
        <w:rPr>
          <w:rFonts w:hint="eastAsia" w:ascii="宋体" w:hAnsi="宋体"/>
          <w:sz w:val="24"/>
          <w:szCs w:val="24"/>
          <w:lang w:val="en-US" w:eastAsia="zh-CN"/>
        </w:rPr>
        <w:t>贺晓琳</w:t>
      </w:r>
      <w:r>
        <w:rPr>
          <w:rFonts w:hint="eastAsia" w:ascii="宋体" w:hAnsi="宋体"/>
          <w:sz w:val="24"/>
          <w:szCs w:val="24"/>
        </w:rPr>
        <w:t>同志的</w:t>
      </w:r>
      <w:r>
        <w:rPr>
          <w:rFonts w:hAnsi="宋体"/>
          <w:sz w:val="24"/>
          <w:szCs w:val="24"/>
        </w:rPr>
        <w:t>直</w:t>
      </w:r>
      <w:r>
        <w:rPr>
          <w:rFonts w:hint="eastAsia" w:ascii="宋体" w:hAnsi="宋体"/>
          <w:sz w:val="24"/>
          <w:szCs w:val="24"/>
        </w:rPr>
        <w:t>系亲属及主要社会关系</w:t>
      </w:r>
      <w:r>
        <w:rPr>
          <w:rFonts w:hAnsi="宋体"/>
          <w:sz w:val="24"/>
          <w:szCs w:val="24"/>
        </w:rPr>
        <w:t>拥护</w:t>
      </w:r>
      <w:r>
        <w:rPr>
          <w:rFonts w:hint="eastAsia" w:ascii="宋体" w:hAnsi="宋体"/>
          <w:sz w:val="24"/>
          <w:szCs w:val="24"/>
        </w:rPr>
        <w:t>党的领导，自觉遵守党纪国法，政治历史清楚。</w:t>
      </w:r>
    </w:p>
    <w:p>
      <w:pPr>
        <w:spacing w:line="240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该同志于</w:t>
      </w:r>
      <w:r>
        <w:rPr>
          <w:rFonts w:hint="eastAsia" w:ascii="宋体" w:hAnsi="宋体"/>
          <w:sz w:val="24"/>
          <w:szCs w:val="24"/>
          <w:lang w:val="en-US" w:eastAsia="zh-CN"/>
        </w:rPr>
        <w:t>2020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lang w:val="en-US" w:eastAsia="zh-CN"/>
        </w:rPr>
        <w:t>09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hint="eastAsia" w:ascii="宋体" w:hAnsi="宋体"/>
          <w:sz w:val="24"/>
          <w:szCs w:val="24"/>
          <w:lang w:val="en-US" w:eastAsia="zh-CN"/>
        </w:rPr>
        <w:t>25</w:t>
      </w:r>
      <w:r>
        <w:rPr>
          <w:rFonts w:hint="eastAsia" w:ascii="宋体" w:hAnsi="宋体"/>
          <w:sz w:val="24"/>
          <w:szCs w:val="24"/>
        </w:rPr>
        <w:t>日向党支部递交入党申请书，</w:t>
      </w:r>
      <w:r>
        <w:rPr>
          <w:rFonts w:hint="eastAsia" w:ascii="宋体" w:hAnsi="宋体"/>
          <w:sz w:val="24"/>
          <w:szCs w:val="24"/>
          <w:lang w:val="en-US" w:eastAsia="zh-CN"/>
        </w:rPr>
        <w:t>2021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lang w:val="en-US" w:eastAsia="zh-CN"/>
        </w:rPr>
        <w:t>10</w:t>
      </w:r>
      <w:r>
        <w:rPr>
          <w:rFonts w:hint="eastAsia" w:ascii="宋体" w:hAnsi="宋体"/>
          <w:sz w:val="24"/>
          <w:szCs w:val="24"/>
        </w:rPr>
        <w:t>月被确定为入党积极分子，</w:t>
      </w:r>
      <w:r>
        <w:rPr>
          <w:rFonts w:hint="eastAsia" w:ascii="宋体" w:hAnsi="宋体"/>
          <w:sz w:val="24"/>
          <w:szCs w:val="24"/>
          <w:lang w:val="en-US" w:eastAsia="zh-CN"/>
        </w:rPr>
        <w:t>2022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lang w:val="en-US" w:eastAsia="zh-CN"/>
        </w:rPr>
        <w:t>11</w:t>
      </w:r>
      <w:r>
        <w:rPr>
          <w:rFonts w:hint="eastAsia" w:ascii="宋体" w:hAnsi="宋体"/>
          <w:sz w:val="24"/>
          <w:szCs w:val="24"/>
        </w:rPr>
        <w:t>月被列为发展对象。培养教育期间，该同志能够认真学习党的基本知识，学习工作认真主动，积极参加社会实践，经常向党组织汇报思想、工作情况。经过党组织的培养教育，该同志进一步提高了思想觉悟，端正了入党动机，能在学习、工作、生活中以共产党员的标准严格要求自己，发挥模范带头作用。</w:t>
      </w:r>
    </w:p>
    <w:p>
      <w:pPr>
        <w:spacing w:line="240" w:lineRule="auto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该同志在</w:t>
      </w:r>
      <w:r>
        <w:rPr>
          <w:rFonts w:hint="eastAsia" w:ascii="宋体" w:hAnsi="宋体"/>
          <w:sz w:val="24"/>
          <w:szCs w:val="24"/>
          <w:lang w:val="en-US" w:eastAsia="zh-CN"/>
        </w:rPr>
        <w:t>枣庄</w:t>
      </w:r>
      <w:r>
        <w:rPr>
          <w:rFonts w:hint="eastAsia" w:ascii="宋体" w:hAnsi="宋体"/>
          <w:sz w:val="24"/>
          <w:szCs w:val="24"/>
        </w:rPr>
        <w:t>学院</w:t>
      </w:r>
      <w:r>
        <w:rPr>
          <w:rFonts w:hint="eastAsia" w:ascii="宋体" w:hAnsi="宋体"/>
          <w:sz w:val="24"/>
          <w:szCs w:val="24"/>
          <w:lang w:val="en-US" w:eastAsia="zh-CN"/>
        </w:rPr>
        <w:t>人工智能学院</w:t>
      </w:r>
      <w:r>
        <w:rPr>
          <w:rFonts w:hint="eastAsia" w:ascii="宋体" w:hAnsi="宋体"/>
          <w:sz w:val="24"/>
          <w:szCs w:val="24"/>
        </w:rPr>
        <w:t>学习期间，认真学习党的基本知识，思想积极，要求进步。学习工作认真负责、积极肯干、勤奋踏实；组织纪律观念较强，严格遵守各规章</w:t>
      </w:r>
      <w:r>
        <w:rPr>
          <w:rFonts w:hAnsi="宋体"/>
          <w:sz w:val="24"/>
          <w:szCs w:val="24"/>
        </w:rPr>
        <w:t>制度</w:t>
      </w:r>
      <w:r>
        <w:rPr>
          <w:rFonts w:hint="eastAsia" w:ascii="宋体" w:hAnsi="宋体"/>
          <w:sz w:val="24"/>
          <w:szCs w:val="24"/>
        </w:rPr>
        <w:t>，自觉摆正个人与集体的关系；生活简朴，作风正派，团结同志。不足之处：</w:t>
      </w:r>
      <w:r>
        <w:rPr>
          <w:rFonts w:ascii="宋体" w:hAnsi="宋体" w:eastAsia="宋体" w:cs="宋体"/>
          <w:sz w:val="24"/>
          <w:szCs w:val="24"/>
        </w:rPr>
        <w:t>缺少积极开拓创新，协调能力有待加强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spacing w:line="240" w:lineRule="auto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五、支委会意见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经过政治审查，没有发现</w:t>
      </w:r>
      <w:r>
        <w:rPr>
          <w:rFonts w:hint="eastAsia" w:ascii="宋体" w:hAnsi="宋体"/>
          <w:sz w:val="24"/>
          <w:szCs w:val="24"/>
          <w:lang w:val="en-US" w:eastAsia="zh-CN"/>
        </w:rPr>
        <w:t>贺晓琳</w:t>
      </w:r>
      <w:r>
        <w:rPr>
          <w:rFonts w:hint="eastAsia" w:ascii="宋体" w:hAnsi="宋体"/>
          <w:sz w:val="24"/>
          <w:szCs w:val="24"/>
        </w:rPr>
        <w:t>同志在政治上存在问题，也没有发现</w:t>
      </w:r>
      <w:r>
        <w:rPr>
          <w:rFonts w:hint="eastAsia" w:ascii="宋体" w:hAnsi="宋体"/>
          <w:sz w:val="24"/>
          <w:szCs w:val="24"/>
          <w:lang w:val="en-US" w:eastAsia="zh-CN"/>
        </w:rPr>
        <w:t>贺晓琳</w:t>
      </w:r>
      <w:r>
        <w:rPr>
          <w:rFonts w:hint="eastAsia" w:ascii="宋体" w:hAnsi="宋体"/>
          <w:sz w:val="24"/>
          <w:szCs w:val="24"/>
        </w:rPr>
        <w:t>同志直系亲属和现有社会关系存在影响其加入党组织的问题，</w:t>
      </w:r>
      <w:r>
        <w:rPr>
          <w:rFonts w:hint="eastAsia" w:ascii="宋体" w:hAnsi="宋体"/>
          <w:sz w:val="24"/>
          <w:szCs w:val="24"/>
          <w:lang w:val="en-US" w:eastAsia="zh-CN"/>
        </w:rPr>
        <w:t>政审合格。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right"/>
        <w:rPr>
          <w:rFonts w:hint="eastAsia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中共人工智能学院学生支部委员会（盖章）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right"/>
        <w:rPr>
          <w:rFonts w:hint="eastAsia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                     2022年11月11日</w:t>
      </w:r>
      <w:bookmarkStart w:id="0" w:name="_GoBack"/>
      <w:bookmarkEnd w:id="0"/>
    </w:p>
    <w:p>
      <w:pPr>
        <w:spacing w:line="240" w:lineRule="auto"/>
        <w:jc w:val="right"/>
        <w:rPr>
          <w:rFonts w:ascii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宋体" w:hAnsi="宋体" w:cs="宋体"/>
          <w:i w:val="0"/>
          <w:color w:val="000000"/>
          <w:spacing w:val="0"/>
          <w:sz w:val="24"/>
          <w:szCs w:val="24"/>
          <w:vertAlign w:val="baseline"/>
        </w:rPr>
      </w:pPr>
    </w:p>
    <w:p>
      <w:pPr>
        <w:spacing w:line="240" w:lineRule="auto"/>
        <w:rPr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1ZTZiMDdkN2I3NTZlNTg2MjEyZTNjZGM5ZTdhYzUifQ=="/>
  </w:docVars>
  <w:rsids>
    <w:rsidRoot w:val="00000000"/>
    <w:rsid w:val="14C14234"/>
    <w:rsid w:val="31300101"/>
    <w:rsid w:val="31CB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988</Words>
  <Characters>1057</Characters>
  <Lines>0</Lines>
  <Paragraphs>0</Paragraphs>
  <TotalTime>1</TotalTime>
  <ScaleCrop>false</ScaleCrop>
  <LinksUpToDate>false</LinksUpToDate>
  <CharactersWithSpaces>1130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2021-11-09T11:51:00Z</dcterms:created>
  <dc:creator>Administrator</dc:creator>
  <cp:lastModifiedBy>南溪</cp:lastModifiedBy>
  <dcterms:modified xsi:type="dcterms:W3CDTF">2022-11-14T14:29:50Z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24254834907A4A5B81A9BA71E02192F4</vt:lpwstr>
  </property>
</Properties>
</file>