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010" w:rsidRDefault="00A81E85" w:rsidP="00003010">
      <w:pPr>
        <w:spacing w:after="0" w:line="360" w:lineRule="auto"/>
        <w:ind w:firstLine="360"/>
        <w:rPr>
          <w:rFonts w:ascii="Times New Roman" w:hAnsi="Times New Roman" w:cs="Times New Roman"/>
          <w:sz w:val="32"/>
          <w:szCs w:val="32"/>
        </w:rPr>
      </w:pPr>
      <w:r>
        <w:rPr>
          <w:rFonts w:ascii="Times New Roman" w:hAnsi="Times New Roman" w:cs="Times New Roman"/>
          <w:sz w:val="32"/>
          <w:szCs w:val="32"/>
        </w:rPr>
        <w:t xml:space="preserve">Ý tưởng là ta sẽ duyệt từng độ cao, và đi tìm chi phí nhỏ nhất để khôi phục lại bức tường </w:t>
      </w:r>
      <w:r w:rsidR="00247A6B">
        <w:rPr>
          <w:rFonts w:ascii="Times New Roman" w:hAnsi="Times New Roman" w:cs="Times New Roman"/>
          <w:sz w:val="32"/>
          <w:szCs w:val="32"/>
        </w:rPr>
        <w:t>đến</w:t>
      </w:r>
      <w:r>
        <w:rPr>
          <w:rFonts w:ascii="Times New Roman" w:hAnsi="Times New Roman" w:cs="Times New Roman"/>
          <w:sz w:val="32"/>
          <w:szCs w:val="32"/>
        </w:rPr>
        <w:t xml:space="preserve"> độ cao đó. Kết quả của bài toán chính là giá trị nhỏ nhất của những chi phí khôi phục đó.</w:t>
      </w:r>
    </w:p>
    <w:p w:rsidR="004F5FB5" w:rsidRDefault="00A81E85" w:rsidP="004F5FB5">
      <w:pPr>
        <w:spacing w:after="0" w:line="360" w:lineRule="auto"/>
        <w:ind w:firstLine="360"/>
        <w:rPr>
          <w:rFonts w:ascii="Times New Roman" w:eastAsiaTheme="minorEastAsia" w:hAnsi="Times New Roman" w:cs="Times New Roman"/>
          <w:sz w:val="32"/>
          <w:szCs w:val="32"/>
        </w:rPr>
      </w:pPr>
      <w:r>
        <w:rPr>
          <w:rFonts w:ascii="Times New Roman" w:hAnsi="Times New Roman" w:cs="Times New Roman"/>
          <w:sz w:val="32"/>
          <w:szCs w:val="32"/>
        </w:rPr>
        <w:t xml:space="preserve">Trước hết, ta cần tìm ra cách để khôi phục bức tường đến độ cao </w:t>
      </w:r>
      <m:oMath>
        <m:r>
          <m:rPr>
            <m:sty m:val="bi"/>
          </m:rPr>
          <w:rPr>
            <w:rFonts w:ascii="Cambria Math" w:hAnsi="Cambria Math" w:cs="Times New Roman"/>
            <w:sz w:val="32"/>
            <w:szCs w:val="32"/>
          </w:rPr>
          <m:t>i</m:t>
        </m:r>
      </m:oMath>
      <w:r>
        <w:rPr>
          <w:rFonts w:ascii="Times New Roman" w:eastAsiaTheme="minorEastAsia" w:hAnsi="Times New Roman" w:cs="Times New Roman"/>
          <w:sz w:val="32"/>
          <w:szCs w:val="32"/>
        </w:rPr>
        <w:t>. Ta sẽ sắp xếp mảng độ cao của các cột theo thứ tự không giảm.</w:t>
      </w:r>
      <w:r w:rsidR="004F5FB5">
        <w:rPr>
          <w:rFonts w:ascii="Times New Roman" w:eastAsiaTheme="minorEastAsia" w:hAnsi="Times New Roman" w:cs="Times New Roman"/>
          <w:sz w:val="32"/>
          <w:szCs w:val="32"/>
        </w:rPr>
        <w:t xml:space="preserve"> Sau đó thực hiện các thao tác để giảm đi số viên gạch ở những cột cao hơn </w:t>
      </w:r>
      <m:oMath>
        <m:r>
          <m:rPr>
            <m:sty m:val="bi"/>
          </m:rPr>
          <w:rPr>
            <w:rFonts w:ascii="Cambria Math" w:eastAsiaTheme="minorEastAsia" w:hAnsi="Cambria Math" w:cs="Times New Roman"/>
            <w:sz w:val="32"/>
            <w:szCs w:val="32"/>
          </w:rPr>
          <m:t>i</m:t>
        </m:r>
      </m:oMath>
      <w:r w:rsidR="004F5FB5">
        <w:rPr>
          <w:rFonts w:ascii="Times New Roman" w:eastAsiaTheme="minorEastAsia" w:hAnsi="Times New Roman" w:cs="Times New Roman"/>
          <w:sz w:val="32"/>
          <w:szCs w:val="32"/>
        </w:rPr>
        <w:t xml:space="preserve">, và tăng thêm số viên gạch ở những cột thấp hơn </w:t>
      </w:r>
      <m:oMath>
        <m:r>
          <m:rPr>
            <m:sty m:val="bi"/>
          </m:rPr>
          <w:rPr>
            <w:rFonts w:ascii="Cambria Math" w:eastAsiaTheme="minorEastAsia" w:hAnsi="Cambria Math" w:cs="Times New Roman"/>
            <w:sz w:val="32"/>
            <w:szCs w:val="32"/>
          </w:rPr>
          <m:t>i</m:t>
        </m:r>
      </m:oMath>
      <w:r w:rsidR="004F5FB5">
        <w:rPr>
          <w:rFonts w:ascii="Times New Roman" w:eastAsiaTheme="minorEastAsia" w:hAnsi="Times New Roman" w:cs="Times New Roman"/>
          <w:sz w:val="32"/>
          <w:szCs w:val="32"/>
        </w:rPr>
        <w:t xml:space="preserve">. Lưu ý rằng, ta không được tạo thêm cột hay bỏ qua những cột có độ cao là </w:t>
      </w:r>
      <m:oMath>
        <m:r>
          <m:rPr>
            <m:sty m:val="bi"/>
          </m:rPr>
          <w:rPr>
            <w:rFonts w:ascii="Cambria Math" w:eastAsiaTheme="minorEastAsia" w:hAnsi="Cambria Math" w:cs="Times New Roman"/>
            <w:sz w:val="32"/>
            <w:szCs w:val="32"/>
          </w:rPr>
          <m:t>0</m:t>
        </m:r>
      </m:oMath>
      <w:r w:rsidR="004F5FB5">
        <w:rPr>
          <w:rFonts w:ascii="Times New Roman" w:eastAsiaTheme="minorEastAsia" w:hAnsi="Times New Roman" w:cs="Times New Roman"/>
          <w:sz w:val="32"/>
          <w:szCs w:val="32"/>
        </w:rPr>
        <w:t>.</w:t>
      </w:r>
    </w:p>
    <w:p w:rsidR="004F5FB5" w:rsidRDefault="004F5FB5" w:rsidP="004F5FB5">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Ta thấy rằng có 2 trường hợp là:</w:t>
      </w:r>
    </w:p>
    <w:p w:rsidR="004F5FB5" w:rsidRDefault="004F5FB5" w:rsidP="004F5FB5">
      <w:pPr>
        <w:pStyle w:val="ListParagraph"/>
        <w:numPr>
          <w:ilvl w:val="0"/>
          <w:numId w:val="1"/>
        </w:numPr>
        <w:spacing w:after="0" w:line="360" w:lineRule="auto"/>
        <w:ind w:left="1080"/>
        <w:rPr>
          <w:rFonts w:ascii="Times New Roman" w:eastAsiaTheme="minorEastAsia" w:hAnsi="Times New Roman" w:cs="Times New Roman"/>
          <w:sz w:val="32"/>
          <w:szCs w:val="32"/>
        </w:rPr>
      </w:pPr>
      <m:oMath>
        <m:r>
          <m:rPr>
            <m:sty m:val="bi"/>
          </m:rPr>
          <w:rPr>
            <w:rFonts w:ascii="Cambria Math" w:eastAsiaTheme="minorEastAsia" w:hAnsi="Cambria Math" w:cs="Times New Roman"/>
            <w:sz w:val="32"/>
            <w:szCs w:val="32"/>
          </w:rPr>
          <m:t>a+r≤m</m:t>
        </m:r>
      </m:oMath>
      <w:r>
        <w:rPr>
          <w:rFonts w:ascii="Times New Roman" w:eastAsiaTheme="minorEastAsia" w:hAnsi="Times New Roman" w:cs="Times New Roman"/>
          <w:sz w:val="32"/>
          <w:szCs w:val="32"/>
        </w:rPr>
        <w:t xml:space="preserve">: </w:t>
      </w:r>
      <w:r w:rsidR="00247A6B">
        <w:rPr>
          <w:rFonts w:ascii="Times New Roman" w:eastAsiaTheme="minorEastAsia" w:hAnsi="Times New Roman" w:cs="Times New Roman"/>
          <w:sz w:val="32"/>
          <w:szCs w:val="32"/>
        </w:rPr>
        <w:t xml:space="preserve">tổng </w:t>
      </w:r>
      <w:r>
        <w:rPr>
          <w:rFonts w:ascii="Times New Roman" w:eastAsiaTheme="minorEastAsia" w:hAnsi="Times New Roman" w:cs="Times New Roman"/>
          <w:sz w:val="32"/>
          <w:szCs w:val="32"/>
        </w:rPr>
        <w:t>chi phí đặt và gỡ ít hơn hoặc bằng chi phí di chuyể</w:t>
      </w:r>
      <w:r w:rsidR="00700132">
        <w:rPr>
          <w:rFonts w:ascii="Times New Roman" w:eastAsiaTheme="minorEastAsia" w:hAnsi="Times New Roman" w:cs="Times New Roman"/>
          <w:sz w:val="32"/>
          <w:szCs w:val="32"/>
        </w:rPr>
        <w:t>n, t</w:t>
      </w:r>
      <w:r>
        <w:rPr>
          <w:rFonts w:ascii="Times New Roman" w:eastAsiaTheme="minorEastAsia" w:hAnsi="Times New Roman" w:cs="Times New Roman"/>
          <w:sz w:val="32"/>
          <w:szCs w:val="32"/>
        </w:rPr>
        <w:t>a nên gỡ đi những viên gạch ở cột cao hơn và đặt thêm vào những cột thấp hơn.</w:t>
      </w:r>
    </w:p>
    <w:p w:rsidR="004F5FB5" w:rsidRDefault="004F5FB5" w:rsidP="004F5FB5">
      <w:pPr>
        <w:pStyle w:val="ListParagraph"/>
        <w:numPr>
          <w:ilvl w:val="0"/>
          <w:numId w:val="1"/>
        </w:numPr>
        <w:spacing w:after="0" w:line="360" w:lineRule="auto"/>
        <w:ind w:left="1080"/>
        <w:rPr>
          <w:rFonts w:ascii="Times New Roman" w:eastAsiaTheme="minorEastAsia" w:hAnsi="Times New Roman" w:cs="Times New Roman"/>
          <w:sz w:val="32"/>
          <w:szCs w:val="32"/>
        </w:rPr>
      </w:pPr>
      <m:oMath>
        <m:r>
          <m:rPr>
            <m:sty m:val="bi"/>
          </m:rPr>
          <w:rPr>
            <w:rFonts w:ascii="Cambria Math" w:eastAsiaTheme="minorEastAsia" w:hAnsi="Cambria Math" w:cs="Times New Roman"/>
            <w:sz w:val="32"/>
            <w:szCs w:val="32"/>
          </w:rPr>
          <m:t>a+r&gt;m</m:t>
        </m:r>
      </m:oMath>
      <w:r>
        <w:rPr>
          <w:rFonts w:ascii="Times New Roman" w:eastAsiaTheme="minorEastAsia" w:hAnsi="Times New Roman" w:cs="Times New Roman"/>
          <w:sz w:val="32"/>
          <w:szCs w:val="32"/>
        </w:rPr>
        <w:t xml:space="preserve">: </w:t>
      </w:r>
      <w:r w:rsidR="00247A6B">
        <w:rPr>
          <w:rFonts w:ascii="Times New Roman" w:eastAsiaTheme="minorEastAsia" w:hAnsi="Times New Roman" w:cs="Times New Roman"/>
          <w:sz w:val="32"/>
          <w:szCs w:val="32"/>
        </w:rPr>
        <w:t xml:space="preserve">tổng </w:t>
      </w:r>
      <w:r>
        <w:rPr>
          <w:rFonts w:ascii="Times New Roman" w:eastAsiaTheme="minorEastAsia" w:hAnsi="Times New Roman" w:cs="Times New Roman"/>
          <w:sz w:val="32"/>
          <w:szCs w:val="32"/>
        </w:rPr>
        <w:t>chi phí đặt và gỡ nhiều hơn phí di chuyể</w:t>
      </w:r>
      <w:r w:rsidR="00700132">
        <w:rPr>
          <w:rFonts w:ascii="Times New Roman" w:eastAsiaTheme="minorEastAsia" w:hAnsi="Times New Roman" w:cs="Times New Roman"/>
          <w:sz w:val="32"/>
          <w:szCs w:val="32"/>
        </w:rPr>
        <w:t>n, t</w:t>
      </w:r>
      <w:r>
        <w:rPr>
          <w:rFonts w:ascii="Times New Roman" w:eastAsiaTheme="minorEastAsia" w:hAnsi="Times New Roman" w:cs="Times New Roman"/>
          <w:sz w:val="32"/>
          <w:szCs w:val="32"/>
        </w:rPr>
        <w:t>a nên di chuyển những viên gạch ở cột cao hơn sang cột thấp hơn.</w:t>
      </w:r>
    </w:p>
    <w:p w:rsidR="00C14F02" w:rsidRDefault="00C14F02" w:rsidP="00C14F02">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Ta cần tìm vị trí </w:t>
      </w:r>
      <m:oMath>
        <m:r>
          <m:rPr>
            <m:sty m:val="bi"/>
          </m:rPr>
          <w:rPr>
            <w:rFonts w:ascii="Cambria Math" w:eastAsiaTheme="minorEastAsia" w:hAnsi="Cambria Math" w:cs="Times New Roman"/>
            <w:sz w:val="32"/>
            <w:szCs w:val="32"/>
          </w:rPr>
          <m:t xml:space="preserve">p </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1→n</m:t>
            </m:r>
          </m:e>
        </m:d>
      </m:oMath>
      <w:r>
        <w:rPr>
          <w:rFonts w:ascii="Times New Roman" w:eastAsiaTheme="minorEastAsia" w:hAnsi="Times New Roman" w:cs="Times New Roman"/>
          <w:sz w:val="32"/>
          <w:szCs w:val="32"/>
        </w:rPr>
        <w:t xml:space="preserve"> sao cho: độ cao các cột từ </w:t>
      </w:r>
      <m:oMath>
        <m:r>
          <m:rPr>
            <m:sty m:val="bi"/>
          </m:rPr>
          <w:rPr>
            <w:rFonts w:ascii="Cambria Math" w:eastAsiaTheme="minorEastAsia" w:hAnsi="Cambria Math" w:cs="Times New Roman"/>
            <w:sz w:val="32"/>
            <w:szCs w:val="32"/>
          </w:rPr>
          <m:t>1→p</m:t>
        </m:r>
      </m:oMath>
      <w:r>
        <w:rPr>
          <w:rFonts w:ascii="Times New Roman" w:eastAsiaTheme="minorEastAsia" w:hAnsi="Times New Roman" w:cs="Times New Roman"/>
          <w:sz w:val="32"/>
          <w:szCs w:val="32"/>
        </w:rPr>
        <w:t xml:space="preserve"> đều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xml:space="preserve">, độ cao các cột từ </w:t>
      </w:r>
      <m:oMath>
        <m:r>
          <m:rPr>
            <m:sty m:val="bi"/>
          </m:rPr>
          <w:rPr>
            <w:rFonts w:ascii="Cambria Math" w:eastAsiaTheme="minorEastAsia" w:hAnsi="Cambria Math" w:cs="Times New Roman"/>
            <w:sz w:val="32"/>
            <w:szCs w:val="32"/>
          </w:rPr>
          <m:t>p+1→n</m:t>
        </m:r>
      </m:oMath>
      <w:r>
        <w:rPr>
          <w:rFonts w:ascii="Times New Roman" w:eastAsiaTheme="minorEastAsia" w:hAnsi="Times New Roman" w:cs="Times New Roman"/>
          <w:sz w:val="32"/>
          <w:szCs w:val="32"/>
        </w:rPr>
        <w:t xml:space="preserve"> đều </w:t>
      </w:r>
      <m:oMath>
        <m:r>
          <m:rPr>
            <m:sty m:val="bi"/>
          </m:rPr>
          <w:rPr>
            <w:rFonts w:ascii="Cambria Math" w:eastAsiaTheme="minorEastAsia" w:hAnsi="Cambria Math" w:cs="Times New Roman"/>
            <w:sz w:val="32"/>
            <w:szCs w:val="32"/>
          </w:rPr>
          <m:t>&gt;</m:t>
        </m:r>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xml:space="preserve">. Tiếp đến ta sử dụng mảng cộng dồn </w:t>
      </w:r>
      <m:oMath>
        <m:r>
          <m:rPr>
            <m:sty m:val="bi"/>
          </m:rPr>
          <w:rPr>
            <w:rFonts w:ascii="Cambria Math" w:eastAsiaTheme="minorEastAsia" w:hAnsi="Cambria Math" w:cs="Times New Roman"/>
            <w:sz w:val="32"/>
            <w:szCs w:val="32"/>
          </w:rPr>
          <m:t>pref[</m:t>
        </m:r>
        <m:r>
          <m:rPr>
            <m:sty m:val="bi"/>
          </m:rPr>
          <w:rPr>
            <w:rFonts w:ascii="Cambria Math" w:eastAsiaTheme="minorEastAsia" w:hAnsi="Cambria Math" w:cs="Times New Roman"/>
            <w:sz w:val="32"/>
            <w:szCs w:val="32"/>
          </w:rPr>
          <m:t>n</m:t>
        </m:r>
        <m:r>
          <m:rPr>
            <m:sty m:val="bi"/>
          </m:rP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để tính xem từ </w:t>
      </w:r>
      <m:oMath>
        <m:r>
          <m:rPr>
            <m:sty m:val="bi"/>
          </m:rPr>
          <w:rPr>
            <w:rFonts w:ascii="Cambria Math" w:eastAsiaTheme="minorEastAsia" w:hAnsi="Cambria Math" w:cs="Times New Roman"/>
            <w:sz w:val="32"/>
            <w:szCs w:val="32"/>
          </w:rPr>
          <m:t>1→p</m:t>
        </m:r>
      </m:oMath>
      <w:r>
        <w:rPr>
          <w:rFonts w:ascii="Times New Roman" w:eastAsiaTheme="minorEastAsia" w:hAnsi="Times New Roman" w:cs="Times New Roman"/>
          <w:sz w:val="32"/>
          <w:szCs w:val="32"/>
        </w:rPr>
        <w:t xml:space="preserve"> có tổng cộng bao nhiêu viên gạch.</w:t>
      </w:r>
    </w:p>
    <w:p w:rsidR="00C14F02" w:rsidRDefault="00700132" w:rsidP="00C14F02">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Gọi </w:t>
      </w:r>
      <m:oMath>
        <m:r>
          <m:rPr>
            <m:sty m:val="bi"/>
          </m:rPr>
          <w:rPr>
            <w:rFonts w:ascii="Cambria Math" w:eastAsiaTheme="minorEastAsia" w:hAnsi="Cambria Math" w:cs="Times New Roman"/>
            <w:sz w:val="32"/>
            <w:szCs w:val="32"/>
          </w:rPr>
          <m:t>A</m:t>
        </m:r>
      </m:oMath>
      <w:r>
        <w:rPr>
          <w:rFonts w:ascii="Times New Roman" w:eastAsiaTheme="minorEastAsia" w:hAnsi="Times New Roman" w:cs="Times New Roman"/>
          <w:sz w:val="32"/>
          <w:szCs w:val="32"/>
        </w:rPr>
        <w:t xml:space="preserve"> là tổng số viên gạch cần thêm vào những cột thấp hơn </w:t>
      </w:r>
      <m:oMath>
        <m:r>
          <m:rPr>
            <m:sty m:val="bi"/>
          </m:rPr>
          <w:rPr>
            <w:rFonts w:ascii="Cambria Math" w:eastAsiaTheme="minorEastAsia" w:hAnsi="Cambria Math" w:cs="Times New Roman"/>
            <w:sz w:val="32"/>
            <w:szCs w:val="32"/>
          </w:rPr>
          <m:t>i</m:t>
        </m:r>
      </m:oMath>
      <w:r w:rsidR="00C14F02">
        <w:rPr>
          <w:rFonts w:ascii="Times New Roman" w:eastAsiaTheme="minorEastAsia" w:hAnsi="Times New Roman" w:cs="Times New Roman"/>
          <w:sz w:val="32"/>
          <w:szCs w:val="32"/>
        </w:rPr>
        <w:t>, ta có công thức:</w:t>
      </w:r>
    </w:p>
    <w:p w:rsidR="00C14F02" w:rsidRPr="00C14F02" w:rsidRDefault="00C14F02" w:rsidP="00C14F02">
      <w:pPr>
        <w:spacing w:after="0" w:line="360" w:lineRule="auto"/>
        <w:ind w:firstLine="360"/>
        <w:rPr>
          <w:rFonts w:ascii="Times New Roman" w:eastAsiaTheme="minorEastAsia" w:hAnsi="Times New Roman" w:cs="Times New Roman"/>
          <w:b/>
          <w:sz w:val="32"/>
          <w:szCs w:val="32"/>
        </w:rPr>
      </w:pPr>
      <m:oMathPara>
        <m:oMath>
          <m:r>
            <m:rPr>
              <m:sty m:val="bi"/>
            </m:rPr>
            <w:rPr>
              <w:rFonts w:ascii="Cambria Math" w:eastAsiaTheme="minorEastAsia" w:hAnsi="Cambria Math" w:cs="Times New Roman"/>
              <w:sz w:val="32"/>
              <w:szCs w:val="32"/>
            </w:rPr>
            <m:t>A=p×i-pref[p]</m:t>
          </m:r>
        </m:oMath>
      </m:oMathPara>
    </w:p>
    <w:p w:rsidR="00C14F02" w:rsidRDefault="00C14F02" w:rsidP="00C14F02">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Và</w:t>
      </w:r>
      <w:r w:rsidR="00700132">
        <w:rPr>
          <w:rFonts w:ascii="Times New Roman" w:eastAsiaTheme="minorEastAsia" w:hAnsi="Times New Roman" w:cs="Times New Roman"/>
          <w:sz w:val="32"/>
          <w:szCs w:val="32"/>
        </w:rPr>
        <w:t xml:space="preserve"> </w:t>
      </w:r>
      <m:oMath>
        <m:r>
          <m:rPr>
            <m:sty m:val="bi"/>
          </m:rPr>
          <w:rPr>
            <w:rFonts w:ascii="Cambria Math" w:eastAsiaTheme="minorEastAsia" w:hAnsi="Cambria Math" w:cs="Times New Roman"/>
            <w:sz w:val="32"/>
            <w:szCs w:val="32"/>
          </w:rPr>
          <m:t>B</m:t>
        </m:r>
      </m:oMath>
      <w:r w:rsidR="00700132">
        <w:rPr>
          <w:rFonts w:ascii="Times New Roman" w:eastAsiaTheme="minorEastAsia" w:hAnsi="Times New Roman" w:cs="Times New Roman"/>
          <w:sz w:val="32"/>
          <w:szCs w:val="32"/>
        </w:rPr>
        <w:t xml:space="preserve"> là tổng số viên gạch cần bớt đi ở những cột cao hơn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ta có công thức:</w:t>
      </w:r>
    </w:p>
    <w:p w:rsidR="00C14F02" w:rsidRPr="00C14F02" w:rsidRDefault="00C14F02" w:rsidP="00C14F02">
      <w:pPr>
        <w:spacing w:after="0" w:line="360" w:lineRule="auto"/>
        <w:ind w:firstLine="360"/>
        <w:rPr>
          <w:rFonts w:ascii="Times New Roman" w:eastAsiaTheme="minorEastAsia" w:hAnsi="Times New Roman" w:cs="Times New Roman"/>
          <w:b/>
          <w:sz w:val="32"/>
          <w:szCs w:val="32"/>
        </w:rPr>
      </w:pPr>
      <m:oMathPara>
        <m:oMath>
          <m:r>
            <m:rPr>
              <m:sty m:val="bi"/>
            </m:rPr>
            <w:rPr>
              <w:rFonts w:ascii="Cambria Math" w:eastAsiaTheme="minorEastAsia" w:hAnsi="Cambria Math" w:cs="Times New Roman"/>
              <w:sz w:val="32"/>
              <w:szCs w:val="32"/>
            </w:rPr>
            <m:t>B=pref</m:t>
          </m:r>
          <m:d>
            <m:dPr>
              <m:begChr m:val="["/>
              <m:endChr m:val="]"/>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e>
          </m:d>
          <m:r>
            <m:rPr>
              <m:sty m:val="bi"/>
            </m:rPr>
            <w:rPr>
              <w:rFonts w:ascii="Cambria Math" w:eastAsiaTheme="minorEastAsia" w:hAnsi="Cambria Math" w:cs="Times New Roman"/>
              <w:sz w:val="32"/>
              <w:szCs w:val="32"/>
            </w:rPr>
            <m:t>-pref</m:t>
          </m:r>
          <m:d>
            <m:dPr>
              <m:begChr m:val="["/>
              <m:endChr m:val="]"/>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p</m:t>
              </m:r>
            </m:e>
          </m:d>
          <m:r>
            <m:rPr>
              <m:sty m:val="bi"/>
            </m:rPr>
            <w:rPr>
              <w:rFonts w:ascii="Cambria Math" w:eastAsiaTheme="minorEastAsia" w:hAnsi="Cambria Math" w:cs="Times New Roman"/>
              <w:sz w:val="32"/>
              <w:szCs w:val="32"/>
            </w:rPr>
            <m:t>-</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n-p</m:t>
              </m:r>
            </m:e>
          </m:d>
          <m:r>
            <m:rPr>
              <m:sty m:val="bi"/>
            </m:rPr>
            <w:rPr>
              <w:rFonts w:ascii="Cambria Math" w:eastAsiaTheme="minorEastAsia" w:hAnsi="Cambria Math" w:cs="Times New Roman"/>
              <w:sz w:val="32"/>
              <w:szCs w:val="32"/>
            </w:rPr>
            <m:t>×i</m:t>
          </m:r>
        </m:oMath>
      </m:oMathPara>
    </w:p>
    <w:p w:rsidR="00C14F02" w:rsidRPr="00C14F02" w:rsidRDefault="00C14F02" w:rsidP="00C14F02">
      <w:pPr>
        <w:spacing w:after="0" w:line="360" w:lineRule="auto"/>
        <w:ind w:firstLine="360"/>
        <w:rPr>
          <w:rFonts w:ascii="Times New Roman" w:eastAsiaTheme="minorEastAsia" w:hAnsi="Times New Roman" w:cs="Times New Roman"/>
          <w:b/>
          <w:sz w:val="32"/>
          <w:szCs w:val="32"/>
        </w:rPr>
      </w:pPr>
      <w:r>
        <w:rPr>
          <w:rFonts w:ascii="Times New Roman" w:eastAsiaTheme="minorEastAsia" w:hAnsi="Times New Roman" w:cs="Times New Roman"/>
          <w:sz w:val="32"/>
          <w:szCs w:val="32"/>
        </w:rPr>
        <w:t xml:space="preserve">Từ đây ta có các trường hợp </w:t>
      </w:r>
      <w:r w:rsidR="00C3227C">
        <w:rPr>
          <w:rFonts w:ascii="Times New Roman" w:eastAsiaTheme="minorEastAsia" w:hAnsi="Times New Roman" w:cs="Times New Roman"/>
          <w:sz w:val="32"/>
          <w:szCs w:val="32"/>
        </w:rPr>
        <w:t>khi</w:t>
      </w:r>
      <w:r w:rsidR="00247A6B">
        <w:rPr>
          <w:rFonts w:ascii="Times New Roman" w:eastAsiaTheme="minorEastAsia" w:hAnsi="Times New Roman" w:cs="Times New Roman"/>
          <w:sz w:val="32"/>
          <w:szCs w:val="32"/>
        </w:rPr>
        <w:t xml:space="preserve"> khôi phục bức tường đến độ cao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w:t>
      </w:r>
      <w:r>
        <w:rPr>
          <w:rFonts w:ascii="Times New Roman" w:eastAsiaTheme="minorEastAsia" w:hAnsi="Times New Roman" w:cs="Times New Roman"/>
          <w:b/>
          <w:sz w:val="32"/>
          <w:szCs w:val="32"/>
        </w:rPr>
        <w:tab/>
      </w:r>
      <w:r>
        <w:rPr>
          <w:rFonts w:ascii="Times New Roman" w:eastAsiaTheme="minorEastAsia" w:hAnsi="Times New Roman" w:cs="Times New Roman"/>
          <w:b/>
          <w:sz w:val="32"/>
          <w:szCs w:val="32"/>
        </w:rPr>
        <w:tab/>
      </w:r>
    </w:p>
    <w:p w:rsidR="00700132" w:rsidRDefault="00700132" w:rsidP="00700132">
      <w:pPr>
        <w:pStyle w:val="ListParagraph"/>
        <w:numPr>
          <w:ilvl w:val="0"/>
          <w:numId w:val="4"/>
        </w:numPr>
        <w:spacing w:after="0"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Nếu </w:t>
      </w:r>
      <m:oMath>
        <m:r>
          <m:rPr>
            <m:sty m:val="bi"/>
          </m:rPr>
          <w:rPr>
            <w:rFonts w:ascii="Cambria Math" w:eastAsiaTheme="minorEastAsia" w:hAnsi="Cambria Math" w:cs="Times New Roman"/>
            <w:sz w:val="32"/>
            <w:szCs w:val="32"/>
          </w:rPr>
          <m:t>A=B</m:t>
        </m:r>
      </m:oMath>
      <w:r>
        <w:rPr>
          <w:rFonts w:ascii="Times New Roman" w:eastAsiaTheme="minorEastAsia" w:hAnsi="Times New Roman" w:cs="Times New Roman"/>
          <w:sz w:val="32"/>
          <w:szCs w:val="32"/>
        </w:rPr>
        <w:t xml:space="preserve"> thì chi phí khôi phục tối ưu sẽ là: </w:t>
      </w:r>
      <m:oMath>
        <m:r>
          <m:rPr>
            <m:sty m:val="bi"/>
          </m:rPr>
          <w:rPr>
            <w:rFonts w:ascii="Cambria Math" w:eastAsiaTheme="minorEastAsia" w:hAnsi="Cambria Math" w:cs="Times New Roman"/>
            <w:sz w:val="32"/>
            <w:szCs w:val="32"/>
          </w:rPr>
          <m:t>A×</m:t>
        </m:r>
        <m:r>
          <m:rPr>
            <m:sty m:val="b"/>
          </m:rPr>
          <w:rPr>
            <w:rFonts w:ascii="Cambria Math" w:eastAsiaTheme="minorEastAsia" w:hAnsi="Cambria Math" w:cs="Times New Roman"/>
            <w:sz w:val="32"/>
            <w:szCs w:val="32"/>
          </w:rPr>
          <m:t>min⁡</m:t>
        </m:r>
        <m:r>
          <m:rPr>
            <m:sty m:val="bi"/>
          </m:rPr>
          <w:rPr>
            <w:rFonts w:ascii="Cambria Math" w:eastAsiaTheme="minorEastAsia" w:hAnsi="Cambria Math" w:cs="Times New Roman"/>
            <w:sz w:val="32"/>
            <w:szCs w:val="32"/>
          </w:rPr>
          <m:t>(a+r,m)</m:t>
        </m:r>
      </m:oMath>
      <w:r>
        <w:rPr>
          <w:rFonts w:ascii="Times New Roman" w:eastAsiaTheme="minorEastAsia" w:hAnsi="Times New Roman" w:cs="Times New Roman"/>
          <w:sz w:val="32"/>
          <w:szCs w:val="32"/>
        </w:rPr>
        <w:t>.</w:t>
      </w:r>
    </w:p>
    <w:p w:rsidR="00700132" w:rsidRDefault="00700132" w:rsidP="00700132">
      <w:pPr>
        <w:pStyle w:val="ListParagraph"/>
        <w:numPr>
          <w:ilvl w:val="0"/>
          <w:numId w:val="4"/>
        </w:numPr>
        <w:spacing w:after="0"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Nếu </w:t>
      </w:r>
      <m:oMath>
        <m:r>
          <m:rPr>
            <m:sty m:val="bi"/>
          </m:rPr>
          <w:rPr>
            <w:rFonts w:ascii="Cambria Math" w:eastAsiaTheme="minorEastAsia" w:hAnsi="Cambria Math" w:cs="Times New Roman"/>
            <w:sz w:val="32"/>
            <w:szCs w:val="32"/>
          </w:rPr>
          <m:t>A&lt;B</m:t>
        </m:r>
      </m:oMath>
      <w:r>
        <w:rPr>
          <w:rFonts w:ascii="Times New Roman" w:eastAsiaTheme="minorEastAsia" w:hAnsi="Times New Roman" w:cs="Times New Roman"/>
          <w:sz w:val="32"/>
          <w:szCs w:val="32"/>
        </w:rPr>
        <w:t xml:space="preserve"> thì sau khi thực hiện các thao tác đặt, gỡ và chuyển thì tổng số viên gạch cần bớt đi ở những cột cao hơn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xml:space="preserve"> chỉ còn </w:t>
      </w:r>
      <m:oMath>
        <m:r>
          <m:rPr>
            <m:sty m:val="bi"/>
          </m:rPr>
          <w:rPr>
            <w:rFonts w:ascii="Cambria Math" w:eastAsiaTheme="minorEastAsia" w:hAnsi="Cambria Math" w:cs="Times New Roman"/>
            <w:sz w:val="32"/>
            <w:szCs w:val="32"/>
          </w:rPr>
          <m:t>B-A</m:t>
        </m:r>
      </m:oMath>
      <w:r>
        <w:rPr>
          <w:rFonts w:ascii="Times New Roman" w:eastAsiaTheme="minorEastAsia" w:hAnsi="Times New Roman" w:cs="Times New Roman"/>
          <w:sz w:val="32"/>
          <w:szCs w:val="32"/>
        </w:rPr>
        <w:t xml:space="preserve">, nên chi phí khôi phục là: </w:t>
      </w:r>
      <m:oMath>
        <m:r>
          <m:rPr>
            <m:sty m:val="bi"/>
          </m:rPr>
          <w:rPr>
            <w:rFonts w:ascii="Cambria Math" w:eastAsiaTheme="minorEastAsia" w:hAnsi="Cambria Math" w:cs="Times New Roman"/>
            <w:sz w:val="32"/>
            <w:szCs w:val="32"/>
          </w:rPr>
          <m:t>A×</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min</m:t>
            </m:r>
          </m:fName>
          <m:e>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a+r,m</m:t>
                </m:r>
              </m:e>
            </m:d>
          </m:e>
        </m:func>
        <m:r>
          <m:rPr>
            <m:sty m:val="bi"/>
          </m:rPr>
          <w:rPr>
            <w:rFonts w:ascii="Cambria Math" w:eastAsiaTheme="minorEastAsia" w:hAnsi="Cambria Math" w:cs="Times New Roman"/>
            <w:sz w:val="32"/>
            <w:szCs w:val="32"/>
          </w:rPr>
          <m:t>+</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B-A</m:t>
            </m:r>
          </m:e>
        </m:d>
        <m:r>
          <m:rPr>
            <m:sty m:val="bi"/>
          </m:rPr>
          <w:rPr>
            <w:rFonts w:ascii="Cambria Math" w:eastAsiaTheme="minorEastAsia" w:hAnsi="Cambria Math" w:cs="Times New Roman"/>
            <w:sz w:val="32"/>
            <w:szCs w:val="32"/>
          </w:rPr>
          <m:t>×r</m:t>
        </m:r>
      </m:oMath>
      <w:r>
        <w:rPr>
          <w:rFonts w:ascii="Times New Roman" w:eastAsiaTheme="minorEastAsia" w:hAnsi="Times New Roman" w:cs="Times New Roman"/>
          <w:sz w:val="32"/>
          <w:szCs w:val="32"/>
        </w:rPr>
        <w:t>.</w:t>
      </w:r>
    </w:p>
    <w:p w:rsidR="00700132" w:rsidRDefault="00700132" w:rsidP="00700132">
      <w:pPr>
        <w:pStyle w:val="ListParagraph"/>
        <w:numPr>
          <w:ilvl w:val="0"/>
          <w:numId w:val="4"/>
        </w:numPr>
        <w:spacing w:after="0"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Nếu </w:t>
      </w:r>
      <m:oMath>
        <m:r>
          <m:rPr>
            <m:sty m:val="bi"/>
          </m:rPr>
          <w:rPr>
            <w:rFonts w:ascii="Cambria Math" w:eastAsiaTheme="minorEastAsia" w:hAnsi="Cambria Math" w:cs="Times New Roman"/>
            <w:sz w:val="32"/>
            <w:szCs w:val="32"/>
          </w:rPr>
          <m:t>A&gt;B</m:t>
        </m:r>
      </m:oMath>
      <w:r>
        <w:rPr>
          <w:rFonts w:ascii="Times New Roman" w:eastAsiaTheme="minorEastAsia" w:hAnsi="Times New Roman" w:cs="Times New Roman"/>
          <w:sz w:val="32"/>
          <w:szCs w:val="32"/>
        </w:rPr>
        <w:t xml:space="preserve"> thì cũng tương tự, còn </w:t>
      </w:r>
      <m:oMath>
        <m:r>
          <m:rPr>
            <m:sty m:val="bi"/>
          </m:rPr>
          <w:rPr>
            <w:rFonts w:ascii="Cambria Math" w:eastAsiaTheme="minorEastAsia" w:hAnsi="Cambria Math" w:cs="Times New Roman"/>
            <w:sz w:val="32"/>
            <w:szCs w:val="32"/>
          </w:rPr>
          <m:t>A-B</m:t>
        </m:r>
      </m:oMath>
      <w:r>
        <w:rPr>
          <w:rFonts w:ascii="Times New Roman" w:eastAsiaTheme="minorEastAsia" w:hAnsi="Times New Roman" w:cs="Times New Roman"/>
          <w:sz w:val="32"/>
          <w:szCs w:val="32"/>
        </w:rPr>
        <w:t xml:space="preserve"> viên gạch cần thêm ở những cột thấp hơn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xml:space="preserve">, nên chi phí khôi phục là: </w:t>
      </w:r>
      <m:oMath>
        <m:r>
          <m:rPr>
            <m:sty m:val="bi"/>
          </m:rPr>
          <w:rPr>
            <w:rFonts w:ascii="Cambria Math" w:eastAsiaTheme="minorEastAsia" w:hAnsi="Cambria Math" w:cs="Times New Roman"/>
            <w:sz w:val="32"/>
            <w:szCs w:val="32"/>
          </w:rPr>
          <m:t>B×</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min</m:t>
            </m:r>
          </m:fName>
          <m:e>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a+r,m</m:t>
                </m:r>
              </m:e>
            </m:d>
          </m:e>
        </m:func>
        <m:r>
          <m:rPr>
            <m:sty m:val="bi"/>
          </m:rPr>
          <w:rPr>
            <w:rFonts w:ascii="Cambria Math" w:eastAsiaTheme="minorEastAsia" w:hAnsi="Cambria Math" w:cs="Times New Roman"/>
            <w:sz w:val="32"/>
            <w:szCs w:val="32"/>
          </w:rPr>
          <m:t>+</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A-B</m:t>
            </m:r>
          </m:e>
        </m:d>
        <m:r>
          <m:rPr>
            <m:sty m:val="bi"/>
          </m:rPr>
          <w:rPr>
            <w:rFonts w:ascii="Cambria Math" w:eastAsiaTheme="minorEastAsia" w:hAnsi="Cambria Math" w:cs="Times New Roman"/>
            <w:sz w:val="32"/>
            <w:szCs w:val="32"/>
          </w:rPr>
          <m:t>×a</m:t>
        </m:r>
      </m:oMath>
      <w:r>
        <w:rPr>
          <w:rFonts w:ascii="Times New Roman" w:eastAsiaTheme="minorEastAsia" w:hAnsi="Times New Roman" w:cs="Times New Roman"/>
          <w:sz w:val="32"/>
          <w:szCs w:val="32"/>
        </w:rPr>
        <w:t>.</w:t>
      </w:r>
    </w:p>
    <w:p w:rsidR="006340DA" w:rsidRDefault="006340DA" w:rsidP="006340DA">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Ta đã thực hiện những công việc sau: sắp xếp là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e>
        </m:d>
      </m:oMath>
      <w:r>
        <w:rPr>
          <w:rFonts w:ascii="Times New Roman" w:eastAsiaTheme="minorEastAsia" w:hAnsi="Times New Roman" w:cs="Times New Roman"/>
          <w:sz w:val="32"/>
          <w:szCs w:val="32"/>
        </w:rPr>
        <w:t xml:space="preserve">, duyệt từng độ cao là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e>
        </m:d>
      </m:oMath>
      <w:r>
        <w:rPr>
          <w:rFonts w:ascii="Times New Roman" w:eastAsiaTheme="minorEastAsia" w:hAnsi="Times New Roman" w:cs="Times New Roman"/>
          <w:sz w:val="32"/>
          <w:szCs w:val="32"/>
        </w:rPr>
        <w:t xml:space="preserve"> với </w:t>
      </w:r>
      <m:oMath>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oMath>
      <w:r>
        <w:rPr>
          <w:rFonts w:ascii="Times New Roman" w:eastAsiaTheme="minorEastAsia" w:hAnsi="Times New Roman" w:cs="Times New Roman"/>
          <w:sz w:val="32"/>
          <w:szCs w:val="32"/>
        </w:rPr>
        <w:t xml:space="preserve"> là </w:t>
      </w:r>
      <w:r w:rsidR="00092E10">
        <w:rPr>
          <w:rFonts w:ascii="Times New Roman" w:eastAsiaTheme="minorEastAsia" w:hAnsi="Times New Roman" w:cs="Times New Roman"/>
          <w:sz w:val="32"/>
          <w:szCs w:val="32"/>
        </w:rPr>
        <w:t xml:space="preserve">hằng số </w:t>
      </w:r>
      <m:oMath>
        <m:r>
          <m:rPr>
            <m:sty m:val="bi"/>
          </m:rPr>
          <w:rPr>
            <w:rFonts w:ascii="Cambria Math" w:eastAsiaTheme="minorEastAsia" w:hAnsi="Cambria Math" w:cs="Times New Roman"/>
            <w:sz w:val="32"/>
            <w:szCs w:val="32"/>
          </w:rPr>
          <m:t>≥</m:t>
        </m:r>
        <m:r>
          <w:rPr>
            <w:rFonts w:ascii="Cambria Math" w:eastAsiaTheme="minorEastAsia" w:hAnsi="Cambria Math" w:cs="Times New Roman"/>
            <w:sz w:val="32"/>
            <w:szCs w:val="32"/>
          </w:rPr>
          <m:t xml:space="preserve"> </m:t>
        </m:r>
      </m:oMath>
      <w:r>
        <w:rPr>
          <w:rFonts w:ascii="Times New Roman" w:eastAsiaTheme="minorEastAsia" w:hAnsi="Times New Roman" w:cs="Times New Roman"/>
          <w:sz w:val="32"/>
          <w:szCs w:val="32"/>
        </w:rPr>
        <w:t xml:space="preserve">chiều cao lớn nhất của các cột ban đầu, tìm kiếm vị trí </w:t>
      </w:r>
      <m:oMath>
        <m:r>
          <m:rPr>
            <m:sty m:val="bi"/>
          </m:rPr>
          <w:rPr>
            <w:rFonts w:ascii="Cambria Math" w:eastAsiaTheme="minorEastAsia" w:hAnsi="Cambria Math" w:cs="Times New Roman"/>
            <w:sz w:val="32"/>
            <w:szCs w:val="32"/>
          </w:rPr>
          <m:t>p</m:t>
        </m:r>
      </m:oMath>
      <w:r>
        <w:rPr>
          <w:rFonts w:ascii="Times New Roman" w:eastAsiaTheme="minorEastAsia" w:hAnsi="Times New Roman" w:cs="Times New Roman"/>
          <w:sz w:val="32"/>
          <w:szCs w:val="32"/>
        </w:rPr>
        <w:t xml:space="preserve"> là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e>
        </m:d>
      </m:oMath>
      <w:r>
        <w:rPr>
          <w:rFonts w:ascii="Times New Roman" w:eastAsiaTheme="minorEastAsia" w:hAnsi="Times New Roman" w:cs="Times New Roman"/>
          <w:sz w:val="32"/>
          <w:szCs w:val="32"/>
        </w:rPr>
        <w:t xml:space="preserve">, và sau đó tính chi phí khôi phục trong </w:t>
      </w:r>
      <m:oMath>
        <m:r>
          <m:rPr>
            <m:sty m:val="bi"/>
          </m:rPr>
          <w:rPr>
            <w:rFonts w:ascii="Cambria Math" w:eastAsiaTheme="minorEastAsia" w:hAnsi="Cambria Math" w:cs="Times New Roman"/>
            <w:sz w:val="32"/>
            <w:szCs w:val="32"/>
          </w:rPr>
          <m:t>O(1)</m:t>
        </m:r>
      </m:oMath>
      <w:r>
        <w:rPr>
          <w:rFonts w:ascii="Times New Roman" w:eastAsiaTheme="minorEastAsia" w:hAnsi="Times New Roman" w:cs="Times New Roman"/>
          <w:sz w:val="32"/>
          <w:szCs w:val="32"/>
        </w:rPr>
        <w:t xml:space="preserve">. Vậy độ phức tạp của thuật toán này là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r>
              <m:rPr>
                <m:sty m:val="bi"/>
              </m:rPr>
              <w:rPr>
                <w:rFonts w:ascii="Cambria Math" w:eastAsiaTheme="minorEastAsia" w:hAnsi="Cambria Math" w:cs="Times New Roman"/>
                <w:sz w:val="32"/>
                <w:szCs w:val="32"/>
              </w:rPr>
              <m:t>×</m:t>
            </m:r>
            <w:bookmarkStart w:id="0" w:name="_GoBack"/>
            <w:bookmarkEnd w:id="0"/>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e>
        </m:d>
        <m:r>
          <m:rPr>
            <m:sty m:val="bi"/>
          </m:rPr>
          <w:rPr>
            <w:rFonts w:ascii="Cambria Math" w:eastAsiaTheme="minorEastAsia" w:hAnsi="Cambria Math" w:cs="Times New Roman"/>
            <w:sz w:val="32"/>
            <w:szCs w:val="32"/>
          </w:rPr>
          <m:t>=O(</m:t>
        </m:r>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r>
          <m:rPr>
            <m:sty m:val="bi"/>
          </m:rP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w:t>
      </w:r>
    </w:p>
    <w:p w:rsidR="006340DA" w:rsidRDefault="006340DA" w:rsidP="006340DA">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Với </w:t>
      </w:r>
      <m:oMath>
        <m:r>
          <m:rPr>
            <m:sty m:val="bi"/>
          </m:rPr>
          <w:rPr>
            <w:rFonts w:ascii="Cambria Math" w:eastAsiaTheme="minorEastAsia" w:hAnsi="Cambria Math" w:cs="Times New Roman"/>
            <w:sz w:val="32"/>
            <w:szCs w:val="32"/>
          </w:rPr>
          <m:t>h≤1</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0</m:t>
            </m:r>
          </m:e>
          <m:sup>
            <m:r>
              <m:rPr>
                <m:sty m:val="bi"/>
              </m:rPr>
              <w:rPr>
                <w:rFonts w:ascii="Cambria Math" w:eastAsiaTheme="minorEastAsia" w:hAnsi="Cambria Math" w:cs="Times New Roman"/>
                <w:sz w:val="32"/>
                <w:szCs w:val="32"/>
              </w:rPr>
              <m:t>9</m:t>
            </m:r>
          </m:sup>
        </m:sSup>
      </m:oMath>
      <w:r>
        <w:rPr>
          <w:rFonts w:ascii="Times New Roman" w:eastAsiaTheme="minorEastAsia" w:hAnsi="Times New Roman" w:cs="Times New Roman"/>
          <w:b/>
          <w:sz w:val="32"/>
          <w:szCs w:val="32"/>
        </w:rPr>
        <w:t xml:space="preserve"> </w:t>
      </w:r>
      <w:r>
        <w:rPr>
          <w:rFonts w:ascii="Times New Roman" w:eastAsiaTheme="minorEastAsia" w:hAnsi="Times New Roman" w:cs="Times New Roman"/>
          <w:sz w:val="32"/>
          <w:szCs w:val="32"/>
        </w:rPr>
        <w:t xml:space="preserve">thì thuật toán trên không thể nào được full điểm. Ta mất chi phí nhiều nhất ở việc duyệt qua từng độ cao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sz w:val="32"/>
          <w:szCs w:val="32"/>
        </w:rPr>
        <w:t xml:space="preserve">, vậy nên ta phải tối ưu bằng cách chỉ duyệt những độ cao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b/>
          <w:sz w:val="32"/>
          <w:szCs w:val="32"/>
        </w:rPr>
        <w:t xml:space="preserve"> </w:t>
      </w:r>
      <w:r>
        <w:rPr>
          <w:rFonts w:ascii="Times New Roman" w:eastAsiaTheme="minorEastAsia" w:hAnsi="Times New Roman" w:cs="Times New Roman"/>
          <w:sz w:val="32"/>
          <w:szCs w:val="32"/>
        </w:rPr>
        <w:t>cần thiết.</w:t>
      </w:r>
    </w:p>
    <w:p w:rsidR="00092E10" w:rsidRDefault="00092E10" w:rsidP="006340DA">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Khi duyệt từng độ cao từ </w:t>
      </w:r>
      <m:oMath>
        <m:r>
          <m:rPr>
            <m:sty m:val="bi"/>
          </m:rPr>
          <w:rPr>
            <w:rFonts w:ascii="Cambria Math" w:eastAsiaTheme="minorEastAsia" w:hAnsi="Cambria Math" w:cs="Times New Roman"/>
            <w:sz w:val="32"/>
            <w:szCs w:val="32"/>
          </w:rPr>
          <m:t>0</m:t>
        </m:r>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oMath>
      <w:r>
        <w:rPr>
          <w:rFonts w:ascii="Times New Roman" w:eastAsiaTheme="minorEastAsia" w:hAnsi="Times New Roman" w:cs="Times New Roman"/>
          <w:sz w:val="32"/>
          <w:szCs w:val="32"/>
        </w:rPr>
        <w:t xml:space="preserve"> và in ra chi phí khôi phục bức tường đến độ cao </w:t>
      </w:r>
      <w:r w:rsidR="00C3227C">
        <w:rPr>
          <w:rFonts w:ascii="Times New Roman" w:eastAsiaTheme="minorEastAsia" w:hAnsi="Times New Roman" w:cs="Times New Roman"/>
          <w:sz w:val="32"/>
          <w:szCs w:val="32"/>
        </w:rPr>
        <w:t>tương ứng</w:t>
      </w:r>
      <w:r>
        <w:rPr>
          <w:rFonts w:ascii="Times New Roman" w:eastAsiaTheme="minorEastAsia" w:hAnsi="Times New Roman" w:cs="Times New Roman"/>
          <w:sz w:val="32"/>
          <w:szCs w:val="32"/>
        </w:rPr>
        <w:t xml:space="preserve"> thì ta thấy rằng, chi phí khôi phục</w:t>
      </w:r>
      <w:r w:rsidR="001F73D4">
        <w:rPr>
          <w:rFonts w:ascii="Times New Roman" w:eastAsiaTheme="minorEastAsia" w:hAnsi="Times New Roman" w:cs="Times New Roman"/>
          <w:sz w:val="32"/>
          <w:szCs w:val="32"/>
        </w:rPr>
        <w:t xml:space="preserve"> có</w:t>
      </w:r>
      <w:r w:rsidR="00C3227C">
        <w:rPr>
          <w:rFonts w:ascii="Times New Roman" w:eastAsiaTheme="minorEastAsia" w:hAnsi="Times New Roman" w:cs="Times New Roman"/>
          <w:sz w:val="32"/>
          <w:szCs w:val="32"/>
        </w:rPr>
        <w:t xml:space="preserve"> xu hướng</w:t>
      </w:r>
      <w:r w:rsidR="001F73D4">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giảm</w:t>
      </w:r>
      <w:r w:rsidR="001F73D4">
        <w:rPr>
          <w:rFonts w:ascii="Times New Roman" w:eastAsiaTheme="minorEastAsia" w:hAnsi="Times New Roman" w:cs="Times New Roman"/>
          <w:sz w:val="32"/>
          <w:szCs w:val="32"/>
        </w:rPr>
        <w:t xml:space="preserve"> (</w:t>
      </w:r>
      <w:r w:rsidR="001F73D4" w:rsidRPr="001F73D4">
        <w:rPr>
          <w:rFonts w:ascii="Times New Roman" w:eastAsiaTheme="minorEastAsia" w:hAnsi="Times New Roman" w:cs="Times New Roman"/>
          <w:i/>
          <w:sz w:val="32"/>
          <w:szCs w:val="32"/>
        </w:rPr>
        <w:t>không nghiêm ngặt</w:t>
      </w:r>
      <w:r w:rsidR="001F73D4">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đến một giá trị nào đó rồi lại tăng lên</w:t>
      </w:r>
      <w:r w:rsidR="001F73D4">
        <w:rPr>
          <w:rFonts w:ascii="Times New Roman" w:eastAsiaTheme="minorEastAsia" w:hAnsi="Times New Roman" w:cs="Times New Roman"/>
          <w:sz w:val="32"/>
          <w:szCs w:val="32"/>
        </w:rPr>
        <w:t xml:space="preserve"> </w:t>
      </w:r>
      <w:r w:rsidR="001F73D4">
        <w:rPr>
          <w:rFonts w:ascii="Times New Roman" w:eastAsiaTheme="minorEastAsia" w:hAnsi="Times New Roman" w:cs="Times New Roman"/>
          <w:sz w:val="32"/>
          <w:szCs w:val="32"/>
        </w:rPr>
        <w:t>(</w:t>
      </w:r>
      <w:r w:rsidR="001F73D4" w:rsidRPr="001F73D4">
        <w:rPr>
          <w:rFonts w:ascii="Times New Roman" w:eastAsiaTheme="minorEastAsia" w:hAnsi="Times New Roman" w:cs="Times New Roman"/>
          <w:i/>
          <w:sz w:val="32"/>
          <w:szCs w:val="32"/>
        </w:rPr>
        <w:t>không nghiêm ngặt</w:t>
      </w:r>
      <w:r w:rsidR="001F73D4">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 xml:space="preserve"> Nghĩa là đường biểu diễn chi phí của từng độ cao là một đường cong đi xuống rồi đi lên. Vậy kết quả của bài toán chính là điểm cực tiểu của đường cong đó.</w:t>
      </w:r>
    </w:p>
    <w:p w:rsidR="00092E10" w:rsidRDefault="00092E10" w:rsidP="00092E10">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Ta tìm điểm cực tiểu đó bằng tìm kiếm nhị phân. Ở đây, </w:t>
      </w:r>
      <w:r w:rsidR="00C3227C">
        <w:rPr>
          <w:rFonts w:ascii="Times New Roman" w:eastAsiaTheme="minorEastAsia" w:hAnsi="Times New Roman" w:cs="Times New Roman"/>
          <w:sz w:val="32"/>
          <w:szCs w:val="32"/>
        </w:rPr>
        <w:t xml:space="preserve">ta </w:t>
      </w:r>
      <w:r>
        <w:rPr>
          <w:rFonts w:ascii="Times New Roman" w:eastAsiaTheme="minorEastAsia" w:hAnsi="Times New Roman" w:cs="Times New Roman"/>
          <w:sz w:val="32"/>
          <w:szCs w:val="32"/>
        </w:rPr>
        <w:t xml:space="preserve">chọn cận dưới </w:t>
      </w:r>
      <m:oMath>
        <m:r>
          <m:rPr>
            <m:sty m:val="bi"/>
          </m:rPr>
          <w:rPr>
            <w:rFonts w:ascii="Cambria Math" w:eastAsiaTheme="minorEastAsia" w:hAnsi="Cambria Math" w:cs="Times New Roman"/>
            <w:sz w:val="32"/>
            <w:szCs w:val="32"/>
          </w:rPr>
          <m:t>low=0</m:t>
        </m:r>
      </m:oMath>
      <w:r>
        <w:rPr>
          <w:rFonts w:ascii="Times New Roman" w:eastAsiaTheme="minorEastAsia" w:hAnsi="Times New Roman" w:cs="Times New Roman"/>
          <w:sz w:val="32"/>
          <w:szCs w:val="32"/>
        </w:rPr>
        <w:t xml:space="preserve"> và cận trên </w:t>
      </w:r>
      <m:oMath>
        <m:r>
          <m:rPr>
            <m:sty m:val="bi"/>
          </m:rPr>
          <w:rPr>
            <w:rFonts w:ascii="Cambria Math" w:eastAsiaTheme="minorEastAsia" w:hAnsi="Cambria Math" w:cs="Times New Roman"/>
            <w:sz w:val="32"/>
            <w:szCs w:val="32"/>
          </w:rPr>
          <m:t>high=</m:t>
        </m:r>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10</m:t>
            </m:r>
          </m:e>
          <m:sup>
            <m:r>
              <m:rPr>
                <m:sty m:val="bi"/>
              </m:rPr>
              <w:rPr>
                <w:rFonts w:ascii="Cambria Math" w:eastAsiaTheme="minorEastAsia" w:hAnsi="Cambria Math" w:cs="Times New Roman"/>
                <w:sz w:val="32"/>
                <w:szCs w:val="32"/>
              </w:rPr>
              <m:t>15</m:t>
            </m:r>
          </m:sup>
        </m:sSup>
        <m:r>
          <m:rPr>
            <m:sty m:val="bi"/>
          </m:rPr>
          <w:rPr>
            <w:rFonts w:ascii="Cambria Math" w:eastAsiaTheme="minorEastAsia" w:hAnsi="Cambria Math" w:cs="Times New Roman"/>
            <w:sz w:val="32"/>
            <w:szCs w:val="32"/>
          </w:rPr>
          <m:t xml:space="preserve"> (</m:t>
        </m:r>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r>
          <m:rPr>
            <m:sty m:val="bi"/>
          </m:rP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để đảm bảo là luôn có kết quả.</w:t>
      </w:r>
    </w:p>
    <w:p w:rsidR="00092E10" w:rsidRDefault="001F73D4" w:rsidP="00092E10">
      <w:pPr>
        <w:spacing w:after="0" w:line="360" w:lineRule="auto"/>
        <w:ind w:firstLine="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Ta có </w:t>
      </w:r>
      <m:oMath>
        <m:r>
          <m:rPr>
            <m:sty m:val="bi"/>
          </m:rPr>
          <w:rPr>
            <w:rFonts w:ascii="Cambria Math" w:eastAsiaTheme="minorEastAsia" w:hAnsi="Cambria Math" w:cs="Times New Roman"/>
            <w:sz w:val="32"/>
            <w:szCs w:val="32"/>
          </w:rPr>
          <m:t>mid=low+(high-low)/2</m:t>
        </m:r>
      </m:oMath>
      <w:r>
        <w:rPr>
          <w:rFonts w:ascii="Times New Roman" w:eastAsiaTheme="minorEastAsia" w:hAnsi="Times New Roman" w:cs="Times New Roman"/>
          <w:sz w:val="32"/>
          <w:szCs w:val="32"/>
        </w:rPr>
        <w:t xml:space="preserve"> là độ cao đang xét.</w:t>
      </w:r>
    </w:p>
    <w:p w:rsidR="001F73D4" w:rsidRDefault="001F73D4" w:rsidP="001F73D4">
      <w:pPr>
        <w:pStyle w:val="ListParagraph"/>
        <w:numPr>
          <w:ilvl w:val="0"/>
          <w:numId w:val="5"/>
        </w:numPr>
        <w:spacing w:after="0" w:line="360" w:lineRule="auto"/>
        <w:ind w:left="108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Nếu chi phí khôi phục độ cao </w:t>
      </w:r>
      <m:oMath>
        <m:r>
          <m:rPr>
            <m:sty m:val="bi"/>
          </m:rPr>
          <w:rPr>
            <w:rFonts w:ascii="Cambria Math" w:eastAsiaTheme="minorEastAsia" w:hAnsi="Cambria Math" w:cs="Times New Roman"/>
            <w:sz w:val="32"/>
            <w:szCs w:val="32"/>
          </w:rPr>
          <m:t>mid</m:t>
        </m:r>
      </m:oMath>
      <w:r>
        <w:rPr>
          <w:rFonts w:ascii="Times New Roman" w:eastAsiaTheme="minorEastAsia" w:hAnsi="Times New Roman" w:cs="Times New Roman"/>
          <w:sz w:val="32"/>
          <w:szCs w:val="32"/>
        </w:rPr>
        <w:t xml:space="preserve"> đều nhỏ hơn các chi phí khôi phục độ cao thấp hơn và cao hơn </w:t>
      </w:r>
      <m:oMath>
        <m:r>
          <m:rPr>
            <m:sty m:val="bi"/>
          </m:rPr>
          <w:rPr>
            <w:rFonts w:ascii="Cambria Math" w:eastAsiaTheme="minorEastAsia" w:hAnsi="Cambria Math" w:cs="Times New Roman"/>
            <w:sz w:val="32"/>
            <w:szCs w:val="32"/>
          </w:rPr>
          <m:t>mid</m:t>
        </m:r>
      </m:oMath>
      <w:r>
        <w:rPr>
          <w:rFonts w:ascii="Times New Roman" w:eastAsiaTheme="minorEastAsia" w:hAnsi="Times New Roman" w:cs="Times New Roman"/>
          <w:sz w:val="32"/>
          <w:szCs w:val="32"/>
        </w:rPr>
        <w:t xml:space="preserve">, thì </w:t>
      </w:r>
      <m:oMath>
        <m:r>
          <m:rPr>
            <m:sty m:val="bi"/>
          </m:rPr>
          <w:rPr>
            <w:rFonts w:ascii="Cambria Math" w:eastAsiaTheme="minorEastAsia" w:hAnsi="Cambria Math" w:cs="Times New Roman"/>
            <w:sz w:val="32"/>
            <w:szCs w:val="32"/>
          </w:rPr>
          <m:t>mid</m:t>
        </m:r>
      </m:oMath>
      <w:r>
        <w:rPr>
          <w:rFonts w:ascii="Times New Roman" w:eastAsiaTheme="minorEastAsia" w:hAnsi="Times New Roman" w:cs="Times New Roman"/>
          <w:sz w:val="32"/>
          <w:szCs w:val="32"/>
        </w:rPr>
        <w:t xml:space="preserve"> chính là độ cao </w:t>
      </w:r>
      <w:r w:rsidR="00C3227C">
        <w:rPr>
          <w:rFonts w:ascii="Times New Roman" w:eastAsiaTheme="minorEastAsia" w:hAnsi="Times New Roman" w:cs="Times New Roman"/>
          <w:sz w:val="32"/>
          <w:szCs w:val="32"/>
        </w:rPr>
        <w:t xml:space="preserve">mà </w:t>
      </w:r>
      <w:r>
        <w:rPr>
          <w:rFonts w:ascii="Times New Roman" w:eastAsiaTheme="minorEastAsia" w:hAnsi="Times New Roman" w:cs="Times New Roman"/>
          <w:sz w:val="32"/>
          <w:szCs w:val="32"/>
        </w:rPr>
        <w:t>cần chi phí khôi phục nhỏ nhất.</w:t>
      </w:r>
    </w:p>
    <w:p w:rsidR="00092E10" w:rsidRDefault="001F73D4" w:rsidP="001F73D4">
      <w:pPr>
        <w:pStyle w:val="ListParagraph"/>
        <w:numPr>
          <w:ilvl w:val="0"/>
          <w:numId w:val="5"/>
        </w:numPr>
        <w:spacing w:after="0" w:line="360" w:lineRule="auto"/>
        <w:ind w:left="1080"/>
        <w:rPr>
          <w:rFonts w:ascii="Times New Roman" w:eastAsiaTheme="minorEastAsia" w:hAnsi="Times New Roman" w:cs="Times New Roman"/>
          <w:sz w:val="32"/>
          <w:szCs w:val="32"/>
        </w:rPr>
      </w:pPr>
      <w:r w:rsidRPr="001F73D4">
        <w:rPr>
          <w:rFonts w:ascii="Times New Roman" w:eastAsiaTheme="minorEastAsia" w:hAnsi="Times New Roman" w:cs="Times New Roman"/>
          <w:sz w:val="32"/>
          <w:szCs w:val="32"/>
        </w:rPr>
        <w:t xml:space="preserve">Nếu chi phí khôi phục độ cao </w:t>
      </w:r>
      <m:oMath>
        <m:r>
          <m:rPr>
            <m:sty m:val="bi"/>
          </m:rPr>
          <w:rPr>
            <w:rFonts w:ascii="Cambria Math" w:eastAsiaTheme="minorEastAsia" w:hAnsi="Cambria Math" w:cs="Times New Roman"/>
            <w:sz w:val="32"/>
            <w:szCs w:val="32"/>
          </w:rPr>
          <m:t>mid</m:t>
        </m:r>
      </m:oMath>
      <w:r>
        <w:rPr>
          <w:rFonts w:ascii="Times New Roman" w:eastAsiaTheme="minorEastAsia" w:hAnsi="Times New Roman" w:cs="Times New Roman"/>
          <w:b/>
          <w:sz w:val="32"/>
          <w:szCs w:val="32"/>
        </w:rPr>
        <w:t xml:space="preserve"> </w:t>
      </w:r>
      <w:r>
        <w:rPr>
          <w:rFonts w:ascii="Times New Roman" w:eastAsiaTheme="minorEastAsia" w:hAnsi="Times New Roman" w:cs="Times New Roman"/>
          <w:sz w:val="32"/>
          <w:szCs w:val="32"/>
        </w:rPr>
        <w:t xml:space="preserve">cao hơn những độ cao thấp hơn, và nhỏ hơn những độ cao thấp hơn, thì có nghĩa là đường cong tại đó đang đi lên. Vậy ta sẽ tìm kiếm tiếp trong đoạn </w:t>
      </w:r>
      <m:oMath>
        <m:r>
          <m:rPr>
            <m:sty m:val="bi"/>
          </m:rPr>
          <w:rPr>
            <w:rFonts w:ascii="Cambria Math" w:eastAsiaTheme="minorEastAsia" w:hAnsi="Cambria Math" w:cs="Times New Roman"/>
            <w:sz w:val="32"/>
            <w:szCs w:val="32"/>
          </w:rPr>
          <m:t>low→mid</m:t>
        </m:r>
      </m:oMath>
      <w:r>
        <w:rPr>
          <w:rFonts w:ascii="Times New Roman" w:eastAsiaTheme="minorEastAsia" w:hAnsi="Times New Roman" w:cs="Times New Roman"/>
          <w:sz w:val="32"/>
          <w:szCs w:val="32"/>
        </w:rPr>
        <w:t>.</w:t>
      </w:r>
    </w:p>
    <w:p w:rsidR="001F73D4" w:rsidRPr="00222866" w:rsidRDefault="001F73D4" w:rsidP="001F73D4">
      <w:pPr>
        <w:pStyle w:val="ListParagraph"/>
        <w:numPr>
          <w:ilvl w:val="0"/>
          <w:numId w:val="5"/>
        </w:numPr>
        <w:spacing w:after="0" w:line="360" w:lineRule="auto"/>
        <w:ind w:left="108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Ngược lại thì đường cong đang đi lên, ta sẽ tìm tiếp trong đoạn </w:t>
      </w:r>
      <m:oMath>
        <m:r>
          <m:rPr>
            <m:sty m:val="bi"/>
          </m:rPr>
          <w:rPr>
            <w:rFonts w:ascii="Cambria Math" w:eastAsiaTheme="minorEastAsia" w:hAnsi="Cambria Math" w:cs="Times New Roman"/>
            <w:sz w:val="32"/>
            <w:szCs w:val="32"/>
          </w:rPr>
          <m:t>mid→high</m:t>
        </m:r>
      </m:oMath>
    </w:p>
    <w:p w:rsidR="008342DB" w:rsidRPr="008F47BC" w:rsidRDefault="00222866" w:rsidP="008F47BC">
      <w:pPr>
        <w:pStyle w:val="ListParagraph"/>
        <w:spacing w:after="0" w:line="360" w:lineRule="auto"/>
        <w:ind w:left="0" w:firstLine="360"/>
        <w:rPr>
          <w:rFonts w:ascii="Times New Roman" w:eastAsiaTheme="minorEastAsia" w:hAnsi="Times New Roman" w:cs="Times New Roman"/>
          <w:i/>
          <w:sz w:val="32"/>
          <w:szCs w:val="32"/>
        </w:rPr>
      </w:pPr>
      <w:r>
        <w:rPr>
          <w:rFonts w:ascii="Times New Roman" w:eastAsiaTheme="minorEastAsia" w:hAnsi="Times New Roman" w:cs="Times New Roman"/>
          <w:sz w:val="32"/>
          <w:szCs w:val="32"/>
        </w:rPr>
        <w:lastRenderedPageBreak/>
        <w:t xml:space="preserve">Tới đây ta đã tối ưu bằng cách chỉ xét những độ cao </w:t>
      </w:r>
      <m:oMath>
        <m:r>
          <m:rPr>
            <m:sty m:val="bi"/>
          </m:rPr>
          <w:rPr>
            <w:rFonts w:ascii="Cambria Math" w:eastAsiaTheme="minorEastAsia" w:hAnsi="Cambria Math" w:cs="Times New Roman"/>
            <w:sz w:val="32"/>
            <w:szCs w:val="32"/>
          </w:rPr>
          <m:t>i</m:t>
        </m:r>
      </m:oMath>
      <w:r>
        <w:rPr>
          <w:rFonts w:ascii="Times New Roman" w:eastAsiaTheme="minorEastAsia" w:hAnsi="Times New Roman" w:cs="Times New Roman"/>
          <w:b/>
          <w:sz w:val="32"/>
          <w:szCs w:val="32"/>
        </w:rPr>
        <w:t xml:space="preserve"> </w:t>
      </w:r>
      <w:r>
        <w:rPr>
          <w:rFonts w:ascii="Times New Roman" w:eastAsiaTheme="minorEastAsia" w:hAnsi="Times New Roman" w:cs="Times New Roman"/>
          <w:sz w:val="32"/>
          <w:szCs w:val="32"/>
        </w:rPr>
        <w:t xml:space="preserve">cần thiết. Độ phức tạp của thuật toán chỉ còn </w:t>
      </w:r>
      <m:oMath>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r>
              <m:rPr>
                <m:sty m:val="bi"/>
              </m:rPr>
              <w:rPr>
                <w:rFonts w:ascii="Cambria Math" w:eastAsiaTheme="minorEastAsia" w:hAnsi="Cambria Math" w:cs="Times New Roman"/>
                <w:sz w:val="32"/>
                <w:szCs w:val="32"/>
              </w:rPr>
              <m:t>+</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h</m:t>
                    </m:r>
                  </m:e>
                  <m:sub>
                    <m:r>
                      <m:rPr>
                        <m:sty m:val="b"/>
                      </m:rPr>
                      <w:rPr>
                        <w:rFonts w:ascii="Cambria Math" w:eastAsiaTheme="minorEastAsia" w:hAnsi="Cambria Math" w:cs="Times New Roman"/>
                        <w:sz w:val="32"/>
                        <w:szCs w:val="32"/>
                      </w:rPr>
                      <m:t>max</m:t>
                    </m:r>
                  </m:sub>
                </m:sSub>
              </m:e>
            </m:func>
            <m:r>
              <m:rPr>
                <m:sty m:val="bi"/>
              </m:rPr>
              <w:rPr>
                <w:rFonts w:ascii="Cambria Math" w:eastAsiaTheme="minorEastAsia" w:hAnsi="Cambria Math" w:cs="Times New Roman"/>
                <w:sz w:val="32"/>
                <w:szCs w:val="32"/>
              </w:rPr>
              <m:t>×</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e>
        </m:d>
        <m:r>
          <m:rPr>
            <m:sty m:val="bi"/>
          </m:rPr>
          <w:rPr>
            <w:rFonts w:ascii="Cambria Math" w:eastAsiaTheme="minorEastAsia" w:hAnsi="Cambria Math" w:cs="Times New Roman"/>
            <w:sz w:val="32"/>
            <w:szCs w:val="32"/>
          </w:rPr>
          <m:t>=O</m:t>
        </m:r>
        <m:d>
          <m:dPr>
            <m:ctrlPr>
              <w:rPr>
                <w:rFonts w:ascii="Cambria Math" w:eastAsiaTheme="minorEastAsia" w:hAnsi="Cambria Math" w:cs="Times New Roman"/>
                <w:b/>
                <w:i/>
                <w:sz w:val="32"/>
                <w:szCs w:val="32"/>
              </w:rPr>
            </m:ctrlPr>
          </m:dPr>
          <m:e>
            <m:r>
              <m:rPr>
                <m:sty m:val="bi"/>
              </m:rPr>
              <w:rPr>
                <w:rFonts w:ascii="Cambria Math" w:eastAsiaTheme="minorEastAsia" w:hAnsi="Cambria Math" w:cs="Times New Roman"/>
                <w:sz w:val="32"/>
                <w:szCs w:val="32"/>
              </w:rPr>
              <m:t>n</m:t>
            </m:r>
            <m:func>
              <m:funcPr>
                <m:ctrlPr>
                  <w:rPr>
                    <w:rFonts w:ascii="Cambria Math" w:eastAsiaTheme="minorEastAsia" w:hAnsi="Cambria Math" w:cs="Times New Roman"/>
                    <w:b/>
                    <w:i/>
                    <w:sz w:val="32"/>
                    <w:szCs w:val="32"/>
                  </w:rPr>
                </m:ctrlPr>
              </m:funcPr>
              <m:fName>
                <m:r>
                  <m:rPr>
                    <m:sty m:val="b"/>
                  </m:rPr>
                  <w:rPr>
                    <w:rFonts w:ascii="Cambria Math" w:eastAsiaTheme="minorEastAsia" w:hAnsi="Cambria Math" w:cs="Times New Roman"/>
                    <w:sz w:val="32"/>
                    <w:szCs w:val="32"/>
                  </w:rPr>
                  <m:t>log</m:t>
                </m:r>
              </m:fName>
              <m:e>
                <m:r>
                  <m:rPr>
                    <m:sty m:val="bi"/>
                  </m:rPr>
                  <w:rPr>
                    <w:rFonts w:ascii="Cambria Math" w:eastAsiaTheme="minorEastAsia" w:hAnsi="Cambria Math" w:cs="Times New Roman"/>
                    <w:sz w:val="32"/>
                    <w:szCs w:val="32"/>
                  </w:rPr>
                  <m:t>n</m:t>
                </m:r>
              </m:e>
            </m:func>
          </m:e>
        </m:d>
      </m:oMath>
      <w:r w:rsidR="008342DB">
        <w:rPr>
          <w:rFonts w:ascii="Times New Roman" w:eastAsiaTheme="minorEastAsia" w:hAnsi="Times New Roman" w:cs="Times New Roman"/>
          <w:sz w:val="32"/>
          <w:szCs w:val="32"/>
        </w:rPr>
        <w:t>.</w:t>
      </w:r>
    </w:p>
    <w:sectPr w:rsidR="008342DB" w:rsidRPr="008F47BC" w:rsidSect="006361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A9B"/>
    <w:multiLevelType w:val="hybridMultilevel"/>
    <w:tmpl w:val="8FE27484"/>
    <w:lvl w:ilvl="0" w:tplc="840A0282">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A32E5"/>
    <w:multiLevelType w:val="hybridMultilevel"/>
    <w:tmpl w:val="3A70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2F76"/>
    <w:multiLevelType w:val="hybridMultilevel"/>
    <w:tmpl w:val="C442AA70"/>
    <w:lvl w:ilvl="0" w:tplc="E8AA6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38074C"/>
    <w:multiLevelType w:val="hybridMultilevel"/>
    <w:tmpl w:val="3CC01206"/>
    <w:lvl w:ilvl="0" w:tplc="DE40DE1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01AE9"/>
    <w:multiLevelType w:val="hybridMultilevel"/>
    <w:tmpl w:val="4CACEEEA"/>
    <w:lvl w:ilvl="0" w:tplc="C1986698">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5D"/>
    <w:rsid w:val="00003010"/>
    <w:rsid w:val="00092E10"/>
    <w:rsid w:val="001F73D4"/>
    <w:rsid w:val="00222866"/>
    <w:rsid w:val="00247A6B"/>
    <w:rsid w:val="002E3021"/>
    <w:rsid w:val="003E38FB"/>
    <w:rsid w:val="004F5FB5"/>
    <w:rsid w:val="006340DA"/>
    <w:rsid w:val="00636139"/>
    <w:rsid w:val="0067481D"/>
    <w:rsid w:val="00700132"/>
    <w:rsid w:val="0078007A"/>
    <w:rsid w:val="007B445D"/>
    <w:rsid w:val="008342DB"/>
    <w:rsid w:val="00881AED"/>
    <w:rsid w:val="008F47BC"/>
    <w:rsid w:val="00944E91"/>
    <w:rsid w:val="009E0138"/>
    <w:rsid w:val="00A81E85"/>
    <w:rsid w:val="00C14F02"/>
    <w:rsid w:val="00C3227C"/>
    <w:rsid w:val="00D9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3A3D"/>
  <w15:chartTrackingRefBased/>
  <w15:docId w15:val="{3D2F56D2-B1A2-4A87-BB93-62ABA03A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E85"/>
    <w:rPr>
      <w:color w:val="808080"/>
    </w:rPr>
  </w:style>
  <w:style w:type="paragraph" w:styleId="ListParagraph">
    <w:name w:val="List Paragraph"/>
    <w:basedOn w:val="Normal"/>
    <w:uiPriority w:val="34"/>
    <w:qFormat/>
    <w:rsid w:val="004F5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31403">
      <w:bodyDiv w:val="1"/>
      <w:marLeft w:val="0"/>
      <w:marRight w:val="0"/>
      <w:marTop w:val="0"/>
      <w:marBottom w:val="0"/>
      <w:divBdr>
        <w:top w:val="none" w:sz="0" w:space="0" w:color="auto"/>
        <w:left w:val="none" w:sz="0" w:space="0" w:color="auto"/>
        <w:bottom w:val="none" w:sz="0" w:space="0" w:color="auto"/>
        <w:right w:val="none" w:sz="0" w:space="0" w:color="auto"/>
      </w:divBdr>
      <w:divsChild>
        <w:div w:id="888343739">
          <w:marLeft w:val="0"/>
          <w:marRight w:val="0"/>
          <w:marTop w:val="0"/>
          <w:marBottom w:val="0"/>
          <w:divBdr>
            <w:top w:val="none" w:sz="0" w:space="0" w:color="auto"/>
            <w:left w:val="none" w:sz="0" w:space="0" w:color="auto"/>
            <w:bottom w:val="none" w:sz="0" w:space="0" w:color="auto"/>
            <w:right w:val="none" w:sz="0" w:space="0" w:color="auto"/>
          </w:divBdr>
          <w:divsChild>
            <w:div w:id="1973827777">
              <w:marLeft w:val="0"/>
              <w:marRight w:val="0"/>
              <w:marTop w:val="0"/>
              <w:marBottom w:val="0"/>
              <w:divBdr>
                <w:top w:val="none" w:sz="0" w:space="0" w:color="auto"/>
                <w:left w:val="none" w:sz="0" w:space="0" w:color="auto"/>
                <w:bottom w:val="none" w:sz="0" w:space="0" w:color="auto"/>
                <w:right w:val="none" w:sz="0" w:space="0" w:color="auto"/>
              </w:divBdr>
            </w:div>
            <w:div w:id="1815445354">
              <w:marLeft w:val="0"/>
              <w:marRight w:val="0"/>
              <w:marTop w:val="0"/>
              <w:marBottom w:val="0"/>
              <w:divBdr>
                <w:top w:val="none" w:sz="0" w:space="0" w:color="auto"/>
                <w:left w:val="none" w:sz="0" w:space="0" w:color="auto"/>
                <w:bottom w:val="none" w:sz="0" w:space="0" w:color="auto"/>
                <w:right w:val="none" w:sz="0" w:space="0" w:color="auto"/>
              </w:divBdr>
            </w:div>
            <w:div w:id="729691370">
              <w:marLeft w:val="0"/>
              <w:marRight w:val="0"/>
              <w:marTop w:val="0"/>
              <w:marBottom w:val="0"/>
              <w:divBdr>
                <w:top w:val="none" w:sz="0" w:space="0" w:color="auto"/>
                <w:left w:val="none" w:sz="0" w:space="0" w:color="auto"/>
                <w:bottom w:val="none" w:sz="0" w:space="0" w:color="auto"/>
                <w:right w:val="none" w:sz="0" w:space="0" w:color="auto"/>
              </w:divBdr>
            </w:div>
            <w:div w:id="2045859198">
              <w:marLeft w:val="0"/>
              <w:marRight w:val="0"/>
              <w:marTop w:val="0"/>
              <w:marBottom w:val="0"/>
              <w:divBdr>
                <w:top w:val="none" w:sz="0" w:space="0" w:color="auto"/>
                <w:left w:val="none" w:sz="0" w:space="0" w:color="auto"/>
                <w:bottom w:val="none" w:sz="0" w:space="0" w:color="auto"/>
                <w:right w:val="none" w:sz="0" w:space="0" w:color="auto"/>
              </w:divBdr>
            </w:div>
            <w:div w:id="1914269138">
              <w:marLeft w:val="0"/>
              <w:marRight w:val="0"/>
              <w:marTop w:val="0"/>
              <w:marBottom w:val="0"/>
              <w:divBdr>
                <w:top w:val="none" w:sz="0" w:space="0" w:color="auto"/>
                <w:left w:val="none" w:sz="0" w:space="0" w:color="auto"/>
                <w:bottom w:val="none" w:sz="0" w:space="0" w:color="auto"/>
                <w:right w:val="none" w:sz="0" w:space="0" w:color="auto"/>
              </w:divBdr>
            </w:div>
            <w:div w:id="1111706787">
              <w:marLeft w:val="0"/>
              <w:marRight w:val="0"/>
              <w:marTop w:val="0"/>
              <w:marBottom w:val="0"/>
              <w:divBdr>
                <w:top w:val="none" w:sz="0" w:space="0" w:color="auto"/>
                <w:left w:val="none" w:sz="0" w:space="0" w:color="auto"/>
                <w:bottom w:val="none" w:sz="0" w:space="0" w:color="auto"/>
                <w:right w:val="none" w:sz="0" w:space="0" w:color="auto"/>
              </w:divBdr>
            </w:div>
            <w:div w:id="474417235">
              <w:marLeft w:val="0"/>
              <w:marRight w:val="0"/>
              <w:marTop w:val="0"/>
              <w:marBottom w:val="0"/>
              <w:divBdr>
                <w:top w:val="none" w:sz="0" w:space="0" w:color="auto"/>
                <w:left w:val="none" w:sz="0" w:space="0" w:color="auto"/>
                <w:bottom w:val="none" w:sz="0" w:space="0" w:color="auto"/>
                <w:right w:val="none" w:sz="0" w:space="0" w:color="auto"/>
              </w:divBdr>
            </w:div>
            <w:div w:id="1657296036">
              <w:marLeft w:val="0"/>
              <w:marRight w:val="0"/>
              <w:marTop w:val="0"/>
              <w:marBottom w:val="0"/>
              <w:divBdr>
                <w:top w:val="none" w:sz="0" w:space="0" w:color="auto"/>
                <w:left w:val="none" w:sz="0" w:space="0" w:color="auto"/>
                <w:bottom w:val="none" w:sz="0" w:space="0" w:color="auto"/>
                <w:right w:val="none" w:sz="0" w:space="0" w:color="auto"/>
              </w:divBdr>
            </w:div>
            <w:div w:id="1055659120">
              <w:marLeft w:val="0"/>
              <w:marRight w:val="0"/>
              <w:marTop w:val="0"/>
              <w:marBottom w:val="0"/>
              <w:divBdr>
                <w:top w:val="none" w:sz="0" w:space="0" w:color="auto"/>
                <w:left w:val="none" w:sz="0" w:space="0" w:color="auto"/>
                <w:bottom w:val="none" w:sz="0" w:space="0" w:color="auto"/>
                <w:right w:val="none" w:sz="0" w:space="0" w:color="auto"/>
              </w:divBdr>
            </w:div>
            <w:div w:id="703017975">
              <w:marLeft w:val="0"/>
              <w:marRight w:val="0"/>
              <w:marTop w:val="0"/>
              <w:marBottom w:val="0"/>
              <w:divBdr>
                <w:top w:val="none" w:sz="0" w:space="0" w:color="auto"/>
                <w:left w:val="none" w:sz="0" w:space="0" w:color="auto"/>
                <w:bottom w:val="none" w:sz="0" w:space="0" w:color="auto"/>
                <w:right w:val="none" w:sz="0" w:space="0" w:color="auto"/>
              </w:divBdr>
            </w:div>
            <w:div w:id="824859258">
              <w:marLeft w:val="0"/>
              <w:marRight w:val="0"/>
              <w:marTop w:val="0"/>
              <w:marBottom w:val="0"/>
              <w:divBdr>
                <w:top w:val="none" w:sz="0" w:space="0" w:color="auto"/>
                <w:left w:val="none" w:sz="0" w:space="0" w:color="auto"/>
                <w:bottom w:val="none" w:sz="0" w:space="0" w:color="auto"/>
                <w:right w:val="none" w:sz="0" w:space="0" w:color="auto"/>
              </w:divBdr>
            </w:div>
            <w:div w:id="310451674">
              <w:marLeft w:val="0"/>
              <w:marRight w:val="0"/>
              <w:marTop w:val="0"/>
              <w:marBottom w:val="0"/>
              <w:divBdr>
                <w:top w:val="none" w:sz="0" w:space="0" w:color="auto"/>
                <w:left w:val="none" w:sz="0" w:space="0" w:color="auto"/>
                <w:bottom w:val="none" w:sz="0" w:space="0" w:color="auto"/>
                <w:right w:val="none" w:sz="0" w:space="0" w:color="auto"/>
              </w:divBdr>
            </w:div>
            <w:div w:id="847871149">
              <w:marLeft w:val="0"/>
              <w:marRight w:val="0"/>
              <w:marTop w:val="0"/>
              <w:marBottom w:val="0"/>
              <w:divBdr>
                <w:top w:val="none" w:sz="0" w:space="0" w:color="auto"/>
                <w:left w:val="none" w:sz="0" w:space="0" w:color="auto"/>
                <w:bottom w:val="none" w:sz="0" w:space="0" w:color="auto"/>
                <w:right w:val="none" w:sz="0" w:space="0" w:color="auto"/>
              </w:divBdr>
            </w:div>
            <w:div w:id="752356214">
              <w:marLeft w:val="0"/>
              <w:marRight w:val="0"/>
              <w:marTop w:val="0"/>
              <w:marBottom w:val="0"/>
              <w:divBdr>
                <w:top w:val="none" w:sz="0" w:space="0" w:color="auto"/>
                <w:left w:val="none" w:sz="0" w:space="0" w:color="auto"/>
                <w:bottom w:val="none" w:sz="0" w:space="0" w:color="auto"/>
                <w:right w:val="none" w:sz="0" w:space="0" w:color="auto"/>
              </w:divBdr>
            </w:div>
            <w:div w:id="769396494">
              <w:marLeft w:val="0"/>
              <w:marRight w:val="0"/>
              <w:marTop w:val="0"/>
              <w:marBottom w:val="0"/>
              <w:divBdr>
                <w:top w:val="none" w:sz="0" w:space="0" w:color="auto"/>
                <w:left w:val="none" w:sz="0" w:space="0" w:color="auto"/>
                <w:bottom w:val="none" w:sz="0" w:space="0" w:color="auto"/>
                <w:right w:val="none" w:sz="0" w:space="0" w:color="auto"/>
              </w:divBdr>
            </w:div>
            <w:div w:id="417871749">
              <w:marLeft w:val="0"/>
              <w:marRight w:val="0"/>
              <w:marTop w:val="0"/>
              <w:marBottom w:val="0"/>
              <w:divBdr>
                <w:top w:val="none" w:sz="0" w:space="0" w:color="auto"/>
                <w:left w:val="none" w:sz="0" w:space="0" w:color="auto"/>
                <w:bottom w:val="none" w:sz="0" w:space="0" w:color="auto"/>
                <w:right w:val="none" w:sz="0" w:space="0" w:color="auto"/>
              </w:divBdr>
            </w:div>
            <w:div w:id="292517577">
              <w:marLeft w:val="0"/>
              <w:marRight w:val="0"/>
              <w:marTop w:val="0"/>
              <w:marBottom w:val="0"/>
              <w:divBdr>
                <w:top w:val="none" w:sz="0" w:space="0" w:color="auto"/>
                <w:left w:val="none" w:sz="0" w:space="0" w:color="auto"/>
                <w:bottom w:val="none" w:sz="0" w:space="0" w:color="auto"/>
                <w:right w:val="none" w:sz="0" w:space="0" w:color="auto"/>
              </w:divBdr>
            </w:div>
            <w:div w:id="870460233">
              <w:marLeft w:val="0"/>
              <w:marRight w:val="0"/>
              <w:marTop w:val="0"/>
              <w:marBottom w:val="0"/>
              <w:divBdr>
                <w:top w:val="none" w:sz="0" w:space="0" w:color="auto"/>
                <w:left w:val="none" w:sz="0" w:space="0" w:color="auto"/>
                <w:bottom w:val="none" w:sz="0" w:space="0" w:color="auto"/>
                <w:right w:val="none" w:sz="0" w:space="0" w:color="auto"/>
              </w:divBdr>
            </w:div>
            <w:div w:id="367074846">
              <w:marLeft w:val="0"/>
              <w:marRight w:val="0"/>
              <w:marTop w:val="0"/>
              <w:marBottom w:val="0"/>
              <w:divBdr>
                <w:top w:val="none" w:sz="0" w:space="0" w:color="auto"/>
                <w:left w:val="none" w:sz="0" w:space="0" w:color="auto"/>
                <w:bottom w:val="none" w:sz="0" w:space="0" w:color="auto"/>
                <w:right w:val="none" w:sz="0" w:space="0" w:color="auto"/>
              </w:divBdr>
            </w:div>
            <w:div w:id="2101948888">
              <w:marLeft w:val="0"/>
              <w:marRight w:val="0"/>
              <w:marTop w:val="0"/>
              <w:marBottom w:val="0"/>
              <w:divBdr>
                <w:top w:val="none" w:sz="0" w:space="0" w:color="auto"/>
                <w:left w:val="none" w:sz="0" w:space="0" w:color="auto"/>
                <w:bottom w:val="none" w:sz="0" w:space="0" w:color="auto"/>
                <w:right w:val="none" w:sz="0" w:space="0" w:color="auto"/>
              </w:divBdr>
            </w:div>
            <w:div w:id="1414669188">
              <w:marLeft w:val="0"/>
              <w:marRight w:val="0"/>
              <w:marTop w:val="0"/>
              <w:marBottom w:val="0"/>
              <w:divBdr>
                <w:top w:val="none" w:sz="0" w:space="0" w:color="auto"/>
                <w:left w:val="none" w:sz="0" w:space="0" w:color="auto"/>
                <w:bottom w:val="none" w:sz="0" w:space="0" w:color="auto"/>
                <w:right w:val="none" w:sz="0" w:space="0" w:color="auto"/>
              </w:divBdr>
            </w:div>
            <w:div w:id="456534100">
              <w:marLeft w:val="0"/>
              <w:marRight w:val="0"/>
              <w:marTop w:val="0"/>
              <w:marBottom w:val="0"/>
              <w:divBdr>
                <w:top w:val="none" w:sz="0" w:space="0" w:color="auto"/>
                <w:left w:val="none" w:sz="0" w:space="0" w:color="auto"/>
                <w:bottom w:val="none" w:sz="0" w:space="0" w:color="auto"/>
                <w:right w:val="none" w:sz="0" w:space="0" w:color="auto"/>
              </w:divBdr>
            </w:div>
            <w:div w:id="1152989828">
              <w:marLeft w:val="0"/>
              <w:marRight w:val="0"/>
              <w:marTop w:val="0"/>
              <w:marBottom w:val="0"/>
              <w:divBdr>
                <w:top w:val="none" w:sz="0" w:space="0" w:color="auto"/>
                <w:left w:val="none" w:sz="0" w:space="0" w:color="auto"/>
                <w:bottom w:val="none" w:sz="0" w:space="0" w:color="auto"/>
                <w:right w:val="none" w:sz="0" w:space="0" w:color="auto"/>
              </w:divBdr>
            </w:div>
            <w:div w:id="78793253">
              <w:marLeft w:val="0"/>
              <w:marRight w:val="0"/>
              <w:marTop w:val="0"/>
              <w:marBottom w:val="0"/>
              <w:divBdr>
                <w:top w:val="none" w:sz="0" w:space="0" w:color="auto"/>
                <w:left w:val="none" w:sz="0" w:space="0" w:color="auto"/>
                <w:bottom w:val="none" w:sz="0" w:space="0" w:color="auto"/>
                <w:right w:val="none" w:sz="0" w:space="0" w:color="auto"/>
              </w:divBdr>
            </w:div>
            <w:div w:id="71976588">
              <w:marLeft w:val="0"/>
              <w:marRight w:val="0"/>
              <w:marTop w:val="0"/>
              <w:marBottom w:val="0"/>
              <w:divBdr>
                <w:top w:val="none" w:sz="0" w:space="0" w:color="auto"/>
                <w:left w:val="none" w:sz="0" w:space="0" w:color="auto"/>
                <w:bottom w:val="none" w:sz="0" w:space="0" w:color="auto"/>
                <w:right w:val="none" w:sz="0" w:space="0" w:color="auto"/>
              </w:divBdr>
            </w:div>
            <w:div w:id="269314933">
              <w:marLeft w:val="0"/>
              <w:marRight w:val="0"/>
              <w:marTop w:val="0"/>
              <w:marBottom w:val="0"/>
              <w:divBdr>
                <w:top w:val="none" w:sz="0" w:space="0" w:color="auto"/>
                <w:left w:val="none" w:sz="0" w:space="0" w:color="auto"/>
                <w:bottom w:val="none" w:sz="0" w:space="0" w:color="auto"/>
                <w:right w:val="none" w:sz="0" w:space="0" w:color="auto"/>
              </w:divBdr>
            </w:div>
            <w:div w:id="270548724">
              <w:marLeft w:val="0"/>
              <w:marRight w:val="0"/>
              <w:marTop w:val="0"/>
              <w:marBottom w:val="0"/>
              <w:divBdr>
                <w:top w:val="none" w:sz="0" w:space="0" w:color="auto"/>
                <w:left w:val="none" w:sz="0" w:space="0" w:color="auto"/>
                <w:bottom w:val="none" w:sz="0" w:space="0" w:color="auto"/>
                <w:right w:val="none" w:sz="0" w:space="0" w:color="auto"/>
              </w:divBdr>
            </w:div>
            <w:div w:id="597522984">
              <w:marLeft w:val="0"/>
              <w:marRight w:val="0"/>
              <w:marTop w:val="0"/>
              <w:marBottom w:val="0"/>
              <w:divBdr>
                <w:top w:val="none" w:sz="0" w:space="0" w:color="auto"/>
                <w:left w:val="none" w:sz="0" w:space="0" w:color="auto"/>
                <w:bottom w:val="none" w:sz="0" w:space="0" w:color="auto"/>
                <w:right w:val="none" w:sz="0" w:space="0" w:color="auto"/>
              </w:divBdr>
            </w:div>
            <w:div w:id="1957447138">
              <w:marLeft w:val="0"/>
              <w:marRight w:val="0"/>
              <w:marTop w:val="0"/>
              <w:marBottom w:val="0"/>
              <w:divBdr>
                <w:top w:val="none" w:sz="0" w:space="0" w:color="auto"/>
                <w:left w:val="none" w:sz="0" w:space="0" w:color="auto"/>
                <w:bottom w:val="none" w:sz="0" w:space="0" w:color="auto"/>
                <w:right w:val="none" w:sz="0" w:space="0" w:color="auto"/>
              </w:divBdr>
            </w:div>
            <w:div w:id="2125804275">
              <w:marLeft w:val="0"/>
              <w:marRight w:val="0"/>
              <w:marTop w:val="0"/>
              <w:marBottom w:val="0"/>
              <w:divBdr>
                <w:top w:val="none" w:sz="0" w:space="0" w:color="auto"/>
                <w:left w:val="none" w:sz="0" w:space="0" w:color="auto"/>
                <w:bottom w:val="none" w:sz="0" w:space="0" w:color="auto"/>
                <w:right w:val="none" w:sz="0" w:space="0" w:color="auto"/>
              </w:divBdr>
            </w:div>
            <w:div w:id="487132916">
              <w:marLeft w:val="0"/>
              <w:marRight w:val="0"/>
              <w:marTop w:val="0"/>
              <w:marBottom w:val="0"/>
              <w:divBdr>
                <w:top w:val="none" w:sz="0" w:space="0" w:color="auto"/>
                <w:left w:val="none" w:sz="0" w:space="0" w:color="auto"/>
                <w:bottom w:val="none" w:sz="0" w:space="0" w:color="auto"/>
                <w:right w:val="none" w:sz="0" w:space="0" w:color="auto"/>
              </w:divBdr>
            </w:div>
            <w:div w:id="558713443">
              <w:marLeft w:val="0"/>
              <w:marRight w:val="0"/>
              <w:marTop w:val="0"/>
              <w:marBottom w:val="0"/>
              <w:divBdr>
                <w:top w:val="none" w:sz="0" w:space="0" w:color="auto"/>
                <w:left w:val="none" w:sz="0" w:space="0" w:color="auto"/>
                <w:bottom w:val="none" w:sz="0" w:space="0" w:color="auto"/>
                <w:right w:val="none" w:sz="0" w:space="0" w:color="auto"/>
              </w:divBdr>
            </w:div>
            <w:div w:id="1392802139">
              <w:marLeft w:val="0"/>
              <w:marRight w:val="0"/>
              <w:marTop w:val="0"/>
              <w:marBottom w:val="0"/>
              <w:divBdr>
                <w:top w:val="none" w:sz="0" w:space="0" w:color="auto"/>
                <w:left w:val="none" w:sz="0" w:space="0" w:color="auto"/>
                <w:bottom w:val="none" w:sz="0" w:space="0" w:color="auto"/>
                <w:right w:val="none" w:sz="0" w:space="0" w:color="auto"/>
              </w:divBdr>
            </w:div>
            <w:div w:id="1031104518">
              <w:marLeft w:val="0"/>
              <w:marRight w:val="0"/>
              <w:marTop w:val="0"/>
              <w:marBottom w:val="0"/>
              <w:divBdr>
                <w:top w:val="none" w:sz="0" w:space="0" w:color="auto"/>
                <w:left w:val="none" w:sz="0" w:space="0" w:color="auto"/>
                <w:bottom w:val="none" w:sz="0" w:space="0" w:color="auto"/>
                <w:right w:val="none" w:sz="0" w:space="0" w:color="auto"/>
              </w:divBdr>
            </w:div>
            <w:div w:id="1206522571">
              <w:marLeft w:val="0"/>
              <w:marRight w:val="0"/>
              <w:marTop w:val="0"/>
              <w:marBottom w:val="0"/>
              <w:divBdr>
                <w:top w:val="none" w:sz="0" w:space="0" w:color="auto"/>
                <w:left w:val="none" w:sz="0" w:space="0" w:color="auto"/>
                <w:bottom w:val="none" w:sz="0" w:space="0" w:color="auto"/>
                <w:right w:val="none" w:sz="0" w:space="0" w:color="auto"/>
              </w:divBdr>
            </w:div>
            <w:div w:id="217783447">
              <w:marLeft w:val="0"/>
              <w:marRight w:val="0"/>
              <w:marTop w:val="0"/>
              <w:marBottom w:val="0"/>
              <w:divBdr>
                <w:top w:val="none" w:sz="0" w:space="0" w:color="auto"/>
                <w:left w:val="none" w:sz="0" w:space="0" w:color="auto"/>
                <w:bottom w:val="none" w:sz="0" w:space="0" w:color="auto"/>
                <w:right w:val="none" w:sz="0" w:space="0" w:color="auto"/>
              </w:divBdr>
            </w:div>
            <w:div w:id="1845778411">
              <w:marLeft w:val="0"/>
              <w:marRight w:val="0"/>
              <w:marTop w:val="0"/>
              <w:marBottom w:val="0"/>
              <w:divBdr>
                <w:top w:val="none" w:sz="0" w:space="0" w:color="auto"/>
                <w:left w:val="none" w:sz="0" w:space="0" w:color="auto"/>
                <w:bottom w:val="none" w:sz="0" w:space="0" w:color="auto"/>
                <w:right w:val="none" w:sz="0" w:space="0" w:color="auto"/>
              </w:divBdr>
            </w:div>
            <w:div w:id="2325082">
              <w:marLeft w:val="0"/>
              <w:marRight w:val="0"/>
              <w:marTop w:val="0"/>
              <w:marBottom w:val="0"/>
              <w:divBdr>
                <w:top w:val="none" w:sz="0" w:space="0" w:color="auto"/>
                <w:left w:val="none" w:sz="0" w:space="0" w:color="auto"/>
                <w:bottom w:val="none" w:sz="0" w:space="0" w:color="auto"/>
                <w:right w:val="none" w:sz="0" w:space="0" w:color="auto"/>
              </w:divBdr>
            </w:div>
            <w:div w:id="207881147">
              <w:marLeft w:val="0"/>
              <w:marRight w:val="0"/>
              <w:marTop w:val="0"/>
              <w:marBottom w:val="0"/>
              <w:divBdr>
                <w:top w:val="none" w:sz="0" w:space="0" w:color="auto"/>
                <w:left w:val="none" w:sz="0" w:space="0" w:color="auto"/>
                <w:bottom w:val="none" w:sz="0" w:space="0" w:color="auto"/>
                <w:right w:val="none" w:sz="0" w:space="0" w:color="auto"/>
              </w:divBdr>
            </w:div>
            <w:div w:id="830607085">
              <w:marLeft w:val="0"/>
              <w:marRight w:val="0"/>
              <w:marTop w:val="0"/>
              <w:marBottom w:val="0"/>
              <w:divBdr>
                <w:top w:val="none" w:sz="0" w:space="0" w:color="auto"/>
                <w:left w:val="none" w:sz="0" w:space="0" w:color="auto"/>
                <w:bottom w:val="none" w:sz="0" w:space="0" w:color="auto"/>
                <w:right w:val="none" w:sz="0" w:space="0" w:color="auto"/>
              </w:divBdr>
            </w:div>
            <w:div w:id="392508114">
              <w:marLeft w:val="0"/>
              <w:marRight w:val="0"/>
              <w:marTop w:val="0"/>
              <w:marBottom w:val="0"/>
              <w:divBdr>
                <w:top w:val="none" w:sz="0" w:space="0" w:color="auto"/>
                <w:left w:val="none" w:sz="0" w:space="0" w:color="auto"/>
                <w:bottom w:val="none" w:sz="0" w:space="0" w:color="auto"/>
                <w:right w:val="none" w:sz="0" w:space="0" w:color="auto"/>
              </w:divBdr>
            </w:div>
            <w:div w:id="1010371430">
              <w:marLeft w:val="0"/>
              <w:marRight w:val="0"/>
              <w:marTop w:val="0"/>
              <w:marBottom w:val="0"/>
              <w:divBdr>
                <w:top w:val="none" w:sz="0" w:space="0" w:color="auto"/>
                <w:left w:val="none" w:sz="0" w:space="0" w:color="auto"/>
                <w:bottom w:val="none" w:sz="0" w:space="0" w:color="auto"/>
                <w:right w:val="none" w:sz="0" w:space="0" w:color="auto"/>
              </w:divBdr>
            </w:div>
            <w:div w:id="1320891447">
              <w:marLeft w:val="0"/>
              <w:marRight w:val="0"/>
              <w:marTop w:val="0"/>
              <w:marBottom w:val="0"/>
              <w:divBdr>
                <w:top w:val="none" w:sz="0" w:space="0" w:color="auto"/>
                <w:left w:val="none" w:sz="0" w:space="0" w:color="auto"/>
                <w:bottom w:val="none" w:sz="0" w:space="0" w:color="auto"/>
                <w:right w:val="none" w:sz="0" w:space="0" w:color="auto"/>
              </w:divBdr>
            </w:div>
            <w:div w:id="878862226">
              <w:marLeft w:val="0"/>
              <w:marRight w:val="0"/>
              <w:marTop w:val="0"/>
              <w:marBottom w:val="0"/>
              <w:divBdr>
                <w:top w:val="none" w:sz="0" w:space="0" w:color="auto"/>
                <w:left w:val="none" w:sz="0" w:space="0" w:color="auto"/>
                <w:bottom w:val="none" w:sz="0" w:space="0" w:color="auto"/>
                <w:right w:val="none" w:sz="0" w:space="0" w:color="auto"/>
              </w:divBdr>
            </w:div>
            <w:div w:id="396978878">
              <w:marLeft w:val="0"/>
              <w:marRight w:val="0"/>
              <w:marTop w:val="0"/>
              <w:marBottom w:val="0"/>
              <w:divBdr>
                <w:top w:val="none" w:sz="0" w:space="0" w:color="auto"/>
                <w:left w:val="none" w:sz="0" w:space="0" w:color="auto"/>
                <w:bottom w:val="none" w:sz="0" w:space="0" w:color="auto"/>
                <w:right w:val="none" w:sz="0" w:space="0" w:color="auto"/>
              </w:divBdr>
            </w:div>
            <w:div w:id="517889042">
              <w:marLeft w:val="0"/>
              <w:marRight w:val="0"/>
              <w:marTop w:val="0"/>
              <w:marBottom w:val="0"/>
              <w:divBdr>
                <w:top w:val="none" w:sz="0" w:space="0" w:color="auto"/>
                <w:left w:val="none" w:sz="0" w:space="0" w:color="auto"/>
                <w:bottom w:val="none" w:sz="0" w:space="0" w:color="auto"/>
                <w:right w:val="none" w:sz="0" w:space="0" w:color="auto"/>
              </w:divBdr>
            </w:div>
            <w:div w:id="815532077">
              <w:marLeft w:val="0"/>
              <w:marRight w:val="0"/>
              <w:marTop w:val="0"/>
              <w:marBottom w:val="0"/>
              <w:divBdr>
                <w:top w:val="none" w:sz="0" w:space="0" w:color="auto"/>
                <w:left w:val="none" w:sz="0" w:space="0" w:color="auto"/>
                <w:bottom w:val="none" w:sz="0" w:space="0" w:color="auto"/>
                <w:right w:val="none" w:sz="0" w:space="0" w:color="auto"/>
              </w:divBdr>
            </w:div>
            <w:div w:id="788932847">
              <w:marLeft w:val="0"/>
              <w:marRight w:val="0"/>
              <w:marTop w:val="0"/>
              <w:marBottom w:val="0"/>
              <w:divBdr>
                <w:top w:val="none" w:sz="0" w:space="0" w:color="auto"/>
                <w:left w:val="none" w:sz="0" w:space="0" w:color="auto"/>
                <w:bottom w:val="none" w:sz="0" w:space="0" w:color="auto"/>
                <w:right w:val="none" w:sz="0" w:space="0" w:color="auto"/>
              </w:divBdr>
            </w:div>
            <w:div w:id="17113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Tường</dc:creator>
  <cp:keywords/>
  <dc:description/>
  <cp:lastModifiedBy>Hùng Nguyễn Tường</cp:lastModifiedBy>
  <cp:revision>14</cp:revision>
  <dcterms:created xsi:type="dcterms:W3CDTF">2024-01-02T08:07:00Z</dcterms:created>
  <dcterms:modified xsi:type="dcterms:W3CDTF">2024-01-06T06:36:00Z</dcterms:modified>
</cp:coreProperties>
</file>