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7374" w:rsidRDefault="00F57374"/>
    <w:p w:rsidR="007B605C" w:rsidRDefault="00825840" w:rsidP="00A75462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114300" distR="114300">
            <wp:extent cx="5268595" cy="2839085"/>
            <wp:effectExtent l="0" t="0" r="8255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F57374"/>
    <w:p w:rsidR="00F57374" w:rsidRDefault="00F57374"/>
    <w:p w:rsidR="00F57374" w:rsidRDefault="00F57374"/>
    <w:p w:rsidR="00F57374" w:rsidRDefault="00F57374"/>
    <w:p w:rsidR="001D07AA" w:rsidRDefault="001D07AA">
      <w:pPr>
        <w:rPr>
          <w:rFonts w:hint="eastAsia"/>
        </w:rPr>
      </w:pPr>
    </w:p>
    <w:p w:rsidR="00F57374" w:rsidRDefault="00F57374"/>
    <w:p w:rsidR="00F57374" w:rsidRDefault="00825840">
      <w:r>
        <w:rPr>
          <w:noProof/>
        </w:rPr>
        <w:drawing>
          <wp:inline distT="0" distB="0" distL="114300" distR="114300">
            <wp:extent cx="5269230" cy="3792855"/>
            <wp:effectExtent l="0" t="0" r="7620" b="1714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r>
        <w:rPr>
          <w:rFonts w:hint="eastAsia"/>
        </w:rPr>
        <w:t>7.</w:t>
      </w:r>
      <w:r>
        <w:rPr>
          <w:rFonts w:hint="eastAsia"/>
        </w:rPr>
        <w:t>改成“颜色”，“质地”，“探诊”，“叩诊”，“冷诊”，“热诊”，根分叉病变位置不必选，不填不显示。</w:t>
      </w:r>
    </w:p>
    <w:p w:rsidR="00F57374" w:rsidRDefault="00825840">
      <w:r>
        <w:rPr>
          <w:noProof/>
        </w:rPr>
        <w:lastRenderedPageBreak/>
        <w:drawing>
          <wp:inline distT="0" distB="0" distL="114300" distR="114300">
            <wp:extent cx="5268595" cy="2839085"/>
            <wp:effectExtent l="0" t="0" r="8255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r>
        <w:rPr>
          <w:rFonts w:hint="eastAsia"/>
        </w:rPr>
        <w:t>8.</w:t>
      </w:r>
      <w:r>
        <w:rPr>
          <w:rFonts w:hint="eastAsia"/>
        </w:rPr>
        <w:t>改成“牙齿其他情况”，“</w:t>
      </w:r>
      <w:r>
        <w:rPr>
          <w:rFonts w:hint="eastAsia"/>
        </w:rPr>
        <w:t>X</w:t>
      </w:r>
      <w:r>
        <w:rPr>
          <w:rFonts w:hint="eastAsia"/>
        </w:rPr>
        <w:t>线片表现”改为“影像学表现”。这里先选（</w:t>
      </w:r>
      <w:r>
        <w:rPr>
          <w:rFonts w:hint="eastAsia"/>
        </w:rPr>
        <w:t>X</w:t>
      </w:r>
      <w:r>
        <w:rPr>
          <w:rFonts w:hint="eastAsia"/>
        </w:rPr>
        <w:t>线片可见</w:t>
      </w:r>
      <w:r>
        <w:rPr>
          <w:rFonts w:hint="eastAsia"/>
        </w:rPr>
        <w:t>/X</w:t>
      </w:r>
      <w:r>
        <w:rPr>
          <w:rFonts w:hint="eastAsia"/>
        </w:rPr>
        <w:t>线片未见明显异常），选了“</w:t>
      </w:r>
      <w:r>
        <w:rPr>
          <w:rFonts w:hint="eastAsia"/>
        </w:rPr>
        <w:t>X</w:t>
      </w:r>
      <w:r>
        <w:rPr>
          <w:rFonts w:hint="eastAsia"/>
        </w:rPr>
        <w:t>线片可见”才出现部位，程度，</w:t>
      </w:r>
      <w:bookmarkStart w:id="0" w:name="OLE_LINK1"/>
      <w:bookmarkStart w:id="1" w:name="OLE_LINK2"/>
      <w:bookmarkStart w:id="2" w:name="OLE_LINK3"/>
      <w:r>
        <w:rPr>
          <w:rFonts w:hint="eastAsia"/>
        </w:rPr>
        <w:t>影像特点</w:t>
      </w:r>
      <w:bookmarkEnd w:id="0"/>
      <w:bookmarkEnd w:id="1"/>
      <w:bookmarkEnd w:id="2"/>
      <w:r>
        <w:rPr>
          <w:rFonts w:hint="eastAsia"/>
        </w:rPr>
        <w:t>，根尖周情况。</w:t>
      </w:r>
      <w:r>
        <w:rPr>
          <w:rFonts w:hint="eastAsia"/>
        </w:rPr>
        <w:t>X</w:t>
      </w:r>
      <w:r>
        <w:rPr>
          <w:rFonts w:hint="eastAsia"/>
        </w:rPr>
        <w:t>线加根尖周情况（根尖周阴影</w:t>
      </w:r>
      <w:r>
        <w:rPr>
          <w:rFonts w:hint="eastAsia"/>
        </w:rPr>
        <w:t>/</w:t>
      </w:r>
      <w:r>
        <w:rPr>
          <w:rFonts w:hint="eastAsia"/>
        </w:rPr>
        <w:t>无根尖周阴影），不必填。</w:t>
      </w:r>
    </w:p>
    <w:p w:rsidR="00F57374" w:rsidRDefault="00825840">
      <w:r>
        <w:rPr>
          <w:noProof/>
        </w:rPr>
        <w:drawing>
          <wp:inline distT="0" distB="0" distL="114300" distR="114300">
            <wp:extent cx="5268595" cy="2839085"/>
            <wp:effectExtent l="0" t="0" r="825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r>
        <w:rPr>
          <w:rFonts w:hint="eastAsia"/>
        </w:rPr>
        <w:t>9.</w:t>
      </w:r>
      <w:r>
        <w:rPr>
          <w:rFonts w:hint="eastAsia"/>
        </w:rPr>
        <w:t>诊断不必选，未选则不显示，治疗计划加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其它“功能。</w:t>
      </w:r>
    </w:p>
    <w:p w:rsidR="00F57374" w:rsidRDefault="00F57374"/>
    <w:p w:rsidR="00561C4B" w:rsidRDefault="00561C4B"/>
    <w:p w:rsidR="00561C4B" w:rsidRDefault="00561C4B">
      <w:pPr>
        <w:rPr>
          <w:rFonts w:hint="eastAsia"/>
        </w:rPr>
      </w:pPr>
    </w:p>
    <w:p w:rsidR="00F57374" w:rsidRDefault="00825840">
      <w:r>
        <w:rPr>
          <w:noProof/>
        </w:rPr>
        <w:drawing>
          <wp:inline distT="0" distB="0" distL="114300" distR="114300">
            <wp:extent cx="5269230" cy="918210"/>
            <wp:effectExtent l="0" t="0" r="7620" b="1524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r>
        <w:rPr>
          <w:rFonts w:hint="eastAsia"/>
        </w:rPr>
        <w:t>12.</w:t>
      </w:r>
      <w:r>
        <w:rPr>
          <w:rFonts w:hint="eastAsia"/>
        </w:rPr>
        <w:t>加涂布时间（可编辑）</w:t>
      </w:r>
      <w:r>
        <w:rPr>
          <w:rFonts w:hint="eastAsia"/>
        </w:rPr>
        <w:t>s</w:t>
      </w:r>
      <w:r>
        <w:rPr>
          <w:rFonts w:hint="eastAsia"/>
        </w:rPr>
        <w:t>。</w:t>
      </w:r>
    </w:p>
    <w:p w:rsidR="00F57374" w:rsidRDefault="00825840">
      <w:r>
        <w:rPr>
          <w:noProof/>
        </w:rPr>
        <w:lastRenderedPageBreak/>
        <w:drawing>
          <wp:inline distT="0" distB="0" distL="114300" distR="114300">
            <wp:extent cx="5271770" cy="2644775"/>
            <wp:effectExtent l="0" t="0" r="5080" b="317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r>
        <w:rPr>
          <w:rFonts w:hint="eastAsia"/>
        </w:rPr>
        <w:t>13.</w:t>
      </w:r>
      <w:r>
        <w:rPr>
          <w:rFonts w:hint="eastAsia"/>
        </w:rPr>
        <w:t>这些设置成默认项。</w:t>
      </w:r>
    </w:p>
    <w:p w:rsidR="00F57374" w:rsidRDefault="00825840">
      <w:r>
        <w:rPr>
          <w:noProof/>
        </w:rPr>
        <w:drawing>
          <wp:inline distT="0" distB="0" distL="114300" distR="114300">
            <wp:extent cx="5268595" cy="2839085"/>
            <wp:effectExtent l="0" t="0" r="8255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r>
        <w:rPr>
          <w:rFonts w:hint="eastAsia"/>
        </w:rPr>
        <w:t>14.</w:t>
      </w:r>
      <w:r>
        <w:rPr>
          <w:rFonts w:hint="eastAsia"/>
        </w:rPr>
        <w:t>直接删掉就好。</w:t>
      </w:r>
    </w:p>
    <w:p w:rsidR="00F57374" w:rsidRDefault="00825840">
      <w:r>
        <w:rPr>
          <w:noProof/>
        </w:rPr>
        <w:drawing>
          <wp:inline distT="0" distB="0" distL="114300" distR="114300">
            <wp:extent cx="5269230" cy="2440305"/>
            <wp:effectExtent l="0" t="0" r="7620" b="1714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r>
        <w:rPr>
          <w:rFonts w:hint="eastAsia"/>
        </w:rPr>
        <w:lastRenderedPageBreak/>
        <w:t>15.</w:t>
      </w:r>
      <w:r>
        <w:rPr>
          <w:rFonts w:hint="eastAsia"/>
        </w:rPr>
        <w:t>所有的修</w:t>
      </w:r>
      <w:proofErr w:type="gramStart"/>
      <w:r>
        <w:rPr>
          <w:rFonts w:hint="eastAsia"/>
        </w:rPr>
        <w:t>型工具加</w:t>
      </w:r>
      <w:proofErr w:type="gramEnd"/>
      <w:r>
        <w:rPr>
          <w:rFonts w:hint="eastAsia"/>
        </w:rPr>
        <w:t>“其他项”</w:t>
      </w:r>
    </w:p>
    <w:p w:rsidR="00F57374" w:rsidRDefault="00825840"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5272405" cy="3137535"/>
            <wp:effectExtent l="0" t="0" r="4445" b="571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r>
        <w:rPr>
          <w:rFonts w:hint="eastAsia"/>
        </w:rPr>
        <w:t>16.</w:t>
      </w:r>
      <w:r>
        <w:rPr>
          <w:rFonts w:hint="eastAsia"/>
        </w:rPr>
        <w:t>默认</w:t>
      </w:r>
      <w:proofErr w:type="gramStart"/>
      <w:r>
        <w:rPr>
          <w:rFonts w:hint="eastAsia"/>
        </w:rPr>
        <w:t>挖匙去龋</w:t>
      </w:r>
      <w:proofErr w:type="gramEnd"/>
      <w:r>
        <w:rPr>
          <w:rFonts w:hint="eastAsia"/>
        </w:rPr>
        <w:t>。</w:t>
      </w:r>
    </w:p>
    <w:p w:rsidR="00F57374" w:rsidRDefault="00825840">
      <w:r>
        <w:rPr>
          <w:rFonts w:hint="eastAsia"/>
        </w:rPr>
        <w:t xml:space="preserve"> </w:t>
      </w:r>
    </w:p>
    <w:p w:rsidR="00F57374" w:rsidRDefault="00F57374">
      <w:bookmarkStart w:id="3" w:name="_GoBack"/>
      <w:bookmarkEnd w:id="3"/>
    </w:p>
    <w:p w:rsidR="00F57374" w:rsidRDefault="00F57374"/>
    <w:p w:rsidR="00F57374" w:rsidRDefault="00825840">
      <w:r>
        <w:rPr>
          <w:noProof/>
        </w:rPr>
        <w:drawing>
          <wp:inline distT="0" distB="0" distL="114300" distR="114300">
            <wp:extent cx="5268595" cy="2839085"/>
            <wp:effectExtent l="0" t="0" r="8255" b="1841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r>
        <w:rPr>
          <w:rFonts w:hint="eastAsia"/>
        </w:rPr>
        <w:t>18.</w:t>
      </w:r>
      <w:r>
        <w:rPr>
          <w:rFonts w:hint="eastAsia"/>
        </w:rPr>
        <w:t>玻璃离子充填加“其他”项。</w:t>
      </w:r>
    </w:p>
    <w:p w:rsidR="00F57374" w:rsidRDefault="00825840">
      <w:r>
        <w:rPr>
          <w:noProof/>
        </w:rPr>
        <w:lastRenderedPageBreak/>
        <w:drawing>
          <wp:inline distT="0" distB="0" distL="114300" distR="114300">
            <wp:extent cx="5268595" cy="2839085"/>
            <wp:effectExtent l="0" t="0" r="8255" b="1841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r>
        <w:rPr>
          <w:rFonts w:hint="eastAsia"/>
        </w:rPr>
        <w:t>19.</w:t>
      </w:r>
      <w:r>
        <w:rPr>
          <w:rFonts w:hint="eastAsia"/>
        </w:rPr>
        <w:t>改成“低速手机配套工具”。</w:t>
      </w:r>
    </w:p>
    <w:p w:rsidR="00F57374" w:rsidRDefault="00825840">
      <w:r>
        <w:rPr>
          <w:noProof/>
        </w:rPr>
        <w:drawing>
          <wp:inline distT="0" distB="0" distL="114300" distR="114300">
            <wp:extent cx="5268595" cy="2839085"/>
            <wp:effectExtent l="0" t="0" r="8255" b="1841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r>
        <w:rPr>
          <w:rFonts w:hint="eastAsia"/>
        </w:rPr>
        <w:t>20.</w:t>
      </w:r>
      <w:r>
        <w:rPr>
          <w:rFonts w:hint="eastAsia"/>
        </w:rPr>
        <w:t>把复诊全部删掉。</w:t>
      </w:r>
    </w:p>
    <w:p w:rsidR="00F57374" w:rsidRDefault="00825840">
      <w:r>
        <w:rPr>
          <w:noProof/>
        </w:rPr>
        <w:lastRenderedPageBreak/>
        <w:drawing>
          <wp:inline distT="0" distB="0" distL="114300" distR="114300">
            <wp:extent cx="5268595" cy="2839085"/>
            <wp:effectExtent l="0" t="0" r="8255" b="1841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r>
        <w:rPr>
          <w:rFonts w:hint="eastAsia"/>
        </w:rPr>
        <w:t>21.</w:t>
      </w:r>
      <w:r>
        <w:rPr>
          <w:rFonts w:hint="eastAsia"/>
        </w:rPr>
        <w:t>删掉就好。</w:t>
      </w:r>
    </w:p>
    <w:p w:rsidR="00F57374" w:rsidRDefault="00825840">
      <w:r>
        <w:rPr>
          <w:noProof/>
        </w:rPr>
        <w:drawing>
          <wp:inline distT="0" distB="0" distL="114300" distR="114300">
            <wp:extent cx="5268595" cy="2839085"/>
            <wp:effectExtent l="0" t="0" r="8255" b="1841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r>
        <w:rPr>
          <w:rFonts w:hint="eastAsia"/>
        </w:rPr>
        <w:t>22.</w:t>
      </w:r>
      <w:r>
        <w:rPr>
          <w:rFonts w:hint="eastAsia"/>
        </w:rPr>
        <w:t>添加了其他项的关键字搜索。</w:t>
      </w:r>
    </w:p>
    <w:p w:rsidR="00F57374" w:rsidRDefault="00825840">
      <w:r>
        <w:rPr>
          <w:noProof/>
        </w:rPr>
        <w:lastRenderedPageBreak/>
        <w:drawing>
          <wp:inline distT="0" distB="0" distL="114300" distR="114300">
            <wp:extent cx="5271770" cy="2760345"/>
            <wp:effectExtent l="0" t="0" r="5080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pPr>
        <w:numPr>
          <w:ilvl w:val="0"/>
          <w:numId w:val="1"/>
        </w:numPr>
      </w:pPr>
      <w:r>
        <w:rPr>
          <w:rFonts w:hint="eastAsia"/>
        </w:rPr>
        <w:t>加“其他”选项。</w:t>
      </w:r>
    </w:p>
    <w:p w:rsidR="00F57374" w:rsidRDefault="00825840">
      <w:r>
        <w:rPr>
          <w:noProof/>
        </w:rPr>
        <w:drawing>
          <wp:inline distT="0" distB="0" distL="114300" distR="114300">
            <wp:extent cx="5268595" cy="2839085"/>
            <wp:effectExtent l="0" t="0" r="8255" b="1841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7374" w:rsidRDefault="00825840">
      <w:r>
        <w:rPr>
          <w:rFonts w:hint="eastAsia"/>
        </w:rPr>
        <w:t>24.</w:t>
      </w:r>
      <w:r>
        <w:rPr>
          <w:rFonts w:hint="eastAsia"/>
        </w:rPr>
        <w:t>上面再做一栏蓝色的，居中写“四川大学华西口腔医院牙体牙髓科”。</w:t>
      </w:r>
    </w:p>
    <w:p w:rsidR="00F57374" w:rsidRDefault="00F57374"/>
    <w:sectPr w:rsidR="00F573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ECEAC8"/>
    <w:multiLevelType w:val="singleLevel"/>
    <w:tmpl w:val="58ECEAC8"/>
    <w:lvl w:ilvl="0">
      <w:start w:val="2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374"/>
    <w:rsid w:val="00154CF8"/>
    <w:rsid w:val="001D07AA"/>
    <w:rsid w:val="003929A1"/>
    <w:rsid w:val="00561C4B"/>
    <w:rsid w:val="005D7605"/>
    <w:rsid w:val="007B605C"/>
    <w:rsid w:val="00825840"/>
    <w:rsid w:val="008C7E52"/>
    <w:rsid w:val="00A75462"/>
    <w:rsid w:val="00C269BD"/>
    <w:rsid w:val="00DA40EE"/>
    <w:rsid w:val="00EF2A01"/>
    <w:rsid w:val="00F57374"/>
    <w:rsid w:val="046D0CF4"/>
    <w:rsid w:val="0715452F"/>
    <w:rsid w:val="163F776C"/>
    <w:rsid w:val="1AB54143"/>
    <w:rsid w:val="2668422B"/>
    <w:rsid w:val="36CD7DFB"/>
    <w:rsid w:val="442D3DCC"/>
    <w:rsid w:val="5DEA5026"/>
    <w:rsid w:val="65826F7D"/>
    <w:rsid w:val="7C5D2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45A00132-B1EF-485E-ABF2-72CCA55CB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chenglei</dc:creator>
  <cp:lastModifiedBy>L</cp:lastModifiedBy>
  <cp:revision>11</cp:revision>
  <dcterms:created xsi:type="dcterms:W3CDTF">2014-10-29T12:08:00Z</dcterms:created>
  <dcterms:modified xsi:type="dcterms:W3CDTF">2017-04-18T07:42:00Z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