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06D9F" w14:textId="4C3EB69F" w:rsidR="00BE1833" w:rsidRDefault="006256F7">
      <w:r>
        <w:rPr>
          <w:rFonts w:hint="eastAsia"/>
        </w:rPr>
        <w:t>①Servlet对象的serviec</w:t>
      </w:r>
      <w:r>
        <w:t>()</w:t>
      </w:r>
      <w:r>
        <w:rPr>
          <w:rFonts w:hint="eastAsia"/>
        </w:rPr>
        <w:t>会接受HttpServletResponse对象，HttpServletResponse对象作为参数，并将处理结果封装进HttpServletResponse对象中</w:t>
      </w:r>
    </w:p>
    <w:p w14:paraId="7689D35E" w14:textId="414CB37D" w:rsidR="006256F7" w:rsidRDefault="006256F7">
      <w:r>
        <w:rPr>
          <w:rFonts w:hint="eastAsia"/>
        </w:rPr>
        <w:t>②服务器会将HttpServletResonser解析为响应报文，发送给Client</w:t>
      </w:r>
    </w:p>
    <w:p w14:paraId="368EA5B1" w14:textId="197744A1" w:rsidR="006256F7" w:rsidRDefault="006256F7"/>
    <w:p w14:paraId="76C99F70" w14:textId="01321D8C" w:rsidR="006256F7" w:rsidRDefault="006256F7">
      <w:r>
        <w:rPr>
          <w:rFonts w:hint="eastAsia"/>
        </w:rPr>
        <w:t>所以，HttpSevletResponse对象，是用来来封装Http响应报文的</w:t>
      </w:r>
    </w:p>
    <w:p w14:paraId="7AA42952" w14:textId="06D2281A" w:rsidR="006256F7" w:rsidRDefault="006256F7"/>
    <w:p w14:paraId="47592F75" w14:textId="437E7651" w:rsidR="006256F7" w:rsidRDefault="006256F7"/>
    <w:p w14:paraId="658DE0F5" w14:textId="2F60249A" w:rsidR="006256F7" w:rsidRPr="0088109C" w:rsidRDefault="006256F7">
      <w:pPr>
        <w:rPr>
          <w:b/>
          <w:bCs/>
          <w:sz w:val="32"/>
          <w:szCs w:val="36"/>
        </w:rPr>
      </w:pPr>
      <w:r w:rsidRPr="0088109C">
        <w:rPr>
          <w:rFonts w:hint="eastAsia"/>
          <w:b/>
          <w:bCs/>
          <w:sz w:val="32"/>
          <w:szCs w:val="36"/>
        </w:rPr>
        <w:t>一，Http响应报文格式</w:t>
      </w:r>
    </w:p>
    <w:p w14:paraId="1668EE02" w14:textId="527F6FD5" w:rsidR="006256F7" w:rsidRDefault="006256F7"/>
    <w:p w14:paraId="7DF2258D" w14:textId="00C0B889" w:rsidR="006256F7" w:rsidRDefault="0088109C">
      <w:r>
        <w:rPr>
          <w:noProof/>
        </w:rPr>
        <w:drawing>
          <wp:inline distT="0" distB="0" distL="0" distR="0" wp14:anchorId="7C7418C9" wp14:editId="1F10529A">
            <wp:extent cx="5274310" cy="27476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8961" w14:textId="16A8C53A" w:rsidR="006256F7" w:rsidRDefault="006256F7">
      <w:r>
        <w:rPr>
          <w:noProof/>
        </w:rPr>
        <w:drawing>
          <wp:inline distT="0" distB="0" distL="0" distR="0" wp14:anchorId="4958A653" wp14:editId="68F19332">
            <wp:extent cx="3838095" cy="22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F04D" w14:textId="2472AC4B" w:rsidR="006256F7" w:rsidRDefault="006256F7">
      <w:r>
        <w:rPr>
          <w:rFonts w:hint="eastAsia"/>
        </w:rPr>
        <w:t>1）响应行</w:t>
      </w:r>
    </w:p>
    <w:p w14:paraId="5E488885" w14:textId="55CF240F" w:rsidR="006256F7" w:rsidRDefault="006256F7">
      <w:r>
        <w:rPr>
          <w:rFonts w:hint="eastAsia"/>
        </w:rPr>
        <w:t>Http版本号+状态码+状态描述</w:t>
      </w:r>
    </w:p>
    <w:p w14:paraId="06A73C81" w14:textId="58C8C74D" w:rsidR="006256F7" w:rsidRDefault="006256F7"/>
    <w:p w14:paraId="2992B5C8" w14:textId="58237AD6" w:rsidR="006256F7" w:rsidRDefault="006256F7">
      <w:r>
        <w:rPr>
          <w:rFonts w:hint="eastAsia"/>
        </w:rPr>
        <w:t>2）响应头</w:t>
      </w:r>
    </w:p>
    <w:p w14:paraId="642C41A0" w14:textId="0F378C41" w:rsidR="006256F7" w:rsidRDefault="006256F7">
      <w:r>
        <w:rPr>
          <w:rFonts w:hint="eastAsia"/>
        </w:rPr>
        <w:t>多个键值对——</w:t>
      </w:r>
      <w:r w:rsidR="0088109C">
        <w:rPr>
          <w:rFonts w:hint="eastAsia"/>
        </w:rPr>
        <w:t>字段名：字段值</w:t>
      </w:r>
    </w:p>
    <w:p w14:paraId="610C52B5" w14:textId="30CDD354" w:rsidR="0088109C" w:rsidRDefault="0088109C"/>
    <w:p w14:paraId="633114BB" w14:textId="645125FC" w:rsidR="0088109C" w:rsidRDefault="0088109C">
      <w:r>
        <w:rPr>
          <w:rFonts w:hint="eastAsia"/>
        </w:rPr>
        <w:t>3）响应体</w:t>
      </w:r>
    </w:p>
    <w:p w14:paraId="182B0DDE" w14:textId="77777777" w:rsidR="00CE325F" w:rsidRDefault="00CE325F"/>
    <w:p w14:paraId="674833A7" w14:textId="46BFB58B" w:rsidR="0088109C" w:rsidRPr="00CE325F" w:rsidRDefault="00CE325F">
      <w:pPr>
        <w:rPr>
          <w:b/>
          <w:bCs/>
          <w:sz w:val="32"/>
          <w:szCs w:val="36"/>
        </w:rPr>
      </w:pPr>
      <w:r w:rsidRPr="00CE325F">
        <w:rPr>
          <w:rFonts w:hint="eastAsia"/>
          <w:b/>
          <w:bCs/>
          <w:sz w:val="32"/>
          <w:szCs w:val="36"/>
        </w:rPr>
        <w:lastRenderedPageBreak/>
        <w:t>二，HttpServletResponse提供的方法</w:t>
      </w:r>
    </w:p>
    <w:p w14:paraId="43A482AB" w14:textId="6F4099AD" w:rsidR="00CE325F" w:rsidRPr="00CE325F" w:rsidRDefault="00CE325F">
      <w:pPr>
        <w:rPr>
          <w:b/>
          <w:bCs/>
          <w:color w:val="FF0000"/>
          <w:sz w:val="24"/>
          <w:szCs w:val="28"/>
        </w:rPr>
      </w:pPr>
      <w:r w:rsidRPr="00CE325F">
        <w:rPr>
          <w:rFonts w:hint="eastAsia"/>
          <w:b/>
          <w:bCs/>
          <w:color w:val="FF0000"/>
          <w:sz w:val="24"/>
          <w:szCs w:val="28"/>
        </w:rPr>
        <w:t>1）响应行</w:t>
      </w:r>
    </w:p>
    <w:p w14:paraId="21A1CB92" w14:textId="16A6ADCD" w:rsidR="00CE325F" w:rsidRDefault="00CE325F">
      <w:pPr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88109C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void </w:t>
      </w:r>
      <w:r w:rsidRPr="0088109C">
        <w:rPr>
          <w:rFonts w:ascii="Courier New" w:eastAsia="宋体" w:hAnsi="Courier New" w:cs="宋体"/>
          <w:color w:val="00627A"/>
          <w:kern w:val="0"/>
          <w:sz w:val="20"/>
          <w:szCs w:val="20"/>
        </w:rPr>
        <w:t>setStatus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88109C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int 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var1);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设置状态码</w:t>
      </w:r>
    </w:p>
    <w:p w14:paraId="25804E20" w14:textId="7AC3F487" w:rsidR="00CE325F" w:rsidRPr="00CA3265" w:rsidRDefault="00CE325F">
      <w:pPr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88109C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int </w:t>
      </w:r>
      <w:r w:rsidRPr="0088109C">
        <w:rPr>
          <w:rFonts w:ascii="Courier New" w:eastAsia="宋体" w:hAnsi="Courier New" w:cs="宋体"/>
          <w:color w:val="00627A"/>
          <w:kern w:val="0"/>
          <w:sz w:val="20"/>
          <w:szCs w:val="20"/>
        </w:rPr>
        <w:t>getStatus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();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获取状态码</w:t>
      </w:r>
      <w:r w:rsidR="00CA3265"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="00CA3265" w:rsidRPr="0088109C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void </w:t>
      </w:r>
      <w:r w:rsidR="00CA3265" w:rsidRPr="0088109C">
        <w:rPr>
          <w:rFonts w:ascii="Courier New" w:eastAsia="宋体" w:hAnsi="Courier New" w:cs="宋体"/>
          <w:color w:val="00627A"/>
          <w:kern w:val="0"/>
          <w:sz w:val="20"/>
          <w:szCs w:val="20"/>
        </w:rPr>
        <w:t>sendError</w:t>
      </w:r>
      <w:r w:rsidR="00CA3265"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="00CA3265" w:rsidRPr="0088109C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int </w:t>
      </w:r>
      <w:r w:rsidR="00CA3265"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var1, </w:t>
      </w:r>
      <w:r w:rsidR="00CA3265" w:rsidRPr="0088109C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String </w:t>
      </w:r>
      <w:r w:rsidR="00CA3265"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var2)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；设置响应状态码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+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响应状态描述</w:t>
      </w:r>
      <w:r w:rsidR="00CA3265"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="00CA3265" w:rsidRPr="0088109C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void </w:t>
      </w:r>
      <w:r w:rsidR="00CA3265" w:rsidRPr="0088109C">
        <w:rPr>
          <w:rFonts w:ascii="Courier New" w:eastAsia="宋体" w:hAnsi="Courier New" w:cs="宋体"/>
          <w:color w:val="00627A"/>
          <w:kern w:val="0"/>
          <w:sz w:val="20"/>
          <w:szCs w:val="20"/>
        </w:rPr>
        <w:t>sendError</w:t>
      </w:r>
      <w:r w:rsidR="00CA3265"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="00CA3265" w:rsidRPr="0088109C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int </w:t>
      </w:r>
      <w:r w:rsidR="00CA3265"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var1) </w:t>
      </w:r>
      <w:r w:rsidR="00CA3265">
        <w:rPr>
          <w:rFonts w:ascii="Courier New" w:eastAsia="宋体" w:hAnsi="Courier New" w:cs="宋体" w:hint="eastAsia"/>
          <w:color w:val="0033B3"/>
          <w:kern w:val="0"/>
          <w:sz w:val="20"/>
          <w:szCs w:val="20"/>
        </w:rPr>
        <w:t>设置响应状态码</w:t>
      </w:r>
      <w:r w:rsidR="00CA3265"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</w:p>
    <w:p w14:paraId="6BF15A8E" w14:textId="252BF43F" w:rsidR="00CE325F" w:rsidRDefault="00CE325F">
      <w:pPr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</w:p>
    <w:p w14:paraId="2245D5B4" w14:textId="30A4D94E" w:rsidR="00CE325F" w:rsidRPr="00CE325F" w:rsidRDefault="00CE325F">
      <w:pPr>
        <w:rPr>
          <w:rFonts w:ascii="Courier New" w:eastAsia="宋体" w:hAnsi="Courier New" w:cs="宋体"/>
          <w:b/>
          <w:bCs/>
          <w:color w:val="FF0000"/>
          <w:kern w:val="0"/>
          <w:sz w:val="24"/>
          <w:szCs w:val="24"/>
        </w:rPr>
      </w:pPr>
      <w:r w:rsidRPr="00CE325F">
        <w:rPr>
          <w:rFonts w:ascii="Courier New" w:eastAsia="宋体" w:hAnsi="Courier New" w:cs="宋体" w:hint="eastAsia"/>
          <w:b/>
          <w:bCs/>
          <w:color w:val="FF0000"/>
          <w:kern w:val="0"/>
          <w:sz w:val="24"/>
          <w:szCs w:val="24"/>
        </w:rPr>
        <w:t>2)</w:t>
      </w:r>
      <w:r w:rsidRPr="00CE325F">
        <w:rPr>
          <w:rFonts w:ascii="Courier New" w:eastAsia="宋体" w:hAnsi="Courier New" w:cs="宋体" w:hint="eastAsia"/>
          <w:b/>
          <w:bCs/>
          <w:color w:val="FF0000"/>
          <w:kern w:val="0"/>
          <w:sz w:val="24"/>
          <w:szCs w:val="24"/>
        </w:rPr>
        <w:t>响应头</w:t>
      </w:r>
    </w:p>
    <w:p w14:paraId="2A5E63DE" w14:textId="33E13D4C" w:rsidR="00CE325F" w:rsidRDefault="00CE325F">
      <w:pP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</w:pPr>
      <w:r w:rsidRPr="0088109C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boolean </w:t>
      </w:r>
      <w:r w:rsidRPr="0088109C">
        <w:rPr>
          <w:rFonts w:ascii="Courier New" w:eastAsia="宋体" w:hAnsi="Courier New" w:cs="宋体"/>
          <w:color w:val="00627A"/>
          <w:kern w:val="0"/>
          <w:sz w:val="20"/>
          <w:szCs w:val="20"/>
        </w:rPr>
        <w:t>containsHeader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88109C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String 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var1);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是否包含某个字段</w:t>
      </w:r>
    </w:p>
    <w:p w14:paraId="556CA4B6" w14:textId="4FFCE4C5" w:rsidR="00CE325F" w:rsidRDefault="00CE325F">
      <w:pP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</w:pPr>
      <w:r w:rsidRPr="0088109C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String </w:t>
      </w:r>
      <w:r w:rsidRPr="0088109C">
        <w:rPr>
          <w:rFonts w:ascii="Courier New" w:eastAsia="宋体" w:hAnsi="Courier New" w:cs="宋体"/>
          <w:color w:val="00627A"/>
          <w:kern w:val="0"/>
          <w:sz w:val="20"/>
          <w:szCs w:val="20"/>
        </w:rPr>
        <w:t>getHeader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88109C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String 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var1);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获取指定的字段值</w:t>
      </w:r>
    </w:p>
    <w:p w14:paraId="3461789F" w14:textId="42D3BCC0" w:rsidR="00CA3265" w:rsidRDefault="00CA3265">
      <w:pPr>
        <w:rPr>
          <w:rFonts w:ascii="Courier New" w:eastAsia="宋体" w:hAnsi="Courier New" w:cs="宋体"/>
          <w:color w:val="0033B3"/>
          <w:kern w:val="0"/>
          <w:sz w:val="20"/>
          <w:szCs w:val="20"/>
        </w:rPr>
      </w:pPr>
      <w:r w:rsidRPr="0088109C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void </w:t>
      </w:r>
      <w:r w:rsidRPr="0088109C">
        <w:rPr>
          <w:rFonts w:ascii="Courier New" w:eastAsia="宋体" w:hAnsi="Courier New" w:cs="宋体"/>
          <w:color w:val="00627A"/>
          <w:kern w:val="0"/>
          <w:sz w:val="20"/>
          <w:szCs w:val="20"/>
        </w:rPr>
        <w:t>setHeader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88109C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key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88109C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value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);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设置响应头，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key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重复就覆盖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88109C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void </w:t>
      </w:r>
      <w:r w:rsidRPr="0088109C">
        <w:rPr>
          <w:rFonts w:ascii="Courier New" w:eastAsia="宋体" w:hAnsi="Courier New" w:cs="宋体"/>
          <w:color w:val="00627A"/>
          <w:kern w:val="0"/>
          <w:sz w:val="20"/>
          <w:szCs w:val="20"/>
        </w:rPr>
        <w:t>addHeader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88109C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key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88109C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value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);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添加响应头，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key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重复不覆盖</w:t>
      </w:r>
    </w:p>
    <w:p w14:paraId="2A16D0CD" w14:textId="355A54FB" w:rsidR="00CE325F" w:rsidRDefault="00CE325F">
      <w:pPr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88109C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void </w:t>
      </w:r>
      <w:r w:rsidRPr="0088109C">
        <w:rPr>
          <w:rFonts w:ascii="Courier New" w:eastAsia="宋体" w:hAnsi="Courier New" w:cs="宋体"/>
          <w:color w:val="00627A"/>
          <w:kern w:val="0"/>
          <w:sz w:val="20"/>
          <w:szCs w:val="20"/>
        </w:rPr>
        <w:t>setDateHeader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="00CA3265" w:rsidRPr="0088109C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String 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key</w:t>
      </w:r>
      <w:r w:rsidR="00CA3265"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="00CA3265">
        <w:rPr>
          <w:rFonts w:ascii="Courier New" w:eastAsia="宋体" w:hAnsi="Courier New" w:cs="宋体" w:hint="eastAsia"/>
          <w:color w:val="000000"/>
          <w:kern w:val="0"/>
          <w:sz w:val="20"/>
          <w:szCs w:val="20"/>
        </w:rPr>
        <w:t>long</w:t>
      </w:r>
      <w:r w:rsidR="00CA3265">
        <w:rPr>
          <w:rFonts w:ascii="Courier New" w:eastAsia="宋体" w:hAnsi="Courier New" w:cs="宋体"/>
          <w:color w:val="080808"/>
          <w:kern w:val="0"/>
          <w:sz w:val="20"/>
          <w:szCs w:val="20"/>
        </w:rPr>
        <w:t>value</w:t>
      </w:r>
      <w:r w:rsidR="00CA3265">
        <w:rPr>
          <w:rFonts w:ascii="Courier New" w:eastAsia="宋体" w:hAnsi="Courier New" w:cs="宋体"/>
          <w:color w:val="080808"/>
          <w:kern w:val="0"/>
          <w:sz w:val="20"/>
          <w:szCs w:val="20"/>
        </w:rPr>
        <w:t>);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设置数据响应头，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key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重复就覆盖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88109C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void </w:t>
      </w:r>
      <w:r w:rsidRPr="0088109C">
        <w:rPr>
          <w:rFonts w:ascii="Courier New" w:eastAsia="宋体" w:hAnsi="Courier New" w:cs="宋体"/>
          <w:color w:val="00627A"/>
          <w:kern w:val="0"/>
          <w:sz w:val="20"/>
          <w:szCs w:val="20"/>
        </w:rPr>
        <w:t>addDateHeader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="00CA3265" w:rsidRPr="0088109C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String 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key</w:t>
      </w:r>
      <w:r w:rsidR="00CA3265"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="00CA3265">
        <w:rPr>
          <w:rFonts w:ascii="Courier New" w:eastAsia="宋体" w:hAnsi="Courier New" w:cs="宋体"/>
          <w:color w:val="000000"/>
          <w:kern w:val="0"/>
          <w:sz w:val="20"/>
          <w:szCs w:val="20"/>
        </w:rPr>
        <w:t>long</w:t>
      </w:r>
      <w:r w:rsidR="00CA3265" w:rsidRPr="0088109C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="00CA3265">
        <w:rPr>
          <w:rFonts w:ascii="Courier New" w:eastAsia="宋体" w:hAnsi="Courier New" w:cs="宋体"/>
          <w:color w:val="080808"/>
          <w:kern w:val="0"/>
          <w:sz w:val="20"/>
          <w:szCs w:val="20"/>
        </w:rPr>
        <w:t>value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);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添加数据响应头，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key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重复不覆盖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88109C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void </w:t>
      </w:r>
      <w:r w:rsidRPr="0088109C">
        <w:rPr>
          <w:rFonts w:ascii="Courier New" w:eastAsia="宋体" w:hAnsi="Courier New" w:cs="宋体"/>
          <w:color w:val="00627A"/>
          <w:kern w:val="0"/>
          <w:sz w:val="20"/>
          <w:szCs w:val="20"/>
        </w:rPr>
        <w:t>setIntHeader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88109C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String </w:t>
      </w:r>
      <w:r w:rsidR="00CA3265">
        <w:rPr>
          <w:rFonts w:ascii="Courier New" w:eastAsia="宋体" w:hAnsi="Courier New" w:cs="宋体"/>
          <w:color w:val="080808"/>
          <w:kern w:val="0"/>
          <w:sz w:val="20"/>
          <w:szCs w:val="20"/>
        </w:rPr>
        <w:t>key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88109C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int </w:t>
      </w:r>
      <w:r w:rsidR="00CA3265">
        <w:rPr>
          <w:rFonts w:ascii="Courier New" w:eastAsia="宋体" w:hAnsi="Courier New" w:cs="宋体"/>
          <w:color w:val="080808"/>
          <w:kern w:val="0"/>
          <w:sz w:val="20"/>
          <w:szCs w:val="20"/>
        </w:rPr>
        <w:t>value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);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设置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int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响应头，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key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重复就覆盖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88109C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void </w:t>
      </w:r>
      <w:r w:rsidRPr="0088109C">
        <w:rPr>
          <w:rFonts w:ascii="Courier New" w:eastAsia="宋体" w:hAnsi="Courier New" w:cs="宋体"/>
          <w:color w:val="00627A"/>
          <w:kern w:val="0"/>
          <w:sz w:val="20"/>
          <w:szCs w:val="20"/>
        </w:rPr>
        <w:t>addIntHeader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88109C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String </w:t>
      </w:r>
      <w:r w:rsidR="00CA3265">
        <w:rPr>
          <w:rFonts w:ascii="Courier New" w:eastAsia="宋体" w:hAnsi="Courier New" w:cs="宋体"/>
          <w:color w:val="080808"/>
          <w:kern w:val="0"/>
          <w:sz w:val="20"/>
          <w:szCs w:val="20"/>
        </w:rPr>
        <w:t>key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, </w:t>
      </w:r>
      <w:r w:rsidRPr="0088109C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int </w:t>
      </w:r>
      <w:r w:rsidR="00CA3265">
        <w:rPr>
          <w:rFonts w:ascii="Courier New" w:eastAsia="宋体" w:hAnsi="Courier New" w:cs="宋体"/>
          <w:color w:val="080808"/>
          <w:kern w:val="0"/>
          <w:sz w:val="20"/>
          <w:szCs w:val="20"/>
        </w:rPr>
        <w:t>value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);</w:t>
      </w:r>
      <w:r w:rsidR="00CA3265" w:rsidRP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 xml:space="preserve"> 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添加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int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响应头，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key</w:t>
      </w:r>
      <w:r w:rsidR="00CA3265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重复不覆盖</w:t>
      </w:r>
    </w:p>
    <w:p w14:paraId="144E98AD" w14:textId="07430633" w:rsidR="00CE325F" w:rsidRDefault="00CA3265">
      <w:pPr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88109C">
        <w:rPr>
          <w:rFonts w:ascii="Courier New" w:eastAsia="宋体" w:hAnsi="Courier New" w:cs="宋体"/>
          <w:color w:val="0033B3"/>
          <w:kern w:val="0"/>
          <w:sz w:val="20"/>
          <w:szCs w:val="20"/>
        </w:rPr>
        <w:t xml:space="preserve">void </w:t>
      </w:r>
      <w:r w:rsidRPr="0088109C">
        <w:rPr>
          <w:rFonts w:ascii="Courier New" w:eastAsia="宋体" w:hAnsi="Courier New" w:cs="宋体"/>
          <w:color w:val="00627A"/>
          <w:kern w:val="0"/>
          <w:sz w:val="20"/>
          <w:szCs w:val="20"/>
        </w:rPr>
        <w:t>addCookie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88109C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Cookie </w:t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t>var1);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添加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cookie</w:t>
      </w:r>
    </w:p>
    <w:p w14:paraId="2E531F4F" w14:textId="13C153A5" w:rsidR="00CE325F" w:rsidRPr="00CE325F" w:rsidRDefault="00CE325F">
      <w:pPr>
        <w:rPr>
          <w:rFonts w:ascii="Courier New" w:eastAsia="宋体" w:hAnsi="Courier New" w:cs="宋体"/>
          <w:b/>
          <w:bCs/>
          <w:color w:val="FF0000"/>
          <w:kern w:val="0"/>
          <w:sz w:val="24"/>
          <w:szCs w:val="24"/>
        </w:rPr>
      </w:pPr>
      <w:r w:rsidRPr="00CE325F">
        <w:rPr>
          <w:rFonts w:ascii="Courier New" w:eastAsia="宋体" w:hAnsi="Courier New" w:cs="宋体" w:hint="eastAsia"/>
          <w:b/>
          <w:bCs/>
          <w:color w:val="FF0000"/>
          <w:kern w:val="0"/>
          <w:sz w:val="24"/>
          <w:szCs w:val="24"/>
        </w:rPr>
        <w:t>3</w:t>
      </w:r>
      <w:r w:rsidRPr="00CE325F">
        <w:rPr>
          <w:rFonts w:ascii="Courier New" w:eastAsia="宋体" w:hAnsi="Courier New" w:cs="宋体"/>
          <w:b/>
          <w:bCs/>
          <w:color w:val="FF0000"/>
          <w:kern w:val="0"/>
          <w:sz w:val="24"/>
          <w:szCs w:val="24"/>
        </w:rPr>
        <w:t>)</w:t>
      </w:r>
      <w:r w:rsidRPr="00CE325F">
        <w:rPr>
          <w:rFonts w:ascii="Courier New" w:eastAsia="宋体" w:hAnsi="Courier New" w:cs="宋体" w:hint="eastAsia"/>
          <w:b/>
          <w:bCs/>
          <w:color w:val="FF0000"/>
          <w:kern w:val="0"/>
          <w:sz w:val="24"/>
          <w:szCs w:val="24"/>
        </w:rPr>
        <w:t>响应体——向</w:t>
      </w:r>
      <w:r w:rsidRPr="00CE325F">
        <w:rPr>
          <w:rFonts w:ascii="Courier New" w:eastAsia="宋体" w:hAnsi="Courier New" w:cs="宋体" w:hint="eastAsia"/>
          <w:b/>
          <w:bCs/>
          <w:color w:val="FF0000"/>
          <w:kern w:val="0"/>
          <w:sz w:val="24"/>
          <w:szCs w:val="24"/>
        </w:rPr>
        <w:t>Client</w:t>
      </w:r>
      <w:r w:rsidRPr="00CE325F">
        <w:rPr>
          <w:rFonts w:ascii="Courier New" w:eastAsia="宋体" w:hAnsi="Courier New" w:cs="宋体" w:hint="eastAsia"/>
          <w:b/>
          <w:bCs/>
          <w:color w:val="FF0000"/>
          <w:kern w:val="0"/>
          <w:sz w:val="24"/>
          <w:szCs w:val="24"/>
        </w:rPr>
        <w:t>写数据</w:t>
      </w:r>
    </w:p>
    <w:p w14:paraId="7AB2904B" w14:textId="1D57A2E2" w:rsidR="00CE325F" w:rsidRDefault="00CE325F">
      <w:pPr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public 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OutputStream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getOutputStrean( )</w:t>
      </w:r>
    </w:p>
    <w:p w14:paraId="1D3F86CB" w14:textId="038DC9CE" w:rsidR="00CE325F" w:rsidRDefault="00CE325F">
      <w:pPr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p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ublic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PrintWriter getWriter( )</w:t>
      </w:r>
    </w:p>
    <w:p w14:paraId="0F478908" w14:textId="7394F6B3" w:rsidR="00CE325F" w:rsidRDefault="00CE325F">
      <w:pPr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通过这两个方法获取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OutputStream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或者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PrintWriter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，就可以向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Client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写入数据</w:t>
      </w:r>
    </w:p>
    <w:p w14:paraId="1A28D74F" w14:textId="497BB43C" w:rsidR="000D5C38" w:rsidRPr="0088109C" w:rsidRDefault="0088109C" w:rsidP="008810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33B3"/>
          <w:kern w:val="0"/>
          <w:sz w:val="20"/>
          <w:szCs w:val="20"/>
        </w:rPr>
      </w:pP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  <w:r w:rsidRPr="0088109C">
        <w:rPr>
          <w:rFonts w:ascii="Courier New" w:eastAsia="宋体" w:hAnsi="Courier New" w:cs="宋体"/>
          <w:color w:val="080808"/>
          <w:kern w:val="0"/>
          <w:sz w:val="20"/>
          <w:szCs w:val="20"/>
        </w:rPr>
        <w:br/>
      </w:r>
    </w:p>
    <w:p w14:paraId="09A5F400" w14:textId="77777777" w:rsidR="0088109C" w:rsidRPr="0088109C" w:rsidRDefault="0088109C"/>
    <w:sectPr w:rsidR="0088109C" w:rsidRPr="00881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33"/>
    <w:rsid w:val="000D5C38"/>
    <w:rsid w:val="006256F7"/>
    <w:rsid w:val="0088109C"/>
    <w:rsid w:val="009A6733"/>
    <w:rsid w:val="00BE1833"/>
    <w:rsid w:val="00CA3265"/>
    <w:rsid w:val="00CE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C5F66"/>
  <w15:chartTrackingRefBased/>
  <w15:docId w15:val="{60804AEE-6A73-4D60-AB6D-6E9873374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1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109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5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4</cp:revision>
  <dcterms:created xsi:type="dcterms:W3CDTF">2021-04-15T03:11:00Z</dcterms:created>
  <dcterms:modified xsi:type="dcterms:W3CDTF">2021-04-15T06:28:00Z</dcterms:modified>
</cp:coreProperties>
</file>