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ECD4" w14:textId="564AABAA" w:rsidR="004F6100" w:rsidRDefault="004F6100">
      <w:r>
        <w:rPr>
          <w:rFonts w:hint="eastAsia"/>
        </w:rPr>
        <w:t>1</w:t>
      </w:r>
      <w:r>
        <w:t>.</w:t>
      </w:r>
      <w:r>
        <w:rPr>
          <w:rFonts w:hint="eastAsia"/>
        </w:rPr>
        <w:t>静态代理设计模式必须有一个业务接口</w:t>
      </w:r>
    </w:p>
    <w:p w14:paraId="7D81D55E" w14:textId="2DB1E465" w:rsidR="004F6100" w:rsidRDefault="004F6100">
      <w:r>
        <w:rPr>
          <w:rFonts w:hint="eastAsia"/>
        </w:rPr>
        <w:t>2</w:t>
      </w:r>
      <w:r>
        <w:t>.</w:t>
      </w:r>
      <w:r>
        <w:rPr>
          <w:rFonts w:hint="eastAsia"/>
        </w:rPr>
        <w:t>该业务接口有多个实现类</w:t>
      </w:r>
    </w:p>
    <w:p w14:paraId="15A5E514" w14:textId="58F7B8EC" w:rsidR="006A7473" w:rsidRDefault="004F6100">
      <w:r>
        <w:rPr>
          <w:rFonts w:hint="eastAsia"/>
        </w:rPr>
        <w:t>3</w:t>
      </w:r>
      <w:r>
        <w:t>.</w:t>
      </w:r>
      <w:r>
        <w:rPr>
          <w:rFonts w:hint="eastAsia"/>
        </w:rPr>
        <w:t>有一个代理类，</w:t>
      </w:r>
      <w:r w:rsidR="006A7473">
        <w:rPr>
          <w:rFonts w:hint="eastAsia"/>
        </w:rPr>
        <w:t>代理类</w:t>
      </w:r>
      <w:r w:rsidR="00583299">
        <w:rPr>
          <w:rFonts w:hint="eastAsia"/>
        </w:rPr>
        <w:t>可以接收</w:t>
      </w:r>
      <w:r w:rsidR="006A7473">
        <w:rPr>
          <w:rFonts w:hint="eastAsia"/>
        </w:rPr>
        <w:t>业务实现类</w:t>
      </w:r>
      <w:r w:rsidR="00583299">
        <w:rPr>
          <w:rFonts w:hint="eastAsia"/>
        </w:rPr>
        <w:t>对象</w:t>
      </w:r>
    </w:p>
    <w:p w14:paraId="23D9A01B" w14:textId="384DFD94" w:rsidR="004F6100" w:rsidRDefault="00583299">
      <w:r>
        <w:rPr>
          <w:rFonts w:hint="eastAsia"/>
        </w:rPr>
        <w:t>Client通过代理类，来调用业务实现类的业务功能</w:t>
      </w:r>
    </w:p>
    <w:p w14:paraId="23F1ACEA" w14:textId="77777777" w:rsidR="00C315D1" w:rsidRDefault="00C315D1"/>
    <w:p w14:paraId="68AE8563" w14:textId="01250D99" w:rsidR="00A075C8" w:rsidRDefault="00583299">
      <w:r>
        <w:rPr>
          <w:noProof/>
        </w:rPr>
        <w:drawing>
          <wp:inline distT="0" distB="0" distL="0" distR="0" wp14:anchorId="05875E68" wp14:editId="601FC33F">
            <wp:extent cx="5274310" cy="4589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1A68" w14:textId="4DB1C12D" w:rsidR="004F6100" w:rsidRDefault="004F6100"/>
    <w:p w14:paraId="374CBA6F" w14:textId="0B34292B" w:rsidR="004F6100" w:rsidRDefault="004F6100">
      <w:r>
        <w:rPr>
          <w:rFonts w:hint="eastAsia"/>
        </w:rPr>
        <w:t>通过下面代码，我们可以看到静态代理的缺点</w:t>
      </w:r>
    </w:p>
    <w:p w14:paraId="6B1C1004" w14:textId="07262BF3" w:rsidR="004F6100" w:rsidRDefault="004F6100">
      <w:r>
        <w:rPr>
          <w:rFonts w:hint="eastAsia"/>
        </w:rPr>
        <w:t>1，一个代理类只能服务于一个业务接口</w:t>
      </w:r>
    </w:p>
    <w:p w14:paraId="5E70CFC9" w14:textId="7B93481D" w:rsidR="004F6100" w:rsidRDefault="004F6100">
      <w:r>
        <w:rPr>
          <w:rFonts w:hint="eastAsia"/>
        </w:rPr>
        <w:t>2，Client必须知道具体的业务实现类，这增加了业务实现类与c</w:t>
      </w:r>
      <w:r>
        <w:t>lient</w:t>
      </w:r>
      <w:r>
        <w:rPr>
          <w:rFonts w:hint="eastAsia"/>
        </w:rPr>
        <w:t>的耦合性</w:t>
      </w:r>
    </w:p>
    <w:p w14:paraId="7EE9DC9B" w14:textId="3F15B7FB" w:rsidR="004F6100" w:rsidRDefault="004F6100"/>
    <w:p w14:paraId="3239FFD4" w14:textId="7EF2F4B3" w:rsidR="004F6100" w:rsidRDefault="004F6100">
      <w:r>
        <w:rPr>
          <w:noProof/>
        </w:rPr>
        <w:lastRenderedPageBreak/>
        <w:drawing>
          <wp:inline distT="0" distB="0" distL="0" distR="0" wp14:anchorId="49A26BD7" wp14:editId="770FF7D6">
            <wp:extent cx="4619048" cy="767619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7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81B73" w14:textId="77777777" w:rsidR="00C05200" w:rsidRDefault="00C05200" w:rsidP="006A7473">
      <w:r>
        <w:separator/>
      </w:r>
    </w:p>
  </w:endnote>
  <w:endnote w:type="continuationSeparator" w:id="0">
    <w:p w14:paraId="48DF7355" w14:textId="77777777" w:rsidR="00C05200" w:rsidRDefault="00C05200" w:rsidP="006A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D3B99" w14:textId="77777777" w:rsidR="00C05200" w:rsidRDefault="00C05200" w:rsidP="006A7473">
      <w:r>
        <w:separator/>
      </w:r>
    </w:p>
  </w:footnote>
  <w:footnote w:type="continuationSeparator" w:id="0">
    <w:p w14:paraId="3E4C7DB0" w14:textId="77777777" w:rsidR="00C05200" w:rsidRDefault="00C05200" w:rsidP="006A7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8C"/>
    <w:rsid w:val="0033773C"/>
    <w:rsid w:val="003533F2"/>
    <w:rsid w:val="004F6100"/>
    <w:rsid w:val="00583299"/>
    <w:rsid w:val="006A7473"/>
    <w:rsid w:val="00A075C8"/>
    <w:rsid w:val="00C05200"/>
    <w:rsid w:val="00C315D1"/>
    <w:rsid w:val="00CF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E1944"/>
  <w15:chartTrackingRefBased/>
  <w15:docId w15:val="{3F13EEA3-E1B8-499A-8857-EF88D93F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74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7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7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6</cp:revision>
  <dcterms:created xsi:type="dcterms:W3CDTF">2021-04-17T12:07:00Z</dcterms:created>
  <dcterms:modified xsi:type="dcterms:W3CDTF">2021-04-18T07:05:00Z</dcterms:modified>
</cp:coreProperties>
</file>