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D6FC" w14:textId="77777777" w:rsidR="008925CC" w:rsidRDefault="00000000">
      <w:pPr>
        <w:pStyle w:val="Heading1"/>
        <w:spacing w:before="0" w:line="348" w:lineRule="auto"/>
        <w:jc w:val="center"/>
        <w:rPr>
          <w:b/>
          <w:bCs/>
          <w:color w:val="215E99"/>
        </w:rPr>
      </w:pPr>
      <w:bookmarkStart w:id="0" w:name="_Toc242183607"/>
      <w:r>
        <w:rPr>
          <w:b/>
          <w:bCs/>
          <w:color w:val="215E99"/>
        </w:rPr>
        <w:t>VULNBANK MOBILE BANKING APPLICATION CYBER SECURITY ASSESSMENT REPORT</w:t>
      </w:r>
      <w:bookmarkEnd w:id="0"/>
    </w:p>
    <w:p w14:paraId="35D845CF" w14:textId="77777777" w:rsidR="008925CC" w:rsidRDefault="008925CC"/>
    <w:p w14:paraId="44FADBE2" w14:textId="77777777" w:rsidR="008925CC" w:rsidRDefault="008925CC"/>
    <w:tbl>
      <w:tblPr>
        <w:tblStyle w:val="ae"/>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925CC" w14:paraId="13A97541" w14:textId="77777777">
        <w:trPr>
          <w:jc w:val="center"/>
        </w:trPr>
        <w:tc>
          <w:tcPr>
            <w:tcW w:w="4508" w:type="dxa"/>
            <w:tcBorders>
              <w:top w:val="nil"/>
              <w:left w:val="nil"/>
              <w:bottom w:val="nil"/>
              <w:right w:val="nil"/>
            </w:tcBorders>
            <w:shd w:val="clear" w:color="auto" w:fill="0070C0"/>
          </w:tcPr>
          <w:p w14:paraId="66D24417" w14:textId="77777777" w:rsidR="008925CC" w:rsidRDefault="00000000">
            <w:pPr>
              <w:jc w:val="right"/>
              <w:rPr>
                <w:rFonts w:ascii="Play" w:eastAsia="Play" w:hAnsi="Play" w:cs="Play"/>
                <w:b/>
                <w:bCs/>
                <w:color w:val="FFFFFF"/>
                <w:sz w:val="28"/>
                <w:szCs w:val="28"/>
              </w:rPr>
            </w:pPr>
            <w:r>
              <w:rPr>
                <w:rFonts w:ascii="Play" w:eastAsia="Play" w:hAnsi="Play" w:cs="Play"/>
                <w:b/>
                <w:bCs/>
                <w:color w:val="FFFFFF"/>
                <w:sz w:val="28"/>
                <w:szCs w:val="28"/>
              </w:rPr>
              <w:t>Author</w:t>
            </w:r>
          </w:p>
        </w:tc>
        <w:tc>
          <w:tcPr>
            <w:tcW w:w="4508" w:type="dxa"/>
            <w:tcBorders>
              <w:left w:val="nil"/>
            </w:tcBorders>
          </w:tcPr>
          <w:p w14:paraId="2B8B2223" w14:textId="77777777" w:rsidR="008925CC" w:rsidRDefault="00000000">
            <w:r>
              <w:t xml:space="preserve">Africa </w:t>
            </w:r>
            <w:proofErr w:type="spellStart"/>
            <w:r>
              <w:t>Hackon</w:t>
            </w:r>
            <w:proofErr w:type="spellEnd"/>
            <w:r>
              <w:t xml:space="preserve"> Cohort 6 Squad 1(AHCS)</w:t>
            </w:r>
          </w:p>
        </w:tc>
      </w:tr>
      <w:tr w:rsidR="008925CC" w14:paraId="23C0AFAD" w14:textId="77777777">
        <w:trPr>
          <w:jc w:val="center"/>
        </w:trPr>
        <w:tc>
          <w:tcPr>
            <w:tcW w:w="4508" w:type="dxa"/>
            <w:tcBorders>
              <w:top w:val="nil"/>
              <w:left w:val="nil"/>
              <w:bottom w:val="nil"/>
              <w:right w:val="nil"/>
            </w:tcBorders>
            <w:shd w:val="clear" w:color="auto" w:fill="0070C0"/>
          </w:tcPr>
          <w:p w14:paraId="6703FE9A" w14:textId="77777777" w:rsidR="008925CC" w:rsidRDefault="00000000">
            <w:pPr>
              <w:jc w:val="right"/>
              <w:rPr>
                <w:rFonts w:ascii="Play" w:eastAsia="Play" w:hAnsi="Play" w:cs="Play"/>
                <w:b/>
                <w:bCs/>
                <w:color w:val="FFFFFF"/>
                <w:sz w:val="28"/>
                <w:szCs w:val="28"/>
              </w:rPr>
            </w:pPr>
            <w:r>
              <w:rPr>
                <w:rFonts w:ascii="Play" w:eastAsia="Play" w:hAnsi="Play" w:cs="Play"/>
                <w:b/>
                <w:bCs/>
                <w:color w:val="FFFFFF"/>
                <w:sz w:val="28"/>
                <w:szCs w:val="28"/>
              </w:rPr>
              <w:t>Document Reference</w:t>
            </w:r>
          </w:p>
        </w:tc>
        <w:tc>
          <w:tcPr>
            <w:tcW w:w="4508" w:type="dxa"/>
            <w:tcBorders>
              <w:left w:val="nil"/>
            </w:tcBorders>
          </w:tcPr>
          <w:p w14:paraId="1F4B386F" w14:textId="77777777" w:rsidR="008925CC" w:rsidRDefault="00000000">
            <w:r>
              <w:t>AHCS/C6/S1/VULNB/VA/V1</w:t>
            </w:r>
          </w:p>
        </w:tc>
      </w:tr>
      <w:tr w:rsidR="008925CC" w14:paraId="3F239DAC" w14:textId="77777777">
        <w:trPr>
          <w:jc w:val="center"/>
        </w:trPr>
        <w:tc>
          <w:tcPr>
            <w:tcW w:w="4508" w:type="dxa"/>
            <w:tcBorders>
              <w:top w:val="nil"/>
              <w:left w:val="nil"/>
              <w:bottom w:val="nil"/>
              <w:right w:val="nil"/>
            </w:tcBorders>
            <w:shd w:val="clear" w:color="auto" w:fill="0070C0"/>
          </w:tcPr>
          <w:p w14:paraId="32203FEA" w14:textId="77777777" w:rsidR="008925CC" w:rsidRDefault="00000000">
            <w:pPr>
              <w:jc w:val="right"/>
              <w:rPr>
                <w:rFonts w:ascii="Play" w:eastAsia="Play" w:hAnsi="Play" w:cs="Play"/>
                <w:b/>
                <w:bCs/>
                <w:color w:val="FFFFFF"/>
                <w:sz w:val="28"/>
                <w:szCs w:val="28"/>
              </w:rPr>
            </w:pPr>
            <w:r>
              <w:rPr>
                <w:rFonts w:ascii="Play" w:eastAsia="Play" w:hAnsi="Play" w:cs="Play"/>
                <w:b/>
                <w:bCs/>
                <w:color w:val="FFFFFF"/>
                <w:sz w:val="28"/>
                <w:szCs w:val="28"/>
              </w:rPr>
              <w:t>Document Version</w:t>
            </w:r>
          </w:p>
        </w:tc>
        <w:tc>
          <w:tcPr>
            <w:tcW w:w="4508" w:type="dxa"/>
            <w:tcBorders>
              <w:left w:val="nil"/>
            </w:tcBorders>
          </w:tcPr>
          <w:p w14:paraId="1A40B31A" w14:textId="77777777" w:rsidR="008925CC" w:rsidRDefault="00000000">
            <w:r>
              <w:t>1.0</w:t>
            </w:r>
          </w:p>
        </w:tc>
      </w:tr>
      <w:tr w:rsidR="008925CC" w14:paraId="63625520" w14:textId="77777777">
        <w:trPr>
          <w:jc w:val="center"/>
        </w:trPr>
        <w:tc>
          <w:tcPr>
            <w:tcW w:w="4508" w:type="dxa"/>
            <w:tcBorders>
              <w:top w:val="nil"/>
              <w:left w:val="nil"/>
              <w:bottom w:val="nil"/>
              <w:right w:val="nil"/>
            </w:tcBorders>
            <w:shd w:val="clear" w:color="auto" w:fill="0070C0"/>
          </w:tcPr>
          <w:p w14:paraId="5464B649" w14:textId="77777777" w:rsidR="008925CC" w:rsidRDefault="00000000">
            <w:pPr>
              <w:jc w:val="right"/>
              <w:rPr>
                <w:rFonts w:ascii="Play" w:eastAsia="Play" w:hAnsi="Play" w:cs="Play"/>
                <w:b/>
                <w:bCs/>
                <w:color w:val="FFFFFF"/>
                <w:sz w:val="28"/>
                <w:szCs w:val="28"/>
              </w:rPr>
            </w:pPr>
            <w:r>
              <w:rPr>
                <w:rFonts w:ascii="Play" w:eastAsia="Play" w:hAnsi="Play" w:cs="Play"/>
                <w:b/>
                <w:bCs/>
                <w:color w:val="FFFFFF"/>
                <w:sz w:val="28"/>
                <w:szCs w:val="28"/>
              </w:rPr>
              <w:t>Date</w:t>
            </w:r>
          </w:p>
        </w:tc>
        <w:tc>
          <w:tcPr>
            <w:tcW w:w="4508" w:type="dxa"/>
            <w:tcBorders>
              <w:left w:val="nil"/>
            </w:tcBorders>
          </w:tcPr>
          <w:p w14:paraId="36B1F074" w14:textId="77777777" w:rsidR="008925CC" w:rsidRDefault="00000000">
            <w:r>
              <w:t>Sep 30, 2026</w:t>
            </w:r>
          </w:p>
        </w:tc>
      </w:tr>
      <w:tr w:rsidR="008925CC" w14:paraId="016AE1AA" w14:textId="77777777">
        <w:trPr>
          <w:jc w:val="center"/>
        </w:trPr>
        <w:tc>
          <w:tcPr>
            <w:tcW w:w="4508" w:type="dxa"/>
            <w:tcBorders>
              <w:top w:val="nil"/>
              <w:left w:val="nil"/>
              <w:bottom w:val="nil"/>
              <w:right w:val="nil"/>
            </w:tcBorders>
            <w:shd w:val="clear" w:color="auto" w:fill="0070C0"/>
          </w:tcPr>
          <w:p w14:paraId="4E68954D" w14:textId="77777777" w:rsidR="008925CC" w:rsidRDefault="00000000">
            <w:pPr>
              <w:jc w:val="right"/>
              <w:rPr>
                <w:rFonts w:ascii="Play" w:eastAsia="Play" w:hAnsi="Play" w:cs="Play"/>
                <w:b/>
                <w:bCs/>
                <w:color w:val="FFFFFF"/>
                <w:sz w:val="28"/>
                <w:szCs w:val="28"/>
              </w:rPr>
            </w:pPr>
            <w:r>
              <w:rPr>
                <w:rFonts w:ascii="Play" w:eastAsia="Play" w:hAnsi="Play" w:cs="Play"/>
                <w:b/>
                <w:bCs/>
                <w:color w:val="FFFFFF"/>
                <w:sz w:val="28"/>
                <w:szCs w:val="28"/>
              </w:rPr>
              <w:t>Distribution</w:t>
            </w:r>
          </w:p>
        </w:tc>
        <w:tc>
          <w:tcPr>
            <w:tcW w:w="4508" w:type="dxa"/>
            <w:tcBorders>
              <w:left w:val="nil"/>
            </w:tcBorders>
          </w:tcPr>
          <w:p w14:paraId="1D347B4C" w14:textId="77777777" w:rsidR="008925CC" w:rsidRDefault="00000000">
            <w:proofErr w:type="spellStart"/>
            <w:r>
              <w:t>VulnBank</w:t>
            </w:r>
            <w:proofErr w:type="spellEnd"/>
            <w:r>
              <w:t xml:space="preserve"> Leadership Team &amp; Technical Team.</w:t>
            </w:r>
          </w:p>
        </w:tc>
      </w:tr>
      <w:tr w:rsidR="008925CC" w14:paraId="51D9A043" w14:textId="77777777">
        <w:trPr>
          <w:jc w:val="center"/>
        </w:trPr>
        <w:tc>
          <w:tcPr>
            <w:tcW w:w="4508" w:type="dxa"/>
            <w:tcBorders>
              <w:top w:val="nil"/>
              <w:left w:val="nil"/>
              <w:bottom w:val="nil"/>
              <w:right w:val="nil"/>
            </w:tcBorders>
            <w:shd w:val="clear" w:color="auto" w:fill="0070C0"/>
          </w:tcPr>
          <w:p w14:paraId="7C5FDC12" w14:textId="77777777" w:rsidR="008925CC" w:rsidRDefault="00000000">
            <w:pPr>
              <w:jc w:val="right"/>
              <w:rPr>
                <w:rFonts w:ascii="Play" w:eastAsia="Play" w:hAnsi="Play" w:cs="Play"/>
                <w:b/>
                <w:bCs/>
                <w:color w:val="FFFFFF"/>
                <w:sz w:val="28"/>
                <w:szCs w:val="28"/>
              </w:rPr>
            </w:pPr>
            <w:r>
              <w:rPr>
                <w:rFonts w:ascii="Play" w:eastAsia="Play" w:hAnsi="Play" w:cs="Play"/>
                <w:b/>
                <w:bCs/>
                <w:color w:val="FFFFFF"/>
                <w:sz w:val="28"/>
                <w:szCs w:val="28"/>
              </w:rPr>
              <w:t>Reviewed by</w:t>
            </w:r>
          </w:p>
        </w:tc>
        <w:tc>
          <w:tcPr>
            <w:tcW w:w="4508" w:type="dxa"/>
            <w:tcBorders>
              <w:left w:val="nil"/>
            </w:tcBorders>
          </w:tcPr>
          <w:p w14:paraId="048A89EB" w14:textId="77777777" w:rsidR="008925CC" w:rsidRDefault="00000000">
            <w:r>
              <w:t>Kusa Vincent</w:t>
            </w:r>
          </w:p>
        </w:tc>
      </w:tr>
      <w:tr w:rsidR="008925CC" w14:paraId="6EA908A9" w14:textId="77777777">
        <w:trPr>
          <w:jc w:val="center"/>
        </w:trPr>
        <w:tc>
          <w:tcPr>
            <w:tcW w:w="4508" w:type="dxa"/>
            <w:tcBorders>
              <w:top w:val="nil"/>
              <w:left w:val="nil"/>
              <w:bottom w:val="nil"/>
              <w:right w:val="nil"/>
            </w:tcBorders>
            <w:shd w:val="clear" w:color="auto" w:fill="0070C0"/>
          </w:tcPr>
          <w:p w14:paraId="24E60468" w14:textId="77777777" w:rsidR="008925CC" w:rsidRDefault="00000000">
            <w:pPr>
              <w:jc w:val="right"/>
              <w:rPr>
                <w:rFonts w:ascii="Play" w:eastAsia="Play" w:hAnsi="Play" w:cs="Play"/>
                <w:b/>
                <w:bCs/>
                <w:color w:val="FFFFFF"/>
                <w:sz w:val="28"/>
                <w:szCs w:val="28"/>
              </w:rPr>
            </w:pPr>
            <w:r>
              <w:rPr>
                <w:rFonts w:ascii="Play" w:eastAsia="Play" w:hAnsi="Play" w:cs="Play"/>
                <w:b/>
                <w:bCs/>
                <w:color w:val="FFFFFF"/>
                <w:sz w:val="28"/>
                <w:szCs w:val="28"/>
              </w:rPr>
              <w:t>Approved by</w:t>
            </w:r>
          </w:p>
        </w:tc>
        <w:tc>
          <w:tcPr>
            <w:tcW w:w="4508" w:type="dxa"/>
            <w:tcBorders>
              <w:left w:val="nil"/>
            </w:tcBorders>
          </w:tcPr>
          <w:p w14:paraId="2743C9FF" w14:textId="77777777" w:rsidR="008925CC" w:rsidRDefault="00000000">
            <w:r>
              <w:t>Deborah Sila</w:t>
            </w:r>
          </w:p>
        </w:tc>
      </w:tr>
    </w:tbl>
    <w:p w14:paraId="65BE311B" w14:textId="77777777" w:rsidR="008925CC" w:rsidRDefault="008925CC">
      <w:pPr>
        <w:pStyle w:val="Heading1"/>
        <w:spacing w:before="0" w:line="348" w:lineRule="auto"/>
        <w:rPr>
          <w:b/>
          <w:bCs/>
          <w:color w:val="215E99"/>
        </w:rPr>
      </w:pPr>
    </w:p>
    <w:p w14:paraId="4C6EC06F" w14:textId="77777777" w:rsidR="008925CC" w:rsidRDefault="00000000">
      <w:pPr>
        <w:rPr>
          <w:rFonts w:ascii="Play" w:eastAsia="Play" w:hAnsi="Play" w:cs="Play"/>
          <w:b/>
          <w:bCs/>
          <w:color w:val="215E99"/>
          <w:sz w:val="40"/>
          <w:szCs w:val="40"/>
        </w:rPr>
      </w:pPr>
      <w:r>
        <w:br w:type="page"/>
      </w:r>
    </w:p>
    <w:sdt>
      <w:sdtPr>
        <w:rPr>
          <w:rFonts w:ascii="Aptos" w:eastAsia="Aptos" w:hAnsi="Aptos" w:cs="Aptos"/>
          <w:color w:val="auto"/>
          <w:sz w:val="24"/>
          <w:szCs w:val="24"/>
          <w:lang w:val="en-KE" w:eastAsia="en-KE"/>
        </w:rPr>
        <w:id w:val="894857095"/>
        <w:docPartObj>
          <w:docPartGallery w:val="Table of Contents"/>
          <w:docPartUnique/>
        </w:docPartObj>
      </w:sdtPr>
      <w:sdtEndPr>
        <w:rPr>
          <w:b/>
          <w:bCs/>
          <w:noProof/>
        </w:rPr>
      </w:sdtEndPr>
      <w:sdtContent>
        <w:p w14:paraId="1D352CC0" w14:textId="597C8FF3" w:rsidR="007133F2" w:rsidRDefault="007133F2">
          <w:pPr>
            <w:pStyle w:val="TOCHeading"/>
          </w:pPr>
          <w:r>
            <w:t>Contents</w:t>
          </w:r>
        </w:p>
        <w:p w14:paraId="64602F32" w14:textId="7A86CAB2" w:rsidR="007133F2" w:rsidRDefault="007133F2">
          <w:pPr>
            <w:pStyle w:val="TOC1"/>
            <w:tabs>
              <w:tab w:val="right" w:leader="dot" w:pos="9016"/>
            </w:tabs>
            <w:rPr>
              <w:noProof/>
            </w:rPr>
          </w:pPr>
          <w:r>
            <w:fldChar w:fldCharType="begin"/>
          </w:r>
          <w:r>
            <w:instrText xml:space="preserve"> TOC \o "1-3" \h \z \u </w:instrText>
          </w:r>
          <w:r>
            <w:fldChar w:fldCharType="separate"/>
          </w:r>
          <w:hyperlink w:anchor="_Toc242183607" w:history="1">
            <w:r w:rsidRPr="003D0084">
              <w:rPr>
                <w:rStyle w:val="Hyperlink"/>
                <w:b/>
                <w:bCs/>
                <w:noProof/>
              </w:rPr>
              <w:t>VULNBANK MOBILE BANKING APPLICATION CYBER SECURITY ASSESSMENT REPORT</w:t>
            </w:r>
            <w:r>
              <w:rPr>
                <w:noProof/>
                <w:webHidden/>
              </w:rPr>
              <w:tab/>
            </w:r>
            <w:r>
              <w:rPr>
                <w:noProof/>
                <w:webHidden/>
              </w:rPr>
              <w:fldChar w:fldCharType="begin"/>
            </w:r>
            <w:r>
              <w:rPr>
                <w:noProof/>
                <w:webHidden/>
              </w:rPr>
              <w:instrText xml:space="preserve"> PAGEREF _Toc242183607 \h </w:instrText>
            </w:r>
            <w:r>
              <w:rPr>
                <w:noProof/>
                <w:webHidden/>
              </w:rPr>
            </w:r>
            <w:r>
              <w:rPr>
                <w:noProof/>
                <w:webHidden/>
              </w:rPr>
              <w:fldChar w:fldCharType="separate"/>
            </w:r>
            <w:r>
              <w:rPr>
                <w:noProof/>
                <w:webHidden/>
              </w:rPr>
              <w:t>1</w:t>
            </w:r>
            <w:r>
              <w:rPr>
                <w:noProof/>
                <w:webHidden/>
              </w:rPr>
              <w:fldChar w:fldCharType="end"/>
            </w:r>
          </w:hyperlink>
        </w:p>
        <w:p w14:paraId="58FF7D49" w14:textId="4AEAB764" w:rsidR="007133F2" w:rsidRDefault="007133F2">
          <w:pPr>
            <w:pStyle w:val="TOC1"/>
            <w:tabs>
              <w:tab w:val="right" w:leader="dot" w:pos="9016"/>
            </w:tabs>
            <w:rPr>
              <w:noProof/>
            </w:rPr>
          </w:pPr>
          <w:hyperlink w:anchor="_Toc242183608" w:history="1">
            <w:r w:rsidRPr="003D0084">
              <w:rPr>
                <w:rStyle w:val="Hyperlink"/>
                <w:noProof/>
              </w:rPr>
              <w:t>Document Identification</w:t>
            </w:r>
            <w:r>
              <w:rPr>
                <w:noProof/>
                <w:webHidden/>
              </w:rPr>
              <w:tab/>
            </w:r>
            <w:r>
              <w:rPr>
                <w:noProof/>
                <w:webHidden/>
              </w:rPr>
              <w:fldChar w:fldCharType="begin"/>
            </w:r>
            <w:r>
              <w:rPr>
                <w:noProof/>
                <w:webHidden/>
              </w:rPr>
              <w:instrText xml:space="preserve"> PAGEREF _Toc242183608 \h </w:instrText>
            </w:r>
            <w:r>
              <w:rPr>
                <w:noProof/>
                <w:webHidden/>
              </w:rPr>
            </w:r>
            <w:r>
              <w:rPr>
                <w:noProof/>
                <w:webHidden/>
              </w:rPr>
              <w:fldChar w:fldCharType="separate"/>
            </w:r>
            <w:r>
              <w:rPr>
                <w:noProof/>
                <w:webHidden/>
              </w:rPr>
              <w:t>3</w:t>
            </w:r>
            <w:r>
              <w:rPr>
                <w:noProof/>
                <w:webHidden/>
              </w:rPr>
              <w:fldChar w:fldCharType="end"/>
            </w:r>
          </w:hyperlink>
        </w:p>
        <w:p w14:paraId="5C76377A" w14:textId="396FDAC5" w:rsidR="007133F2" w:rsidRDefault="007133F2">
          <w:pPr>
            <w:pStyle w:val="TOC1"/>
            <w:tabs>
              <w:tab w:val="right" w:leader="dot" w:pos="9016"/>
            </w:tabs>
            <w:rPr>
              <w:noProof/>
            </w:rPr>
          </w:pPr>
          <w:hyperlink w:anchor="_Toc242183609" w:history="1">
            <w:r w:rsidRPr="003D0084">
              <w:rPr>
                <w:rStyle w:val="Hyperlink"/>
                <w:b/>
                <w:bCs/>
                <w:noProof/>
              </w:rPr>
              <w:t>The Team</w:t>
            </w:r>
            <w:r>
              <w:rPr>
                <w:noProof/>
                <w:webHidden/>
              </w:rPr>
              <w:tab/>
            </w:r>
            <w:r>
              <w:rPr>
                <w:noProof/>
                <w:webHidden/>
              </w:rPr>
              <w:fldChar w:fldCharType="begin"/>
            </w:r>
            <w:r>
              <w:rPr>
                <w:noProof/>
                <w:webHidden/>
              </w:rPr>
              <w:instrText xml:space="preserve"> PAGEREF _Toc242183609 \h </w:instrText>
            </w:r>
            <w:r>
              <w:rPr>
                <w:noProof/>
                <w:webHidden/>
              </w:rPr>
            </w:r>
            <w:r>
              <w:rPr>
                <w:noProof/>
                <w:webHidden/>
              </w:rPr>
              <w:fldChar w:fldCharType="separate"/>
            </w:r>
            <w:r>
              <w:rPr>
                <w:noProof/>
                <w:webHidden/>
              </w:rPr>
              <w:t>3</w:t>
            </w:r>
            <w:r>
              <w:rPr>
                <w:noProof/>
                <w:webHidden/>
              </w:rPr>
              <w:fldChar w:fldCharType="end"/>
            </w:r>
          </w:hyperlink>
        </w:p>
        <w:p w14:paraId="3E3B3AFB" w14:textId="14960905" w:rsidR="007133F2" w:rsidRDefault="007133F2">
          <w:pPr>
            <w:pStyle w:val="TOC1"/>
            <w:tabs>
              <w:tab w:val="right" w:leader="dot" w:pos="9016"/>
            </w:tabs>
            <w:rPr>
              <w:noProof/>
            </w:rPr>
          </w:pPr>
          <w:hyperlink w:anchor="_Toc242183610" w:history="1">
            <w:r w:rsidRPr="003D0084">
              <w:rPr>
                <w:rStyle w:val="Hyperlink"/>
                <w:b/>
                <w:bCs/>
                <w:noProof/>
              </w:rPr>
              <w:t>Name</w:t>
            </w:r>
            <w:r>
              <w:rPr>
                <w:noProof/>
                <w:webHidden/>
              </w:rPr>
              <w:tab/>
            </w:r>
            <w:r>
              <w:rPr>
                <w:noProof/>
                <w:webHidden/>
              </w:rPr>
              <w:fldChar w:fldCharType="begin"/>
            </w:r>
            <w:r>
              <w:rPr>
                <w:noProof/>
                <w:webHidden/>
              </w:rPr>
              <w:instrText xml:space="preserve"> PAGEREF _Toc242183610 \h </w:instrText>
            </w:r>
            <w:r>
              <w:rPr>
                <w:noProof/>
                <w:webHidden/>
              </w:rPr>
            </w:r>
            <w:r>
              <w:rPr>
                <w:noProof/>
                <w:webHidden/>
              </w:rPr>
              <w:fldChar w:fldCharType="separate"/>
            </w:r>
            <w:r>
              <w:rPr>
                <w:noProof/>
                <w:webHidden/>
              </w:rPr>
              <w:t>3</w:t>
            </w:r>
            <w:r>
              <w:rPr>
                <w:noProof/>
                <w:webHidden/>
              </w:rPr>
              <w:fldChar w:fldCharType="end"/>
            </w:r>
          </w:hyperlink>
        </w:p>
        <w:p w14:paraId="01528C19" w14:textId="13E38265" w:rsidR="007133F2" w:rsidRDefault="007133F2">
          <w:pPr>
            <w:pStyle w:val="TOC1"/>
            <w:tabs>
              <w:tab w:val="right" w:leader="dot" w:pos="9016"/>
            </w:tabs>
            <w:rPr>
              <w:noProof/>
            </w:rPr>
          </w:pPr>
          <w:hyperlink w:anchor="_Toc242183611" w:history="1">
            <w:r w:rsidRPr="003D0084">
              <w:rPr>
                <w:rStyle w:val="Hyperlink"/>
                <w:b/>
                <w:bCs/>
                <w:noProof/>
              </w:rPr>
              <w:t>Contact Details</w:t>
            </w:r>
            <w:r>
              <w:rPr>
                <w:noProof/>
                <w:webHidden/>
              </w:rPr>
              <w:tab/>
            </w:r>
            <w:r>
              <w:rPr>
                <w:noProof/>
                <w:webHidden/>
              </w:rPr>
              <w:fldChar w:fldCharType="begin"/>
            </w:r>
            <w:r>
              <w:rPr>
                <w:noProof/>
                <w:webHidden/>
              </w:rPr>
              <w:instrText xml:space="preserve"> PAGEREF _Toc242183611 \h </w:instrText>
            </w:r>
            <w:r>
              <w:rPr>
                <w:noProof/>
                <w:webHidden/>
              </w:rPr>
            </w:r>
            <w:r>
              <w:rPr>
                <w:noProof/>
                <w:webHidden/>
              </w:rPr>
              <w:fldChar w:fldCharType="separate"/>
            </w:r>
            <w:r>
              <w:rPr>
                <w:noProof/>
                <w:webHidden/>
              </w:rPr>
              <w:t>3</w:t>
            </w:r>
            <w:r>
              <w:rPr>
                <w:noProof/>
                <w:webHidden/>
              </w:rPr>
              <w:fldChar w:fldCharType="end"/>
            </w:r>
          </w:hyperlink>
        </w:p>
        <w:p w14:paraId="56D5578C" w14:textId="29DF642A" w:rsidR="007133F2" w:rsidRDefault="007133F2">
          <w:pPr>
            <w:pStyle w:val="TOC1"/>
            <w:tabs>
              <w:tab w:val="right" w:leader="dot" w:pos="9016"/>
            </w:tabs>
            <w:rPr>
              <w:noProof/>
            </w:rPr>
          </w:pPr>
          <w:hyperlink w:anchor="_Toc242183612" w:history="1">
            <w:r w:rsidRPr="003D0084">
              <w:rPr>
                <w:rStyle w:val="Hyperlink"/>
                <w:noProof/>
              </w:rPr>
              <w:t>About This Document</w:t>
            </w:r>
            <w:r>
              <w:rPr>
                <w:noProof/>
                <w:webHidden/>
              </w:rPr>
              <w:tab/>
            </w:r>
            <w:r>
              <w:rPr>
                <w:noProof/>
                <w:webHidden/>
              </w:rPr>
              <w:fldChar w:fldCharType="begin"/>
            </w:r>
            <w:r>
              <w:rPr>
                <w:noProof/>
                <w:webHidden/>
              </w:rPr>
              <w:instrText xml:space="preserve"> PAGEREF _Toc242183612 \h </w:instrText>
            </w:r>
            <w:r>
              <w:rPr>
                <w:noProof/>
                <w:webHidden/>
              </w:rPr>
            </w:r>
            <w:r>
              <w:rPr>
                <w:noProof/>
                <w:webHidden/>
              </w:rPr>
              <w:fldChar w:fldCharType="separate"/>
            </w:r>
            <w:r>
              <w:rPr>
                <w:noProof/>
                <w:webHidden/>
              </w:rPr>
              <w:t>4</w:t>
            </w:r>
            <w:r>
              <w:rPr>
                <w:noProof/>
                <w:webHidden/>
              </w:rPr>
              <w:fldChar w:fldCharType="end"/>
            </w:r>
          </w:hyperlink>
        </w:p>
        <w:p w14:paraId="518C861A" w14:textId="2E66CC2A" w:rsidR="007133F2" w:rsidRDefault="007133F2">
          <w:pPr>
            <w:pStyle w:val="TOC2"/>
            <w:tabs>
              <w:tab w:val="left" w:pos="960"/>
              <w:tab w:val="right" w:leader="dot" w:pos="9016"/>
            </w:tabs>
            <w:rPr>
              <w:noProof/>
            </w:rPr>
          </w:pPr>
          <w:hyperlink w:anchor="_Toc242183613" w:history="1">
            <w:r w:rsidRPr="003D0084">
              <w:rPr>
                <w:rStyle w:val="Hyperlink"/>
                <w:noProof/>
              </w:rPr>
              <w:t>1.1</w:t>
            </w:r>
            <w:r>
              <w:rPr>
                <w:noProof/>
              </w:rPr>
              <w:tab/>
            </w:r>
            <w:r w:rsidRPr="003D0084">
              <w:rPr>
                <w:rStyle w:val="Hyperlink"/>
                <w:noProof/>
              </w:rPr>
              <w:t>Document Purpose</w:t>
            </w:r>
            <w:r>
              <w:rPr>
                <w:noProof/>
                <w:webHidden/>
              </w:rPr>
              <w:tab/>
            </w:r>
            <w:r>
              <w:rPr>
                <w:noProof/>
                <w:webHidden/>
              </w:rPr>
              <w:fldChar w:fldCharType="begin"/>
            </w:r>
            <w:r>
              <w:rPr>
                <w:noProof/>
                <w:webHidden/>
              </w:rPr>
              <w:instrText xml:space="preserve"> PAGEREF _Toc242183613 \h </w:instrText>
            </w:r>
            <w:r>
              <w:rPr>
                <w:noProof/>
                <w:webHidden/>
              </w:rPr>
            </w:r>
            <w:r>
              <w:rPr>
                <w:noProof/>
                <w:webHidden/>
              </w:rPr>
              <w:fldChar w:fldCharType="separate"/>
            </w:r>
            <w:r>
              <w:rPr>
                <w:noProof/>
                <w:webHidden/>
              </w:rPr>
              <w:t>4</w:t>
            </w:r>
            <w:r>
              <w:rPr>
                <w:noProof/>
                <w:webHidden/>
              </w:rPr>
              <w:fldChar w:fldCharType="end"/>
            </w:r>
          </w:hyperlink>
        </w:p>
        <w:p w14:paraId="17017C7F" w14:textId="4F39F4BD" w:rsidR="007133F2" w:rsidRDefault="007133F2">
          <w:pPr>
            <w:pStyle w:val="TOC2"/>
            <w:tabs>
              <w:tab w:val="left" w:pos="960"/>
              <w:tab w:val="right" w:leader="dot" w:pos="9016"/>
            </w:tabs>
            <w:rPr>
              <w:noProof/>
            </w:rPr>
          </w:pPr>
          <w:hyperlink w:anchor="_Toc242183614" w:history="1">
            <w:r w:rsidRPr="003D0084">
              <w:rPr>
                <w:rStyle w:val="Hyperlink"/>
                <w:noProof/>
              </w:rPr>
              <w:t>1.2</w:t>
            </w:r>
            <w:r>
              <w:rPr>
                <w:noProof/>
              </w:rPr>
              <w:tab/>
            </w:r>
            <w:r w:rsidRPr="003D0084">
              <w:rPr>
                <w:rStyle w:val="Hyperlink"/>
                <w:noProof/>
              </w:rPr>
              <w:t>Intended Audience</w:t>
            </w:r>
            <w:r>
              <w:rPr>
                <w:noProof/>
                <w:webHidden/>
              </w:rPr>
              <w:tab/>
            </w:r>
            <w:r>
              <w:rPr>
                <w:noProof/>
                <w:webHidden/>
              </w:rPr>
              <w:fldChar w:fldCharType="begin"/>
            </w:r>
            <w:r>
              <w:rPr>
                <w:noProof/>
                <w:webHidden/>
              </w:rPr>
              <w:instrText xml:space="preserve"> PAGEREF _Toc242183614 \h </w:instrText>
            </w:r>
            <w:r>
              <w:rPr>
                <w:noProof/>
                <w:webHidden/>
              </w:rPr>
            </w:r>
            <w:r>
              <w:rPr>
                <w:noProof/>
                <w:webHidden/>
              </w:rPr>
              <w:fldChar w:fldCharType="separate"/>
            </w:r>
            <w:r>
              <w:rPr>
                <w:noProof/>
                <w:webHidden/>
              </w:rPr>
              <w:t>4</w:t>
            </w:r>
            <w:r>
              <w:rPr>
                <w:noProof/>
                <w:webHidden/>
              </w:rPr>
              <w:fldChar w:fldCharType="end"/>
            </w:r>
          </w:hyperlink>
        </w:p>
        <w:p w14:paraId="2F11E0F1" w14:textId="1E0B1E24" w:rsidR="007133F2" w:rsidRDefault="007133F2">
          <w:pPr>
            <w:pStyle w:val="TOC2"/>
            <w:tabs>
              <w:tab w:val="left" w:pos="960"/>
              <w:tab w:val="right" w:leader="dot" w:pos="9016"/>
            </w:tabs>
            <w:rPr>
              <w:noProof/>
            </w:rPr>
          </w:pPr>
          <w:hyperlink w:anchor="_Toc242183615" w:history="1">
            <w:r w:rsidRPr="003D0084">
              <w:rPr>
                <w:rStyle w:val="Hyperlink"/>
                <w:noProof/>
              </w:rPr>
              <w:t>1.3</w:t>
            </w:r>
            <w:r>
              <w:rPr>
                <w:noProof/>
              </w:rPr>
              <w:tab/>
            </w:r>
            <w:r w:rsidRPr="003D0084">
              <w:rPr>
                <w:rStyle w:val="Hyperlink"/>
                <w:noProof/>
              </w:rPr>
              <w:t>Document Usage Guidelines</w:t>
            </w:r>
            <w:r>
              <w:rPr>
                <w:noProof/>
                <w:webHidden/>
              </w:rPr>
              <w:tab/>
            </w:r>
            <w:r>
              <w:rPr>
                <w:noProof/>
                <w:webHidden/>
              </w:rPr>
              <w:fldChar w:fldCharType="begin"/>
            </w:r>
            <w:r>
              <w:rPr>
                <w:noProof/>
                <w:webHidden/>
              </w:rPr>
              <w:instrText xml:space="preserve"> PAGEREF _Toc242183615 \h </w:instrText>
            </w:r>
            <w:r>
              <w:rPr>
                <w:noProof/>
                <w:webHidden/>
              </w:rPr>
            </w:r>
            <w:r>
              <w:rPr>
                <w:noProof/>
                <w:webHidden/>
              </w:rPr>
              <w:fldChar w:fldCharType="separate"/>
            </w:r>
            <w:r>
              <w:rPr>
                <w:noProof/>
                <w:webHidden/>
              </w:rPr>
              <w:t>4</w:t>
            </w:r>
            <w:r>
              <w:rPr>
                <w:noProof/>
                <w:webHidden/>
              </w:rPr>
              <w:fldChar w:fldCharType="end"/>
            </w:r>
          </w:hyperlink>
        </w:p>
        <w:p w14:paraId="5BEF37FE" w14:textId="518F37F1" w:rsidR="007133F2" w:rsidRDefault="007133F2">
          <w:pPr>
            <w:pStyle w:val="TOC1"/>
            <w:tabs>
              <w:tab w:val="right" w:leader="dot" w:pos="9016"/>
            </w:tabs>
            <w:rPr>
              <w:noProof/>
            </w:rPr>
          </w:pPr>
          <w:hyperlink w:anchor="_Toc242183616" w:history="1">
            <w:r w:rsidRPr="003D0084">
              <w:rPr>
                <w:rStyle w:val="Hyperlink"/>
                <w:b/>
                <w:bCs/>
                <w:noProof/>
              </w:rPr>
              <w:t>Qualitative Severity Rating Scale (QSR)</w:t>
            </w:r>
            <w:r>
              <w:rPr>
                <w:noProof/>
                <w:webHidden/>
              </w:rPr>
              <w:tab/>
            </w:r>
            <w:r>
              <w:rPr>
                <w:noProof/>
                <w:webHidden/>
              </w:rPr>
              <w:fldChar w:fldCharType="begin"/>
            </w:r>
            <w:r>
              <w:rPr>
                <w:noProof/>
                <w:webHidden/>
              </w:rPr>
              <w:instrText xml:space="preserve"> PAGEREF _Toc242183616 \h </w:instrText>
            </w:r>
            <w:r>
              <w:rPr>
                <w:noProof/>
                <w:webHidden/>
              </w:rPr>
            </w:r>
            <w:r>
              <w:rPr>
                <w:noProof/>
                <w:webHidden/>
              </w:rPr>
              <w:fldChar w:fldCharType="separate"/>
            </w:r>
            <w:r>
              <w:rPr>
                <w:noProof/>
                <w:webHidden/>
              </w:rPr>
              <w:t>5</w:t>
            </w:r>
            <w:r>
              <w:rPr>
                <w:noProof/>
                <w:webHidden/>
              </w:rPr>
              <w:fldChar w:fldCharType="end"/>
            </w:r>
          </w:hyperlink>
        </w:p>
        <w:p w14:paraId="0343FF31" w14:textId="10856205" w:rsidR="007133F2" w:rsidRDefault="007133F2">
          <w:pPr>
            <w:pStyle w:val="TOC1"/>
            <w:tabs>
              <w:tab w:val="right" w:leader="dot" w:pos="9016"/>
            </w:tabs>
            <w:rPr>
              <w:noProof/>
            </w:rPr>
          </w:pPr>
          <w:hyperlink w:anchor="_Toc242183617" w:history="1">
            <w:r w:rsidRPr="003D0084">
              <w:rPr>
                <w:rStyle w:val="Hyperlink"/>
                <w:noProof/>
              </w:rPr>
              <w:t>2.Executive Summary</w:t>
            </w:r>
            <w:r>
              <w:rPr>
                <w:noProof/>
                <w:webHidden/>
              </w:rPr>
              <w:tab/>
            </w:r>
            <w:r>
              <w:rPr>
                <w:noProof/>
                <w:webHidden/>
              </w:rPr>
              <w:fldChar w:fldCharType="begin"/>
            </w:r>
            <w:r>
              <w:rPr>
                <w:noProof/>
                <w:webHidden/>
              </w:rPr>
              <w:instrText xml:space="preserve"> PAGEREF _Toc242183617 \h </w:instrText>
            </w:r>
            <w:r>
              <w:rPr>
                <w:noProof/>
                <w:webHidden/>
              </w:rPr>
            </w:r>
            <w:r>
              <w:rPr>
                <w:noProof/>
                <w:webHidden/>
              </w:rPr>
              <w:fldChar w:fldCharType="separate"/>
            </w:r>
            <w:r>
              <w:rPr>
                <w:noProof/>
                <w:webHidden/>
              </w:rPr>
              <w:t>7</w:t>
            </w:r>
            <w:r>
              <w:rPr>
                <w:noProof/>
                <w:webHidden/>
              </w:rPr>
              <w:fldChar w:fldCharType="end"/>
            </w:r>
          </w:hyperlink>
        </w:p>
        <w:p w14:paraId="62A1AE33" w14:textId="7C8E5A05" w:rsidR="007133F2" w:rsidRDefault="007133F2">
          <w:pPr>
            <w:pStyle w:val="TOC2"/>
            <w:tabs>
              <w:tab w:val="right" w:leader="dot" w:pos="9016"/>
            </w:tabs>
            <w:rPr>
              <w:noProof/>
            </w:rPr>
          </w:pPr>
          <w:hyperlink w:anchor="_Toc242183618" w:history="1">
            <w:r w:rsidRPr="003D0084">
              <w:rPr>
                <w:rStyle w:val="Hyperlink"/>
                <w:noProof/>
              </w:rPr>
              <w:t>2.1 Executive summary</w:t>
            </w:r>
            <w:r>
              <w:rPr>
                <w:noProof/>
                <w:webHidden/>
              </w:rPr>
              <w:tab/>
            </w:r>
            <w:r>
              <w:rPr>
                <w:noProof/>
                <w:webHidden/>
              </w:rPr>
              <w:fldChar w:fldCharType="begin"/>
            </w:r>
            <w:r>
              <w:rPr>
                <w:noProof/>
                <w:webHidden/>
              </w:rPr>
              <w:instrText xml:space="preserve"> PAGEREF _Toc242183618 \h </w:instrText>
            </w:r>
            <w:r>
              <w:rPr>
                <w:noProof/>
                <w:webHidden/>
              </w:rPr>
            </w:r>
            <w:r>
              <w:rPr>
                <w:noProof/>
                <w:webHidden/>
              </w:rPr>
              <w:fldChar w:fldCharType="separate"/>
            </w:r>
            <w:r>
              <w:rPr>
                <w:noProof/>
                <w:webHidden/>
              </w:rPr>
              <w:t>7</w:t>
            </w:r>
            <w:r>
              <w:rPr>
                <w:noProof/>
                <w:webHidden/>
              </w:rPr>
              <w:fldChar w:fldCharType="end"/>
            </w:r>
          </w:hyperlink>
        </w:p>
        <w:p w14:paraId="6FA4CB98" w14:textId="03EB39C2" w:rsidR="007133F2" w:rsidRDefault="007133F2">
          <w:pPr>
            <w:pStyle w:val="TOC2"/>
            <w:tabs>
              <w:tab w:val="right" w:leader="dot" w:pos="9016"/>
            </w:tabs>
            <w:rPr>
              <w:noProof/>
            </w:rPr>
          </w:pPr>
          <w:hyperlink w:anchor="_Toc242183619" w:history="1">
            <w:r w:rsidRPr="003D0084">
              <w:rPr>
                <w:rStyle w:val="Hyperlink"/>
                <w:noProof/>
              </w:rPr>
              <w:t>2.2Summary of Findings</w:t>
            </w:r>
            <w:r>
              <w:rPr>
                <w:noProof/>
                <w:webHidden/>
              </w:rPr>
              <w:tab/>
            </w:r>
            <w:r>
              <w:rPr>
                <w:noProof/>
                <w:webHidden/>
              </w:rPr>
              <w:fldChar w:fldCharType="begin"/>
            </w:r>
            <w:r>
              <w:rPr>
                <w:noProof/>
                <w:webHidden/>
              </w:rPr>
              <w:instrText xml:space="preserve"> PAGEREF _Toc242183619 \h </w:instrText>
            </w:r>
            <w:r>
              <w:rPr>
                <w:noProof/>
                <w:webHidden/>
              </w:rPr>
            </w:r>
            <w:r>
              <w:rPr>
                <w:noProof/>
                <w:webHidden/>
              </w:rPr>
              <w:fldChar w:fldCharType="separate"/>
            </w:r>
            <w:r>
              <w:rPr>
                <w:noProof/>
                <w:webHidden/>
              </w:rPr>
              <w:t>8</w:t>
            </w:r>
            <w:r>
              <w:rPr>
                <w:noProof/>
                <w:webHidden/>
              </w:rPr>
              <w:fldChar w:fldCharType="end"/>
            </w:r>
          </w:hyperlink>
        </w:p>
        <w:p w14:paraId="20237ABC" w14:textId="6E780A4C" w:rsidR="007133F2" w:rsidRDefault="007133F2">
          <w:pPr>
            <w:pStyle w:val="TOC2"/>
            <w:tabs>
              <w:tab w:val="right" w:leader="dot" w:pos="9016"/>
            </w:tabs>
            <w:rPr>
              <w:noProof/>
            </w:rPr>
          </w:pPr>
          <w:hyperlink w:anchor="_Toc242183620" w:history="1">
            <w:r w:rsidRPr="003D0084">
              <w:rPr>
                <w:rStyle w:val="Hyperlink"/>
                <w:noProof/>
              </w:rPr>
              <w:t>2.3Recommendations</w:t>
            </w:r>
            <w:r>
              <w:rPr>
                <w:noProof/>
                <w:webHidden/>
              </w:rPr>
              <w:tab/>
            </w:r>
            <w:r>
              <w:rPr>
                <w:noProof/>
                <w:webHidden/>
              </w:rPr>
              <w:fldChar w:fldCharType="begin"/>
            </w:r>
            <w:r>
              <w:rPr>
                <w:noProof/>
                <w:webHidden/>
              </w:rPr>
              <w:instrText xml:space="preserve"> PAGEREF _Toc242183620 \h </w:instrText>
            </w:r>
            <w:r>
              <w:rPr>
                <w:noProof/>
                <w:webHidden/>
              </w:rPr>
            </w:r>
            <w:r>
              <w:rPr>
                <w:noProof/>
                <w:webHidden/>
              </w:rPr>
              <w:fldChar w:fldCharType="separate"/>
            </w:r>
            <w:r>
              <w:rPr>
                <w:noProof/>
                <w:webHidden/>
              </w:rPr>
              <w:t>11</w:t>
            </w:r>
            <w:r>
              <w:rPr>
                <w:noProof/>
                <w:webHidden/>
              </w:rPr>
              <w:fldChar w:fldCharType="end"/>
            </w:r>
          </w:hyperlink>
        </w:p>
        <w:p w14:paraId="0C284329" w14:textId="5F0BFFF8" w:rsidR="007133F2" w:rsidRDefault="007133F2">
          <w:pPr>
            <w:pStyle w:val="TOC2"/>
            <w:tabs>
              <w:tab w:val="right" w:leader="dot" w:pos="9016"/>
            </w:tabs>
            <w:rPr>
              <w:noProof/>
            </w:rPr>
          </w:pPr>
          <w:hyperlink w:anchor="_Toc242183621" w:history="1">
            <w:r w:rsidRPr="003D0084">
              <w:rPr>
                <w:rStyle w:val="Hyperlink"/>
                <w:noProof/>
              </w:rPr>
              <w:t>2.4Conclusions</w:t>
            </w:r>
            <w:r>
              <w:rPr>
                <w:noProof/>
                <w:webHidden/>
              </w:rPr>
              <w:tab/>
            </w:r>
            <w:r>
              <w:rPr>
                <w:noProof/>
                <w:webHidden/>
              </w:rPr>
              <w:fldChar w:fldCharType="begin"/>
            </w:r>
            <w:r>
              <w:rPr>
                <w:noProof/>
                <w:webHidden/>
              </w:rPr>
              <w:instrText xml:space="preserve"> PAGEREF _Toc242183621 \h </w:instrText>
            </w:r>
            <w:r>
              <w:rPr>
                <w:noProof/>
                <w:webHidden/>
              </w:rPr>
            </w:r>
            <w:r>
              <w:rPr>
                <w:noProof/>
                <w:webHidden/>
              </w:rPr>
              <w:fldChar w:fldCharType="separate"/>
            </w:r>
            <w:r>
              <w:rPr>
                <w:noProof/>
                <w:webHidden/>
              </w:rPr>
              <w:t>11</w:t>
            </w:r>
            <w:r>
              <w:rPr>
                <w:noProof/>
                <w:webHidden/>
              </w:rPr>
              <w:fldChar w:fldCharType="end"/>
            </w:r>
          </w:hyperlink>
        </w:p>
        <w:p w14:paraId="7FA52C98" w14:textId="27E5F4B1" w:rsidR="007133F2" w:rsidRDefault="007133F2">
          <w:pPr>
            <w:pStyle w:val="TOC1"/>
            <w:tabs>
              <w:tab w:val="right" w:leader="dot" w:pos="9016"/>
            </w:tabs>
            <w:rPr>
              <w:noProof/>
            </w:rPr>
          </w:pPr>
          <w:hyperlink w:anchor="_Toc242183622" w:history="1">
            <w:r w:rsidRPr="003D0084">
              <w:rPr>
                <w:rStyle w:val="Hyperlink"/>
                <w:noProof/>
              </w:rPr>
              <w:t>3.Technical Management Summary</w:t>
            </w:r>
            <w:r>
              <w:rPr>
                <w:noProof/>
                <w:webHidden/>
              </w:rPr>
              <w:tab/>
            </w:r>
            <w:r>
              <w:rPr>
                <w:noProof/>
                <w:webHidden/>
              </w:rPr>
              <w:fldChar w:fldCharType="begin"/>
            </w:r>
            <w:r>
              <w:rPr>
                <w:noProof/>
                <w:webHidden/>
              </w:rPr>
              <w:instrText xml:space="preserve"> PAGEREF _Toc242183622 \h </w:instrText>
            </w:r>
            <w:r>
              <w:rPr>
                <w:noProof/>
                <w:webHidden/>
              </w:rPr>
            </w:r>
            <w:r>
              <w:rPr>
                <w:noProof/>
                <w:webHidden/>
              </w:rPr>
              <w:fldChar w:fldCharType="separate"/>
            </w:r>
            <w:r>
              <w:rPr>
                <w:noProof/>
                <w:webHidden/>
              </w:rPr>
              <w:t>12</w:t>
            </w:r>
            <w:r>
              <w:rPr>
                <w:noProof/>
                <w:webHidden/>
              </w:rPr>
              <w:fldChar w:fldCharType="end"/>
            </w:r>
          </w:hyperlink>
        </w:p>
        <w:p w14:paraId="7EACC5F7" w14:textId="74B291DC" w:rsidR="007133F2" w:rsidRDefault="007133F2">
          <w:pPr>
            <w:pStyle w:val="TOC1"/>
            <w:tabs>
              <w:tab w:val="right" w:leader="dot" w:pos="9016"/>
            </w:tabs>
            <w:rPr>
              <w:noProof/>
            </w:rPr>
          </w:pPr>
          <w:hyperlink w:anchor="_Toc242183623" w:history="1">
            <w:r w:rsidRPr="003D0084">
              <w:rPr>
                <w:rStyle w:val="Hyperlink"/>
                <w:noProof/>
              </w:rPr>
              <w:t>4.0Methodology</w:t>
            </w:r>
            <w:r>
              <w:rPr>
                <w:noProof/>
                <w:webHidden/>
              </w:rPr>
              <w:tab/>
            </w:r>
            <w:r>
              <w:rPr>
                <w:noProof/>
                <w:webHidden/>
              </w:rPr>
              <w:fldChar w:fldCharType="begin"/>
            </w:r>
            <w:r>
              <w:rPr>
                <w:noProof/>
                <w:webHidden/>
              </w:rPr>
              <w:instrText xml:space="preserve"> PAGEREF _Toc242183623 \h </w:instrText>
            </w:r>
            <w:r>
              <w:rPr>
                <w:noProof/>
                <w:webHidden/>
              </w:rPr>
            </w:r>
            <w:r>
              <w:rPr>
                <w:noProof/>
                <w:webHidden/>
              </w:rPr>
              <w:fldChar w:fldCharType="separate"/>
            </w:r>
            <w:r>
              <w:rPr>
                <w:noProof/>
                <w:webHidden/>
              </w:rPr>
              <w:t>12</w:t>
            </w:r>
            <w:r>
              <w:rPr>
                <w:noProof/>
                <w:webHidden/>
              </w:rPr>
              <w:fldChar w:fldCharType="end"/>
            </w:r>
          </w:hyperlink>
        </w:p>
        <w:p w14:paraId="45339396" w14:textId="713D354C" w:rsidR="007133F2" w:rsidRDefault="007133F2">
          <w:pPr>
            <w:pStyle w:val="TOC2"/>
            <w:tabs>
              <w:tab w:val="right" w:leader="dot" w:pos="9016"/>
            </w:tabs>
            <w:rPr>
              <w:noProof/>
            </w:rPr>
          </w:pPr>
          <w:hyperlink w:anchor="_Toc242183624" w:history="1">
            <w:r w:rsidRPr="003D0084">
              <w:rPr>
                <w:rStyle w:val="Hyperlink"/>
                <w:noProof/>
              </w:rPr>
              <w:t>4.1 HIGH LEVEL SECURITY METHODOLOGY</w:t>
            </w:r>
            <w:r>
              <w:rPr>
                <w:noProof/>
                <w:webHidden/>
              </w:rPr>
              <w:tab/>
            </w:r>
            <w:r>
              <w:rPr>
                <w:noProof/>
                <w:webHidden/>
              </w:rPr>
              <w:fldChar w:fldCharType="begin"/>
            </w:r>
            <w:r>
              <w:rPr>
                <w:noProof/>
                <w:webHidden/>
              </w:rPr>
              <w:instrText xml:space="preserve"> PAGEREF _Toc242183624 \h </w:instrText>
            </w:r>
            <w:r>
              <w:rPr>
                <w:noProof/>
                <w:webHidden/>
              </w:rPr>
            </w:r>
            <w:r>
              <w:rPr>
                <w:noProof/>
                <w:webHidden/>
              </w:rPr>
              <w:fldChar w:fldCharType="separate"/>
            </w:r>
            <w:r>
              <w:rPr>
                <w:noProof/>
                <w:webHidden/>
              </w:rPr>
              <w:t>12</w:t>
            </w:r>
            <w:r>
              <w:rPr>
                <w:noProof/>
                <w:webHidden/>
              </w:rPr>
              <w:fldChar w:fldCharType="end"/>
            </w:r>
          </w:hyperlink>
        </w:p>
        <w:p w14:paraId="66B1A8E6" w14:textId="362BB9CD" w:rsidR="007133F2" w:rsidRDefault="007133F2">
          <w:pPr>
            <w:pStyle w:val="TOC3"/>
            <w:tabs>
              <w:tab w:val="left" w:pos="1440"/>
              <w:tab w:val="right" w:leader="dot" w:pos="9016"/>
            </w:tabs>
            <w:rPr>
              <w:noProof/>
            </w:rPr>
          </w:pPr>
          <w:hyperlink w:anchor="_Toc242183625" w:history="1">
            <w:r w:rsidRPr="003D0084">
              <w:rPr>
                <w:rStyle w:val="Hyperlink"/>
                <w:noProof/>
              </w:rPr>
              <w:t>4.1.1</w:t>
            </w:r>
            <w:r>
              <w:rPr>
                <w:noProof/>
              </w:rPr>
              <w:tab/>
            </w:r>
            <w:r w:rsidRPr="003D0084">
              <w:rPr>
                <w:rStyle w:val="Hyperlink"/>
                <w:noProof/>
              </w:rPr>
              <w:t>Vulnerability Assessment Test Methodology</w:t>
            </w:r>
            <w:r>
              <w:rPr>
                <w:noProof/>
                <w:webHidden/>
              </w:rPr>
              <w:tab/>
            </w:r>
            <w:r>
              <w:rPr>
                <w:noProof/>
                <w:webHidden/>
              </w:rPr>
              <w:fldChar w:fldCharType="begin"/>
            </w:r>
            <w:r>
              <w:rPr>
                <w:noProof/>
                <w:webHidden/>
              </w:rPr>
              <w:instrText xml:space="preserve"> PAGEREF _Toc242183625 \h </w:instrText>
            </w:r>
            <w:r>
              <w:rPr>
                <w:noProof/>
                <w:webHidden/>
              </w:rPr>
            </w:r>
            <w:r>
              <w:rPr>
                <w:noProof/>
                <w:webHidden/>
              </w:rPr>
              <w:fldChar w:fldCharType="separate"/>
            </w:r>
            <w:r>
              <w:rPr>
                <w:noProof/>
                <w:webHidden/>
              </w:rPr>
              <w:t>12</w:t>
            </w:r>
            <w:r>
              <w:rPr>
                <w:noProof/>
                <w:webHidden/>
              </w:rPr>
              <w:fldChar w:fldCharType="end"/>
            </w:r>
          </w:hyperlink>
        </w:p>
        <w:p w14:paraId="48A95D5D" w14:textId="4593DB7D" w:rsidR="007133F2" w:rsidRDefault="007133F2">
          <w:pPr>
            <w:pStyle w:val="TOC3"/>
            <w:tabs>
              <w:tab w:val="left" w:pos="1440"/>
              <w:tab w:val="right" w:leader="dot" w:pos="9016"/>
            </w:tabs>
            <w:rPr>
              <w:noProof/>
            </w:rPr>
          </w:pPr>
          <w:hyperlink w:anchor="_Toc242183626" w:history="1">
            <w:r w:rsidRPr="003D0084">
              <w:rPr>
                <w:rStyle w:val="Hyperlink"/>
                <w:noProof/>
              </w:rPr>
              <w:t>4.1.2</w:t>
            </w:r>
            <w:r>
              <w:rPr>
                <w:noProof/>
              </w:rPr>
              <w:tab/>
            </w:r>
            <w:r w:rsidRPr="003D0084">
              <w:rPr>
                <w:rStyle w:val="Hyperlink"/>
                <w:noProof/>
              </w:rPr>
              <w:t>Vulnerability Assessment Methodology</w:t>
            </w:r>
            <w:r>
              <w:rPr>
                <w:noProof/>
                <w:webHidden/>
              </w:rPr>
              <w:tab/>
            </w:r>
            <w:r>
              <w:rPr>
                <w:noProof/>
                <w:webHidden/>
              </w:rPr>
              <w:fldChar w:fldCharType="begin"/>
            </w:r>
            <w:r>
              <w:rPr>
                <w:noProof/>
                <w:webHidden/>
              </w:rPr>
              <w:instrText xml:space="preserve"> PAGEREF _Toc242183626 \h </w:instrText>
            </w:r>
            <w:r>
              <w:rPr>
                <w:noProof/>
                <w:webHidden/>
              </w:rPr>
            </w:r>
            <w:r>
              <w:rPr>
                <w:noProof/>
                <w:webHidden/>
              </w:rPr>
              <w:fldChar w:fldCharType="separate"/>
            </w:r>
            <w:r>
              <w:rPr>
                <w:noProof/>
                <w:webHidden/>
              </w:rPr>
              <w:t>13</w:t>
            </w:r>
            <w:r>
              <w:rPr>
                <w:noProof/>
                <w:webHidden/>
              </w:rPr>
              <w:fldChar w:fldCharType="end"/>
            </w:r>
          </w:hyperlink>
        </w:p>
        <w:p w14:paraId="246FA283" w14:textId="5498DB3D" w:rsidR="007133F2" w:rsidRDefault="007133F2">
          <w:pPr>
            <w:pStyle w:val="TOC3"/>
            <w:tabs>
              <w:tab w:val="left" w:pos="1440"/>
              <w:tab w:val="right" w:leader="dot" w:pos="9016"/>
            </w:tabs>
            <w:rPr>
              <w:noProof/>
            </w:rPr>
          </w:pPr>
          <w:hyperlink w:anchor="_Toc242183627" w:history="1">
            <w:r w:rsidRPr="003D0084">
              <w:rPr>
                <w:rStyle w:val="Hyperlink"/>
                <w:noProof/>
              </w:rPr>
              <w:t>4.1.3</w:t>
            </w:r>
            <w:r>
              <w:rPr>
                <w:noProof/>
              </w:rPr>
              <w:tab/>
            </w:r>
            <w:r w:rsidRPr="003D0084">
              <w:rPr>
                <w:rStyle w:val="Hyperlink"/>
                <w:noProof/>
              </w:rPr>
              <w:t>Risk Assessment Methodology</w:t>
            </w:r>
            <w:r>
              <w:rPr>
                <w:noProof/>
                <w:webHidden/>
              </w:rPr>
              <w:tab/>
            </w:r>
            <w:r>
              <w:rPr>
                <w:noProof/>
                <w:webHidden/>
              </w:rPr>
              <w:fldChar w:fldCharType="begin"/>
            </w:r>
            <w:r>
              <w:rPr>
                <w:noProof/>
                <w:webHidden/>
              </w:rPr>
              <w:instrText xml:space="preserve"> PAGEREF _Toc242183627 \h </w:instrText>
            </w:r>
            <w:r>
              <w:rPr>
                <w:noProof/>
                <w:webHidden/>
              </w:rPr>
            </w:r>
            <w:r>
              <w:rPr>
                <w:noProof/>
                <w:webHidden/>
              </w:rPr>
              <w:fldChar w:fldCharType="separate"/>
            </w:r>
            <w:r>
              <w:rPr>
                <w:noProof/>
                <w:webHidden/>
              </w:rPr>
              <w:t>13</w:t>
            </w:r>
            <w:r>
              <w:rPr>
                <w:noProof/>
                <w:webHidden/>
              </w:rPr>
              <w:fldChar w:fldCharType="end"/>
            </w:r>
          </w:hyperlink>
        </w:p>
        <w:p w14:paraId="69BA3A61" w14:textId="63D8037C" w:rsidR="007133F2" w:rsidRDefault="007133F2">
          <w:pPr>
            <w:pStyle w:val="TOC2"/>
            <w:tabs>
              <w:tab w:val="left" w:pos="1200"/>
              <w:tab w:val="right" w:leader="dot" w:pos="9016"/>
            </w:tabs>
            <w:rPr>
              <w:noProof/>
            </w:rPr>
          </w:pPr>
          <w:hyperlink w:anchor="_Toc242183628" w:history="1">
            <w:r w:rsidRPr="003D0084">
              <w:rPr>
                <w:rStyle w:val="Hyperlink"/>
                <w:noProof/>
              </w:rPr>
              <w:t>4.1.4</w:t>
            </w:r>
            <w:r>
              <w:rPr>
                <w:noProof/>
              </w:rPr>
              <w:tab/>
            </w:r>
            <w:r w:rsidRPr="003D0084">
              <w:rPr>
                <w:rStyle w:val="Hyperlink"/>
                <w:noProof/>
              </w:rPr>
              <w:t>Methodology Execution</w:t>
            </w:r>
            <w:r>
              <w:rPr>
                <w:noProof/>
                <w:webHidden/>
              </w:rPr>
              <w:tab/>
            </w:r>
            <w:r>
              <w:rPr>
                <w:noProof/>
                <w:webHidden/>
              </w:rPr>
              <w:fldChar w:fldCharType="begin"/>
            </w:r>
            <w:r>
              <w:rPr>
                <w:noProof/>
                <w:webHidden/>
              </w:rPr>
              <w:instrText xml:space="preserve"> PAGEREF _Toc242183628 \h </w:instrText>
            </w:r>
            <w:r>
              <w:rPr>
                <w:noProof/>
                <w:webHidden/>
              </w:rPr>
            </w:r>
            <w:r>
              <w:rPr>
                <w:noProof/>
                <w:webHidden/>
              </w:rPr>
              <w:fldChar w:fldCharType="separate"/>
            </w:r>
            <w:r>
              <w:rPr>
                <w:noProof/>
                <w:webHidden/>
              </w:rPr>
              <w:t>15</w:t>
            </w:r>
            <w:r>
              <w:rPr>
                <w:noProof/>
                <w:webHidden/>
              </w:rPr>
              <w:fldChar w:fldCharType="end"/>
            </w:r>
          </w:hyperlink>
        </w:p>
        <w:p w14:paraId="285E7D52" w14:textId="3E45EA0A" w:rsidR="007133F2" w:rsidRDefault="007133F2">
          <w:pPr>
            <w:pStyle w:val="TOC2"/>
            <w:tabs>
              <w:tab w:val="left" w:pos="1200"/>
              <w:tab w:val="right" w:leader="dot" w:pos="9016"/>
            </w:tabs>
            <w:rPr>
              <w:noProof/>
            </w:rPr>
          </w:pPr>
          <w:hyperlink w:anchor="_Toc242183629" w:history="1">
            <w:r w:rsidRPr="003D0084">
              <w:rPr>
                <w:rStyle w:val="Hyperlink"/>
                <w:noProof/>
              </w:rPr>
              <w:t>4.1.5</w:t>
            </w:r>
            <w:r>
              <w:rPr>
                <w:noProof/>
              </w:rPr>
              <w:tab/>
            </w:r>
            <w:r w:rsidRPr="003D0084">
              <w:rPr>
                <w:rStyle w:val="Hyperlink"/>
                <w:noProof/>
              </w:rPr>
              <w:t>Manual Testing</w:t>
            </w:r>
            <w:r>
              <w:rPr>
                <w:noProof/>
                <w:webHidden/>
              </w:rPr>
              <w:tab/>
            </w:r>
            <w:r>
              <w:rPr>
                <w:noProof/>
                <w:webHidden/>
              </w:rPr>
              <w:fldChar w:fldCharType="begin"/>
            </w:r>
            <w:r>
              <w:rPr>
                <w:noProof/>
                <w:webHidden/>
              </w:rPr>
              <w:instrText xml:space="preserve"> PAGEREF _Toc242183629 \h </w:instrText>
            </w:r>
            <w:r>
              <w:rPr>
                <w:noProof/>
                <w:webHidden/>
              </w:rPr>
            </w:r>
            <w:r>
              <w:rPr>
                <w:noProof/>
                <w:webHidden/>
              </w:rPr>
              <w:fldChar w:fldCharType="separate"/>
            </w:r>
            <w:r>
              <w:rPr>
                <w:noProof/>
                <w:webHidden/>
              </w:rPr>
              <w:t>15</w:t>
            </w:r>
            <w:r>
              <w:rPr>
                <w:noProof/>
                <w:webHidden/>
              </w:rPr>
              <w:fldChar w:fldCharType="end"/>
            </w:r>
          </w:hyperlink>
        </w:p>
        <w:p w14:paraId="4BFA83B6" w14:textId="28298E87" w:rsidR="007133F2" w:rsidRDefault="007133F2">
          <w:pPr>
            <w:pStyle w:val="TOC2"/>
            <w:tabs>
              <w:tab w:val="right" w:leader="dot" w:pos="9016"/>
            </w:tabs>
            <w:rPr>
              <w:noProof/>
            </w:rPr>
          </w:pPr>
          <w:hyperlink w:anchor="_Toc242183630" w:history="1">
            <w:r w:rsidRPr="003D0084">
              <w:rPr>
                <w:rStyle w:val="Hyperlink"/>
                <w:noProof/>
              </w:rPr>
              <w:t>4.2Summary of Technical Vulnerabilities</w:t>
            </w:r>
            <w:r>
              <w:rPr>
                <w:noProof/>
                <w:webHidden/>
              </w:rPr>
              <w:tab/>
            </w:r>
            <w:r>
              <w:rPr>
                <w:noProof/>
                <w:webHidden/>
              </w:rPr>
              <w:fldChar w:fldCharType="begin"/>
            </w:r>
            <w:r>
              <w:rPr>
                <w:noProof/>
                <w:webHidden/>
              </w:rPr>
              <w:instrText xml:space="preserve"> PAGEREF _Toc242183630 \h </w:instrText>
            </w:r>
            <w:r>
              <w:rPr>
                <w:noProof/>
                <w:webHidden/>
              </w:rPr>
            </w:r>
            <w:r>
              <w:rPr>
                <w:noProof/>
                <w:webHidden/>
              </w:rPr>
              <w:fldChar w:fldCharType="separate"/>
            </w:r>
            <w:r>
              <w:rPr>
                <w:noProof/>
                <w:webHidden/>
              </w:rPr>
              <w:t>16</w:t>
            </w:r>
            <w:r>
              <w:rPr>
                <w:noProof/>
                <w:webHidden/>
              </w:rPr>
              <w:fldChar w:fldCharType="end"/>
            </w:r>
          </w:hyperlink>
        </w:p>
        <w:p w14:paraId="649BBD8C" w14:textId="06E3BA50" w:rsidR="007133F2" w:rsidRDefault="007133F2">
          <w:pPr>
            <w:pStyle w:val="TOC1"/>
            <w:tabs>
              <w:tab w:val="right" w:leader="dot" w:pos="9016"/>
            </w:tabs>
            <w:rPr>
              <w:noProof/>
            </w:rPr>
          </w:pPr>
          <w:hyperlink w:anchor="_Toc242183631" w:history="1">
            <w:r w:rsidRPr="003D0084">
              <w:rPr>
                <w:rStyle w:val="Hyperlink"/>
                <w:noProof/>
              </w:rPr>
              <w:t>5.Technical Issues and Vulnerabilities</w:t>
            </w:r>
            <w:r>
              <w:rPr>
                <w:noProof/>
                <w:webHidden/>
              </w:rPr>
              <w:tab/>
            </w:r>
            <w:r>
              <w:rPr>
                <w:noProof/>
                <w:webHidden/>
              </w:rPr>
              <w:fldChar w:fldCharType="begin"/>
            </w:r>
            <w:r>
              <w:rPr>
                <w:noProof/>
                <w:webHidden/>
              </w:rPr>
              <w:instrText xml:space="preserve"> PAGEREF _Toc242183631 \h </w:instrText>
            </w:r>
            <w:r>
              <w:rPr>
                <w:noProof/>
                <w:webHidden/>
              </w:rPr>
            </w:r>
            <w:r>
              <w:rPr>
                <w:noProof/>
                <w:webHidden/>
              </w:rPr>
              <w:fldChar w:fldCharType="separate"/>
            </w:r>
            <w:r>
              <w:rPr>
                <w:noProof/>
                <w:webHidden/>
              </w:rPr>
              <w:t>17</w:t>
            </w:r>
            <w:r>
              <w:rPr>
                <w:noProof/>
                <w:webHidden/>
              </w:rPr>
              <w:fldChar w:fldCharType="end"/>
            </w:r>
          </w:hyperlink>
        </w:p>
        <w:p w14:paraId="45C39B4C" w14:textId="6CCB74A1" w:rsidR="007133F2" w:rsidRDefault="007133F2">
          <w:pPr>
            <w:pStyle w:val="TOC2"/>
            <w:tabs>
              <w:tab w:val="right" w:leader="dot" w:pos="9016"/>
            </w:tabs>
            <w:rPr>
              <w:noProof/>
            </w:rPr>
          </w:pPr>
          <w:hyperlink w:anchor="_Toc242183632" w:history="1">
            <w:r w:rsidRPr="003D0084">
              <w:rPr>
                <w:rStyle w:val="Hyperlink"/>
                <w:noProof/>
              </w:rPr>
              <w:t>F1 Transacting with a Negative Amount</w:t>
            </w:r>
            <w:r>
              <w:rPr>
                <w:noProof/>
                <w:webHidden/>
              </w:rPr>
              <w:tab/>
            </w:r>
            <w:r>
              <w:rPr>
                <w:noProof/>
                <w:webHidden/>
              </w:rPr>
              <w:fldChar w:fldCharType="begin"/>
            </w:r>
            <w:r>
              <w:rPr>
                <w:noProof/>
                <w:webHidden/>
              </w:rPr>
              <w:instrText xml:space="preserve"> PAGEREF _Toc242183632 \h </w:instrText>
            </w:r>
            <w:r>
              <w:rPr>
                <w:noProof/>
                <w:webHidden/>
              </w:rPr>
            </w:r>
            <w:r>
              <w:rPr>
                <w:noProof/>
                <w:webHidden/>
              </w:rPr>
              <w:fldChar w:fldCharType="separate"/>
            </w:r>
            <w:r>
              <w:rPr>
                <w:noProof/>
                <w:webHidden/>
              </w:rPr>
              <w:t>18</w:t>
            </w:r>
            <w:r>
              <w:rPr>
                <w:noProof/>
                <w:webHidden/>
              </w:rPr>
              <w:fldChar w:fldCharType="end"/>
            </w:r>
          </w:hyperlink>
        </w:p>
        <w:p w14:paraId="7C297A9D" w14:textId="24FFE07C" w:rsidR="007133F2" w:rsidRDefault="007133F2">
          <w:pPr>
            <w:pStyle w:val="TOC2"/>
            <w:tabs>
              <w:tab w:val="right" w:leader="dot" w:pos="9016"/>
            </w:tabs>
            <w:rPr>
              <w:noProof/>
            </w:rPr>
          </w:pPr>
          <w:hyperlink w:anchor="_Toc242183633" w:history="1">
            <w:r w:rsidRPr="003D0084">
              <w:rPr>
                <w:rStyle w:val="Hyperlink"/>
                <w:noProof/>
              </w:rPr>
              <w:t>Technical Overview</w:t>
            </w:r>
            <w:r>
              <w:rPr>
                <w:noProof/>
                <w:webHidden/>
              </w:rPr>
              <w:tab/>
            </w:r>
            <w:r>
              <w:rPr>
                <w:noProof/>
                <w:webHidden/>
              </w:rPr>
              <w:fldChar w:fldCharType="begin"/>
            </w:r>
            <w:r>
              <w:rPr>
                <w:noProof/>
                <w:webHidden/>
              </w:rPr>
              <w:instrText xml:space="preserve"> PAGEREF _Toc242183633 \h </w:instrText>
            </w:r>
            <w:r>
              <w:rPr>
                <w:noProof/>
                <w:webHidden/>
              </w:rPr>
            </w:r>
            <w:r>
              <w:rPr>
                <w:noProof/>
                <w:webHidden/>
              </w:rPr>
              <w:fldChar w:fldCharType="separate"/>
            </w:r>
            <w:r>
              <w:rPr>
                <w:noProof/>
                <w:webHidden/>
              </w:rPr>
              <w:t>18</w:t>
            </w:r>
            <w:r>
              <w:rPr>
                <w:noProof/>
                <w:webHidden/>
              </w:rPr>
              <w:fldChar w:fldCharType="end"/>
            </w:r>
          </w:hyperlink>
        </w:p>
        <w:p w14:paraId="5E51C83A" w14:textId="3046C4E9" w:rsidR="007133F2" w:rsidRDefault="007133F2">
          <w:pPr>
            <w:pStyle w:val="TOC2"/>
            <w:tabs>
              <w:tab w:val="right" w:leader="dot" w:pos="9016"/>
            </w:tabs>
            <w:rPr>
              <w:noProof/>
            </w:rPr>
          </w:pPr>
          <w:hyperlink w:anchor="_Toc242183634" w:history="1">
            <w:r w:rsidRPr="003D0084">
              <w:rPr>
                <w:rStyle w:val="Hyperlink"/>
                <w:noProof/>
              </w:rPr>
              <w:t>Impact</w:t>
            </w:r>
            <w:r>
              <w:rPr>
                <w:noProof/>
                <w:webHidden/>
              </w:rPr>
              <w:tab/>
            </w:r>
            <w:r>
              <w:rPr>
                <w:noProof/>
                <w:webHidden/>
              </w:rPr>
              <w:fldChar w:fldCharType="begin"/>
            </w:r>
            <w:r>
              <w:rPr>
                <w:noProof/>
                <w:webHidden/>
              </w:rPr>
              <w:instrText xml:space="preserve"> PAGEREF _Toc242183634 \h </w:instrText>
            </w:r>
            <w:r>
              <w:rPr>
                <w:noProof/>
                <w:webHidden/>
              </w:rPr>
            </w:r>
            <w:r>
              <w:rPr>
                <w:noProof/>
                <w:webHidden/>
              </w:rPr>
              <w:fldChar w:fldCharType="separate"/>
            </w:r>
            <w:r>
              <w:rPr>
                <w:noProof/>
                <w:webHidden/>
              </w:rPr>
              <w:t>18</w:t>
            </w:r>
            <w:r>
              <w:rPr>
                <w:noProof/>
                <w:webHidden/>
              </w:rPr>
              <w:fldChar w:fldCharType="end"/>
            </w:r>
          </w:hyperlink>
        </w:p>
        <w:p w14:paraId="027B4831" w14:textId="75AD1504" w:rsidR="007133F2" w:rsidRDefault="007133F2">
          <w:pPr>
            <w:pStyle w:val="TOC2"/>
            <w:tabs>
              <w:tab w:val="right" w:leader="dot" w:pos="9016"/>
            </w:tabs>
            <w:rPr>
              <w:noProof/>
            </w:rPr>
          </w:pPr>
          <w:hyperlink w:anchor="_Toc242183635" w:history="1">
            <w:r w:rsidRPr="003D0084">
              <w:rPr>
                <w:rStyle w:val="Hyperlink"/>
                <w:noProof/>
              </w:rPr>
              <w:t>Recommendation</w:t>
            </w:r>
            <w:r>
              <w:rPr>
                <w:noProof/>
                <w:webHidden/>
              </w:rPr>
              <w:tab/>
            </w:r>
            <w:r>
              <w:rPr>
                <w:noProof/>
                <w:webHidden/>
              </w:rPr>
              <w:fldChar w:fldCharType="begin"/>
            </w:r>
            <w:r>
              <w:rPr>
                <w:noProof/>
                <w:webHidden/>
              </w:rPr>
              <w:instrText xml:space="preserve"> PAGEREF _Toc242183635 \h </w:instrText>
            </w:r>
            <w:r>
              <w:rPr>
                <w:noProof/>
                <w:webHidden/>
              </w:rPr>
            </w:r>
            <w:r>
              <w:rPr>
                <w:noProof/>
                <w:webHidden/>
              </w:rPr>
              <w:fldChar w:fldCharType="separate"/>
            </w:r>
            <w:r>
              <w:rPr>
                <w:noProof/>
                <w:webHidden/>
              </w:rPr>
              <w:t>19</w:t>
            </w:r>
            <w:r>
              <w:rPr>
                <w:noProof/>
                <w:webHidden/>
              </w:rPr>
              <w:fldChar w:fldCharType="end"/>
            </w:r>
          </w:hyperlink>
        </w:p>
        <w:p w14:paraId="4E8D4196" w14:textId="4BCE753B" w:rsidR="007133F2" w:rsidRDefault="007133F2">
          <w:pPr>
            <w:pStyle w:val="TOC2"/>
            <w:tabs>
              <w:tab w:val="right" w:leader="dot" w:pos="9016"/>
            </w:tabs>
            <w:rPr>
              <w:noProof/>
            </w:rPr>
          </w:pPr>
          <w:hyperlink w:anchor="_Toc242183636" w:history="1">
            <w:r w:rsidRPr="003D0084">
              <w:rPr>
                <w:rStyle w:val="Hyperlink"/>
                <w:noProof/>
              </w:rPr>
              <w:t>Evidence</w:t>
            </w:r>
            <w:r>
              <w:rPr>
                <w:noProof/>
                <w:webHidden/>
              </w:rPr>
              <w:tab/>
            </w:r>
            <w:r>
              <w:rPr>
                <w:noProof/>
                <w:webHidden/>
              </w:rPr>
              <w:fldChar w:fldCharType="begin"/>
            </w:r>
            <w:r>
              <w:rPr>
                <w:noProof/>
                <w:webHidden/>
              </w:rPr>
              <w:instrText xml:space="preserve"> PAGEREF _Toc242183636 \h </w:instrText>
            </w:r>
            <w:r>
              <w:rPr>
                <w:noProof/>
                <w:webHidden/>
              </w:rPr>
            </w:r>
            <w:r>
              <w:rPr>
                <w:noProof/>
                <w:webHidden/>
              </w:rPr>
              <w:fldChar w:fldCharType="separate"/>
            </w:r>
            <w:r>
              <w:rPr>
                <w:noProof/>
                <w:webHidden/>
              </w:rPr>
              <w:t>19</w:t>
            </w:r>
            <w:r>
              <w:rPr>
                <w:noProof/>
                <w:webHidden/>
              </w:rPr>
              <w:fldChar w:fldCharType="end"/>
            </w:r>
          </w:hyperlink>
        </w:p>
        <w:p w14:paraId="1C1A03C5" w14:textId="6546A9C8" w:rsidR="007133F2" w:rsidRDefault="007133F2">
          <w:pPr>
            <w:pStyle w:val="TOC2"/>
            <w:tabs>
              <w:tab w:val="right" w:leader="dot" w:pos="9016"/>
            </w:tabs>
            <w:rPr>
              <w:noProof/>
            </w:rPr>
          </w:pPr>
          <w:hyperlink w:anchor="_Toc242183637" w:history="1">
            <w:r w:rsidRPr="003D0084">
              <w:rPr>
                <w:rStyle w:val="Hyperlink"/>
                <w:noProof/>
              </w:rPr>
              <w:t>F2 Systemic Broken Access Control</w:t>
            </w:r>
            <w:r>
              <w:rPr>
                <w:noProof/>
                <w:webHidden/>
              </w:rPr>
              <w:tab/>
            </w:r>
            <w:r>
              <w:rPr>
                <w:noProof/>
                <w:webHidden/>
              </w:rPr>
              <w:fldChar w:fldCharType="begin"/>
            </w:r>
            <w:r>
              <w:rPr>
                <w:noProof/>
                <w:webHidden/>
              </w:rPr>
              <w:instrText xml:space="preserve"> PAGEREF _Toc242183637 \h </w:instrText>
            </w:r>
            <w:r>
              <w:rPr>
                <w:noProof/>
                <w:webHidden/>
              </w:rPr>
            </w:r>
            <w:r>
              <w:rPr>
                <w:noProof/>
                <w:webHidden/>
              </w:rPr>
              <w:fldChar w:fldCharType="separate"/>
            </w:r>
            <w:r>
              <w:rPr>
                <w:noProof/>
                <w:webHidden/>
              </w:rPr>
              <w:t>20</w:t>
            </w:r>
            <w:r>
              <w:rPr>
                <w:noProof/>
                <w:webHidden/>
              </w:rPr>
              <w:fldChar w:fldCharType="end"/>
            </w:r>
          </w:hyperlink>
        </w:p>
        <w:p w14:paraId="2D0F52BE" w14:textId="1FF67CD0" w:rsidR="007133F2" w:rsidRDefault="007133F2">
          <w:pPr>
            <w:pStyle w:val="TOC3"/>
            <w:tabs>
              <w:tab w:val="right" w:leader="dot" w:pos="9016"/>
            </w:tabs>
            <w:rPr>
              <w:noProof/>
            </w:rPr>
          </w:pPr>
          <w:hyperlink w:anchor="_Toc242183638" w:history="1">
            <w:r w:rsidRPr="003D0084">
              <w:rPr>
                <w:rStyle w:val="Hyperlink"/>
                <w:noProof/>
              </w:rPr>
              <w:t>Technical Overview</w:t>
            </w:r>
            <w:r>
              <w:rPr>
                <w:noProof/>
                <w:webHidden/>
              </w:rPr>
              <w:tab/>
            </w:r>
            <w:r>
              <w:rPr>
                <w:noProof/>
                <w:webHidden/>
              </w:rPr>
              <w:fldChar w:fldCharType="begin"/>
            </w:r>
            <w:r>
              <w:rPr>
                <w:noProof/>
                <w:webHidden/>
              </w:rPr>
              <w:instrText xml:space="preserve"> PAGEREF _Toc242183638 \h </w:instrText>
            </w:r>
            <w:r>
              <w:rPr>
                <w:noProof/>
                <w:webHidden/>
              </w:rPr>
            </w:r>
            <w:r>
              <w:rPr>
                <w:noProof/>
                <w:webHidden/>
              </w:rPr>
              <w:fldChar w:fldCharType="separate"/>
            </w:r>
            <w:r>
              <w:rPr>
                <w:noProof/>
                <w:webHidden/>
              </w:rPr>
              <w:t>20</w:t>
            </w:r>
            <w:r>
              <w:rPr>
                <w:noProof/>
                <w:webHidden/>
              </w:rPr>
              <w:fldChar w:fldCharType="end"/>
            </w:r>
          </w:hyperlink>
        </w:p>
        <w:p w14:paraId="3FE60303" w14:textId="15E630E2" w:rsidR="007133F2" w:rsidRDefault="007133F2">
          <w:pPr>
            <w:pStyle w:val="TOC3"/>
            <w:tabs>
              <w:tab w:val="right" w:leader="dot" w:pos="9016"/>
            </w:tabs>
            <w:rPr>
              <w:noProof/>
            </w:rPr>
          </w:pPr>
          <w:hyperlink w:anchor="_Toc242183639" w:history="1">
            <w:r w:rsidRPr="003D0084">
              <w:rPr>
                <w:rStyle w:val="Hyperlink"/>
                <w:noProof/>
              </w:rPr>
              <w:t>Impact</w:t>
            </w:r>
            <w:r>
              <w:rPr>
                <w:noProof/>
                <w:webHidden/>
              </w:rPr>
              <w:tab/>
            </w:r>
            <w:r>
              <w:rPr>
                <w:noProof/>
                <w:webHidden/>
              </w:rPr>
              <w:fldChar w:fldCharType="begin"/>
            </w:r>
            <w:r>
              <w:rPr>
                <w:noProof/>
                <w:webHidden/>
              </w:rPr>
              <w:instrText xml:space="preserve"> PAGEREF _Toc242183639 \h </w:instrText>
            </w:r>
            <w:r>
              <w:rPr>
                <w:noProof/>
                <w:webHidden/>
              </w:rPr>
            </w:r>
            <w:r>
              <w:rPr>
                <w:noProof/>
                <w:webHidden/>
              </w:rPr>
              <w:fldChar w:fldCharType="separate"/>
            </w:r>
            <w:r>
              <w:rPr>
                <w:noProof/>
                <w:webHidden/>
              </w:rPr>
              <w:t>20</w:t>
            </w:r>
            <w:r>
              <w:rPr>
                <w:noProof/>
                <w:webHidden/>
              </w:rPr>
              <w:fldChar w:fldCharType="end"/>
            </w:r>
          </w:hyperlink>
        </w:p>
        <w:p w14:paraId="760E6892" w14:textId="5715C411" w:rsidR="007133F2" w:rsidRDefault="007133F2">
          <w:pPr>
            <w:pStyle w:val="TOC3"/>
            <w:tabs>
              <w:tab w:val="right" w:leader="dot" w:pos="9016"/>
            </w:tabs>
            <w:rPr>
              <w:noProof/>
            </w:rPr>
          </w:pPr>
          <w:hyperlink w:anchor="_Toc242183640" w:history="1">
            <w:r w:rsidRPr="003D0084">
              <w:rPr>
                <w:rStyle w:val="Hyperlink"/>
                <w:noProof/>
              </w:rPr>
              <w:t>Recommendation</w:t>
            </w:r>
            <w:r>
              <w:rPr>
                <w:noProof/>
                <w:webHidden/>
              </w:rPr>
              <w:tab/>
            </w:r>
            <w:r>
              <w:rPr>
                <w:noProof/>
                <w:webHidden/>
              </w:rPr>
              <w:fldChar w:fldCharType="begin"/>
            </w:r>
            <w:r>
              <w:rPr>
                <w:noProof/>
                <w:webHidden/>
              </w:rPr>
              <w:instrText xml:space="preserve"> PAGEREF _Toc242183640 \h </w:instrText>
            </w:r>
            <w:r>
              <w:rPr>
                <w:noProof/>
                <w:webHidden/>
              </w:rPr>
            </w:r>
            <w:r>
              <w:rPr>
                <w:noProof/>
                <w:webHidden/>
              </w:rPr>
              <w:fldChar w:fldCharType="separate"/>
            </w:r>
            <w:r>
              <w:rPr>
                <w:noProof/>
                <w:webHidden/>
              </w:rPr>
              <w:t>20</w:t>
            </w:r>
            <w:r>
              <w:rPr>
                <w:noProof/>
                <w:webHidden/>
              </w:rPr>
              <w:fldChar w:fldCharType="end"/>
            </w:r>
          </w:hyperlink>
        </w:p>
        <w:p w14:paraId="21CEAB1E" w14:textId="68746787" w:rsidR="007133F2" w:rsidRDefault="007133F2">
          <w:pPr>
            <w:pStyle w:val="TOC3"/>
            <w:tabs>
              <w:tab w:val="right" w:leader="dot" w:pos="9016"/>
            </w:tabs>
            <w:rPr>
              <w:noProof/>
            </w:rPr>
          </w:pPr>
          <w:hyperlink w:anchor="_Toc242183641" w:history="1">
            <w:r w:rsidRPr="003D0084">
              <w:rPr>
                <w:rStyle w:val="Hyperlink"/>
                <w:noProof/>
              </w:rPr>
              <w:t>Evidence</w:t>
            </w:r>
            <w:r>
              <w:rPr>
                <w:noProof/>
                <w:webHidden/>
              </w:rPr>
              <w:tab/>
            </w:r>
            <w:r>
              <w:rPr>
                <w:noProof/>
                <w:webHidden/>
              </w:rPr>
              <w:fldChar w:fldCharType="begin"/>
            </w:r>
            <w:r>
              <w:rPr>
                <w:noProof/>
                <w:webHidden/>
              </w:rPr>
              <w:instrText xml:space="preserve"> PAGEREF _Toc242183641 \h </w:instrText>
            </w:r>
            <w:r>
              <w:rPr>
                <w:noProof/>
                <w:webHidden/>
              </w:rPr>
            </w:r>
            <w:r>
              <w:rPr>
                <w:noProof/>
                <w:webHidden/>
              </w:rPr>
              <w:fldChar w:fldCharType="separate"/>
            </w:r>
            <w:r>
              <w:rPr>
                <w:noProof/>
                <w:webHidden/>
              </w:rPr>
              <w:t>21</w:t>
            </w:r>
            <w:r>
              <w:rPr>
                <w:noProof/>
                <w:webHidden/>
              </w:rPr>
              <w:fldChar w:fldCharType="end"/>
            </w:r>
          </w:hyperlink>
        </w:p>
        <w:p w14:paraId="10875DF7" w14:textId="2BE58F6A" w:rsidR="007133F2" w:rsidRDefault="007133F2">
          <w:pPr>
            <w:pStyle w:val="TOC2"/>
            <w:tabs>
              <w:tab w:val="right" w:leader="dot" w:pos="9016"/>
            </w:tabs>
            <w:rPr>
              <w:noProof/>
            </w:rPr>
          </w:pPr>
          <w:hyperlink w:anchor="_Toc242183642" w:history="1">
            <w:r w:rsidRPr="003D0084">
              <w:rPr>
                <w:rStyle w:val="Hyperlink"/>
                <w:noProof/>
              </w:rPr>
              <w:t>F3 Unauthorized Balance Check and Account Lookup</w:t>
            </w:r>
            <w:r>
              <w:rPr>
                <w:noProof/>
                <w:webHidden/>
              </w:rPr>
              <w:tab/>
            </w:r>
            <w:r>
              <w:rPr>
                <w:noProof/>
                <w:webHidden/>
              </w:rPr>
              <w:fldChar w:fldCharType="begin"/>
            </w:r>
            <w:r>
              <w:rPr>
                <w:noProof/>
                <w:webHidden/>
              </w:rPr>
              <w:instrText xml:space="preserve"> PAGEREF _Toc242183642 \h </w:instrText>
            </w:r>
            <w:r>
              <w:rPr>
                <w:noProof/>
                <w:webHidden/>
              </w:rPr>
            </w:r>
            <w:r>
              <w:rPr>
                <w:noProof/>
                <w:webHidden/>
              </w:rPr>
              <w:fldChar w:fldCharType="separate"/>
            </w:r>
            <w:r>
              <w:rPr>
                <w:noProof/>
                <w:webHidden/>
              </w:rPr>
              <w:t>23</w:t>
            </w:r>
            <w:r>
              <w:rPr>
                <w:noProof/>
                <w:webHidden/>
              </w:rPr>
              <w:fldChar w:fldCharType="end"/>
            </w:r>
          </w:hyperlink>
        </w:p>
        <w:p w14:paraId="342C8BD2" w14:textId="56A27049" w:rsidR="007133F2" w:rsidRDefault="007133F2">
          <w:pPr>
            <w:pStyle w:val="TOC3"/>
            <w:tabs>
              <w:tab w:val="right" w:leader="dot" w:pos="9016"/>
            </w:tabs>
            <w:rPr>
              <w:noProof/>
            </w:rPr>
          </w:pPr>
          <w:hyperlink w:anchor="_Toc242183643" w:history="1">
            <w:r w:rsidRPr="003D0084">
              <w:rPr>
                <w:rStyle w:val="Hyperlink"/>
                <w:noProof/>
              </w:rPr>
              <w:t>Technical Overview</w:t>
            </w:r>
            <w:r>
              <w:rPr>
                <w:noProof/>
                <w:webHidden/>
              </w:rPr>
              <w:tab/>
            </w:r>
            <w:r>
              <w:rPr>
                <w:noProof/>
                <w:webHidden/>
              </w:rPr>
              <w:fldChar w:fldCharType="begin"/>
            </w:r>
            <w:r>
              <w:rPr>
                <w:noProof/>
                <w:webHidden/>
              </w:rPr>
              <w:instrText xml:space="preserve"> PAGEREF _Toc242183643 \h </w:instrText>
            </w:r>
            <w:r>
              <w:rPr>
                <w:noProof/>
                <w:webHidden/>
              </w:rPr>
            </w:r>
            <w:r>
              <w:rPr>
                <w:noProof/>
                <w:webHidden/>
              </w:rPr>
              <w:fldChar w:fldCharType="separate"/>
            </w:r>
            <w:r>
              <w:rPr>
                <w:noProof/>
                <w:webHidden/>
              </w:rPr>
              <w:t>23</w:t>
            </w:r>
            <w:r>
              <w:rPr>
                <w:noProof/>
                <w:webHidden/>
              </w:rPr>
              <w:fldChar w:fldCharType="end"/>
            </w:r>
          </w:hyperlink>
        </w:p>
        <w:p w14:paraId="2BFCCEE2" w14:textId="7E5F1CCC" w:rsidR="007133F2" w:rsidRDefault="007133F2">
          <w:pPr>
            <w:pStyle w:val="TOC3"/>
            <w:tabs>
              <w:tab w:val="right" w:leader="dot" w:pos="9016"/>
            </w:tabs>
            <w:rPr>
              <w:noProof/>
            </w:rPr>
          </w:pPr>
          <w:hyperlink w:anchor="_Toc242183644" w:history="1">
            <w:r w:rsidRPr="003D0084">
              <w:rPr>
                <w:rStyle w:val="Hyperlink"/>
                <w:noProof/>
              </w:rPr>
              <w:t>Impact</w:t>
            </w:r>
            <w:r>
              <w:rPr>
                <w:noProof/>
                <w:webHidden/>
              </w:rPr>
              <w:tab/>
            </w:r>
            <w:r>
              <w:rPr>
                <w:noProof/>
                <w:webHidden/>
              </w:rPr>
              <w:fldChar w:fldCharType="begin"/>
            </w:r>
            <w:r>
              <w:rPr>
                <w:noProof/>
                <w:webHidden/>
              </w:rPr>
              <w:instrText xml:space="preserve"> PAGEREF _Toc242183644 \h </w:instrText>
            </w:r>
            <w:r>
              <w:rPr>
                <w:noProof/>
                <w:webHidden/>
              </w:rPr>
            </w:r>
            <w:r>
              <w:rPr>
                <w:noProof/>
                <w:webHidden/>
              </w:rPr>
              <w:fldChar w:fldCharType="separate"/>
            </w:r>
            <w:r>
              <w:rPr>
                <w:noProof/>
                <w:webHidden/>
              </w:rPr>
              <w:t>23</w:t>
            </w:r>
            <w:r>
              <w:rPr>
                <w:noProof/>
                <w:webHidden/>
              </w:rPr>
              <w:fldChar w:fldCharType="end"/>
            </w:r>
          </w:hyperlink>
        </w:p>
        <w:p w14:paraId="1C99748B" w14:textId="42CCF905" w:rsidR="007133F2" w:rsidRDefault="007133F2">
          <w:pPr>
            <w:pStyle w:val="TOC3"/>
            <w:tabs>
              <w:tab w:val="right" w:leader="dot" w:pos="9016"/>
            </w:tabs>
            <w:rPr>
              <w:noProof/>
            </w:rPr>
          </w:pPr>
          <w:hyperlink w:anchor="_Toc242183645" w:history="1">
            <w:r w:rsidRPr="003D0084">
              <w:rPr>
                <w:rStyle w:val="Hyperlink"/>
                <w:noProof/>
              </w:rPr>
              <w:t>Recommendation</w:t>
            </w:r>
            <w:r>
              <w:rPr>
                <w:noProof/>
                <w:webHidden/>
              </w:rPr>
              <w:tab/>
            </w:r>
            <w:r>
              <w:rPr>
                <w:noProof/>
                <w:webHidden/>
              </w:rPr>
              <w:fldChar w:fldCharType="begin"/>
            </w:r>
            <w:r>
              <w:rPr>
                <w:noProof/>
                <w:webHidden/>
              </w:rPr>
              <w:instrText xml:space="preserve"> PAGEREF _Toc242183645 \h </w:instrText>
            </w:r>
            <w:r>
              <w:rPr>
                <w:noProof/>
                <w:webHidden/>
              </w:rPr>
            </w:r>
            <w:r>
              <w:rPr>
                <w:noProof/>
                <w:webHidden/>
              </w:rPr>
              <w:fldChar w:fldCharType="separate"/>
            </w:r>
            <w:r>
              <w:rPr>
                <w:noProof/>
                <w:webHidden/>
              </w:rPr>
              <w:t>23</w:t>
            </w:r>
            <w:r>
              <w:rPr>
                <w:noProof/>
                <w:webHidden/>
              </w:rPr>
              <w:fldChar w:fldCharType="end"/>
            </w:r>
          </w:hyperlink>
        </w:p>
        <w:p w14:paraId="4618B410" w14:textId="02FE2448" w:rsidR="007133F2" w:rsidRDefault="007133F2">
          <w:pPr>
            <w:pStyle w:val="TOC3"/>
            <w:tabs>
              <w:tab w:val="right" w:leader="dot" w:pos="9016"/>
            </w:tabs>
            <w:rPr>
              <w:noProof/>
            </w:rPr>
          </w:pPr>
          <w:hyperlink w:anchor="_Toc242183646" w:history="1">
            <w:r w:rsidRPr="003D0084">
              <w:rPr>
                <w:rStyle w:val="Hyperlink"/>
                <w:noProof/>
              </w:rPr>
              <w:t>Evidence</w:t>
            </w:r>
            <w:r>
              <w:rPr>
                <w:noProof/>
                <w:webHidden/>
              </w:rPr>
              <w:tab/>
            </w:r>
            <w:r>
              <w:rPr>
                <w:noProof/>
                <w:webHidden/>
              </w:rPr>
              <w:fldChar w:fldCharType="begin"/>
            </w:r>
            <w:r>
              <w:rPr>
                <w:noProof/>
                <w:webHidden/>
              </w:rPr>
              <w:instrText xml:space="preserve"> PAGEREF _Toc242183646 \h </w:instrText>
            </w:r>
            <w:r>
              <w:rPr>
                <w:noProof/>
                <w:webHidden/>
              </w:rPr>
            </w:r>
            <w:r>
              <w:rPr>
                <w:noProof/>
                <w:webHidden/>
              </w:rPr>
              <w:fldChar w:fldCharType="separate"/>
            </w:r>
            <w:r>
              <w:rPr>
                <w:noProof/>
                <w:webHidden/>
              </w:rPr>
              <w:t>24</w:t>
            </w:r>
            <w:r>
              <w:rPr>
                <w:noProof/>
                <w:webHidden/>
              </w:rPr>
              <w:fldChar w:fldCharType="end"/>
            </w:r>
          </w:hyperlink>
        </w:p>
        <w:p w14:paraId="3CC0B32A" w14:textId="47568EA3" w:rsidR="007133F2" w:rsidRDefault="007133F2">
          <w:pPr>
            <w:pStyle w:val="TOC3"/>
            <w:tabs>
              <w:tab w:val="right" w:leader="dot" w:pos="9016"/>
            </w:tabs>
            <w:rPr>
              <w:noProof/>
            </w:rPr>
          </w:pPr>
          <w:hyperlink w:anchor="_Toc242183647" w:history="1">
            <w:r w:rsidRPr="003D0084">
              <w:rPr>
                <w:rStyle w:val="Hyperlink"/>
                <w:noProof/>
              </w:rPr>
              <w:t>Clean Up Operations</w:t>
            </w:r>
            <w:r>
              <w:rPr>
                <w:noProof/>
                <w:webHidden/>
              </w:rPr>
              <w:tab/>
            </w:r>
            <w:r>
              <w:rPr>
                <w:noProof/>
                <w:webHidden/>
              </w:rPr>
              <w:fldChar w:fldCharType="begin"/>
            </w:r>
            <w:r>
              <w:rPr>
                <w:noProof/>
                <w:webHidden/>
              </w:rPr>
              <w:instrText xml:space="preserve"> PAGEREF _Toc242183647 \h </w:instrText>
            </w:r>
            <w:r>
              <w:rPr>
                <w:noProof/>
                <w:webHidden/>
              </w:rPr>
            </w:r>
            <w:r>
              <w:rPr>
                <w:noProof/>
                <w:webHidden/>
              </w:rPr>
              <w:fldChar w:fldCharType="separate"/>
            </w:r>
            <w:r>
              <w:rPr>
                <w:noProof/>
                <w:webHidden/>
              </w:rPr>
              <w:t>25</w:t>
            </w:r>
            <w:r>
              <w:rPr>
                <w:noProof/>
                <w:webHidden/>
              </w:rPr>
              <w:fldChar w:fldCharType="end"/>
            </w:r>
          </w:hyperlink>
        </w:p>
        <w:p w14:paraId="1C027B4C" w14:textId="5EAACCB8" w:rsidR="007133F2" w:rsidRDefault="007133F2">
          <w:r>
            <w:rPr>
              <w:b/>
              <w:bCs/>
              <w:noProof/>
            </w:rPr>
            <w:fldChar w:fldCharType="end"/>
          </w:r>
        </w:p>
      </w:sdtContent>
    </w:sdt>
    <w:p w14:paraId="1B327E90" w14:textId="77777777" w:rsidR="008925CC" w:rsidRDefault="00000000">
      <w:r>
        <w:br w:type="page"/>
      </w:r>
    </w:p>
    <w:p w14:paraId="7B2E1354" w14:textId="77777777" w:rsidR="008925CC" w:rsidRPr="009A299F" w:rsidRDefault="00000000" w:rsidP="009A299F">
      <w:pPr>
        <w:pStyle w:val="Heading1"/>
      </w:pPr>
      <w:bookmarkStart w:id="1" w:name="_Toc242183608"/>
      <w:r w:rsidRPr="009A299F">
        <w:lastRenderedPageBreak/>
        <w:t>Document Identification</w:t>
      </w:r>
      <w:bookmarkEnd w:id="1"/>
    </w:p>
    <w:tbl>
      <w:tblPr>
        <w:tblStyle w:val="af"/>
        <w:tblW w:w="86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836"/>
      </w:tblGrid>
      <w:tr w:rsidR="008925CC" w14:paraId="02667F8E" w14:textId="77777777">
        <w:trPr>
          <w:trHeight w:val="471"/>
          <w:jc w:val="center"/>
        </w:trPr>
        <w:tc>
          <w:tcPr>
            <w:tcW w:w="2830" w:type="dxa"/>
            <w:tcBorders>
              <w:top w:val="nil"/>
              <w:left w:val="nil"/>
              <w:bottom w:val="nil"/>
              <w:right w:val="nil"/>
            </w:tcBorders>
            <w:shd w:val="clear" w:color="auto" w:fill="0070C0"/>
          </w:tcPr>
          <w:p w14:paraId="31A8867C" w14:textId="77777777" w:rsidR="008925CC" w:rsidRDefault="00000000">
            <w:pPr>
              <w:jc w:val="right"/>
              <w:rPr>
                <w:rFonts w:ascii="Play" w:eastAsia="Play" w:hAnsi="Play" w:cs="Play"/>
                <w:b/>
                <w:bCs/>
                <w:color w:val="FFFFFF"/>
              </w:rPr>
            </w:pPr>
            <w:r>
              <w:rPr>
                <w:rFonts w:ascii="Play" w:eastAsia="Play" w:hAnsi="Play" w:cs="Play"/>
                <w:b/>
                <w:bCs/>
                <w:color w:val="FFFFFF"/>
              </w:rPr>
              <w:t>Title</w:t>
            </w:r>
          </w:p>
        </w:tc>
        <w:tc>
          <w:tcPr>
            <w:tcW w:w="5836" w:type="dxa"/>
            <w:tcBorders>
              <w:left w:val="nil"/>
            </w:tcBorders>
          </w:tcPr>
          <w:p w14:paraId="293C1E63" w14:textId="77777777" w:rsidR="008925CC" w:rsidRDefault="00000000">
            <w:r>
              <w:t>VULNBANK MOBILE BANKING APPLICATION CYBER SECURITY ASSESSMENT REPORT</w:t>
            </w:r>
          </w:p>
        </w:tc>
      </w:tr>
      <w:tr w:rsidR="008925CC" w14:paraId="54782367" w14:textId="77777777">
        <w:trPr>
          <w:trHeight w:val="229"/>
          <w:jc w:val="center"/>
        </w:trPr>
        <w:tc>
          <w:tcPr>
            <w:tcW w:w="2830" w:type="dxa"/>
            <w:tcBorders>
              <w:top w:val="nil"/>
              <w:left w:val="nil"/>
              <w:bottom w:val="nil"/>
              <w:right w:val="nil"/>
            </w:tcBorders>
            <w:shd w:val="clear" w:color="auto" w:fill="0070C0"/>
          </w:tcPr>
          <w:p w14:paraId="313817EB" w14:textId="77777777" w:rsidR="008925CC" w:rsidRDefault="00000000">
            <w:pPr>
              <w:jc w:val="right"/>
              <w:rPr>
                <w:rFonts w:ascii="Play" w:eastAsia="Play" w:hAnsi="Play" w:cs="Play"/>
                <w:b/>
                <w:bCs/>
                <w:color w:val="FFFFFF"/>
              </w:rPr>
            </w:pPr>
            <w:r>
              <w:rPr>
                <w:rFonts w:ascii="Play" w:eastAsia="Play" w:hAnsi="Play" w:cs="Play"/>
                <w:b/>
                <w:bCs/>
                <w:color w:val="FFFFFF"/>
              </w:rPr>
              <w:t>Document Type</w:t>
            </w:r>
          </w:p>
        </w:tc>
        <w:tc>
          <w:tcPr>
            <w:tcW w:w="5836" w:type="dxa"/>
            <w:tcBorders>
              <w:left w:val="nil"/>
            </w:tcBorders>
          </w:tcPr>
          <w:p w14:paraId="4FFA6817" w14:textId="77777777" w:rsidR="008925CC" w:rsidRDefault="00000000">
            <w:r>
              <w:t>Final</w:t>
            </w:r>
          </w:p>
        </w:tc>
      </w:tr>
      <w:tr w:rsidR="008925CC" w14:paraId="670649BC" w14:textId="77777777">
        <w:trPr>
          <w:trHeight w:val="229"/>
          <w:jc w:val="center"/>
        </w:trPr>
        <w:tc>
          <w:tcPr>
            <w:tcW w:w="2830" w:type="dxa"/>
            <w:tcBorders>
              <w:top w:val="nil"/>
              <w:left w:val="nil"/>
              <w:bottom w:val="nil"/>
              <w:right w:val="nil"/>
            </w:tcBorders>
            <w:shd w:val="clear" w:color="auto" w:fill="0070C0"/>
          </w:tcPr>
          <w:p w14:paraId="1FF31996" w14:textId="77777777" w:rsidR="008925CC" w:rsidRDefault="00000000">
            <w:pPr>
              <w:jc w:val="right"/>
              <w:rPr>
                <w:rFonts w:ascii="Play" w:eastAsia="Play" w:hAnsi="Play" w:cs="Play"/>
                <w:b/>
                <w:bCs/>
                <w:color w:val="FFFFFF"/>
              </w:rPr>
            </w:pPr>
            <w:r>
              <w:rPr>
                <w:rFonts w:ascii="Play" w:eastAsia="Play" w:hAnsi="Play" w:cs="Play"/>
                <w:b/>
                <w:bCs/>
                <w:color w:val="FFFFFF"/>
              </w:rPr>
              <w:t>File Name</w:t>
            </w:r>
          </w:p>
        </w:tc>
        <w:tc>
          <w:tcPr>
            <w:tcW w:w="5836" w:type="dxa"/>
            <w:tcBorders>
              <w:left w:val="nil"/>
            </w:tcBorders>
          </w:tcPr>
          <w:p w14:paraId="4C2949F0" w14:textId="77777777" w:rsidR="008925CC" w:rsidRDefault="00000000">
            <w:r>
              <w:t>VulnBank_Mobile_Banking_Cyber_Security_Assessment_Report_300926-Squad 1</w:t>
            </w:r>
          </w:p>
        </w:tc>
      </w:tr>
      <w:tr w:rsidR="008925CC" w14:paraId="6B64008E" w14:textId="77777777">
        <w:trPr>
          <w:trHeight w:val="229"/>
          <w:jc w:val="center"/>
        </w:trPr>
        <w:tc>
          <w:tcPr>
            <w:tcW w:w="2830" w:type="dxa"/>
            <w:tcBorders>
              <w:top w:val="nil"/>
              <w:left w:val="nil"/>
              <w:bottom w:val="nil"/>
              <w:right w:val="nil"/>
            </w:tcBorders>
            <w:shd w:val="clear" w:color="auto" w:fill="0070C0"/>
          </w:tcPr>
          <w:p w14:paraId="7747B16C" w14:textId="77777777" w:rsidR="008925CC" w:rsidRDefault="00000000">
            <w:pPr>
              <w:jc w:val="right"/>
              <w:rPr>
                <w:rFonts w:ascii="Play" w:eastAsia="Play" w:hAnsi="Play" w:cs="Play"/>
                <w:b/>
                <w:bCs/>
                <w:color w:val="FFFFFF"/>
              </w:rPr>
            </w:pPr>
            <w:r>
              <w:rPr>
                <w:rFonts w:ascii="Play" w:eastAsia="Play" w:hAnsi="Play" w:cs="Play"/>
                <w:b/>
                <w:bCs/>
                <w:color w:val="FFFFFF"/>
              </w:rPr>
              <w:t>Version</w:t>
            </w:r>
          </w:p>
        </w:tc>
        <w:tc>
          <w:tcPr>
            <w:tcW w:w="5836" w:type="dxa"/>
            <w:tcBorders>
              <w:left w:val="nil"/>
            </w:tcBorders>
          </w:tcPr>
          <w:p w14:paraId="146E6D4E" w14:textId="77777777" w:rsidR="008925CC" w:rsidRDefault="00000000">
            <w:r>
              <w:t>1</w:t>
            </w:r>
          </w:p>
        </w:tc>
      </w:tr>
      <w:tr w:rsidR="008925CC" w14:paraId="50FB55E0" w14:textId="77777777">
        <w:trPr>
          <w:trHeight w:val="241"/>
          <w:jc w:val="center"/>
        </w:trPr>
        <w:tc>
          <w:tcPr>
            <w:tcW w:w="2830" w:type="dxa"/>
            <w:tcBorders>
              <w:top w:val="nil"/>
              <w:left w:val="nil"/>
              <w:bottom w:val="nil"/>
              <w:right w:val="nil"/>
            </w:tcBorders>
            <w:shd w:val="clear" w:color="auto" w:fill="0070C0"/>
          </w:tcPr>
          <w:p w14:paraId="767642C4" w14:textId="77777777" w:rsidR="008925CC" w:rsidRDefault="00000000">
            <w:pPr>
              <w:jc w:val="right"/>
              <w:rPr>
                <w:rFonts w:ascii="Play" w:eastAsia="Play" w:hAnsi="Play" w:cs="Play"/>
                <w:b/>
                <w:bCs/>
                <w:color w:val="FFFFFF"/>
              </w:rPr>
            </w:pPr>
            <w:r>
              <w:rPr>
                <w:rFonts w:ascii="Play" w:eastAsia="Play" w:hAnsi="Play" w:cs="Play"/>
                <w:b/>
                <w:bCs/>
                <w:color w:val="FFFFFF"/>
              </w:rPr>
              <w:t>Sensitivity Classification</w:t>
            </w:r>
          </w:p>
        </w:tc>
        <w:tc>
          <w:tcPr>
            <w:tcW w:w="5836" w:type="dxa"/>
            <w:tcBorders>
              <w:left w:val="nil"/>
            </w:tcBorders>
          </w:tcPr>
          <w:p>
            <w:r>
              <w:t>PUBLIC PORTFOLIO COPY</w:t>
            </w:r>
          </w:p>
        </w:tc>
      </w:tr>
      <w:tr w:rsidR="008925CC" w14:paraId="0B69907D" w14:textId="77777777">
        <w:trPr>
          <w:trHeight w:val="229"/>
          <w:jc w:val="center"/>
        </w:trPr>
        <w:tc>
          <w:tcPr>
            <w:tcW w:w="2830" w:type="dxa"/>
            <w:tcBorders>
              <w:top w:val="nil"/>
              <w:left w:val="nil"/>
              <w:bottom w:val="nil"/>
              <w:right w:val="nil"/>
            </w:tcBorders>
            <w:shd w:val="clear" w:color="auto" w:fill="0070C0"/>
          </w:tcPr>
          <w:p w14:paraId="551A54D4" w14:textId="77777777" w:rsidR="008925CC" w:rsidRDefault="00000000">
            <w:pPr>
              <w:jc w:val="right"/>
              <w:rPr>
                <w:rFonts w:ascii="Play" w:eastAsia="Play" w:hAnsi="Play" w:cs="Play"/>
                <w:b/>
                <w:bCs/>
                <w:color w:val="FFFFFF"/>
              </w:rPr>
            </w:pPr>
            <w:r>
              <w:rPr>
                <w:rFonts w:ascii="Play" w:eastAsia="Play" w:hAnsi="Play" w:cs="Play"/>
                <w:b/>
                <w:bCs/>
                <w:color w:val="FFFFFF"/>
              </w:rPr>
              <w:t>Reviewed by</w:t>
            </w:r>
          </w:p>
        </w:tc>
        <w:tc>
          <w:tcPr>
            <w:tcW w:w="5836" w:type="dxa"/>
            <w:tcBorders>
              <w:left w:val="nil"/>
            </w:tcBorders>
          </w:tcPr>
          <w:p w14:paraId="6E353CC7" w14:textId="77777777" w:rsidR="008925CC" w:rsidRDefault="00000000">
            <w:r>
              <w:rPr>
                <w:rFonts w:ascii="Play" w:eastAsia="Play" w:hAnsi="Play" w:cs="Play"/>
              </w:rPr>
              <w:t>Kusa Vincent</w:t>
            </w:r>
          </w:p>
        </w:tc>
      </w:tr>
      <w:tr w:rsidR="008925CC" w14:paraId="40FEF650" w14:textId="77777777">
        <w:trPr>
          <w:trHeight w:val="229"/>
          <w:jc w:val="center"/>
        </w:trPr>
        <w:tc>
          <w:tcPr>
            <w:tcW w:w="2830" w:type="dxa"/>
            <w:tcBorders>
              <w:top w:val="nil"/>
              <w:left w:val="nil"/>
              <w:bottom w:val="nil"/>
              <w:right w:val="nil"/>
            </w:tcBorders>
            <w:shd w:val="clear" w:color="auto" w:fill="0070C0"/>
          </w:tcPr>
          <w:p w14:paraId="6BD8B7FD" w14:textId="77777777" w:rsidR="008925CC" w:rsidRDefault="00000000">
            <w:pPr>
              <w:jc w:val="right"/>
              <w:rPr>
                <w:rFonts w:ascii="Play" w:eastAsia="Play" w:hAnsi="Play" w:cs="Play"/>
                <w:b/>
                <w:bCs/>
                <w:color w:val="FFFFFF"/>
              </w:rPr>
            </w:pPr>
            <w:r>
              <w:rPr>
                <w:rFonts w:ascii="Play" w:eastAsia="Play" w:hAnsi="Play" w:cs="Play"/>
                <w:b/>
                <w:bCs/>
                <w:color w:val="FFFFFF"/>
              </w:rPr>
              <w:t>Approved by</w:t>
            </w:r>
          </w:p>
        </w:tc>
        <w:tc>
          <w:tcPr>
            <w:tcW w:w="5836" w:type="dxa"/>
            <w:tcBorders>
              <w:left w:val="nil"/>
            </w:tcBorders>
          </w:tcPr>
          <w:p w14:paraId="74176808" w14:textId="7DD7E01F" w:rsidR="008925CC" w:rsidRDefault="00062D58">
            <w:r>
              <w:t>Deborah Sila</w:t>
            </w:r>
          </w:p>
        </w:tc>
      </w:tr>
    </w:tbl>
    <w:p w14:paraId="103C3B33" w14:textId="77777777" w:rsidR="008925CC" w:rsidRDefault="008925CC">
      <w:pPr>
        <w:tabs>
          <w:tab w:val="left" w:pos="5250"/>
        </w:tabs>
      </w:pPr>
    </w:p>
    <w:p w14:paraId="71B7C8B9" w14:textId="77777777" w:rsidR="008925CC" w:rsidRDefault="00000000">
      <w:pPr>
        <w:pStyle w:val="Heading1"/>
        <w:spacing w:before="0" w:line="348" w:lineRule="auto"/>
        <w:rPr>
          <w:b/>
          <w:bCs/>
          <w:color w:val="215E99"/>
        </w:rPr>
      </w:pPr>
      <w:bookmarkStart w:id="2" w:name="_Toc242183609"/>
      <w:r>
        <w:rPr>
          <w:b/>
          <w:bCs/>
          <w:color w:val="215E99"/>
        </w:rPr>
        <w:t>The Team</w:t>
      </w:r>
      <w:bookmarkEnd w:id="2"/>
    </w:p>
    <w:tbl>
      <w:tblPr>
        <w:tblStyle w:val="af0"/>
        <w:tblW w:w="86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836"/>
      </w:tblGrid>
      <w:tr w:rsidR="008925CC" w14:paraId="7FEDFB27" w14:textId="77777777">
        <w:trPr>
          <w:trHeight w:val="471"/>
          <w:jc w:val="center"/>
        </w:trPr>
        <w:tc>
          <w:tcPr>
            <w:tcW w:w="2830" w:type="dxa"/>
            <w:tcBorders>
              <w:top w:val="nil"/>
              <w:left w:val="nil"/>
              <w:bottom w:val="nil"/>
              <w:right w:val="nil"/>
            </w:tcBorders>
            <w:shd w:val="clear" w:color="auto" w:fill="0070C0"/>
          </w:tcPr>
          <w:p w14:paraId="329C6010" w14:textId="77777777" w:rsidR="008925CC" w:rsidRDefault="00000000">
            <w:pPr>
              <w:pStyle w:val="Heading1"/>
              <w:spacing w:before="0" w:line="348" w:lineRule="auto"/>
              <w:rPr>
                <w:rFonts w:ascii="Aptos" w:eastAsia="Aptos" w:hAnsi="Aptos" w:cs="Aptos"/>
                <w:b/>
                <w:bCs/>
                <w:color w:val="FFFFFF"/>
                <w:sz w:val="28"/>
                <w:szCs w:val="28"/>
              </w:rPr>
            </w:pPr>
            <w:bookmarkStart w:id="3" w:name="_Toc242183610"/>
            <w:r>
              <w:rPr>
                <w:rFonts w:ascii="Aptos" w:eastAsia="Aptos" w:hAnsi="Aptos" w:cs="Aptos"/>
                <w:b/>
                <w:bCs/>
                <w:color w:val="FFFFFF"/>
                <w:sz w:val="28"/>
                <w:szCs w:val="28"/>
              </w:rPr>
              <w:t>Name</w:t>
            </w:r>
            <w:bookmarkEnd w:id="3"/>
          </w:p>
        </w:tc>
        <w:tc>
          <w:tcPr>
            <w:tcW w:w="5836" w:type="dxa"/>
            <w:tcBorders>
              <w:top w:val="nil"/>
              <w:left w:val="nil"/>
              <w:bottom w:val="nil"/>
              <w:right w:val="nil"/>
            </w:tcBorders>
            <w:shd w:val="clear" w:color="auto" w:fill="0070C0"/>
          </w:tcPr>
          <w:p w14:paraId="341E0D38" w14:textId="77777777" w:rsidR="008925CC" w:rsidRDefault="00000000">
            <w:pPr>
              <w:pStyle w:val="Heading1"/>
              <w:spacing w:before="0" w:line="348" w:lineRule="auto"/>
              <w:rPr>
                <w:rFonts w:ascii="Aptos" w:eastAsia="Aptos" w:hAnsi="Aptos" w:cs="Aptos"/>
                <w:b/>
                <w:bCs/>
                <w:color w:val="FFFFFF"/>
                <w:sz w:val="28"/>
                <w:szCs w:val="28"/>
              </w:rPr>
            </w:pPr>
            <w:bookmarkStart w:id="4" w:name="_Toc242183611"/>
            <w:r>
              <w:rPr>
                <w:rFonts w:ascii="Aptos" w:eastAsia="Aptos" w:hAnsi="Aptos" w:cs="Aptos"/>
                <w:b/>
                <w:bCs/>
                <w:color w:val="FFFFFF"/>
                <w:sz w:val="28"/>
                <w:szCs w:val="28"/>
              </w:rPr>
              <w:t>Contact Details</w:t>
            </w:r>
            <w:bookmarkEnd w:id="4"/>
          </w:p>
        </w:tc>
      </w:tr>
      <w:tr w:rsidR="008925CC" w14:paraId="5D7C4222" w14:textId="77777777">
        <w:trPr>
          <w:trHeight w:val="229"/>
          <w:jc w:val="center"/>
        </w:trPr>
        <w:tc>
          <w:tcPr>
            <w:tcW w:w="2830" w:type="dxa"/>
            <w:tcBorders>
              <w:top w:val="nil"/>
            </w:tcBorders>
          </w:tcPr>
          <w:p w14:paraId="67C8F0E4" w14:textId="77777777" w:rsidR="008925CC" w:rsidRDefault="00000000">
            <w:pPr>
              <w:rPr>
                <w:rFonts w:ascii="Play" w:eastAsia="Play" w:hAnsi="Play" w:cs="Play"/>
              </w:rPr>
            </w:pPr>
            <w:r>
              <w:rPr>
                <w:rFonts w:ascii="Play" w:eastAsia="Play" w:hAnsi="Play" w:cs="Play"/>
              </w:rPr>
              <w:t>Kusa Vincent</w:t>
            </w:r>
          </w:p>
        </w:tc>
        <w:tc>
          <w:tcPr>
            <w:tcW w:w="5836" w:type="dxa"/>
            <w:tcBorders>
              <w:top w:val="nil"/>
            </w:tcBorders>
          </w:tcPr>
          <w:p>
            <w:r>
              <w:t>vincent.team@example.com</w:t>
            </w:r>
          </w:p>
        </w:tc>
      </w:tr>
      <w:tr w:rsidR="008925CC" w14:paraId="643DFB64" w14:textId="77777777">
        <w:trPr>
          <w:trHeight w:val="229"/>
          <w:jc w:val="center"/>
        </w:trPr>
        <w:tc>
          <w:tcPr>
            <w:tcW w:w="2830" w:type="dxa"/>
          </w:tcPr>
          <w:p w14:paraId="03020585" w14:textId="77777777" w:rsidR="008925CC" w:rsidRDefault="00000000">
            <w:pPr>
              <w:rPr>
                <w:rFonts w:ascii="Play" w:eastAsia="Play" w:hAnsi="Play" w:cs="Play"/>
              </w:rPr>
            </w:pPr>
            <w:r>
              <w:rPr>
                <w:rFonts w:ascii="Play" w:eastAsia="Play" w:hAnsi="Play" w:cs="Play"/>
              </w:rPr>
              <w:t>PHARES MUHAMBI</w:t>
            </w:r>
          </w:p>
        </w:tc>
        <w:tc>
          <w:tcPr>
            <w:tcW w:w="5836" w:type="dxa"/>
          </w:tcPr>
          <w:p>
            <w:r>
              <w:t>phares.team@example.com</w:t>
            </w:r>
          </w:p>
        </w:tc>
      </w:tr>
      <w:tr w:rsidR="008925CC" w14:paraId="5F5AED2D" w14:textId="77777777">
        <w:trPr>
          <w:trHeight w:val="229"/>
          <w:jc w:val="center"/>
        </w:trPr>
        <w:tc>
          <w:tcPr>
            <w:tcW w:w="2830" w:type="dxa"/>
          </w:tcPr>
          <w:p w14:paraId="38E21C19" w14:textId="77777777" w:rsidR="008925CC" w:rsidRDefault="00000000">
            <w:pPr>
              <w:rPr>
                <w:rFonts w:ascii="Play" w:eastAsia="Play" w:hAnsi="Play" w:cs="Play"/>
              </w:rPr>
            </w:pPr>
            <w:r>
              <w:rPr>
                <w:rFonts w:ascii="Play" w:eastAsia="Play" w:hAnsi="Play" w:cs="Play"/>
              </w:rPr>
              <w:t>Innocent Ngugi</w:t>
            </w:r>
          </w:p>
        </w:tc>
        <w:tc>
          <w:tcPr>
            <w:tcW w:w="5836" w:type="dxa"/>
          </w:tcPr>
          <w:p>
            <w:r>
              <w:t>innocent.team@example.com</w:t>
            </w:r>
          </w:p>
        </w:tc>
      </w:tr>
      <w:tr w:rsidR="008925CC" w14:paraId="7ADC4B2E" w14:textId="77777777">
        <w:trPr>
          <w:trHeight w:val="241"/>
          <w:jc w:val="center"/>
        </w:trPr>
        <w:tc>
          <w:tcPr>
            <w:tcW w:w="2830" w:type="dxa"/>
          </w:tcPr>
          <w:p w14:paraId="3E49CB7D" w14:textId="77777777" w:rsidR="008925CC" w:rsidRDefault="00000000">
            <w:pPr>
              <w:rPr>
                <w:rFonts w:ascii="Play" w:eastAsia="Play" w:hAnsi="Play" w:cs="Play"/>
              </w:rPr>
            </w:pPr>
            <w:proofErr w:type="spellStart"/>
            <w:r>
              <w:rPr>
                <w:rFonts w:ascii="Play" w:eastAsia="Play" w:hAnsi="Play" w:cs="Play"/>
              </w:rPr>
              <w:t>Elssy</w:t>
            </w:r>
            <w:proofErr w:type="spellEnd"/>
            <w:r>
              <w:rPr>
                <w:rFonts w:ascii="Play" w:eastAsia="Play" w:hAnsi="Play" w:cs="Play"/>
              </w:rPr>
              <w:t xml:space="preserve"> Makena</w:t>
            </w:r>
          </w:p>
        </w:tc>
        <w:tc>
          <w:tcPr>
            <w:tcW w:w="5836" w:type="dxa"/>
          </w:tcPr>
          <w:p>
            <w:r>
              <w:t>elssy.team@example.com</w:t>
            </w:r>
          </w:p>
        </w:tc>
      </w:tr>
      <w:tr w:rsidR="008925CC" w14:paraId="088CDA8D" w14:textId="77777777">
        <w:trPr>
          <w:trHeight w:val="229"/>
          <w:jc w:val="center"/>
        </w:trPr>
        <w:tc>
          <w:tcPr>
            <w:tcW w:w="2830" w:type="dxa"/>
          </w:tcPr>
          <w:p w14:paraId="703D28B5" w14:textId="77777777" w:rsidR="008925CC" w:rsidRDefault="00000000">
            <w:pPr>
              <w:rPr>
                <w:rFonts w:ascii="Play" w:eastAsia="Play" w:hAnsi="Play" w:cs="Play"/>
              </w:rPr>
            </w:pPr>
            <w:r>
              <w:rPr>
                <w:rFonts w:ascii="Play" w:eastAsia="Play" w:hAnsi="Play" w:cs="Play"/>
              </w:rPr>
              <w:t>Deborah Sila</w:t>
            </w:r>
          </w:p>
        </w:tc>
        <w:tc>
          <w:tcPr>
            <w:tcW w:w="5836" w:type="dxa"/>
          </w:tcPr>
          <w:p>
            <w:r>
              <w:t>deborah.team@example.com</w:t>
            </w:r>
          </w:p>
        </w:tc>
      </w:tr>
      <w:tr w:rsidR="008925CC" w14:paraId="1126581E" w14:textId="77777777">
        <w:trPr>
          <w:trHeight w:val="229"/>
          <w:jc w:val="center"/>
        </w:trPr>
        <w:tc>
          <w:tcPr>
            <w:tcW w:w="2830" w:type="dxa"/>
          </w:tcPr>
          <w:p w14:paraId="1EA915FC" w14:textId="3B42EDBB" w:rsidR="008925CC" w:rsidRDefault="00C0314D">
            <w:pPr>
              <w:rPr>
                <w:rFonts w:ascii="Play" w:eastAsia="Play" w:hAnsi="Play" w:cs="Play"/>
              </w:rPr>
            </w:pPr>
            <w:r w:rsidRPr="00C0314D">
              <w:rPr>
                <w:rFonts w:ascii="Play" w:eastAsia="Play" w:hAnsi="Play" w:cs="Play"/>
              </w:rPr>
              <w:t xml:space="preserve">Abdy </w:t>
            </w:r>
            <w:proofErr w:type="spellStart"/>
            <w:r w:rsidRPr="00C0314D">
              <w:rPr>
                <w:rFonts w:ascii="Play" w:eastAsia="Play" w:hAnsi="Play" w:cs="Play"/>
              </w:rPr>
              <w:t>harun</w:t>
            </w:r>
            <w:proofErr w:type="spellEnd"/>
          </w:p>
        </w:tc>
        <w:tc>
          <w:tcPr>
            <w:tcW w:w="5836" w:type="dxa"/>
          </w:tcPr>
          <w:p>
            <w:r>
              <w:t>abdy.team@example.com</w:t>
            </w:r>
          </w:p>
        </w:tc>
      </w:tr>
      <w:tr w:rsidR="008925CC" w14:paraId="12E9EDA3" w14:textId="77777777">
        <w:trPr>
          <w:trHeight w:val="229"/>
          <w:jc w:val="center"/>
        </w:trPr>
        <w:tc>
          <w:tcPr>
            <w:tcW w:w="2830" w:type="dxa"/>
          </w:tcPr>
          <w:p w14:paraId="070F1E77" w14:textId="00D722B1" w:rsidR="008925CC" w:rsidRDefault="008A5589">
            <w:pPr>
              <w:rPr>
                <w:rFonts w:ascii="Play" w:eastAsia="Play" w:hAnsi="Play" w:cs="Play"/>
              </w:rPr>
            </w:pPr>
            <w:r w:rsidRPr="008A5589">
              <w:t>Robert</w:t>
            </w:r>
            <w:r>
              <w:t xml:space="preserve"> </w:t>
            </w:r>
            <w:proofErr w:type="spellStart"/>
            <w:r w:rsidRPr="008A5589">
              <w:t>chemitei</w:t>
            </w:r>
            <w:proofErr w:type="spellEnd"/>
          </w:p>
        </w:tc>
        <w:tc>
          <w:tcPr>
            <w:tcW w:w="5836" w:type="dxa"/>
          </w:tcPr>
          <w:p>
            <w:r>
              <w:t>robert.team@example.com</w:t>
            </w:r>
          </w:p>
        </w:tc>
      </w:tr>
    </w:tbl>
    <w:p w14:paraId="40B8D310" w14:textId="77777777" w:rsidR="008925CC" w:rsidRDefault="008925CC"/>
    <w:p w14:paraId="0D85E083" w14:textId="77777777" w:rsidR="008925CC" w:rsidRDefault="00000000">
      <w:r>
        <w:br w:type="page"/>
      </w:r>
    </w:p>
    <w:p w14:paraId="6402B0F1" w14:textId="77777777" w:rsidR="008925CC" w:rsidRPr="009A299F" w:rsidRDefault="00000000" w:rsidP="009A299F">
      <w:pPr>
        <w:pStyle w:val="Heading1"/>
      </w:pPr>
      <w:bookmarkStart w:id="5" w:name="_Toc242183612"/>
      <w:r w:rsidRPr="009A299F">
        <w:lastRenderedPageBreak/>
        <w:t>About This Document</w:t>
      </w:r>
      <w:bookmarkEnd w:id="5"/>
    </w:p>
    <w:p w14:paraId="564B05F6" w14:textId="77777777" w:rsidR="008925CC" w:rsidRDefault="00000000" w:rsidP="009A299F">
      <w:pPr>
        <w:pStyle w:val="Heading2"/>
      </w:pPr>
      <w:bookmarkStart w:id="6" w:name="_Toc242183613"/>
      <w:r>
        <w:t>1.1</w:t>
      </w:r>
      <w:r>
        <w:tab/>
        <w:t>Document Purpose</w:t>
      </w:r>
      <w:bookmarkEnd w:id="6"/>
    </w:p>
    <w:p w14:paraId="1730843D" w14:textId="77777777" w:rsidR="008925CC" w:rsidRDefault="00000000">
      <w:r>
        <w:t xml:space="preserve">The purpose of this document is to present the findings, risk implications, and recommended remediation actions identified during the </w:t>
      </w:r>
      <w:proofErr w:type="spellStart"/>
      <w:r>
        <w:t>VulnBank</w:t>
      </w:r>
      <w:proofErr w:type="spellEnd"/>
      <w:r>
        <w:t xml:space="preserve"> mobile banking application security assessment. It provides sufficient technical detail to support remediation planning and to strengthen the overall security posture of the application.</w:t>
      </w:r>
    </w:p>
    <w:p w14:paraId="3B4DD1C8" w14:textId="77777777" w:rsidR="008925CC" w:rsidRDefault="00000000" w:rsidP="009A299F">
      <w:pPr>
        <w:pStyle w:val="Heading2"/>
      </w:pPr>
      <w:bookmarkStart w:id="7" w:name="_Toc242183614"/>
      <w:r>
        <w:t>1.2</w:t>
      </w:r>
      <w:r>
        <w:tab/>
        <w:t>Intended Audience</w:t>
      </w:r>
      <w:bookmarkEnd w:id="7"/>
    </w:p>
    <w:p w14:paraId="3375B348" w14:textId="77777777" w:rsidR="008925CC" w:rsidRDefault="00000000">
      <w:r>
        <w:t xml:space="preserve">The intended audience for this document is the </w:t>
      </w:r>
      <w:proofErr w:type="spellStart"/>
      <w:r>
        <w:t>VulnBank</w:t>
      </w:r>
      <w:proofErr w:type="spellEnd"/>
      <w:r>
        <w:t xml:space="preserve"> Leadership Team and technical stakeholders responsible for implementing, operating, securing, and maintaining the relevant platforms, applications, and supporting services.</w:t>
      </w:r>
    </w:p>
    <w:p w14:paraId="456BB1E3" w14:textId="77777777" w:rsidR="008925CC" w:rsidRDefault="00000000" w:rsidP="009A299F">
      <w:pPr>
        <w:pStyle w:val="Heading2"/>
      </w:pPr>
      <w:bookmarkStart w:id="8" w:name="_Toc242183615"/>
      <w:r>
        <w:t>1.3</w:t>
      </w:r>
      <w:r>
        <w:tab/>
        <w:t>Document Usage Guidelines</w:t>
      </w:r>
      <w:bookmarkEnd w:id="8"/>
    </w:p>
    <w:p w14:paraId="4F943E69" w14:textId="77777777" w:rsidR="008925CC" w:rsidRDefault="00000000">
      <w:r>
        <w:t>This document provides guidance for understanding and addressing the findings identified during the assessment. It consists of the following components:</w:t>
      </w:r>
    </w:p>
    <w:p w14:paraId="052B2009" w14:textId="77777777" w:rsidR="008925CC" w:rsidRDefault="00000000">
      <w:pPr>
        <w:numPr>
          <w:ilvl w:val="0"/>
          <w:numId w:val="4"/>
        </w:numPr>
        <w:pBdr>
          <w:top w:val="nil"/>
          <w:left w:val="nil"/>
          <w:bottom w:val="nil"/>
          <w:right w:val="nil"/>
          <w:between w:val="nil"/>
        </w:pBdr>
        <w:spacing w:after="0"/>
      </w:pPr>
      <w:r>
        <w:rPr>
          <w:color w:val="000000"/>
        </w:rPr>
        <w:t>In-Scope URLs</w:t>
      </w:r>
    </w:p>
    <w:p w14:paraId="62789D3C" w14:textId="77777777" w:rsidR="008925CC" w:rsidRDefault="00000000">
      <w:pPr>
        <w:numPr>
          <w:ilvl w:val="0"/>
          <w:numId w:val="4"/>
        </w:numPr>
        <w:pBdr>
          <w:top w:val="nil"/>
          <w:left w:val="nil"/>
          <w:bottom w:val="nil"/>
          <w:right w:val="nil"/>
          <w:between w:val="nil"/>
        </w:pBdr>
        <w:spacing w:after="0" w:line="240" w:lineRule="auto"/>
      </w:pPr>
      <w:r>
        <w:rPr>
          <w:color w:val="000000"/>
        </w:rPr>
        <w:t>Findings</w:t>
      </w:r>
    </w:p>
    <w:p w14:paraId="4834E7D4" w14:textId="77777777" w:rsidR="008925CC" w:rsidRDefault="00000000">
      <w:pPr>
        <w:numPr>
          <w:ilvl w:val="0"/>
          <w:numId w:val="4"/>
        </w:numPr>
        <w:pBdr>
          <w:top w:val="nil"/>
          <w:left w:val="nil"/>
          <w:bottom w:val="nil"/>
          <w:right w:val="nil"/>
          <w:between w:val="nil"/>
        </w:pBdr>
        <w:spacing w:after="0" w:line="240" w:lineRule="auto"/>
      </w:pPr>
      <w:r>
        <w:rPr>
          <w:color w:val="000000"/>
        </w:rPr>
        <w:t>Impact</w:t>
      </w:r>
    </w:p>
    <w:p w14:paraId="30AE9279" w14:textId="77777777" w:rsidR="008925CC" w:rsidRDefault="00000000">
      <w:pPr>
        <w:numPr>
          <w:ilvl w:val="0"/>
          <w:numId w:val="4"/>
        </w:numPr>
        <w:pBdr>
          <w:top w:val="nil"/>
          <w:left w:val="nil"/>
          <w:bottom w:val="nil"/>
          <w:right w:val="nil"/>
          <w:between w:val="nil"/>
        </w:pBdr>
        <w:spacing w:after="0" w:line="240" w:lineRule="auto"/>
      </w:pPr>
      <w:r>
        <w:rPr>
          <w:color w:val="000000"/>
        </w:rPr>
        <w:t>Remediation steps</w:t>
      </w:r>
    </w:p>
    <w:p w14:paraId="3435F95C" w14:textId="77777777" w:rsidR="008925CC" w:rsidRDefault="00000000">
      <w:pPr>
        <w:numPr>
          <w:ilvl w:val="0"/>
          <w:numId w:val="4"/>
        </w:numPr>
        <w:pBdr>
          <w:top w:val="nil"/>
          <w:left w:val="nil"/>
          <w:bottom w:val="nil"/>
          <w:right w:val="nil"/>
          <w:between w:val="nil"/>
        </w:pBdr>
        <w:spacing w:line="240" w:lineRule="auto"/>
      </w:pPr>
      <w:r/>
    </w:p>
    <w:p w14:paraId="15AC0A41" w14:textId="77777777" w:rsidR="008925CC" w:rsidRDefault="00000000">
      <w:r>
        <w:br w:type="page"/>
      </w:r>
    </w:p>
    <w:p w14:paraId="04120C33" w14:textId="77777777" w:rsidR="008925CC" w:rsidRDefault="00000000">
      <w:pPr>
        <w:pStyle w:val="Heading1"/>
        <w:spacing w:before="0" w:line="348" w:lineRule="auto"/>
        <w:rPr>
          <w:b/>
          <w:bCs/>
          <w:color w:val="215E99"/>
        </w:rPr>
      </w:pPr>
      <w:bookmarkStart w:id="9" w:name="_Toc242183616"/>
      <w:r>
        <w:rPr>
          <w:b/>
          <w:bCs/>
          <w:color w:val="215E99"/>
        </w:rPr>
        <w:lastRenderedPageBreak/>
        <w:t>Qualitative Severity Rating Scale (QSR)</w:t>
      </w:r>
      <w:bookmarkEnd w:id="9"/>
    </w:p>
    <w:p w14:paraId="436AB6ED" w14:textId="77777777" w:rsidR="008925CC" w:rsidRDefault="00000000">
      <w:pPr>
        <w:spacing w:line="240" w:lineRule="auto"/>
      </w:pPr>
      <w:r>
        <w:t>AHCS reporting follows the Common Vulnerability Scoring System Version 3.1 (CVSS3) principles, together with the assessment team's qualitative risk criteria. The scale provides a consistent textual representation of severity, likelihood and supports clear communication of technical risk to both technical and non-technical stakeholders. Findings are classified from Low to Critical, in descending order of severity and likelihood.</w:t>
      </w:r>
    </w:p>
    <w:p w14:paraId="6FF876FD" w14:textId="77777777" w:rsidR="008925CC" w:rsidRDefault="00000000">
      <w:pPr>
        <w:spacing w:line="240" w:lineRule="auto"/>
      </w:pPr>
      <w:r>
        <w:t xml:space="preserve">The best practice standards that AHCS aligns with like ISO 27001 require us to define criteria for accepting risks and </w:t>
      </w:r>
      <w:proofErr w:type="spellStart"/>
      <w:r>
        <w:t>analyzing</w:t>
      </w:r>
      <w:proofErr w:type="spellEnd"/>
      <w:r>
        <w:t xml:space="preserve"> likelihood and impact specifically regarding the </w:t>
      </w:r>
      <w:r>
        <w:rPr>
          <w:rFonts w:ascii="Arial" w:eastAsia="Arial" w:hAnsi="Arial" w:cs="Arial"/>
          <w:b/>
          <w:bCs/>
        </w:rPr>
        <w:t>confidentiality, integrity, and availability (CIA)</w:t>
      </w:r>
      <w:r>
        <w:t xml:space="preserve"> of information assets. In this regard, we have taken the liberty to define these categories for this assessment exercise. The following tables provide an explanation of each level.</w:t>
      </w:r>
    </w:p>
    <w:tbl>
      <w:tblPr>
        <w:tblStyle w:val="af1"/>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887"/>
      </w:tblGrid>
      <w:tr w:rsidR="008925CC" w14:paraId="33FE79E8" w14:textId="77777777">
        <w:trPr>
          <w:trHeight w:val="537"/>
          <w:jc w:val="center"/>
        </w:trPr>
        <w:tc>
          <w:tcPr>
            <w:tcW w:w="1129" w:type="dxa"/>
            <w:tcBorders>
              <w:top w:val="nil"/>
              <w:left w:val="nil"/>
              <w:bottom w:val="nil"/>
              <w:right w:val="nil"/>
            </w:tcBorders>
            <w:shd w:val="clear" w:color="auto" w:fill="0070C0"/>
          </w:tcPr>
          <w:p w14:paraId="29F9C066" w14:textId="77777777" w:rsidR="008925CC" w:rsidRDefault="00000000">
            <w:pPr>
              <w:rPr>
                <w:b/>
                <w:bCs/>
                <w:color w:val="FFFFFF"/>
                <w:sz w:val="32"/>
                <w:szCs w:val="32"/>
              </w:rPr>
            </w:pPr>
            <w:r>
              <w:rPr>
                <w:b/>
                <w:bCs/>
                <w:color w:val="FFFFFF"/>
                <w:sz w:val="32"/>
                <w:szCs w:val="32"/>
              </w:rPr>
              <w:t>QSR</w:t>
            </w:r>
          </w:p>
        </w:tc>
        <w:tc>
          <w:tcPr>
            <w:tcW w:w="7887" w:type="dxa"/>
            <w:tcBorders>
              <w:top w:val="nil"/>
              <w:left w:val="nil"/>
              <w:bottom w:val="nil"/>
              <w:right w:val="nil"/>
            </w:tcBorders>
            <w:shd w:val="clear" w:color="auto" w:fill="0070C0"/>
          </w:tcPr>
          <w:p w14:paraId="6D56BF86" w14:textId="77777777" w:rsidR="008925CC" w:rsidRDefault="00000000">
            <w:pPr>
              <w:rPr>
                <w:b/>
                <w:bCs/>
                <w:color w:val="FFFFFF"/>
                <w:sz w:val="32"/>
                <w:szCs w:val="32"/>
              </w:rPr>
            </w:pPr>
            <w:r>
              <w:rPr>
                <w:b/>
                <w:bCs/>
                <w:color w:val="FFFFFF"/>
                <w:sz w:val="32"/>
                <w:szCs w:val="32"/>
              </w:rPr>
              <w:t>Description</w:t>
            </w:r>
          </w:p>
        </w:tc>
      </w:tr>
      <w:tr w:rsidR="008925CC" w14:paraId="6DA1A671" w14:textId="77777777">
        <w:trPr>
          <w:jc w:val="center"/>
        </w:trPr>
        <w:tc>
          <w:tcPr>
            <w:tcW w:w="1129" w:type="dxa"/>
            <w:tcBorders>
              <w:top w:val="nil"/>
            </w:tcBorders>
            <w:shd w:val="clear" w:color="auto" w:fill="C00000"/>
          </w:tcPr>
          <w:p w14:paraId="4497876E" w14:textId="77777777" w:rsidR="008925CC" w:rsidRDefault="008925CC">
            <w:pPr>
              <w:rPr>
                <w:b/>
                <w:bCs/>
              </w:rPr>
            </w:pPr>
          </w:p>
          <w:p w14:paraId="0433721D" w14:textId="77777777" w:rsidR="008925CC" w:rsidRDefault="008925CC">
            <w:pPr>
              <w:rPr>
                <w:b/>
                <w:bCs/>
              </w:rPr>
            </w:pPr>
          </w:p>
          <w:p w14:paraId="44AD6C45" w14:textId="77777777" w:rsidR="008925CC" w:rsidRDefault="00000000">
            <w:pPr>
              <w:rPr>
                <w:b/>
                <w:bCs/>
              </w:rPr>
            </w:pPr>
            <w:r>
              <w:rPr>
                <w:b/>
                <w:bCs/>
              </w:rPr>
              <w:t>Critical</w:t>
            </w:r>
          </w:p>
        </w:tc>
        <w:tc>
          <w:tcPr>
            <w:tcW w:w="7887" w:type="dxa"/>
            <w:tcBorders>
              <w:top w:val="nil"/>
            </w:tcBorders>
          </w:tcPr>
          <w:p w14:paraId="4C1F7393" w14:textId="77777777" w:rsidR="008925CC" w:rsidRDefault="00000000">
            <w:pPr>
              <w:widowControl w:val="0"/>
              <w:pBdr>
                <w:top w:val="nil"/>
                <w:left w:val="nil"/>
                <w:bottom w:val="nil"/>
                <w:right w:val="nil"/>
                <w:between w:val="nil"/>
              </w:pBdr>
              <w:spacing w:before="43" w:line="348" w:lineRule="auto"/>
              <w:ind w:left="50" w:right="95"/>
              <w:jc w:val="both"/>
              <w:rPr>
                <w:rFonts w:ascii="Arial" w:eastAsia="Arial" w:hAnsi="Arial" w:cs="Arial"/>
                <w:color w:val="000000"/>
                <w:sz w:val="22"/>
                <w:szCs w:val="22"/>
              </w:rPr>
            </w:pPr>
            <w:r>
              <w:rPr>
                <w:rFonts w:ascii="Arial" w:eastAsia="Arial" w:hAnsi="Arial" w:cs="Arial"/>
                <w:color w:val="000000"/>
                <w:sz w:val="20"/>
                <w:szCs w:val="20"/>
              </w:rPr>
              <w:t>CRITICAL risks are associated with vulnerabilities which are easy to exploit and even easier to identify and can lead to HIGH or CRITICAL impact which means that they can adversely affect business operations, image, sensitive data leakage and lead to large financial losses and possible going concern issues. The leadership team sho</w:t>
            </w:r>
            <w:r>
              <w:rPr>
                <w:rFonts w:ascii="Arial" w:eastAsia="Arial" w:hAnsi="Arial" w:cs="Arial"/>
                <w:sz w:val="20"/>
                <w:szCs w:val="20"/>
              </w:rPr>
              <w:t>uld therefore ensure the</w:t>
            </w:r>
            <w:r>
              <w:rPr>
                <w:rFonts w:ascii="Arial" w:eastAsia="Arial" w:hAnsi="Arial" w:cs="Arial"/>
                <w:color w:val="000000"/>
                <w:sz w:val="20"/>
                <w:szCs w:val="20"/>
              </w:rPr>
              <w:t xml:space="preserve"> treatment of CRITICAL </w:t>
            </w:r>
            <w:r>
              <w:rPr>
                <w:rFonts w:ascii="Arial" w:eastAsia="Arial" w:hAnsi="Arial" w:cs="Arial"/>
                <w:sz w:val="20"/>
                <w:szCs w:val="20"/>
              </w:rPr>
              <w:t>risks are</w:t>
            </w:r>
            <w:r>
              <w:rPr>
                <w:rFonts w:ascii="Arial" w:eastAsia="Arial" w:hAnsi="Arial" w:cs="Arial"/>
                <w:color w:val="000000"/>
                <w:sz w:val="20"/>
                <w:szCs w:val="20"/>
              </w:rPr>
              <w:t xml:space="preserve"> given the highest priority over other risks</w:t>
            </w:r>
            <w:r>
              <w:rPr>
                <w:rFonts w:ascii="Arial" w:eastAsia="Arial" w:hAnsi="Arial" w:cs="Arial"/>
                <w:sz w:val="20"/>
                <w:szCs w:val="20"/>
              </w:rPr>
              <w:t xml:space="preserve"> and remediated within 60 days with the RTP documented for continuous monitoring and reporting to key stakeholders</w:t>
            </w:r>
          </w:p>
        </w:tc>
      </w:tr>
      <w:tr w:rsidR="008925CC" w14:paraId="1020D18A" w14:textId="77777777">
        <w:trPr>
          <w:jc w:val="center"/>
        </w:trPr>
        <w:tc>
          <w:tcPr>
            <w:tcW w:w="1129" w:type="dxa"/>
            <w:shd w:val="clear" w:color="auto" w:fill="EE0000"/>
          </w:tcPr>
          <w:p w14:paraId="6D7B274C" w14:textId="77777777" w:rsidR="008925CC" w:rsidRDefault="008925CC">
            <w:pPr>
              <w:rPr>
                <w:b/>
                <w:bCs/>
                <w:color w:val="FFFFFF"/>
              </w:rPr>
            </w:pPr>
          </w:p>
          <w:p w14:paraId="289F7E54" w14:textId="77777777" w:rsidR="008925CC" w:rsidRDefault="008925CC">
            <w:pPr>
              <w:rPr>
                <w:b/>
                <w:bCs/>
                <w:color w:val="FFFFFF"/>
              </w:rPr>
            </w:pPr>
          </w:p>
          <w:p w14:paraId="09BE2FC4" w14:textId="77777777" w:rsidR="008925CC" w:rsidRDefault="008925CC">
            <w:pPr>
              <w:rPr>
                <w:b/>
                <w:bCs/>
                <w:color w:val="FFFFFF"/>
              </w:rPr>
            </w:pPr>
          </w:p>
          <w:p w14:paraId="603B1E1C" w14:textId="77777777" w:rsidR="008925CC" w:rsidRDefault="00000000">
            <w:pPr>
              <w:rPr>
                <w:b/>
                <w:bCs/>
              </w:rPr>
            </w:pPr>
            <w:r>
              <w:rPr>
                <w:b/>
                <w:bCs/>
                <w:color w:val="FFFFFF"/>
              </w:rPr>
              <w:t>High</w:t>
            </w:r>
          </w:p>
        </w:tc>
        <w:tc>
          <w:tcPr>
            <w:tcW w:w="7887" w:type="dxa"/>
          </w:tcPr>
          <w:p w14:paraId="56FF02F2" w14:textId="77777777" w:rsidR="008925CC" w:rsidRDefault="00000000">
            <w:pPr>
              <w:widowControl w:val="0"/>
              <w:pBdr>
                <w:top w:val="nil"/>
                <w:left w:val="nil"/>
                <w:bottom w:val="nil"/>
                <w:right w:val="nil"/>
                <w:between w:val="nil"/>
              </w:pBdr>
              <w:spacing w:before="48" w:line="348" w:lineRule="auto"/>
              <w:ind w:left="50" w:right="95"/>
              <w:jc w:val="both"/>
              <w:rPr>
                <w:rFonts w:ascii="Arial" w:eastAsia="Arial" w:hAnsi="Arial" w:cs="Arial"/>
                <w:color w:val="000000"/>
                <w:sz w:val="22"/>
                <w:szCs w:val="22"/>
              </w:rPr>
            </w:pPr>
            <w:r>
              <w:rPr>
                <w:rFonts w:ascii="Arial" w:eastAsia="Arial" w:hAnsi="Arial" w:cs="Arial"/>
                <w:color w:val="000000"/>
                <w:sz w:val="20"/>
                <w:szCs w:val="20"/>
              </w:rPr>
              <w:t xml:space="preserve">HIGH risks are associated with vulnerabilities which require more than just using automated tools to be identified and exploited but which can still have an impact from MEDIUM to CRITICAL. Another way of describing the HIGH risks is by saying that they have an impact level comparable to the HIGH risks but less probable. The treatment of HIGH risks should be given lower priority than the CRITICAL risks </w:t>
            </w:r>
            <w:r>
              <w:rPr>
                <w:rFonts w:ascii="Arial" w:eastAsia="Arial" w:hAnsi="Arial" w:cs="Arial"/>
                <w:sz w:val="20"/>
                <w:szCs w:val="20"/>
              </w:rPr>
              <w:t>the leadership team should ensure these risks are remediated within 120 days with the risk treatment team documented for continuous monitoring.</w:t>
            </w:r>
          </w:p>
        </w:tc>
      </w:tr>
      <w:tr w:rsidR="008925CC" w14:paraId="42A15E9F" w14:textId="77777777">
        <w:trPr>
          <w:jc w:val="center"/>
        </w:trPr>
        <w:tc>
          <w:tcPr>
            <w:tcW w:w="1129" w:type="dxa"/>
            <w:shd w:val="clear" w:color="auto" w:fill="FFC000"/>
          </w:tcPr>
          <w:p w14:paraId="56134385" w14:textId="77777777" w:rsidR="008925CC" w:rsidRDefault="008925CC">
            <w:pPr>
              <w:rPr>
                <w:b/>
                <w:bCs/>
              </w:rPr>
            </w:pPr>
          </w:p>
          <w:p w14:paraId="3C121B7C" w14:textId="77777777" w:rsidR="008925CC" w:rsidRDefault="008925CC">
            <w:pPr>
              <w:rPr>
                <w:b/>
                <w:bCs/>
              </w:rPr>
            </w:pPr>
          </w:p>
          <w:p w14:paraId="1DB5398B" w14:textId="77777777" w:rsidR="008925CC" w:rsidRDefault="008925CC">
            <w:pPr>
              <w:rPr>
                <w:b/>
                <w:bCs/>
              </w:rPr>
            </w:pPr>
          </w:p>
          <w:p w14:paraId="4C6D46A3" w14:textId="77777777" w:rsidR="008925CC" w:rsidRDefault="00000000">
            <w:pPr>
              <w:rPr>
                <w:b/>
                <w:bCs/>
              </w:rPr>
            </w:pPr>
            <w:r>
              <w:rPr>
                <w:b/>
                <w:bCs/>
              </w:rPr>
              <w:t>Medium</w:t>
            </w:r>
          </w:p>
        </w:tc>
        <w:tc>
          <w:tcPr>
            <w:tcW w:w="7887" w:type="dxa"/>
          </w:tcPr>
          <w:p w14:paraId="173BBD73" w14:textId="77777777" w:rsidR="008925CC" w:rsidRDefault="00000000">
            <w:pPr>
              <w:widowControl w:val="0"/>
              <w:pBdr>
                <w:top w:val="nil"/>
                <w:left w:val="nil"/>
                <w:bottom w:val="nil"/>
                <w:right w:val="nil"/>
                <w:between w:val="nil"/>
              </w:pBdr>
              <w:spacing w:before="45" w:line="348" w:lineRule="auto"/>
              <w:ind w:left="50" w:right="93"/>
              <w:jc w:val="both"/>
              <w:rPr>
                <w:rFonts w:ascii="Arial" w:eastAsia="Arial" w:hAnsi="Arial" w:cs="Arial"/>
                <w:color w:val="000000"/>
                <w:sz w:val="20"/>
                <w:szCs w:val="20"/>
              </w:rPr>
            </w:pPr>
            <w:r>
              <w:rPr>
                <w:rFonts w:ascii="Arial" w:eastAsia="Arial" w:hAnsi="Arial" w:cs="Arial"/>
                <w:color w:val="000000"/>
                <w:sz w:val="20"/>
                <w:szCs w:val="20"/>
              </w:rPr>
              <w:t xml:space="preserve">MEDIUM risks are generally associated with two possible scenarios: </w:t>
            </w:r>
          </w:p>
          <w:p w14:paraId="69DF9D45" w14:textId="77777777" w:rsidR="008925CC" w:rsidRDefault="00000000">
            <w:pPr>
              <w:widowControl w:val="0"/>
              <w:pBdr>
                <w:top w:val="nil"/>
                <w:left w:val="nil"/>
                <w:bottom w:val="nil"/>
                <w:right w:val="nil"/>
                <w:between w:val="nil"/>
              </w:pBdr>
              <w:spacing w:before="45" w:line="348" w:lineRule="auto"/>
              <w:ind w:left="50" w:right="93"/>
              <w:jc w:val="both"/>
              <w:rPr>
                <w:rFonts w:ascii="Arial" w:eastAsia="Arial" w:hAnsi="Arial" w:cs="Arial"/>
                <w:color w:val="000000"/>
                <w:sz w:val="22"/>
                <w:szCs w:val="22"/>
              </w:rPr>
            </w:pPr>
            <w:r>
              <w:rPr>
                <w:rFonts w:ascii="Arial" w:eastAsia="Arial" w:hAnsi="Arial" w:cs="Arial"/>
                <w:color w:val="000000"/>
                <w:sz w:val="20"/>
                <w:szCs w:val="20"/>
              </w:rPr>
              <w:t>a) vulnerabilities which are quite easy to identify and exploit but lead to LOW impact b) vulnerabilities which are quite difficult to identify and exploit but lead to HIGH or CRITICAL impact. MEDIUM risks do not pose an immediate risk to the organization, and their treatment can be phased after all CRITICAL and HIGH risks have been addressed.</w:t>
            </w:r>
          </w:p>
        </w:tc>
      </w:tr>
      <w:tr w:rsidR="008925CC" w14:paraId="146AE65D" w14:textId="77777777">
        <w:trPr>
          <w:jc w:val="center"/>
        </w:trPr>
        <w:tc>
          <w:tcPr>
            <w:tcW w:w="1129" w:type="dxa"/>
            <w:shd w:val="clear" w:color="auto" w:fill="FFFF00"/>
          </w:tcPr>
          <w:p w14:paraId="43B7CB95" w14:textId="77777777" w:rsidR="008925CC" w:rsidRDefault="008925CC">
            <w:pPr>
              <w:rPr>
                <w:b/>
                <w:bCs/>
              </w:rPr>
            </w:pPr>
          </w:p>
          <w:p w14:paraId="7D09FA74" w14:textId="77777777" w:rsidR="008925CC" w:rsidRDefault="008925CC">
            <w:pPr>
              <w:rPr>
                <w:b/>
                <w:bCs/>
              </w:rPr>
            </w:pPr>
          </w:p>
          <w:p w14:paraId="02DA207E" w14:textId="77777777" w:rsidR="008925CC" w:rsidRDefault="008925CC">
            <w:pPr>
              <w:rPr>
                <w:b/>
                <w:bCs/>
              </w:rPr>
            </w:pPr>
          </w:p>
          <w:p w14:paraId="051D2811" w14:textId="77777777" w:rsidR="008925CC" w:rsidRDefault="00000000">
            <w:pPr>
              <w:rPr>
                <w:b/>
                <w:bCs/>
              </w:rPr>
            </w:pPr>
            <w:r>
              <w:rPr>
                <w:b/>
                <w:bCs/>
              </w:rPr>
              <w:t>Low</w:t>
            </w:r>
          </w:p>
        </w:tc>
        <w:tc>
          <w:tcPr>
            <w:tcW w:w="7887" w:type="dxa"/>
          </w:tcPr>
          <w:p w14:paraId="4A96C0AF" w14:textId="77777777" w:rsidR="008925CC" w:rsidRDefault="00000000">
            <w:pPr>
              <w:widowControl w:val="0"/>
              <w:pBdr>
                <w:top w:val="nil"/>
                <w:left w:val="nil"/>
                <w:bottom w:val="nil"/>
                <w:right w:val="nil"/>
                <w:between w:val="nil"/>
              </w:pBdr>
              <w:spacing w:before="42" w:line="348" w:lineRule="auto"/>
              <w:ind w:left="50" w:right="94"/>
              <w:jc w:val="both"/>
              <w:rPr>
                <w:rFonts w:ascii="Arial" w:eastAsia="Arial" w:hAnsi="Arial" w:cs="Arial"/>
                <w:color w:val="000000"/>
                <w:sz w:val="22"/>
                <w:szCs w:val="22"/>
              </w:rPr>
            </w:pPr>
            <w:r>
              <w:rPr>
                <w:rFonts w:ascii="Arial" w:eastAsia="Arial" w:hAnsi="Arial" w:cs="Arial"/>
                <w:color w:val="000000"/>
                <w:sz w:val="20"/>
                <w:szCs w:val="20"/>
              </w:rPr>
              <w:t xml:space="preserve">Low risks do not have an immediate direct impact on the organization and are usually associated with information disclosure or minor issues that do not affect business operations in any noticeable way. Having </w:t>
            </w:r>
            <w:proofErr w:type="gramStart"/>
            <w:r>
              <w:rPr>
                <w:rFonts w:ascii="Arial" w:eastAsia="Arial" w:hAnsi="Arial" w:cs="Arial"/>
                <w:color w:val="000000"/>
                <w:sz w:val="20"/>
                <w:szCs w:val="20"/>
              </w:rPr>
              <w:t>a large number of</w:t>
            </w:r>
            <w:proofErr w:type="gramEnd"/>
            <w:r>
              <w:rPr>
                <w:rFonts w:ascii="Arial" w:eastAsia="Arial" w:hAnsi="Arial" w:cs="Arial"/>
                <w:color w:val="000000"/>
                <w:sz w:val="20"/>
                <w:szCs w:val="20"/>
              </w:rPr>
              <w:t xml:space="preserve"> LOW risks is however not advisable as it could mean disclosing a lot of information which could be used over </w:t>
            </w:r>
            <w:r>
              <w:rPr>
                <w:rFonts w:ascii="Arial" w:eastAsia="Arial" w:hAnsi="Arial" w:cs="Arial"/>
                <w:color w:val="000000"/>
                <w:sz w:val="20"/>
                <w:szCs w:val="20"/>
              </w:rPr>
              <w:lastRenderedPageBreak/>
              <w:t>time to escalate the attack process and lead to higher risk exposure. Remediation of LOW risks can be given the lowest priority and is often quite trivial and not time consuming</w:t>
            </w:r>
          </w:p>
        </w:tc>
      </w:tr>
    </w:tbl>
    <w:p w14:paraId="64143E72" w14:textId="77777777" w:rsidR="008925CC" w:rsidRDefault="008925CC">
      <w:pPr>
        <w:spacing w:line="240" w:lineRule="auto"/>
      </w:pPr>
    </w:p>
    <w:p w14:paraId="77AC923F" w14:textId="77777777" w:rsidR="008925CC" w:rsidRDefault="00000000">
      <w:r>
        <w:br w:type="page"/>
      </w:r>
    </w:p>
    <w:p w14:paraId="32737E3D" w14:textId="2D4D45F2" w:rsidR="008925CC" w:rsidRPr="009A299F" w:rsidRDefault="009A299F" w:rsidP="009A299F">
      <w:pPr>
        <w:pStyle w:val="Heading1"/>
      </w:pPr>
      <w:bookmarkStart w:id="10" w:name="_Toc242183617"/>
      <w:r w:rsidRPr="009A299F">
        <w:lastRenderedPageBreak/>
        <w:t>2.Executive Summary</w:t>
      </w:r>
      <w:bookmarkEnd w:id="10"/>
    </w:p>
    <w:p w14:paraId="13BEADAC" w14:textId="77777777" w:rsidR="008925CC" w:rsidRDefault="00000000" w:rsidP="009A299F">
      <w:pPr>
        <w:pStyle w:val="Heading2"/>
      </w:pPr>
      <w:bookmarkStart w:id="11" w:name="_Toc242183618"/>
      <w:r>
        <w:t>2.1 Executive summary</w:t>
      </w:r>
      <w:bookmarkEnd w:id="11"/>
    </w:p>
    <w:p w14:paraId="15196C37" w14:textId="77777777" w:rsidR="008925CC" w:rsidRDefault="00000000">
      <w:pPr>
        <w:spacing w:before="180" w:after="240"/>
        <w:rPr>
          <w:rFonts w:ascii="Arial" w:eastAsia="Arial" w:hAnsi="Arial" w:cs="Arial"/>
        </w:rPr>
      </w:pPr>
      <w:r>
        <w:rPr>
          <w:rFonts w:ascii="Arial" w:eastAsia="Arial" w:hAnsi="Arial" w:cs="Arial"/>
          <w:b/>
          <w:bCs/>
        </w:rPr>
        <w:t>AHCS recently conducted a black-box security assessment</w:t>
      </w:r>
      <w:r>
        <w:rPr>
          <w:rFonts w:ascii="Arial" w:eastAsia="Arial" w:hAnsi="Arial" w:cs="Arial"/>
        </w:rPr>
        <w:t xml:space="preserve"> of the </w:t>
      </w:r>
      <w:proofErr w:type="spellStart"/>
      <w:r>
        <w:rPr>
          <w:rFonts w:ascii="Arial" w:eastAsia="Arial" w:hAnsi="Arial" w:cs="Arial"/>
        </w:rPr>
        <w:t>VulnBank</w:t>
      </w:r>
      <w:proofErr w:type="spellEnd"/>
      <w:r>
        <w:rPr>
          <w:rFonts w:ascii="Arial" w:eastAsia="Arial" w:hAnsi="Arial" w:cs="Arial"/>
        </w:rPr>
        <w:t xml:space="preserve"> mobile banking application(</w:t>
      </w:r>
      <w:r>
        <w:t>vulnbank3.apk</w:t>
      </w:r>
      <w:r>
        <w:rPr>
          <w:rFonts w:ascii="Arial" w:eastAsia="Arial" w:hAnsi="Arial" w:cs="Arial"/>
        </w:rPr>
        <w:t>) using a combination of automated tooling and manual testing. Operating without provided credentials to simulate a real-world attacker's perspective, the assessment aimed to;</w:t>
      </w:r>
    </w:p>
    <w:p w14:paraId="0B592D76" w14:textId="77777777" w:rsidR="008925CC" w:rsidRDefault="00000000">
      <w:pPr>
        <w:numPr>
          <w:ilvl w:val="0"/>
          <w:numId w:val="10"/>
        </w:numPr>
        <w:spacing w:before="180" w:after="240"/>
        <w:rPr>
          <w:rFonts w:ascii="Arial" w:eastAsia="Arial" w:hAnsi="Arial" w:cs="Arial"/>
        </w:rPr>
      </w:pPr>
      <w:r>
        <w:rPr>
          <w:rFonts w:ascii="Arial" w:eastAsia="Arial" w:hAnsi="Arial" w:cs="Arial"/>
        </w:rPr>
        <w:t xml:space="preserve"> Identify vulnerabilities and evaluate risks to the application's confidentiality, integrity, and availability. </w:t>
      </w:r>
    </w:p>
    <w:p w14:paraId="7731B32C" w14:textId="77777777" w:rsidR="008925CC" w:rsidRDefault="00000000">
      <w:pPr>
        <w:spacing w:before="180" w:after="240"/>
      </w:pPr>
      <w:r>
        <w:rPr>
          <w:rFonts w:ascii="Arial" w:eastAsia="Arial" w:hAnsi="Arial" w:cs="Arial"/>
        </w:rPr>
        <w:t xml:space="preserve">The evaluation revealed </w:t>
      </w:r>
      <w:r>
        <w:rPr>
          <w:rFonts w:ascii="Arial" w:eastAsia="Arial" w:hAnsi="Arial" w:cs="Arial"/>
          <w:b/>
          <w:bCs/>
        </w:rPr>
        <w:t>three critical security vulnerabilities</w:t>
      </w:r>
      <w:r>
        <w:rPr>
          <w:rFonts w:ascii="Arial" w:eastAsia="Arial" w:hAnsi="Arial" w:cs="Arial"/>
        </w:rPr>
        <w:t xml:space="preserve"> that pose immediate threats to the institution's financial stability and customer privacy;</w:t>
      </w:r>
    </w:p>
    <w:tbl>
      <w:tblPr>
        <w:tblStyle w:val="af2"/>
        <w:tblW w:w="45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0"/>
        <w:gridCol w:w="2127"/>
      </w:tblGrid>
      <w:tr w:rsidR="008925CC" w14:paraId="268F5E17" w14:textId="77777777">
        <w:trPr>
          <w:jc w:val="center"/>
        </w:trPr>
        <w:tc>
          <w:tcPr>
            <w:tcW w:w="2470" w:type="dxa"/>
            <w:shd w:val="clear" w:color="auto" w:fill="0F9ED5"/>
          </w:tcPr>
          <w:p w14:paraId="48B39EBD" w14:textId="77777777" w:rsidR="008925CC" w:rsidRDefault="00000000">
            <w:pPr>
              <w:rPr>
                <w:b/>
                <w:bCs/>
                <w:color w:val="FFFFFF"/>
                <w:sz w:val="28"/>
                <w:szCs w:val="28"/>
              </w:rPr>
            </w:pPr>
            <w:r>
              <w:rPr>
                <w:b/>
                <w:bCs/>
                <w:color w:val="FFFFFF"/>
                <w:sz w:val="28"/>
                <w:szCs w:val="28"/>
              </w:rPr>
              <w:t>RISK VALUE</w:t>
            </w:r>
          </w:p>
        </w:tc>
        <w:tc>
          <w:tcPr>
            <w:tcW w:w="2127" w:type="dxa"/>
            <w:shd w:val="clear" w:color="auto" w:fill="0F9ED5"/>
          </w:tcPr>
          <w:p w14:paraId="2DDD86F6" w14:textId="77777777" w:rsidR="008925CC" w:rsidRDefault="00000000">
            <w:pPr>
              <w:rPr>
                <w:b/>
                <w:bCs/>
                <w:color w:val="FFFFFF"/>
                <w:sz w:val="28"/>
                <w:szCs w:val="28"/>
              </w:rPr>
            </w:pPr>
            <w:r>
              <w:rPr>
                <w:b/>
                <w:bCs/>
                <w:color w:val="FFFFFF"/>
                <w:sz w:val="28"/>
                <w:szCs w:val="28"/>
              </w:rPr>
              <w:t>COUNT</w:t>
            </w:r>
          </w:p>
        </w:tc>
      </w:tr>
      <w:tr w:rsidR="008925CC" w14:paraId="4B68DA5F" w14:textId="77777777">
        <w:trPr>
          <w:jc w:val="center"/>
        </w:trPr>
        <w:tc>
          <w:tcPr>
            <w:tcW w:w="2470" w:type="dxa"/>
            <w:shd w:val="clear" w:color="auto" w:fill="C00000"/>
          </w:tcPr>
          <w:p w14:paraId="65196036" w14:textId="77777777" w:rsidR="008925CC" w:rsidRDefault="00000000">
            <w:r>
              <w:rPr>
                <w:rFonts w:ascii="Arial" w:eastAsia="Arial" w:hAnsi="Arial" w:cs="Arial"/>
                <w:b/>
                <w:bCs/>
                <w:color w:val="FFFFFF"/>
              </w:rPr>
              <w:t>CRITICAL</w:t>
            </w:r>
          </w:p>
        </w:tc>
        <w:tc>
          <w:tcPr>
            <w:tcW w:w="2127" w:type="dxa"/>
          </w:tcPr>
          <w:p w14:paraId="198CD8E0" w14:textId="77777777" w:rsidR="008925CC" w:rsidRDefault="00000000">
            <w:r>
              <w:t>3</w:t>
            </w:r>
          </w:p>
        </w:tc>
      </w:tr>
      <w:tr w:rsidR="008925CC" w14:paraId="15E4ABC0" w14:textId="77777777">
        <w:trPr>
          <w:jc w:val="center"/>
        </w:trPr>
        <w:tc>
          <w:tcPr>
            <w:tcW w:w="2470" w:type="dxa"/>
            <w:shd w:val="clear" w:color="auto" w:fill="EE0000"/>
          </w:tcPr>
          <w:p w14:paraId="108E55EA" w14:textId="77777777" w:rsidR="008925CC" w:rsidRDefault="00000000">
            <w:r>
              <w:rPr>
                <w:rFonts w:ascii="Arial" w:eastAsia="Arial" w:hAnsi="Arial" w:cs="Arial"/>
                <w:b/>
                <w:bCs/>
                <w:color w:val="FFFFFF"/>
              </w:rPr>
              <w:t>HIGH</w:t>
            </w:r>
          </w:p>
        </w:tc>
        <w:tc>
          <w:tcPr>
            <w:tcW w:w="2127" w:type="dxa"/>
          </w:tcPr>
          <w:p w14:paraId="3F82BEF6" w14:textId="77777777" w:rsidR="008925CC" w:rsidRDefault="00000000">
            <w:r>
              <w:t>-</w:t>
            </w:r>
          </w:p>
        </w:tc>
      </w:tr>
      <w:tr w:rsidR="008925CC" w14:paraId="65B05664" w14:textId="77777777">
        <w:trPr>
          <w:jc w:val="center"/>
        </w:trPr>
        <w:tc>
          <w:tcPr>
            <w:tcW w:w="2470" w:type="dxa"/>
            <w:shd w:val="clear" w:color="auto" w:fill="FFC000"/>
          </w:tcPr>
          <w:p w14:paraId="009DAA10" w14:textId="77777777" w:rsidR="008925CC" w:rsidRDefault="00000000">
            <w:r>
              <w:rPr>
                <w:rFonts w:ascii="Arial" w:eastAsia="Arial" w:hAnsi="Arial" w:cs="Arial"/>
                <w:b/>
                <w:bCs/>
              </w:rPr>
              <w:t>MEDIUM</w:t>
            </w:r>
          </w:p>
        </w:tc>
        <w:tc>
          <w:tcPr>
            <w:tcW w:w="2127" w:type="dxa"/>
          </w:tcPr>
          <w:p w14:paraId="3B91DBF7" w14:textId="77777777" w:rsidR="008925CC" w:rsidRDefault="00000000">
            <w:r>
              <w:t>-</w:t>
            </w:r>
          </w:p>
        </w:tc>
      </w:tr>
      <w:tr w:rsidR="008925CC" w14:paraId="139FF7B5" w14:textId="77777777">
        <w:trPr>
          <w:jc w:val="center"/>
        </w:trPr>
        <w:tc>
          <w:tcPr>
            <w:tcW w:w="2470" w:type="dxa"/>
            <w:shd w:val="clear" w:color="auto" w:fill="FFFF00"/>
          </w:tcPr>
          <w:p w14:paraId="38EF2075" w14:textId="77777777" w:rsidR="008925CC" w:rsidRDefault="00000000">
            <w:r>
              <w:rPr>
                <w:rFonts w:ascii="Arial" w:eastAsia="Arial" w:hAnsi="Arial" w:cs="Arial"/>
                <w:b/>
                <w:bCs/>
              </w:rPr>
              <w:t>LOW</w:t>
            </w:r>
          </w:p>
        </w:tc>
        <w:tc>
          <w:tcPr>
            <w:tcW w:w="2127" w:type="dxa"/>
          </w:tcPr>
          <w:p w14:paraId="48BCF215" w14:textId="77777777" w:rsidR="008925CC" w:rsidRDefault="00000000">
            <w:r>
              <w:t>-</w:t>
            </w:r>
          </w:p>
        </w:tc>
      </w:tr>
    </w:tbl>
    <w:p w14:paraId="7AEE99B1" w14:textId="77777777" w:rsidR="008925CC" w:rsidRDefault="008925CC">
      <w:pPr>
        <w:rPr>
          <w:rFonts w:ascii="Arial" w:eastAsia="Arial" w:hAnsi="Arial" w:cs="Arial"/>
        </w:rPr>
      </w:pPr>
    </w:p>
    <w:p w14:paraId="2E8B0B52" w14:textId="77777777" w:rsidR="008925CC" w:rsidRDefault="00000000">
      <w:pPr>
        <w:numPr>
          <w:ilvl w:val="0"/>
          <w:numId w:val="1"/>
        </w:numPr>
        <w:spacing w:before="180" w:after="0"/>
        <w:rPr>
          <w:rFonts w:ascii="Arial" w:eastAsia="Arial" w:hAnsi="Arial" w:cs="Arial"/>
        </w:rPr>
      </w:pPr>
      <w:r>
        <w:rPr>
          <w:rFonts w:ascii="Arial" w:eastAsia="Arial" w:hAnsi="Arial" w:cs="Arial"/>
        </w:rPr>
        <w:t xml:space="preserve">The assessment uncovered issues allowing transactions with negative amounts, </w:t>
      </w:r>
    </w:p>
    <w:p w14:paraId="273E118C" w14:textId="77777777" w:rsidR="008925CC" w:rsidRDefault="00000000">
      <w:pPr>
        <w:numPr>
          <w:ilvl w:val="0"/>
          <w:numId w:val="1"/>
        </w:numPr>
        <w:spacing w:after="0"/>
        <w:rPr>
          <w:rFonts w:ascii="Arial" w:eastAsia="Arial" w:hAnsi="Arial" w:cs="Arial"/>
        </w:rPr>
      </w:pPr>
      <w:r>
        <w:rPr>
          <w:rFonts w:ascii="Arial" w:eastAsia="Arial" w:hAnsi="Arial" w:cs="Arial"/>
        </w:rPr>
        <w:t>Systemic broken access control enabling unauthorized transfers</w:t>
      </w:r>
    </w:p>
    <w:p w14:paraId="1333E9A6" w14:textId="77777777" w:rsidR="008925CC" w:rsidRDefault="00000000">
      <w:pPr>
        <w:numPr>
          <w:ilvl w:val="0"/>
          <w:numId w:val="1"/>
        </w:numPr>
        <w:spacing w:after="240"/>
        <w:rPr>
          <w:rFonts w:ascii="Arial" w:eastAsia="Arial" w:hAnsi="Arial" w:cs="Arial"/>
        </w:rPr>
      </w:pPr>
      <w:r>
        <w:rPr>
          <w:rFonts w:ascii="Arial" w:eastAsia="Arial" w:hAnsi="Arial" w:cs="Arial"/>
        </w:rPr>
        <w:t>Unauthorized balance checks that expose sensitive personal information.</w:t>
      </w:r>
    </w:p>
    <w:p w14:paraId="49974B36" w14:textId="77777777" w:rsidR="008925CC" w:rsidRDefault="00000000">
      <w:pPr>
        <w:spacing w:before="180" w:after="240"/>
        <w:rPr>
          <w:rFonts w:ascii="Arial" w:eastAsia="Arial" w:hAnsi="Arial" w:cs="Arial"/>
        </w:rPr>
      </w:pPr>
      <w:r>
        <w:rPr>
          <w:rFonts w:ascii="Arial" w:eastAsia="Arial" w:hAnsi="Arial" w:cs="Arial"/>
        </w:rPr>
        <w:t xml:space="preserve">To mitigate these severe risks, </w:t>
      </w:r>
      <w:proofErr w:type="spellStart"/>
      <w:r>
        <w:rPr>
          <w:rFonts w:ascii="Arial" w:eastAsia="Arial" w:hAnsi="Arial" w:cs="Arial"/>
          <w:b/>
          <w:bCs/>
        </w:rPr>
        <w:t>VulnBank</w:t>
      </w:r>
      <w:proofErr w:type="spellEnd"/>
      <w:r>
        <w:rPr>
          <w:rFonts w:ascii="Arial" w:eastAsia="Arial" w:hAnsi="Arial" w:cs="Arial"/>
          <w:b/>
          <w:bCs/>
        </w:rPr>
        <w:t xml:space="preserve"> must prioritize the immediate remediation</w:t>
      </w:r>
      <w:r>
        <w:rPr>
          <w:rFonts w:ascii="Arial" w:eastAsia="Arial" w:hAnsi="Arial" w:cs="Arial"/>
        </w:rPr>
        <w:t xml:space="preserve"> of all three critical findings, focusing heavily on enhancing transaction integrity and server-side authorization controls. The recommended strategy requires addressing the root causes of these vulnerabilities by implementing centralized authorization, secure input validation, and rigorous logging rather than relying on superficial client-side fixes. Finally, AHCS advises </w:t>
      </w:r>
      <w:proofErr w:type="spellStart"/>
      <w:r>
        <w:rPr>
          <w:rFonts w:ascii="Arial" w:eastAsia="Arial" w:hAnsi="Arial" w:cs="Arial"/>
        </w:rPr>
        <w:t>VulnBank</w:t>
      </w:r>
      <w:proofErr w:type="spellEnd"/>
      <w:r>
        <w:rPr>
          <w:rFonts w:ascii="Arial" w:eastAsia="Arial" w:hAnsi="Arial" w:cs="Arial"/>
        </w:rPr>
        <w:t xml:space="preserve"> to validate all patches in a controlled environment and conduct </w:t>
      </w:r>
      <w:r>
        <w:rPr>
          <w:rFonts w:ascii="Arial" w:eastAsia="Arial" w:hAnsi="Arial" w:cs="Arial"/>
          <w:b/>
          <w:bCs/>
        </w:rPr>
        <w:t>targeted retesting</w:t>
      </w:r>
      <w:r>
        <w:rPr>
          <w:rFonts w:ascii="Arial" w:eastAsia="Arial" w:hAnsi="Arial" w:cs="Arial"/>
        </w:rPr>
        <w:t xml:space="preserve"> to ensure the mobile application is fully resilient against malicious exploitation before deploying updates to production. </w:t>
      </w:r>
    </w:p>
    <w:p w14:paraId="4C2D4283" w14:textId="77777777" w:rsidR="008925CC" w:rsidRDefault="00000000">
      <w:pPr>
        <w:spacing w:before="180" w:after="240"/>
        <w:rPr>
          <w:rFonts w:ascii="Arial" w:eastAsia="Arial" w:hAnsi="Arial" w:cs="Arial"/>
          <w:i/>
          <w:iCs/>
        </w:rPr>
      </w:pPr>
      <w:r>
        <w:rPr>
          <w:rFonts w:ascii="Arial" w:eastAsia="Arial" w:hAnsi="Arial" w:cs="Arial"/>
          <w:i/>
          <w:iCs/>
        </w:rPr>
        <w:t>Insert the findings summary table here.</w:t>
      </w:r>
    </w:p>
    <w:p w14:paraId="7F5D8B01" w14:textId="77777777" w:rsidR="008925CC" w:rsidRDefault="00000000">
      <w:pPr>
        <w:spacing w:before="180" w:after="240"/>
        <w:rPr>
          <w:rFonts w:ascii="Arial" w:eastAsia="Arial" w:hAnsi="Arial" w:cs="Arial"/>
        </w:rPr>
      </w:pPr>
      <w:r>
        <w:rPr>
          <w:rFonts w:ascii="Arial" w:eastAsia="Arial" w:hAnsi="Arial" w:cs="Arial"/>
        </w:rPr>
        <w:t>Below is the detailed report from the assessment exercise.</w:t>
      </w:r>
    </w:p>
    <w:p w14:paraId="42AAA963" w14:textId="77777777" w:rsidR="008925CC" w:rsidRDefault="008925CC"/>
    <w:p w14:paraId="283116E7" w14:textId="77777777" w:rsidR="008925CC" w:rsidRDefault="008925CC"/>
    <w:p w14:paraId="7E4870E2" w14:textId="50488AC5" w:rsidR="008925CC" w:rsidRDefault="009A299F" w:rsidP="009A299F">
      <w:pPr>
        <w:pStyle w:val="Heading2"/>
      </w:pPr>
      <w:bookmarkStart w:id="12" w:name="_Toc242183619"/>
      <w:r>
        <w:t>2.2Summary of Findings</w:t>
      </w:r>
      <w:bookmarkEnd w:id="12"/>
    </w:p>
    <w:p w14:paraId="3C1F8D8E" w14:textId="77777777" w:rsidR="008925CC" w:rsidRDefault="00000000">
      <w:r>
        <w:t>The following table summarizes the findings identified and validated during the security assessment.</w:t>
      </w:r>
    </w:p>
    <w:tbl>
      <w:tblPr>
        <w:tblStyle w:val="af3"/>
        <w:tblW w:w="11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1560"/>
        <w:gridCol w:w="1065"/>
        <w:gridCol w:w="2610"/>
        <w:gridCol w:w="1680"/>
        <w:gridCol w:w="3345"/>
      </w:tblGrid>
      <w:tr w:rsidR="008925CC" w14:paraId="36E8EABB" w14:textId="77777777">
        <w:trPr>
          <w:jc w:val="center"/>
        </w:trPr>
        <w:tc>
          <w:tcPr>
            <w:tcW w:w="825" w:type="dxa"/>
            <w:tcBorders>
              <w:top w:val="nil"/>
              <w:left w:val="nil"/>
              <w:bottom w:val="nil"/>
              <w:right w:val="nil"/>
            </w:tcBorders>
            <w:shd w:val="clear" w:color="auto" w:fill="0070C0"/>
          </w:tcPr>
          <w:p w14:paraId="21865961" w14:textId="77777777" w:rsidR="008925CC" w:rsidRDefault="00000000">
            <w:pPr>
              <w:rPr>
                <w:b/>
                <w:bCs/>
                <w:color w:val="FFFFFF"/>
              </w:rPr>
            </w:pPr>
            <w:r>
              <w:rPr>
                <w:b/>
                <w:bCs/>
                <w:color w:val="FFFFFF"/>
              </w:rPr>
              <w:t xml:space="preserve">Issue </w:t>
            </w:r>
          </w:p>
        </w:tc>
        <w:tc>
          <w:tcPr>
            <w:tcW w:w="1560" w:type="dxa"/>
            <w:tcBorders>
              <w:top w:val="nil"/>
              <w:left w:val="nil"/>
              <w:bottom w:val="nil"/>
              <w:right w:val="nil"/>
            </w:tcBorders>
            <w:shd w:val="clear" w:color="auto" w:fill="0070C0"/>
          </w:tcPr>
          <w:p w14:paraId="3A1F9B15" w14:textId="77777777" w:rsidR="008925CC" w:rsidRDefault="00000000">
            <w:pPr>
              <w:rPr>
                <w:b/>
                <w:bCs/>
                <w:color w:val="FFFFFF"/>
              </w:rPr>
            </w:pPr>
            <w:r>
              <w:rPr>
                <w:b/>
                <w:bCs/>
                <w:color w:val="FFFFFF"/>
              </w:rPr>
              <w:t>Findings</w:t>
            </w:r>
          </w:p>
        </w:tc>
        <w:tc>
          <w:tcPr>
            <w:tcW w:w="1065" w:type="dxa"/>
            <w:tcBorders>
              <w:top w:val="nil"/>
              <w:left w:val="nil"/>
              <w:bottom w:val="nil"/>
              <w:right w:val="nil"/>
            </w:tcBorders>
            <w:shd w:val="clear" w:color="auto" w:fill="0070C0"/>
          </w:tcPr>
          <w:p w14:paraId="698D3AFC" w14:textId="77777777" w:rsidR="008925CC" w:rsidRDefault="00000000">
            <w:pPr>
              <w:rPr>
                <w:b/>
                <w:bCs/>
                <w:color w:val="FFFFFF"/>
              </w:rPr>
            </w:pPr>
            <w:r>
              <w:rPr>
                <w:b/>
                <w:bCs/>
                <w:color w:val="FFFFFF"/>
              </w:rPr>
              <w:t>Risk</w:t>
            </w:r>
          </w:p>
        </w:tc>
        <w:tc>
          <w:tcPr>
            <w:tcW w:w="2610" w:type="dxa"/>
            <w:tcBorders>
              <w:top w:val="nil"/>
              <w:left w:val="nil"/>
              <w:bottom w:val="nil"/>
              <w:right w:val="nil"/>
            </w:tcBorders>
            <w:shd w:val="clear" w:color="auto" w:fill="0070C0"/>
          </w:tcPr>
          <w:p w14:paraId="6A1CC4E3" w14:textId="77777777" w:rsidR="008925CC" w:rsidRDefault="00000000">
            <w:pPr>
              <w:rPr>
                <w:b/>
                <w:bCs/>
                <w:color w:val="FFFFFF"/>
              </w:rPr>
            </w:pPr>
            <w:r>
              <w:rPr>
                <w:b/>
                <w:bCs/>
                <w:color w:val="FFFFFF"/>
              </w:rPr>
              <w:t>Impact</w:t>
            </w:r>
          </w:p>
        </w:tc>
        <w:tc>
          <w:tcPr>
            <w:tcW w:w="1680" w:type="dxa"/>
            <w:tcBorders>
              <w:top w:val="nil"/>
              <w:left w:val="nil"/>
              <w:bottom w:val="nil"/>
              <w:right w:val="nil"/>
            </w:tcBorders>
            <w:shd w:val="clear" w:color="auto" w:fill="0070C0"/>
          </w:tcPr>
          <w:p w14:paraId="6CBA3585" w14:textId="77777777" w:rsidR="008925CC" w:rsidRDefault="00000000">
            <w:pPr>
              <w:rPr>
                <w:b/>
                <w:bCs/>
                <w:color w:val="FFFFFF"/>
              </w:rPr>
            </w:pPr>
            <w:r>
              <w:rPr>
                <w:b/>
                <w:bCs/>
                <w:color w:val="FFFFFF"/>
              </w:rPr>
              <w:t xml:space="preserve">Responsible Person </w:t>
            </w:r>
          </w:p>
        </w:tc>
        <w:tc>
          <w:tcPr>
            <w:tcW w:w="3345" w:type="dxa"/>
            <w:tcBorders>
              <w:top w:val="nil"/>
              <w:left w:val="nil"/>
              <w:bottom w:val="nil"/>
              <w:right w:val="nil"/>
            </w:tcBorders>
            <w:shd w:val="clear" w:color="auto" w:fill="0070C0"/>
          </w:tcPr>
          <w:p w14:paraId="3EA40F3A" w14:textId="77777777" w:rsidR="008925CC" w:rsidRDefault="00000000">
            <w:pPr>
              <w:rPr>
                <w:b/>
                <w:bCs/>
                <w:color w:val="FFFFFF"/>
              </w:rPr>
            </w:pPr>
            <w:r>
              <w:rPr>
                <w:b/>
                <w:bCs/>
                <w:color w:val="FFFFFF"/>
              </w:rPr>
              <w:t>Recommendations</w:t>
            </w:r>
          </w:p>
        </w:tc>
      </w:tr>
      <w:tr w:rsidR="008925CC" w14:paraId="773AFC34" w14:textId="77777777">
        <w:trPr>
          <w:jc w:val="center"/>
        </w:trPr>
        <w:tc>
          <w:tcPr>
            <w:tcW w:w="825" w:type="dxa"/>
            <w:tcBorders>
              <w:top w:val="nil"/>
            </w:tcBorders>
          </w:tcPr>
          <w:p w14:paraId="2081C66D" w14:textId="77777777" w:rsidR="008925CC" w:rsidRDefault="00000000">
            <w:r>
              <w:t>F1</w:t>
            </w:r>
          </w:p>
        </w:tc>
        <w:tc>
          <w:tcPr>
            <w:tcW w:w="1560" w:type="dxa"/>
            <w:tcBorders>
              <w:top w:val="nil"/>
            </w:tcBorders>
          </w:tcPr>
          <w:p w14:paraId="2DA609CF" w14:textId="77777777" w:rsidR="008925CC" w:rsidRDefault="00000000">
            <w:r>
              <w:t>Transacting with a Negative Amount</w:t>
            </w:r>
          </w:p>
        </w:tc>
        <w:tc>
          <w:tcPr>
            <w:tcW w:w="1065" w:type="dxa"/>
            <w:tcBorders>
              <w:top w:val="nil"/>
            </w:tcBorders>
          </w:tcPr>
          <w:p w14:paraId="55D3053E" w14:textId="77777777" w:rsidR="008925CC" w:rsidRDefault="00000000">
            <w:pPr>
              <w:rPr>
                <w:b/>
                <w:bCs/>
              </w:rPr>
            </w:pPr>
            <w:r>
              <w:rPr>
                <w:b/>
                <w:bCs/>
                <w:color w:val="C00000"/>
              </w:rPr>
              <w:t>Critical</w:t>
            </w:r>
          </w:p>
        </w:tc>
        <w:tc>
          <w:tcPr>
            <w:tcW w:w="2610" w:type="dxa"/>
            <w:tcBorders>
              <w:top w:val="nil"/>
            </w:tcBorders>
          </w:tcPr>
          <w:p w14:paraId="1B7CFA76" w14:textId="77777777" w:rsidR="008925CC" w:rsidRDefault="00000000">
            <w:r>
              <w:t xml:space="preserve">An attacker can submit a negative transaction amount, potentially </w:t>
            </w:r>
            <w:proofErr w:type="gramStart"/>
            <w:r>
              <w:t>reversing</w:t>
            </w:r>
            <w:proofErr w:type="gramEnd"/>
            <w:r>
              <w:t xml:space="preserve"> the intended transaction effect and causing fraud or financial loss.</w:t>
            </w:r>
          </w:p>
        </w:tc>
        <w:tc>
          <w:tcPr>
            <w:tcW w:w="1680" w:type="dxa"/>
            <w:tcBorders>
              <w:top w:val="nil"/>
            </w:tcBorders>
          </w:tcPr>
          <w:p w14:paraId="24A139AA" w14:textId="77777777" w:rsidR="008925CC" w:rsidRDefault="00000000">
            <w:r>
              <w:t>Head of Applications</w:t>
            </w:r>
          </w:p>
        </w:tc>
        <w:tc>
          <w:tcPr>
            <w:tcW w:w="3345" w:type="dxa"/>
            <w:tcBorders>
              <w:top w:val="nil"/>
            </w:tcBorders>
          </w:tcPr>
          <w:p w14:paraId="582DFC75" w14:textId="77777777" w:rsidR="008925CC" w:rsidRDefault="00000000">
            <w:pPr>
              <w:spacing w:after="160" w:line="278" w:lineRule="auto"/>
            </w:pPr>
            <w:r>
              <w:t>Enforce strict server-side validation requiring transaction amounts to be greater than zero.</w:t>
            </w:r>
            <w:r>
              <w:br/>
              <w:t>Validate transaction type, source account, destination account, and amount before processing the transaction.</w:t>
            </w:r>
            <w:r>
              <w:br/>
              <w:t>Ensure debit and credit calculations cannot be altered by negative or unexpected numeric values.</w:t>
            </w:r>
            <w:r>
              <w:br/>
              <w:t>Add automated unit and integration tests covering negative, zero, decimal, and boundary-value transaction amounts.</w:t>
            </w:r>
            <w:r>
              <w:br/>
              <w:t>Retest the transfer functionality after remediation.</w:t>
            </w:r>
          </w:p>
        </w:tc>
      </w:tr>
      <w:tr w:rsidR="008925CC" w14:paraId="5438EFD6" w14:textId="77777777">
        <w:trPr>
          <w:jc w:val="center"/>
        </w:trPr>
        <w:tc>
          <w:tcPr>
            <w:tcW w:w="825" w:type="dxa"/>
          </w:tcPr>
          <w:p w14:paraId="2CEA3FB8" w14:textId="77777777" w:rsidR="008925CC" w:rsidRDefault="00000000">
            <w:r>
              <w:t>F2</w:t>
            </w:r>
          </w:p>
        </w:tc>
        <w:tc>
          <w:tcPr>
            <w:tcW w:w="1560" w:type="dxa"/>
          </w:tcPr>
          <w:p w14:paraId="319B2DD1" w14:textId="77777777" w:rsidR="008925CC" w:rsidRDefault="00000000">
            <w:r>
              <w:t>Systemic Broken Access Control</w:t>
            </w:r>
          </w:p>
        </w:tc>
        <w:tc>
          <w:tcPr>
            <w:tcW w:w="1065" w:type="dxa"/>
          </w:tcPr>
          <w:p w14:paraId="293978B4" w14:textId="77777777" w:rsidR="008925CC" w:rsidRDefault="00000000">
            <w:r>
              <w:rPr>
                <w:b/>
                <w:bCs/>
                <w:color w:val="C00000"/>
              </w:rPr>
              <w:t>Critical</w:t>
            </w:r>
          </w:p>
        </w:tc>
        <w:tc>
          <w:tcPr>
            <w:tcW w:w="2610" w:type="dxa"/>
          </w:tcPr>
          <w:p w14:paraId="1CD859B3" w14:textId="77777777" w:rsidR="008925CC" w:rsidRDefault="00000000">
            <w:r>
              <w:t>Attackers can perform unauthorized transactions and access other customers' account information by manipulating client-supplied account parameters, creating risks of fraud, financial loss, and privacy breaches.</w:t>
            </w:r>
          </w:p>
        </w:tc>
        <w:tc>
          <w:tcPr>
            <w:tcW w:w="1680" w:type="dxa"/>
            <w:tcBorders>
              <w:top w:val="nil"/>
            </w:tcBorders>
          </w:tcPr>
          <w:p w14:paraId="32F5E65E" w14:textId="77777777" w:rsidR="008925CC" w:rsidRDefault="00000000">
            <w:r>
              <w:t>Head of Applications</w:t>
            </w:r>
          </w:p>
        </w:tc>
        <w:tc>
          <w:tcPr>
            <w:tcW w:w="3345" w:type="dxa"/>
          </w:tcPr>
          <w:p w14:paraId="1E9382C9" w14:textId="77777777" w:rsidR="008925CC" w:rsidRDefault="00000000">
            <w:pPr>
              <w:spacing w:line="278" w:lineRule="auto"/>
            </w:pPr>
            <w:r>
              <w:t>Enforce server-side authorization for every account and transaction resource using the authenticated user's identity and permitted account relationships.</w:t>
            </w:r>
          </w:p>
          <w:p w14:paraId="1C0D1C4F" w14:textId="77777777" w:rsidR="008925CC" w:rsidRDefault="008925CC">
            <w:pPr>
              <w:spacing w:line="278" w:lineRule="auto"/>
            </w:pPr>
          </w:p>
          <w:p w14:paraId="3E03BA85" w14:textId="77777777" w:rsidR="008925CC" w:rsidRDefault="00000000">
            <w:pPr>
              <w:spacing w:line="278" w:lineRule="auto"/>
            </w:pPr>
            <w:r>
              <w:t>Require explicit roles and additional verification for administrative actions.</w:t>
            </w:r>
          </w:p>
          <w:p w14:paraId="30176685" w14:textId="77777777" w:rsidR="008925CC" w:rsidRDefault="00000000">
            <w:pPr>
              <w:spacing w:after="160" w:line="278" w:lineRule="auto"/>
            </w:pPr>
            <w:r>
              <w:lastRenderedPageBreak/>
              <w:t>Log attempted and successful access to user resources and alert on unauthorized or cross-account access.</w:t>
            </w:r>
          </w:p>
          <w:p w14:paraId="0CC4CCDE" w14:textId="77777777" w:rsidR="008925CC" w:rsidRDefault="00000000">
            <w:pPr>
              <w:spacing w:after="160" w:line="278" w:lineRule="auto"/>
            </w:pPr>
            <w:r>
              <w:t>Remove reliance on client-supplied account identifiers as an authorization mechanism.</w:t>
            </w:r>
          </w:p>
          <w:p w14:paraId="74F41E3D" w14:textId="77777777" w:rsidR="008925CC" w:rsidRDefault="00000000">
            <w:pPr>
              <w:spacing w:after="160" w:line="278" w:lineRule="auto"/>
            </w:pPr>
            <w:r>
              <w:t>Retest horizontal and vertical authorization boundaries after remediation.</w:t>
            </w:r>
          </w:p>
        </w:tc>
      </w:tr>
      <w:tr w:rsidR="008925CC" w14:paraId="305B7118" w14:textId="77777777">
        <w:trPr>
          <w:jc w:val="center"/>
        </w:trPr>
        <w:tc>
          <w:tcPr>
            <w:tcW w:w="825" w:type="dxa"/>
          </w:tcPr>
          <w:p w14:paraId="2755D151" w14:textId="77777777" w:rsidR="008925CC" w:rsidRDefault="00000000">
            <w:r>
              <w:lastRenderedPageBreak/>
              <w:t>F3</w:t>
            </w:r>
          </w:p>
        </w:tc>
        <w:tc>
          <w:tcPr>
            <w:tcW w:w="1560" w:type="dxa"/>
          </w:tcPr>
          <w:p w14:paraId="224BCB79" w14:textId="77777777" w:rsidR="008925CC" w:rsidRDefault="00000000">
            <w:r>
              <w:t>Unauthorized Balance Check and Account Lookup</w:t>
            </w:r>
          </w:p>
        </w:tc>
        <w:tc>
          <w:tcPr>
            <w:tcW w:w="1065" w:type="dxa"/>
          </w:tcPr>
          <w:p w14:paraId="50C99987" w14:textId="77777777" w:rsidR="008925CC" w:rsidRDefault="00000000">
            <w:r>
              <w:rPr>
                <w:b/>
                <w:bCs/>
                <w:color w:val="C00000"/>
              </w:rPr>
              <w:t>Critical</w:t>
            </w:r>
          </w:p>
        </w:tc>
        <w:tc>
          <w:tcPr>
            <w:tcW w:w="2610" w:type="dxa"/>
          </w:tcPr>
          <w:p w14:paraId="6113AF33" w14:textId="0A722C35" w:rsidR="008925CC" w:rsidRDefault="00000000">
            <w:r>
              <w:t xml:space="preserve">Attackers can enumerate accounts and retrieve balances and personal information through the debug and balance check functionality, creating privacy risks and enabling further fraud </w:t>
            </w:r>
            <w:proofErr w:type="spellStart"/>
            <w:r>
              <w:t>reconnaiance</w:t>
            </w:r>
            <w:proofErr w:type="spellEnd"/>
            <w:r>
              <w:t>.</w:t>
            </w:r>
          </w:p>
        </w:tc>
        <w:tc>
          <w:tcPr>
            <w:tcW w:w="1680" w:type="dxa"/>
            <w:tcBorders>
              <w:top w:val="nil"/>
            </w:tcBorders>
          </w:tcPr>
          <w:p w14:paraId="4B352B97" w14:textId="77777777" w:rsidR="008925CC" w:rsidRDefault="00000000">
            <w:r>
              <w:t>Head of Applications</w:t>
            </w:r>
          </w:p>
          <w:p w14:paraId="51D6278E" w14:textId="77777777" w:rsidR="008925CC" w:rsidRDefault="008925CC"/>
        </w:tc>
        <w:tc>
          <w:tcPr>
            <w:tcW w:w="3345" w:type="dxa"/>
          </w:tcPr>
          <w:p w14:paraId="1FB85B6A" w14:textId="77777777" w:rsidR="008925CC" w:rsidRDefault="00000000">
            <w:pPr>
              <w:spacing w:line="278" w:lineRule="auto"/>
            </w:pPr>
            <w:r>
              <w:t xml:space="preserve">Restrict access to </w:t>
            </w:r>
            <w:r>
              <w:rPr>
                <w:b/>
                <w:bCs/>
                <w:i/>
                <w:iCs/>
              </w:rPr>
              <w:t>/</w:t>
            </w:r>
            <w:proofErr w:type="spellStart"/>
            <w:r>
              <w:rPr>
                <w:b/>
                <w:bCs/>
                <w:i/>
                <w:iCs/>
              </w:rPr>
              <w:t>check_balance</w:t>
            </w:r>
            <w:proofErr w:type="spellEnd"/>
            <w:r>
              <w:t xml:space="preserve"> by requiring authentication and verifying that the requested account belongs to the authenticated user.</w:t>
            </w:r>
          </w:p>
          <w:p w14:paraId="7E97A967" w14:textId="77777777" w:rsidR="008925CC" w:rsidRDefault="00000000">
            <w:pPr>
              <w:spacing w:line="278" w:lineRule="auto"/>
            </w:pPr>
            <w:r>
              <w:t xml:space="preserve">Remove </w:t>
            </w:r>
            <w:r>
              <w:rPr>
                <w:b/>
                <w:bCs/>
                <w:i/>
                <w:iCs/>
              </w:rPr>
              <w:t>/debug/users</w:t>
            </w:r>
            <w:r>
              <w:t xml:space="preserve"> from production or restrict it to authorized administrative access with strong authentication and authorization controls.</w:t>
            </w:r>
          </w:p>
          <w:p w14:paraId="1B4AC197" w14:textId="77777777" w:rsidR="008925CC" w:rsidRDefault="00000000">
            <w:pPr>
              <w:spacing w:line="278" w:lineRule="auto"/>
            </w:pPr>
            <w:r>
              <w:t>Avoid exposing sensitive account identifiers in URLs where practical and use server-side authorization checks regardless of identifier format.</w:t>
            </w:r>
          </w:p>
          <w:p w14:paraId="1DF18A5C" w14:textId="77777777" w:rsidR="008925CC" w:rsidRDefault="00000000">
            <w:pPr>
              <w:spacing w:after="160" w:line="278" w:lineRule="auto"/>
            </w:pPr>
            <w:r>
              <w:t>Implement centralized authorization, security logging, monitoring, and appropriate rate limiting to reduce enumeration and unauthorized access attempts.</w:t>
            </w:r>
          </w:p>
          <w:p w14:paraId="5655B05B" w14:textId="77777777" w:rsidR="008925CC" w:rsidRDefault="00000000">
            <w:pPr>
              <w:spacing w:after="160" w:line="278" w:lineRule="auto"/>
            </w:pPr>
            <w:r>
              <w:lastRenderedPageBreak/>
              <w:t>Retest account isolation and balance disclosure controls after remediation</w:t>
            </w:r>
          </w:p>
        </w:tc>
      </w:tr>
    </w:tbl>
    <w:p w14:paraId="3F0E7DFC" w14:textId="77777777" w:rsidR="008925CC" w:rsidRDefault="008925CC"/>
    <w:p w14:paraId="2A040557" w14:textId="77777777" w:rsidR="008925CC" w:rsidRDefault="00000000">
      <w:r>
        <w:br w:type="page"/>
      </w:r>
    </w:p>
    <w:p w14:paraId="774D9772" w14:textId="4471D5F9" w:rsidR="008925CC" w:rsidRDefault="009A299F" w:rsidP="009A299F">
      <w:pPr>
        <w:pStyle w:val="Heading2"/>
      </w:pPr>
      <w:bookmarkStart w:id="13" w:name="_Toc242183620"/>
      <w:r>
        <w:lastRenderedPageBreak/>
        <w:t>2.3Recommendations</w:t>
      </w:r>
      <w:bookmarkEnd w:id="13"/>
    </w:p>
    <w:p w14:paraId="76B7DD22" w14:textId="77777777" w:rsidR="008925CC" w:rsidRDefault="00000000">
      <w:r>
        <w:t>This section summarizes the recommendations arising from the security assessment. Detailed technical findings, evidence, impact, and remediation guidance are provided in Section 5.</w:t>
      </w:r>
    </w:p>
    <w:p w14:paraId="06AB50C6" w14:textId="77777777" w:rsidR="008925CC" w:rsidRDefault="00000000">
      <w:pPr>
        <w:ind w:left="720"/>
      </w:pPr>
      <w:proofErr w:type="spellStart"/>
      <w:r>
        <w:t>VulnBank</w:t>
      </w:r>
      <w:proofErr w:type="spellEnd"/>
      <w:r>
        <w:t xml:space="preserve"> should prioritize remediation of all CRITICAL findings. Immediate attention should be given to transaction integrity, server-side authorization, and protection of sensitive account information to reduce the risk of fraud, unauthorized transactions, privacy breaches, and financial loss.</w:t>
      </w:r>
    </w:p>
    <w:p w14:paraId="7546734C" w14:textId="77777777" w:rsidR="008925CC" w:rsidRDefault="00000000">
      <w:r>
        <w:t>The recommended remediation approach is based on the following principles:</w:t>
      </w:r>
    </w:p>
    <w:p w14:paraId="2AC233BB" w14:textId="77777777" w:rsidR="008925CC" w:rsidRDefault="00000000">
      <w:pPr>
        <w:ind w:left="720"/>
      </w:pPr>
      <w:r>
        <w:t>• Address the root cause of each CRITICAL vulnerability rather than relying solely on client-side controls or compensating measures.</w:t>
      </w:r>
    </w:p>
    <w:p w14:paraId="77474FFE" w14:textId="77777777" w:rsidR="008925CC" w:rsidRDefault="00000000">
      <w:pPr>
        <w:ind w:left="720"/>
      </w:pPr>
      <w:r>
        <w:t>• Monitor remediation activities and perform targeted retesting to confirm that the identified weaknesses have been fully resolved.</w:t>
      </w:r>
    </w:p>
    <w:p w14:paraId="05D4B2EC" w14:textId="77777777" w:rsidR="008925CC" w:rsidRDefault="00000000">
      <w:pPr>
        <w:ind w:left="720"/>
      </w:pPr>
      <w:r>
        <w:t>• Implement preventive controls, centralized authorization, secure input validation, appropriate logging, and monitoring. Changes should be validated in a controlled environment before deployment to production.</w:t>
      </w:r>
    </w:p>
    <w:p w14:paraId="4BE0ADB9" w14:textId="6A54F294" w:rsidR="008925CC" w:rsidRDefault="009A299F" w:rsidP="009A299F">
      <w:pPr>
        <w:pStyle w:val="Heading2"/>
      </w:pPr>
      <w:bookmarkStart w:id="14" w:name="_Toc242183621"/>
      <w:r>
        <w:t>2.4Conclusions</w:t>
      </w:r>
      <w:bookmarkEnd w:id="14"/>
    </w:p>
    <w:p w14:paraId="05756F92" w14:textId="77777777" w:rsidR="008925CC" w:rsidRDefault="00000000">
      <w:r>
        <w:t xml:space="preserve">AHCS extends its appreciation to </w:t>
      </w:r>
      <w:proofErr w:type="spellStart"/>
      <w:r>
        <w:t>VulnBank</w:t>
      </w:r>
      <w:proofErr w:type="spellEnd"/>
      <w:r>
        <w:t xml:space="preserve"> management for their support throughout the security assessment. The assessment identified three CRITICAL vulnerabilities requiring remediation. Addressing the root causes, validating the implemented controls, and maintaining ongoing security monitoring will help reduce the associated risks and improve the resilience of the mobile banking application.</w:t>
      </w:r>
    </w:p>
    <w:p w14:paraId="0545F3F5" w14:textId="77777777" w:rsidR="008925CC" w:rsidRDefault="00000000">
      <w:r>
        <w:br w:type="page"/>
      </w:r>
    </w:p>
    <w:p w14:paraId="67ACAF28" w14:textId="60A90DC2" w:rsidR="008925CC" w:rsidRPr="009A299F" w:rsidRDefault="009A299F" w:rsidP="009A299F">
      <w:pPr>
        <w:pStyle w:val="Heading1"/>
      </w:pPr>
      <w:bookmarkStart w:id="15" w:name="_Toc242183622"/>
      <w:r w:rsidRPr="009A299F">
        <w:lastRenderedPageBreak/>
        <w:t>3.Technical Management Summary</w:t>
      </w:r>
      <w:bookmarkEnd w:id="15"/>
    </w:p>
    <w:p w14:paraId="66C8715D" w14:textId="77777777" w:rsidR="008925CC" w:rsidRDefault="00000000">
      <w:r>
        <w:t>This section is intended for the technical team and provides a high-level overview of the vulnerabilities identified and their associated risk levels. Detailed descriptions, evidence, impact, and remediation guidance are provided in Section 5.</w:t>
      </w:r>
    </w:p>
    <w:p w14:paraId="32B1E2D7" w14:textId="77777777" w:rsidR="008925CC" w:rsidRDefault="00000000">
      <w:r>
        <w:t>The scope agreed for the vulnerability assessment included:</w:t>
      </w:r>
    </w:p>
    <w:tbl>
      <w:tblPr>
        <w:tblStyle w:val="a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8925CC" w14:paraId="671F9CAD" w14:textId="77777777">
        <w:tc>
          <w:tcPr>
            <w:tcW w:w="9016" w:type="dxa"/>
            <w:shd w:val="clear" w:color="auto" w:fill="0070C0"/>
          </w:tcPr>
          <w:p w14:paraId="6D5814B7" w14:textId="77777777" w:rsidR="008925CC" w:rsidRDefault="00000000">
            <w:r>
              <w:rPr>
                <w:rFonts w:ascii="Arial" w:eastAsia="Arial" w:hAnsi="Arial" w:cs="Arial"/>
                <w:b/>
                <w:bCs/>
                <w:color w:val="FFFFFF"/>
              </w:rPr>
              <w:t>Asset in Scope</w:t>
            </w:r>
          </w:p>
        </w:tc>
      </w:tr>
      <w:tr w:rsidR="008925CC" w14:paraId="6D480877" w14:textId="77777777">
        <w:tc>
          <w:tcPr>
            <w:tcW w:w="9016" w:type="dxa"/>
          </w:tcPr>
          <w:p w14:paraId="42CA7DC7" w14:textId="77777777" w:rsidR="008925CC" w:rsidRDefault="00000000">
            <w:pPr>
              <w:numPr>
                <w:ilvl w:val="0"/>
                <w:numId w:val="9"/>
              </w:numPr>
              <w:pBdr>
                <w:top w:val="nil"/>
                <w:left w:val="nil"/>
                <w:bottom w:val="nil"/>
                <w:right w:val="nil"/>
                <w:between w:val="nil"/>
              </w:pBdr>
              <w:spacing w:after="160" w:line="278" w:lineRule="auto"/>
            </w:pPr>
            <w:r>
              <w:rPr>
                <w:rFonts w:ascii="Quattrocento Sans" w:eastAsia="Quattrocento Sans" w:hAnsi="Quattrocento Sans" w:cs="Quattrocento Sans"/>
                <w:color w:val="000000"/>
              </w:rPr>
              <w:t>vulnbank3.apk</w:t>
            </w:r>
          </w:p>
        </w:tc>
      </w:tr>
      <w:tr w:rsidR="008925CC" w14:paraId="7CE9571E" w14:textId="77777777">
        <w:tc>
          <w:tcPr>
            <w:tcW w:w="9016" w:type="dxa"/>
            <w:shd w:val="clear" w:color="auto" w:fill="0070C0"/>
          </w:tcPr>
          <w:p w14:paraId="7F79C0E0" w14:textId="77777777" w:rsidR="008925CC" w:rsidRDefault="00000000">
            <w:r>
              <w:rPr>
                <w:rFonts w:ascii="Arial" w:eastAsia="Arial" w:hAnsi="Arial" w:cs="Arial"/>
                <w:b/>
                <w:bCs/>
                <w:color w:val="FFFFFF"/>
              </w:rPr>
              <w:t>Credentials Scope</w:t>
            </w:r>
          </w:p>
        </w:tc>
      </w:tr>
      <w:tr w:rsidR="008925CC" w14:paraId="4C0959EE" w14:textId="77777777">
        <w:tc>
          <w:tcPr>
            <w:tcW w:w="9016" w:type="dxa"/>
          </w:tcPr>
          <w:p w14:paraId="1EC022F2" w14:textId="77777777" w:rsidR="008925CC" w:rsidRDefault="00000000">
            <w:pPr>
              <w:numPr>
                <w:ilvl w:val="0"/>
                <w:numId w:val="8"/>
              </w:numPr>
              <w:pBdr>
                <w:top w:val="nil"/>
                <w:left w:val="nil"/>
                <w:bottom w:val="nil"/>
                <w:right w:val="nil"/>
                <w:between w:val="nil"/>
              </w:pBdr>
              <w:spacing w:after="160" w:line="278" w:lineRule="auto"/>
            </w:pPr>
            <w:r>
              <w:rPr>
                <w:color w:val="000000"/>
              </w:rPr>
              <w:t>None</w:t>
            </w:r>
          </w:p>
        </w:tc>
      </w:tr>
    </w:tbl>
    <w:p w14:paraId="5E3156C1" w14:textId="598793A1" w:rsidR="004B1F74" w:rsidRPr="004B1F74" w:rsidRDefault="00000000" w:rsidP="004B1F74">
      <w:pPr>
        <w:pStyle w:val="Heading1"/>
      </w:pPr>
      <w:bookmarkStart w:id="16" w:name="_Toc242183623"/>
      <w:r w:rsidRPr="009A299F">
        <w:t>4</w:t>
      </w:r>
      <w:r w:rsidR="003627E9">
        <w:t xml:space="preserve"> </w:t>
      </w:r>
      <w:r w:rsidRPr="009A299F">
        <w:t>Methodology</w:t>
      </w:r>
      <w:bookmarkEnd w:id="16"/>
    </w:p>
    <w:p w14:paraId="6FFD0707" w14:textId="5164212C" w:rsidR="009A299F" w:rsidRPr="009A299F" w:rsidRDefault="009A299F" w:rsidP="009A299F">
      <w:pPr>
        <w:pStyle w:val="Heading2"/>
      </w:pPr>
      <w:bookmarkStart w:id="17" w:name="_Toc242183624"/>
      <w:r w:rsidRPr="009A299F">
        <w:t>4.1 HIGH LEVEL SECURITY METHODOLOGY</w:t>
      </w:r>
      <w:bookmarkEnd w:id="17"/>
    </w:p>
    <w:p w14:paraId="5759A9AB" w14:textId="77777777" w:rsidR="008925CC" w:rsidRDefault="00000000" w:rsidP="009A299F">
      <w:pPr>
        <w:pStyle w:val="Heading3"/>
      </w:pPr>
      <w:bookmarkStart w:id="18" w:name="_Toc242183625"/>
      <w:r>
        <w:t>4.1.1</w:t>
      </w:r>
      <w:r>
        <w:tab/>
        <w:t>Vulnerability Assessment Test Methodology</w:t>
      </w:r>
      <w:bookmarkEnd w:id="18"/>
    </w:p>
    <w:p w14:paraId="25CEE568" w14:textId="77777777" w:rsidR="008925CC" w:rsidRDefault="00000000">
      <w:r>
        <w:t>The goal of the vulnerability assessment was to establish the presence or absence of security weaknesses that could be exploited by an external attacker. The assessment methodology was structured into sequential phases, with the output of each phase informing the activities performed in the subsequent phase.</w:t>
      </w:r>
    </w:p>
    <w:p w14:paraId="0D4389EC" w14:textId="77777777" w:rsidR="008925CC" w:rsidRDefault="00000000">
      <w:pPr>
        <w:ind w:left="720"/>
      </w:pPr>
      <w:sdt>
        <w:sdtPr>
          <w:tag w:val="goog_rdk_0"/>
          <w:id w:val="1281982497"/>
        </w:sdtPr>
        <w:sdtContent>
          <w:r>
            <w:rPr>
              <w:rFonts w:ascii="Arial Unicode MS" w:eastAsia="Arial Unicode MS" w:hAnsi="Arial Unicode MS" w:cs="Arial Unicode MS"/>
            </w:rPr>
            <w:t>➔</w:t>
          </w:r>
        </w:sdtContent>
      </w:sdt>
      <w:r>
        <w:t xml:space="preserve"> </w:t>
      </w:r>
      <w:proofErr w:type="gramStart"/>
      <w:r>
        <w:rPr>
          <w:b/>
          <w:bCs/>
          <w:color w:val="215E99"/>
          <w:sz w:val="28"/>
          <w:szCs w:val="28"/>
        </w:rPr>
        <w:t>Non-intrusive</w:t>
      </w:r>
      <w:proofErr w:type="gramEnd"/>
      <w:r>
        <w:rPr>
          <w:b/>
          <w:bCs/>
          <w:color w:val="215E99"/>
          <w:sz w:val="28"/>
          <w:szCs w:val="28"/>
        </w:rPr>
        <w:t xml:space="preserve"> (passive) information gathering</w:t>
      </w:r>
      <w:r>
        <w:t xml:space="preserve"> – In this phase all relevant information about the target organization and systems within the scope is gathered.</w:t>
      </w:r>
    </w:p>
    <w:p w14:paraId="730ECC9E" w14:textId="77777777" w:rsidR="008925CC" w:rsidRDefault="00000000">
      <w:pPr>
        <w:ind w:left="720"/>
      </w:pPr>
      <w:sdt>
        <w:sdtPr>
          <w:tag w:val="goog_rdk_1"/>
          <w:id w:val="-1832758586"/>
        </w:sdtPr>
        <w:sdtContent>
          <w:r>
            <w:rPr>
              <w:rFonts w:ascii="Arial Unicode MS" w:eastAsia="Arial Unicode MS" w:hAnsi="Arial Unicode MS" w:cs="Arial Unicode MS"/>
            </w:rPr>
            <w:t>➔</w:t>
          </w:r>
        </w:sdtContent>
      </w:sdt>
      <w:r>
        <w:t xml:space="preserve"> </w:t>
      </w:r>
      <w:r>
        <w:rPr>
          <w:b/>
          <w:bCs/>
          <w:color w:val="215E99"/>
          <w:sz w:val="28"/>
          <w:szCs w:val="28"/>
        </w:rPr>
        <w:t>Intrusive (active) enumeration</w:t>
      </w:r>
      <w:r>
        <w:t xml:space="preserve"> – Based on the information gathered in the previous phase, in this phase the active systems and services are identified and profiled </w:t>
      </w:r>
      <w:proofErr w:type="gramStart"/>
      <w:r>
        <w:t>in order to</w:t>
      </w:r>
      <w:proofErr w:type="gramEnd"/>
      <w:r>
        <w:t xml:space="preserve"> prepare for the subsequent phase.</w:t>
      </w:r>
    </w:p>
    <w:p w14:paraId="19CCB7D8" w14:textId="77777777" w:rsidR="008925CC" w:rsidRDefault="00000000">
      <w:pPr>
        <w:ind w:left="720"/>
      </w:pPr>
      <w:sdt>
        <w:sdtPr>
          <w:tag w:val="goog_rdk_2"/>
          <w:id w:val="-1239758027"/>
        </w:sdtPr>
        <w:sdtContent>
          <w:r>
            <w:rPr>
              <w:rFonts w:ascii="Arial Unicode MS" w:eastAsia="Arial Unicode MS" w:hAnsi="Arial Unicode MS" w:cs="Arial Unicode MS"/>
            </w:rPr>
            <w:t>➔</w:t>
          </w:r>
        </w:sdtContent>
      </w:sdt>
      <w:r>
        <w:t xml:space="preserve"> </w:t>
      </w:r>
      <w:r>
        <w:rPr>
          <w:b/>
          <w:bCs/>
          <w:color w:val="215E99"/>
          <w:sz w:val="28"/>
          <w:szCs w:val="28"/>
        </w:rPr>
        <w:t>Vulnerability scanning</w:t>
      </w:r>
      <w:r>
        <w:t xml:space="preserve"> – In this phase the target systems within the scope are scanned using automated vulnerability scanning tools.</w:t>
      </w:r>
    </w:p>
    <w:p w14:paraId="5DB5A96A" w14:textId="77777777" w:rsidR="008925CC" w:rsidRDefault="00000000">
      <w:pPr>
        <w:ind w:left="720"/>
      </w:pPr>
      <w:sdt>
        <w:sdtPr>
          <w:tag w:val="goog_rdk_3"/>
          <w:id w:val="509160368"/>
        </w:sdtPr>
        <w:sdtContent>
          <w:r>
            <w:rPr>
              <w:rFonts w:ascii="Arial Unicode MS" w:eastAsia="Arial Unicode MS" w:hAnsi="Arial Unicode MS" w:cs="Arial Unicode MS"/>
            </w:rPr>
            <w:t xml:space="preserve">➔ </w:t>
          </w:r>
        </w:sdtContent>
      </w:sdt>
      <w:r>
        <w:rPr>
          <w:b/>
          <w:bCs/>
          <w:color w:val="215E99"/>
          <w:sz w:val="28"/>
          <w:szCs w:val="28"/>
        </w:rPr>
        <w:t>Manual review</w:t>
      </w:r>
      <w:r>
        <w:t xml:space="preserve"> – In this phase the output of the vulnerability scanning tools is reviewed </w:t>
      </w:r>
      <w:proofErr w:type="gramStart"/>
      <w:r>
        <w:t>in order to</w:t>
      </w:r>
      <w:proofErr w:type="gramEnd"/>
      <w:r>
        <w:t xml:space="preserve"> ensure the identification of both false positives and false negatives. The review is performed by manually testing the exploitability of each vulnerability and the classification level. Some vulnerabilities may be classified as low while if exploited, they could give administrator access to the </w:t>
      </w:r>
      <w:r>
        <w:lastRenderedPageBreak/>
        <w:t>target system. Vice versa a vulnerability ﬂagged as high may not be exploited at all and it should therefore be classified as a false positive.</w:t>
      </w:r>
    </w:p>
    <w:p w14:paraId="1D314072" w14:textId="77777777" w:rsidR="008925CC" w:rsidRDefault="00000000" w:rsidP="009A299F">
      <w:pPr>
        <w:pStyle w:val="Heading3"/>
      </w:pPr>
      <w:bookmarkStart w:id="19" w:name="_Toc242183626"/>
      <w:r>
        <w:t>4.1.2</w:t>
      </w:r>
      <w:r>
        <w:tab/>
        <w:t>Vulnerability Assessment Methodology</w:t>
      </w:r>
      <w:bookmarkEnd w:id="19"/>
    </w:p>
    <w:p w14:paraId="05820F56" w14:textId="77777777" w:rsidR="008925CC" w:rsidRDefault="00000000">
      <w:r>
        <w:t>The mobile application was assessed using the security assessment methodology applied by the assessment team. Two complementary testing approaches were used:</w:t>
      </w:r>
    </w:p>
    <w:p w14:paraId="69931960" w14:textId="77777777" w:rsidR="008925CC" w:rsidRDefault="00000000">
      <w:pPr>
        <w:ind w:left="720"/>
      </w:pPr>
      <w:r>
        <w:t>• Automatic Testing – Security tools were used to identify potential vulnerabilities, exposed functionality, and possible attack entry points.</w:t>
      </w:r>
    </w:p>
    <w:p w14:paraId="4B416E7C" w14:textId="77777777" w:rsidR="008925CC" w:rsidRDefault="00000000">
      <w:pPr>
        <w:ind w:left="720"/>
      </w:pPr>
      <w:r>
        <w:t>• Manual Testing – Automated results were reviewed and manually validated to identify false positives, false negatives, and vulnerabilities requiring contextual analysis.</w:t>
      </w:r>
    </w:p>
    <w:p w14:paraId="2838797E" w14:textId="77777777" w:rsidR="008925CC" w:rsidRDefault="00000000">
      <w:r>
        <w:t>The following table lists the tools that were used during each assessment type.</w:t>
      </w:r>
    </w:p>
    <w:tbl>
      <w:tblPr>
        <w:tblStyle w:val="af5"/>
        <w:tblW w:w="8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5245"/>
      </w:tblGrid>
      <w:tr w:rsidR="008925CC" w14:paraId="042BB3CC" w14:textId="77777777">
        <w:trPr>
          <w:jc w:val="center"/>
        </w:trPr>
        <w:tc>
          <w:tcPr>
            <w:tcW w:w="3402" w:type="dxa"/>
            <w:tcBorders>
              <w:top w:val="nil"/>
              <w:left w:val="nil"/>
              <w:bottom w:val="nil"/>
              <w:right w:val="nil"/>
            </w:tcBorders>
            <w:shd w:val="clear" w:color="auto" w:fill="0070C0"/>
          </w:tcPr>
          <w:p w14:paraId="1999A693" w14:textId="77777777" w:rsidR="008925CC" w:rsidRDefault="00000000">
            <w:r>
              <w:rPr>
                <w:rFonts w:ascii="Arial" w:eastAsia="Arial" w:hAnsi="Arial" w:cs="Arial"/>
                <w:b/>
                <w:bCs/>
                <w:color w:val="FFFFFF"/>
              </w:rPr>
              <w:t>Assessment Type</w:t>
            </w:r>
          </w:p>
        </w:tc>
        <w:tc>
          <w:tcPr>
            <w:tcW w:w="5245" w:type="dxa"/>
            <w:tcBorders>
              <w:top w:val="nil"/>
              <w:left w:val="nil"/>
              <w:bottom w:val="nil"/>
              <w:right w:val="nil"/>
            </w:tcBorders>
            <w:shd w:val="clear" w:color="auto" w:fill="0070C0"/>
          </w:tcPr>
          <w:p w14:paraId="36981A0A" w14:textId="77777777" w:rsidR="008925CC" w:rsidRDefault="00000000">
            <w:pPr>
              <w:tabs>
                <w:tab w:val="right" w:pos="4292"/>
              </w:tabs>
            </w:pPr>
            <w:r>
              <w:rPr>
                <w:rFonts w:ascii="Arial" w:eastAsia="Arial" w:hAnsi="Arial" w:cs="Arial"/>
                <w:b/>
                <w:bCs/>
                <w:color w:val="FFFFFF"/>
              </w:rPr>
              <w:t>Tools Used</w:t>
            </w:r>
            <w:r>
              <w:rPr>
                <w:rFonts w:ascii="Arial" w:eastAsia="Arial" w:hAnsi="Arial" w:cs="Arial"/>
                <w:b/>
                <w:bCs/>
                <w:color w:val="FFFFFF"/>
              </w:rPr>
              <w:tab/>
            </w:r>
          </w:p>
        </w:tc>
      </w:tr>
      <w:tr w:rsidR="008925CC" w14:paraId="7C0942E1" w14:textId="77777777">
        <w:trPr>
          <w:jc w:val="center"/>
        </w:trPr>
        <w:tc>
          <w:tcPr>
            <w:tcW w:w="3402" w:type="dxa"/>
            <w:tcBorders>
              <w:top w:val="nil"/>
            </w:tcBorders>
          </w:tcPr>
          <w:p w14:paraId="1B9D5B80" w14:textId="77777777" w:rsidR="008925CC" w:rsidRDefault="00000000">
            <w:r>
              <w:t>Automatic</w:t>
            </w:r>
          </w:p>
        </w:tc>
        <w:tc>
          <w:tcPr>
            <w:tcW w:w="5245" w:type="dxa"/>
            <w:tcBorders>
              <w:top w:val="nil"/>
            </w:tcBorders>
          </w:tcPr>
          <w:p w14:paraId="7ECBEE6D" w14:textId="77777777" w:rsidR="008925CC" w:rsidRDefault="00000000">
            <w:pPr>
              <w:numPr>
                <w:ilvl w:val="0"/>
                <w:numId w:val="5"/>
              </w:numPr>
              <w:pBdr>
                <w:top w:val="nil"/>
                <w:left w:val="nil"/>
                <w:bottom w:val="nil"/>
                <w:right w:val="nil"/>
                <w:between w:val="nil"/>
              </w:pBdr>
              <w:spacing w:line="278" w:lineRule="auto"/>
            </w:pPr>
            <w:r>
              <w:rPr>
                <w:color w:val="000000"/>
              </w:rPr>
              <w:t>Burp Suite</w:t>
            </w:r>
          </w:p>
          <w:p w14:paraId="7086BCE3" w14:textId="77777777" w:rsidR="008925CC" w:rsidRDefault="00000000">
            <w:pPr>
              <w:numPr>
                <w:ilvl w:val="0"/>
                <w:numId w:val="5"/>
              </w:numPr>
              <w:pBdr>
                <w:top w:val="nil"/>
                <w:left w:val="nil"/>
                <w:bottom w:val="nil"/>
                <w:right w:val="nil"/>
                <w:between w:val="nil"/>
              </w:pBdr>
              <w:spacing w:after="160" w:line="278" w:lineRule="auto"/>
            </w:pPr>
            <w:proofErr w:type="spellStart"/>
            <w:r>
              <w:rPr>
                <w:color w:val="000000"/>
              </w:rPr>
              <w:t>MobSF</w:t>
            </w:r>
            <w:proofErr w:type="spellEnd"/>
          </w:p>
        </w:tc>
      </w:tr>
      <w:tr w:rsidR="008925CC" w14:paraId="5F3AD6CC" w14:textId="77777777">
        <w:trPr>
          <w:jc w:val="center"/>
        </w:trPr>
        <w:tc>
          <w:tcPr>
            <w:tcW w:w="3402" w:type="dxa"/>
          </w:tcPr>
          <w:p w14:paraId="0A5799AB" w14:textId="77777777" w:rsidR="008925CC" w:rsidRDefault="008925CC"/>
          <w:p w14:paraId="5DAEE633" w14:textId="77777777" w:rsidR="008925CC" w:rsidRDefault="00000000">
            <w:r>
              <w:t>Manual</w:t>
            </w:r>
          </w:p>
        </w:tc>
        <w:tc>
          <w:tcPr>
            <w:tcW w:w="5245" w:type="dxa"/>
          </w:tcPr>
          <w:p w14:paraId="19C20B65" w14:textId="77777777" w:rsidR="008925CC" w:rsidRDefault="00000000">
            <w:pPr>
              <w:numPr>
                <w:ilvl w:val="0"/>
                <w:numId w:val="5"/>
              </w:numPr>
              <w:pBdr>
                <w:top w:val="nil"/>
                <w:left w:val="nil"/>
                <w:bottom w:val="nil"/>
                <w:right w:val="nil"/>
                <w:between w:val="nil"/>
              </w:pBdr>
              <w:spacing w:line="278" w:lineRule="auto"/>
            </w:pPr>
            <w:proofErr w:type="spellStart"/>
            <w:r>
              <w:rPr>
                <w:color w:val="000000"/>
              </w:rPr>
              <w:t>Genymotion</w:t>
            </w:r>
            <w:proofErr w:type="spellEnd"/>
            <w:r>
              <w:rPr>
                <w:color w:val="000000"/>
              </w:rPr>
              <w:t xml:space="preserve"> Emulator</w:t>
            </w:r>
          </w:p>
          <w:p w14:paraId="443BE580" w14:textId="77777777" w:rsidR="008925CC" w:rsidRDefault="00000000">
            <w:pPr>
              <w:numPr>
                <w:ilvl w:val="0"/>
                <w:numId w:val="5"/>
              </w:numPr>
              <w:pBdr>
                <w:top w:val="nil"/>
                <w:left w:val="nil"/>
                <w:bottom w:val="nil"/>
                <w:right w:val="nil"/>
                <w:between w:val="nil"/>
              </w:pBdr>
              <w:spacing w:line="278" w:lineRule="auto"/>
            </w:pPr>
            <w:r>
              <w:rPr>
                <w:color w:val="000000"/>
              </w:rPr>
              <w:t>Burp Suite</w:t>
            </w:r>
          </w:p>
          <w:p w14:paraId="48E0481A" w14:textId="77777777" w:rsidR="008925CC" w:rsidRDefault="00000000">
            <w:pPr>
              <w:numPr>
                <w:ilvl w:val="0"/>
                <w:numId w:val="5"/>
              </w:numPr>
              <w:pBdr>
                <w:top w:val="nil"/>
                <w:left w:val="nil"/>
                <w:bottom w:val="nil"/>
                <w:right w:val="nil"/>
                <w:between w:val="nil"/>
              </w:pBdr>
              <w:spacing w:after="160" w:line="278" w:lineRule="auto"/>
            </w:pPr>
            <w:proofErr w:type="spellStart"/>
            <w:r>
              <w:rPr>
                <w:color w:val="000000"/>
              </w:rPr>
              <w:t>apktools</w:t>
            </w:r>
            <w:proofErr w:type="spellEnd"/>
          </w:p>
        </w:tc>
      </w:tr>
    </w:tbl>
    <w:p w14:paraId="6F4F49A4" w14:textId="77777777" w:rsidR="008925CC" w:rsidRDefault="008925CC"/>
    <w:p w14:paraId="4FC90A3E" w14:textId="77777777" w:rsidR="008925CC" w:rsidRDefault="00000000" w:rsidP="009A299F">
      <w:pPr>
        <w:pStyle w:val="Heading3"/>
      </w:pPr>
      <w:bookmarkStart w:id="20" w:name="_Toc242183627"/>
      <w:r>
        <w:t>4.1.3</w:t>
      </w:r>
      <w:r>
        <w:tab/>
        <w:t>Risk Assessment Methodology</w:t>
      </w:r>
      <w:bookmarkEnd w:id="20"/>
    </w:p>
    <w:p w14:paraId="6E9ADB7D" w14:textId="77777777" w:rsidR="008925CC" w:rsidRDefault="00000000">
      <w:r>
        <w:t>Each vulnerability identified during the assessment was classified using the following criteria, which consider the effort required to identify and exploit the weakness and the potential impact on the affected asset.</w:t>
      </w:r>
    </w:p>
    <w:p w14:paraId="45E34AFD" w14:textId="77777777" w:rsidR="008925CC" w:rsidRDefault="00000000" w:rsidP="009A299F">
      <w:pPr>
        <w:pStyle w:val="Heading4"/>
      </w:pPr>
      <w:sdt>
        <w:sdtPr>
          <w:tag w:val="goog_rdk_4"/>
          <w:id w:val="-411194548"/>
        </w:sdtPr>
        <w:sdtContent>
          <w:r>
            <w:rPr>
              <w:rFonts w:ascii="Segoe UI Symbol" w:eastAsia="Arial Unicode MS" w:hAnsi="Segoe UI Symbol" w:cs="Segoe UI Symbol"/>
            </w:rPr>
            <w:t>➔</w:t>
          </w:r>
        </w:sdtContent>
      </w:sdt>
      <w:r>
        <w:t xml:space="preserve"> IDENTIFICATION</w:t>
      </w:r>
    </w:p>
    <w:p w14:paraId="3BC09A10" w14:textId="77777777" w:rsidR="008925CC" w:rsidRDefault="00000000">
      <w:pPr>
        <w:ind w:left="720"/>
      </w:pPr>
      <w:r>
        <w:t>These criteria capture the skill level and expertise required by a presumed attacker to identify the vulnerability. It also measures the accessibility of the software tools required to find the vulnerability. This criterion measures the ease with which a vulnerability can be found.</w:t>
      </w:r>
    </w:p>
    <w:p w14:paraId="66E31C98" w14:textId="356EFDD7" w:rsidR="008925CC" w:rsidRDefault="00000000" w:rsidP="009A299F">
      <w:pPr>
        <w:pStyle w:val="Heading4"/>
      </w:pPr>
      <w:sdt>
        <w:sdtPr>
          <w:tag w:val="goog_rdk_5"/>
          <w:id w:val="2147028182"/>
        </w:sdtPr>
        <w:sdtContent>
          <w:r>
            <w:rPr>
              <w:rFonts w:ascii="Segoe UI Symbol" w:eastAsia="Arial Unicode MS" w:hAnsi="Segoe UI Symbol" w:cs="Segoe UI Symbol"/>
            </w:rPr>
            <w:t>➔</w:t>
          </w:r>
        </w:sdtContent>
      </w:sdt>
      <w:r>
        <w:t>EXPLOITATION</w:t>
      </w:r>
    </w:p>
    <w:p w14:paraId="31CCE9AE" w14:textId="77777777" w:rsidR="008925CC" w:rsidRDefault="00000000">
      <w:pPr>
        <w:ind w:left="720"/>
      </w:pPr>
      <w:r>
        <w:t xml:space="preserve">This criterion captures the amount of effort, resources and expertise required by a potential attacker to exploit the vulnerability. It also measures the availability of public information that can be used to exploit the vulnerability as well as the availability of proof of concepts and/or tools that can be used to exploit the </w:t>
      </w:r>
      <w:r>
        <w:lastRenderedPageBreak/>
        <w:t>vulnerability. This criterion measures the ease with which a vulnerability can be exploited.</w:t>
      </w:r>
    </w:p>
    <w:p w14:paraId="1D2D98B9" w14:textId="469BBFBD" w:rsidR="008925CC" w:rsidRDefault="00000000" w:rsidP="009A299F">
      <w:pPr>
        <w:pStyle w:val="Heading4"/>
      </w:pPr>
      <w:sdt>
        <w:sdtPr>
          <w:tag w:val="goog_rdk_6"/>
          <w:id w:val="982117088"/>
        </w:sdtPr>
        <w:sdtContent>
          <w:r>
            <w:rPr>
              <w:rFonts w:ascii="Segoe UI Symbol" w:eastAsia="Arial Unicode MS" w:hAnsi="Segoe UI Symbol" w:cs="Segoe UI Symbol"/>
            </w:rPr>
            <w:t>➔</w:t>
          </w:r>
        </w:sdtContent>
      </w:sdt>
      <w:r>
        <w:tab/>
      </w:r>
      <w:r w:rsidR="002164FF">
        <w:t>IMPACT</w:t>
      </w:r>
    </w:p>
    <w:p w14:paraId="7948A2E2" w14:textId="11CB69AF" w:rsidR="008925CC" w:rsidRDefault="004B1F74" w:rsidP="009A299F">
      <w:pPr>
        <w:pStyle w:val="Heading5"/>
      </w:pPr>
      <w:r>
        <w:t xml:space="preserve">             </w:t>
      </w:r>
    </w:p>
    <w:p w14:paraId="729DA259" w14:textId="77777777" w:rsidR="008925CC" w:rsidRDefault="00000000">
      <w:pPr>
        <w:ind w:left="720"/>
        <w:rPr>
          <w:i/>
          <w:iCs/>
        </w:rPr>
      </w:pPr>
      <w:r>
        <w:t xml:space="preserve">This criterion measures the impact that the exploitation of the vulnerability would have on the related asset and other affected assets such as other computer systems and/or users of that asset. Specifically, the classification of </w:t>
      </w:r>
      <w:proofErr w:type="gramStart"/>
      <w:r>
        <w:t>this criteria</w:t>
      </w:r>
      <w:proofErr w:type="gramEnd"/>
      <w:r>
        <w:t xml:space="preserve"> is based on whether the exploitation of the vulnerability leads directly to a successful compromise of the asset (primary) or it can be used in conjunction with other exploitable vulnerabilities </w:t>
      </w:r>
      <w:proofErr w:type="gramStart"/>
      <w:r>
        <w:t>in order to</w:t>
      </w:r>
      <w:proofErr w:type="gramEnd"/>
      <w:r>
        <w:t xml:space="preserve"> provide an attack path (enabling).</w:t>
      </w:r>
    </w:p>
    <w:tbl>
      <w:tblPr>
        <w:tblStyle w:val="af6"/>
        <w:tblW w:w="95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1"/>
        <w:gridCol w:w="2572"/>
        <w:gridCol w:w="2741"/>
        <w:gridCol w:w="2830"/>
      </w:tblGrid>
      <w:tr w:rsidR="008925CC" w14:paraId="134048A6" w14:textId="77777777">
        <w:trPr>
          <w:jc w:val="center"/>
        </w:trPr>
        <w:tc>
          <w:tcPr>
            <w:tcW w:w="1371" w:type="dxa"/>
            <w:tcBorders>
              <w:top w:val="nil"/>
              <w:left w:val="nil"/>
              <w:bottom w:val="nil"/>
              <w:right w:val="nil"/>
            </w:tcBorders>
            <w:shd w:val="clear" w:color="auto" w:fill="0070C0"/>
          </w:tcPr>
          <w:p w14:paraId="246A200D" w14:textId="77777777" w:rsidR="008925CC" w:rsidRDefault="008925CC"/>
        </w:tc>
        <w:tc>
          <w:tcPr>
            <w:tcW w:w="2572" w:type="dxa"/>
            <w:tcBorders>
              <w:top w:val="nil"/>
              <w:left w:val="nil"/>
              <w:bottom w:val="nil"/>
              <w:right w:val="nil"/>
            </w:tcBorders>
            <w:shd w:val="clear" w:color="auto" w:fill="0070C0"/>
          </w:tcPr>
          <w:p w14:paraId="165C65F9" w14:textId="77777777" w:rsidR="008925CC" w:rsidRDefault="00000000">
            <w:r>
              <w:rPr>
                <w:rFonts w:ascii="Arial" w:eastAsia="Arial" w:hAnsi="Arial" w:cs="Arial"/>
                <w:b/>
                <w:bCs/>
                <w:color w:val="FFFFFF"/>
                <w:sz w:val="22"/>
                <w:szCs w:val="22"/>
              </w:rPr>
              <w:t>IDENTIFICATION</w:t>
            </w:r>
          </w:p>
        </w:tc>
        <w:tc>
          <w:tcPr>
            <w:tcW w:w="2741" w:type="dxa"/>
            <w:tcBorders>
              <w:top w:val="nil"/>
              <w:left w:val="nil"/>
              <w:bottom w:val="nil"/>
              <w:right w:val="nil"/>
            </w:tcBorders>
            <w:shd w:val="clear" w:color="auto" w:fill="0070C0"/>
          </w:tcPr>
          <w:p w14:paraId="71C0AD5D" w14:textId="77777777" w:rsidR="008925CC" w:rsidRDefault="00000000">
            <w:pPr>
              <w:ind w:firstLine="720"/>
            </w:pPr>
            <w:r>
              <w:rPr>
                <w:rFonts w:ascii="Arial" w:eastAsia="Arial" w:hAnsi="Arial" w:cs="Arial"/>
                <w:b/>
                <w:bCs/>
                <w:color w:val="FFFFFF"/>
                <w:sz w:val="22"/>
                <w:szCs w:val="22"/>
              </w:rPr>
              <w:t>EXPLOITATION</w:t>
            </w:r>
          </w:p>
        </w:tc>
        <w:tc>
          <w:tcPr>
            <w:tcW w:w="2830" w:type="dxa"/>
            <w:tcBorders>
              <w:top w:val="nil"/>
              <w:left w:val="nil"/>
              <w:bottom w:val="nil"/>
              <w:right w:val="nil"/>
            </w:tcBorders>
            <w:shd w:val="clear" w:color="auto" w:fill="0070C0"/>
          </w:tcPr>
          <w:p w14:paraId="07C7B390" w14:textId="77777777" w:rsidR="008925CC" w:rsidRDefault="00000000">
            <w:r>
              <w:rPr>
                <w:rFonts w:ascii="Arial" w:eastAsia="Arial" w:hAnsi="Arial" w:cs="Arial"/>
                <w:b/>
                <w:bCs/>
                <w:color w:val="FFFFFF"/>
                <w:sz w:val="22"/>
                <w:szCs w:val="22"/>
              </w:rPr>
              <w:t>IMPACT</w:t>
            </w:r>
          </w:p>
        </w:tc>
      </w:tr>
      <w:tr w:rsidR="008925CC" w14:paraId="476B4D4E" w14:textId="77777777">
        <w:trPr>
          <w:jc w:val="center"/>
        </w:trPr>
        <w:tc>
          <w:tcPr>
            <w:tcW w:w="1371" w:type="dxa"/>
            <w:tcBorders>
              <w:top w:val="nil"/>
            </w:tcBorders>
            <w:shd w:val="clear" w:color="auto" w:fill="C00000"/>
          </w:tcPr>
          <w:p w14:paraId="242FB7A9" w14:textId="77777777" w:rsidR="008925CC" w:rsidRDefault="00000000">
            <w:r>
              <w:rPr>
                <w:rFonts w:ascii="Arial" w:eastAsia="Arial" w:hAnsi="Arial" w:cs="Arial"/>
                <w:b/>
                <w:bCs/>
                <w:color w:val="FFFFFF"/>
                <w:sz w:val="22"/>
                <w:szCs w:val="22"/>
              </w:rPr>
              <w:t>CRITICAL</w:t>
            </w:r>
          </w:p>
        </w:tc>
        <w:tc>
          <w:tcPr>
            <w:tcW w:w="2572" w:type="dxa"/>
            <w:tcBorders>
              <w:top w:val="nil"/>
            </w:tcBorders>
          </w:tcPr>
          <w:p w14:paraId="55A5A071" w14:textId="77777777" w:rsidR="008925CC" w:rsidRDefault="00000000">
            <w:r>
              <w:t>The vulnerability identification</w:t>
            </w:r>
            <w:r>
              <w:tab/>
              <w:t>is</w:t>
            </w:r>
          </w:p>
          <w:p w14:paraId="4E08E4EB" w14:textId="77777777" w:rsidR="008925CC" w:rsidRDefault="00000000">
            <w:r>
              <w:t>straight-forward by probing the site with publicly available tools or methods.</w:t>
            </w:r>
          </w:p>
        </w:tc>
        <w:tc>
          <w:tcPr>
            <w:tcW w:w="2741" w:type="dxa"/>
            <w:tcBorders>
              <w:top w:val="nil"/>
            </w:tcBorders>
          </w:tcPr>
          <w:p w14:paraId="4642EB5B" w14:textId="77777777" w:rsidR="008925CC" w:rsidRDefault="00000000">
            <w:r>
              <w:t>The vulnerability can be exploited by an unskilled attacker (e.g., script-kiddie), by using ready-made exploits or publicly available information.</w:t>
            </w:r>
          </w:p>
        </w:tc>
        <w:tc>
          <w:tcPr>
            <w:tcW w:w="2830" w:type="dxa"/>
            <w:tcBorders>
              <w:top w:val="nil"/>
            </w:tcBorders>
          </w:tcPr>
          <w:p w14:paraId="104BCFB0" w14:textId="77777777" w:rsidR="008925CC" w:rsidRDefault="00000000">
            <w:r>
              <w:t>The successful exploitation of the vulnerability leads directly to complete compromise of the system/site/application.</w:t>
            </w:r>
          </w:p>
        </w:tc>
      </w:tr>
      <w:tr w:rsidR="008925CC" w14:paraId="7BE05B1C" w14:textId="77777777">
        <w:trPr>
          <w:jc w:val="center"/>
        </w:trPr>
        <w:tc>
          <w:tcPr>
            <w:tcW w:w="1371" w:type="dxa"/>
            <w:shd w:val="clear" w:color="auto" w:fill="EE0000"/>
          </w:tcPr>
          <w:p w14:paraId="7A819647" w14:textId="77777777" w:rsidR="008925CC" w:rsidRDefault="00000000">
            <w:r>
              <w:rPr>
                <w:rFonts w:ascii="Arial" w:eastAsia="Arial" w:hAnsi="Arial" w:cs="Arial"/>
                <w:b/>
                <w:bCs/>
                <w:color w:val="FFFFFF"/>
                <w:sz w:val="22"/>
                <w:szCs w:val="22"/>
              </w:rPr>
              <w:t>HIGH</w:t>
            </w:r>
          </w:p>
        </w:tc>
        <w:tc>
          <w:tcPr>
            <w:tcW w:w="2572" w:type="dxa"/>
          </w:tcPr>
          <w:p w14:paraId="586F260A" w14:textId="77777777" w:rsidR="008925CC" w:rsidRDefault="008925CC"/>
          <w:p w14:paraId="3B133E67" w14:textId="77777777" w:rsidR="008925CC" w:rsidRDefault="008925CC"/>
          <w:p w14:paraId="6C4DB70E" w14:textId="77777777" w:rsidR="008925CC" w:rsidRDefault="008925CC"/>
          <w:p w14:paraId="7C74726B" w14:textId="77777777" w:rsidR="008925CC" w:rsidRDefault="00000000">
            <w:r>
              <w:t>The vulnerability can be identified via a sophisticated, not widely known, probe.</w:t>
            </w:r>
          </w:p>
        </w:tc>
        <w:tc>
          <w:tcPr>
            <w:tcW w:w="2741" w:type="dxa"/>
          </w:tcPr>
          <w:p w14:paraId="1A566716" w14:textId="77777777" w:rsidR="008925CC" w:rsidRDefault="00000000">
            <w:r>
              <w:t>The vulnerability can be exploited through the adaptation of existing proof of concept or publicly available information or by using custom-built tools/methods. Furthermore, the attacker must be considerably determined.</w:t>
            </w:r>
          </w:p>
        </w:tc>
        <w:tc>
          <w:tcPr>
            <w:tcW w:w="2830" w:type="dxa"/>
          </w:tcPr>
          <w:p w14:paraId="7FBD8656" w14:textId="77777777" w:rsidR="008925CC" w:rsidRDefault="00000000">
            <w:r>
              <w:t>The vulnerability does not directly lead to compromise, but it plays an essential part in an attack path of high to very high impact.</w:t>
            </w:r>
          </w:p>
          <w:p w14:paraId="24D79F29" w14:textId="77777777" w:rsidR="008925CC" w:rsidRDefault="00000000">
            <w:r>
              <w:t>OR</w:t>
            </w:r>
          </w:p>
          <w:p w14:paraId="7F019C91" w14:textId="77777777" w:rsidR="008925CC" w:rsidRDefault="00000000">
            <w:r>
              <w:t>The vulnerability can lead to a Denial of Service to the system/site.</w:t>
            </w:r>
          </w:p>
        </w:tc>
      </w:tr>
      <w:tr w:rsidR="008925CC" w14:paraId="4C13AC8F" w14:textId="77777777">
        <w:trPr>
          <w:jc w:val="center"/>
        </w:trPr>
        <w:tc>
          <w:tcPr>
            <w:tcW w:w="1371" w:type="dxa"/>
            <w:shd w:val="clear" w:color="auto" w:fill="FFC000"/>
          </w:tcPr>
          <w:p w14:paraId="69144BDD" w14:textId="77777777" w:rsidR="008925CC" w:rsidRDefault="00000000">
            <w:r>
              <w:rPr>
                <w:rFonts w:ascii="Arial" w:eastAsia="Arial" w:hAnsi="Arial" w:cs="Arial"/>
                <w:b/>
                <w:bCs/>
                <w:sz w:val="22"/>
                <w:szCs w:val="22"/>
              </w:rPr>
              <w:t>MEDIUM</w:t>
            </w:r>
          </w:p>
        </w:tc>
        <w:tc>
          <w:tcPr>
            <w:tcW w:w="2572" w:type="dxa"/>
          </w:tcPr>
          <w:p w14:paraId="4AAF3F84" w14:textId="77777777" w:rsidR="008925CC" w:rsidRDefault="008925CC"/>
          <w:p w14:paraId="402489D0" w14:textId="77777777" w:rsidR="008925CC" w:rsidRDefault="008925CC"/>
          <w:p w14:paraId="54C7C8C1" w14:textId="77777777" w:rsidR="008925CC" w:rsidRDefault="00000000">
            <w:r>
              <w:t>The vulnerability can only be identified via a very sophisticated, not widely known, method, or after a successful exploitation of another vulnerability.</w:t>
            </w:r>
          </w:p>
        </w:tc>
        <w:tc>
          <w:tcPr>
            <w:tcW w:w="2741" w:type="dxa"/>
          </w:tcPr>
          <w:p w14:paraId="0F6D65F0" w14:textId="77777777" w:rsidR="008925CC" w:rsidRDefault="00000000">
            <w:r>
              <w:t xml:space="preserve">The vulnerability </w:t>
            </w:r>
            <w:proofErr w:type="gramStart"/>
            <w:r>
              <w:t>is considered to be</w:t>
            </w:r>
            <w:proofErr w:type="gramEnd"/>
            <w:r>
              <w:t xml:space="preserve"> exploitable only through a custom attack performed manually by an advanced attacker and only under certain conditions:</w:t>
            </w:r>
          </w:p>
          <w:p w14:paraId="72EC6926" w14:textId="77777777" w:rsidR="008925CC" w:rsidRDefault="00000000">
            <w:r>
              <w:t xml:space="preserve">Very determined attacker Substantial </w:t>
            </w:r>
            <w:r>
              <w:lastRenderedPageBreak/>
              <w:t>knowledge of the internal network and systems is required</w:t>
            </w:r>
          </w:p>
        </w:tc>
        <w:tc>
          <w:tcPr>
            <w:tcW w:w="2830" w:type="dxa"/>
          </w:tcPr>
          <w:p w14:paraId="728AC326" w14:textId="77777777" w:rsidR="008925CC" w:rsidRDefault="00000000">
            <w:r>
              <w:lastRenderedPageBreak/>
              <w:t>The exploitation of the vulnerability leads to critical information disclosure, which is essential for the successful mounting of high-to-very high impact attacks.</w:t>
            </w:r>
          </w:p>
          <w:p w14:paraId="506D7BD2" w14:textId="77777777" w:rsidR="008925CC" w:rsidRDefault="00000000">
            <w:r>
              <w:t xml:space="preserve">OR </w:t>
            </w:r>
          </w:p>
          <w:p w14:paraId="1333FA3D" w14:textId="77777777" w:rsidR="008925CC" w:rsidRDefault="00000000">
            <w:r>
              <w:lastRenderedPageBreak/>
              <w:t>It provides a possible attack path to the system, which if exploited could lead to high or very high impacts.</w:t>
            </w:r>
          </w:p>
        </w:tc>
      </w:tr>
      <w:tr w:rsidR="008925CC" w14:paraId="7381E641" w14:textId="77777777">
        <w:trPr>
          <w:jc w:val="center"/>
        </w:trPr>
        <w:tc>
          <w:tcPr>
            <w:tcW w:w="1371" w:type="dxa"/>
            <w:shd w:val="clear" w:color="auto" w:fill="FFFF00"/>
          </w:tcPr>
          <w:p w14:paraId="29CFBED8" w14:textId="77777777" w:rsidR="008925CC" w:rsidRDefault="00000000">
            <w:r>
              <w:rPr>
                <w:rFonts w:ascii="Arial" w:eastAsia="Arial" w:hAnsi="Arial" w:cs="Arial"/>
                <w:b/>
                <w:bCs/>
                <w:sz w:val="22"/>
                <w:szCs w:val="22"/>
              </w:rPr>
              <w:lastRenderedPageBreak/>
              <w:t>LOW</w:t>
            </w:r>
          </w:p>
        </w:tc>
        <w:tc>
          <w:tcPr>
            <w:tcW w:w="2572" w:type="dxa"/>
          </w:tcPr>
          <w:p w14:paraId="21D93698" w14:textId="77777777" w:rsidR="008925CC" w:rsidRDefault="00000000">
            <w:r>
              <w:rPr>
                <w:sz w:val="22"/>
                <w:szCs w:val="22"/>
              </w:rPr>
              <w:t>N/A</w:t>
            </w:r>
          </w:p>
        </w:tc>
        <w:tc>
          <w:tcPr>
            <w:tcW w:w="2741" w:type="dxa"/>
          </w:tcPr>
          <w:p w14:paraId="25101BB2" w14:textId="77777777" w:rsidR="008925CC" w:rsidRDefault="00000000">
            <w:r>
              <w:t>The vulnerability cannot be directly exploited, but there is a possibility to be exploited in the future</w:t>
            </w:r>
          </w:p>
        </w:tc>
        <w:tc>
          <w:tcPr>
            <w:tcW w:w="2830" w:type="dxa"/>
          </w:tcPr>
          <w:p w14:paraId="76033129" w14:textId="77777777" w:rsidR="008925CC" w:rsidRDefault="00000000">
            <w:r>
              <w:t>The exploitation of the vulnerability leads to information disclosure, which can be used for the optimisation of possible attacks.</w:t>
            </w:r>
          </w:p>
        </w:tc>
      </w:tr>
    </w:tbl>
    <w:p w14:paraId="596B4F43" w14:textId="77777777" w:rsidR="008925CC" w:rsidRDefault="008925CC">
      <w:pPr>
        <w:ind w:left="720"/>
      </w:pPr>
    </w:p>
    <w:p w14:paraId="04CC9CBA" w14:textId="77777777" w:rsidR="008925CC" w:rsidRDefault="00000000">
      <w:pPr>
        <w:numPr>
          <w:ilvl w:val="0"/>
          <w:numId w:val="2"/>
        </w:numPr>
      </w:pPr>
      <w:r>
        <w:t>Likelihood</w:t>
      </w:r>
    </w:p>
    <w:sdt>
      <w:sdtPr>
        <w:tag w:val="goog_rdk_7"/>
        <w:id w:val="-1723170219"/>
        <w:lock w:val="contentLocked"/>
      </w:sdtPr>
      <w:sdtContent>
        <w:tbl>
          <w:tblPr>
            <w:tblStyle w:val="af7"/>
            <w:tblW w:w="946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1110"/>
            <w:gridCol w:w="6450"/>
          </w:tblGrid>
          <w:tr w:rsidR="008925CC" w14:paraId="136D7E90" w14:textId="77777777">
            <w:tc>
              <w:tcPr>
                <w:tcW w:w="1905" w:type="dxa"/>
                <w:tcMar>
                  <w:top w:w="100" w:type="dxa"/>
                  <w:left w:w="100" w:type="dxa"/>
                  <w:bottom w:w="100" w:type="dxa"/>
                  <w:right w:w="100" w:type="dxa"/>
                </w:tcMar>
              </w:tcPr>
              <w:p w14:paraId="38A547D0" w14:textId="77777777" w:rsidR="008925CC" w:rsidRDefault="00000000">
                <w:pPr>
                  <w:widowControl w:val="0"/>
                  <w:pBdr>
                    <w:top w:val="nil"/>
                    <w:left w:val="nil"/>
                    <w:bottom w:val="nil"/>
                    <w:right w:val="nil"/>
                    <w:between w:val="nil"/>
                  </w:pBdr>
                  <w:spacing w:after="0" w:line="240" w:lineRule="auto"/>
                </w:pPr>
                <w:r>
                  <w:t>Likelihood</w:t>
                </w:r>
              </w:p>
            </w:tc>
            <w:tc>
              <w:tcPr>
                <w:tcW w:w="1110" w:type="dxa"/>
                <w:tcMar>
                  <w:top w:w="100" w:type="dxa"/>
                  <w:left w:w="100" w:type="dxa"/>
                  <w:bottom w:w="100" w:type="dxa"/>
                  <w:right w:w="100" w:type="dxa"/>
                </w:tcMar>
              </w:tcPr>
              <w:p w14:paraId="37C0D1E7" w14:textId="77777777" w:rsidR="008925CC" w:rsidRDefault="00000000">
                <w:pPr>
                  <w:widowControl w:val="0"/>
                  <w:pBdr>
                    <w:top w:val="nil"/>
                    <w:left w:val="nil"/>
                    <w:bottom w:val="nil"/>
                    <w:right w:val="nil"/>
                    <w:between w:val="nil"/>
                  </w:pBdr>
                  <w:spacing w:after="0" w:line="240" w:lineRule="auto"/>
                </w:pPr>
                <w:r>
                  <w:t>Grading</w:t>
                </w:r>
              </w:p>
            </w:tc>
            <w:tc>
              <w:tcPr>
                <w:tcW w:w="6450" w:type="dxa"/>
                <w:tcMar>
                  <w:top w:w="100" w:type="dxa"/>
                  <w:left w:w="100" w:type="dxa"/>
                  <w:bottom w:w="100" w:type="dxa"/>
                  <w:right w:w="100" w:type="dxa"/>
                </w:tcMar>
              </w:tcPr>
              <w:p w14:paraId="7B414E80" w14:textId="77777777" w:rsidR="008925CC" w:rsidRDefault="00000000">
                <w:pPr>
                  <w:widowControl w:val="0"/>
                  <w:pBdr>
                    <w:top w:val="nil"/>
                    <w:left w:val="nil"/>
                    <w:bottom w:val="nil"/>
                    <w:right w:val="nil"/>
                    <w:between w:val="nil"/>
                  </w:pBdr>
                  <w:spacing w:after="0" w:line="240" w:lineRule="auto"/>
                </w:pPr>
                <w:r>
                  <w:t>Description</w:t>
                </w:r>
              </w:p>
            </w:tc>
          </w:tr>
          <w:tr w:rsidR="008925CC" w14:paraId="41696599" w14:textId="77777777">
            <w:tc>
              <w:tcPr>
                <w:tcW w:w="1905" w:type="dxa"/>
                <w:tcMar>
                  <w:top w:w="100" w:type="dxa"/>
                  <w:left w:w="100" w:type="dxa"/>
                  <w:bottom w:w="100" w:type="dxa"/>
                  <w:right w:w="100" w:type="dxa"/>
                </w:tcMar>
              </w:tcPr>
              <w:p w14:paraId="6A9D09BD" w14:textId="77777777" w:rsidR="008925CC" w:rsidRDefault="00000000">
                <w:pPr>
                  <w:widowControl w:val="0"/>
                  <w:pBdr>
                    <w:top w:val="nil"/>
                    <w:left w:val="nil"/>
                    <w:bottom w:val="nil"/>
                    <w:right w:val="nil"/>
                    <w:between w:val="nil"/>
                  </w:pBdr>
                  <w:spacing w:after="0" w:line="240" w:lineRule="auto"/>
                </w:pPr>
                <w:r>
                  <w:t>Highly Probable</w:t>
                </w:r>
              </w:p>
            </w:tc>
            <w:tc>
              <w:tcPr>
                <w:tcW w:w="1110" w:type="dxa"/>
                <w:tcMar>
                  <w:top w:w="100" w:type="dxa"/>
                  <w:left w:w="100" w:type="dxa"/>
                  <w:bottom w:w="100" w:type="dxa"/>
                  <w:right w:w="100" w:type="dxa"/>
                </w:tcMar>
              </w:tcPr>
              <w:p w14:paraId="258B970A" w14:textId="77777777" w:rsidR="008925CC" w:rsidRDefault="00000000">
                <w:pPr>
                  <w:widowControl w:val="0"/>
                  <w:pBdr>
                    <w:top w:val="nil"/>
                    <w:left w:val="nil"/>
                    <w:bottom w:val="nil"/>
                    <w:right w:val="nil"/>
                    <w:between w:val="nil"/>
                  </w:pBdr>
                  <w:spacing w:after="0" w:line="240" w:lineRule="auto"/>
                </w:pPr>
                <w:r>
                  <w:t>5</w:t>
                </w:r>
              </w:p>
            </w:tc>
            <w:tc>
              <w:tcPr>
                <w:tcW w:w="6450" w:type="dxa"/>
                <w:tcMar>
                  <w:top w:w="100" w:type="dxa"/>
                  <w:left w:w="100" w:type="dxa"/>
                  <w:bottom w:w="100" w:type="dxa"/>
                  <w:right w:w="100" w:type="dxa"/>
                </w:tcMar>
              </w:tcPr>
              <w:p w14:paraId="772E2C60" w14:textId="77777777" w:rsidR="008925CC" w:rsidRDefault="00000000">
                <w:pPr>
                  <w:widowControl w:val="0"/>
                  <w:pBdr>
                    <w:top w:val="nil"/>
                    <w:left w:val="nil"/>
                    <w:bottom w:val="nil"/>
                    <w:right w:val="nil"/>
                    <w:between w:val="nil"/>
                  </w:pBdr>
                  <w:spacing w:after="0" w:line="240" w:lineRule="auto"/>
                </w:pPr>
                <w:r>
                  <w:t>Likely to happen within the next month</w:t>
                </w:r>
              </w:p>
            </w:tc>
          </w:tr>
          <w:tr w:rsidR="008925CC" w14:paraId="005DCB8A" w14:textId="77777777">
            <w:tc>
              <w:tcPr>
                <w:tcW w:w="1905" w:type="dxa"/>
                <w:tcMar>
                  <w:top w:w="100" w:type="dxa"/>
                  <w:left w:w="100" w:type="dxa"/>
                  <w:bottom w:w="100" w:type="dxa"/>
                  <w:right w:w="100" w:type="dxa"/>
                </w:tcMar>
              </w:tcPr>
              <w:p w14:paraId="036B68D7" w14:textId="77777777" w:rsidR="008925CC" w:rsidRDefault="00000000">
                <w:pPr>
                  <w:widowControl w:val="0"/>
                  <w:pBdr>
                    <w:top w:val="nil"/>
                    <w:left w:val="nil"/>
                    <w:bottom w:val="nil"/>
                    <w:right w:val="nil"/>
                    <w:between w:val="nil"/>
                  </w:pBdr>
                  <w:spacing w:after="0" w:line="240" w:lineRule="auto"/>
                </w:pPr>
                <w:r>
                  <w:t>Probable</w:t>
                </w:r>
              </w:p>
            </w:tc>
            <w:tc>
              <w:tcPr>
                <w:tcW w:w="1110" w:type="dxa"/>
                <w:tcMar>
                  <w:top w:w="100" w:type="dxa"/>
                  <w:left w:w="100" w:type="dxa"/>
                  <w:bottom w:w="100" w:type="dxa"/>
                  <w:right w:w="100" w:type="dxa"/>
                </w:tcMar>
              </w:tcPr>
              <w:p w14:paraId="4AA1B3CE" w14:textId="77777777" w:rsidR="008925CC" w:rsidRDefault="00000000">
                <w:pPr>
                  <w:widowControl w:val="0"/>
                  <w:pBdr>
                    <w:top w:val="nil"/>
                    <w:left w:val="nil"/>
                    <w:bottom w:val="nil"/>
                    <w:right w:val="nil"/>
                    <w:between w:val="nil"/>
                  </w:pBdr>
                  <w:spacing w:after="0" w:line="240" w:lineRule="auto"/>
                </w:pPr>
                <w:r>
                  <w:t>4</w:t>
                </w:r>
              </w:p>
            </w:tc>
            <w:tc>
              <w:tcPr>
                <w:tcW w:w="6450" w:type="dxa"/>
                <w:tcMar>
                  <w:top w:w="100" w:type="dxa"/>
                  <w:left w:w="100" w:type="dxa"/>
                  <w:bottom w:w="100" w:type="dxa"/>
                  <w:right w:w="100" w:type="dxa"/>
                </w:tcMar>
              </w:tcPr>
              <w:p w14:paraId="387BCC6A" w14:textId="77777777" w:rsidR="008925CC" w:rsidRDefault="00000000">
                <w:pPr>
                  <w:widowControl w:val="0"/>
                  <w:spacing w:after="0" w:line="240" w:lineRule="auto"/>
                </w:pPr>
                <w:r>
                  <w:t>Likely to happen within the next six months</w:t>
                </w:r>
              </w:p>
            </w:tc>
          </w:tr>
          <w:tr w:rsidR="008925CC" w14:paraId="5355C96E" w14:textId="77777777">
            <w:tc>
              <w:tcPr>
                <w:tcW w:w="1905" w:type="dxa"/>
                <w:tcMar>
                  <w:top w:w="100" w:type="dxa"/>
                  <w:left w:w="100" w:type="dxa"/>
                  <w:bottom w:w="100" w:type="dxa"/>
                  <w:right w:w="100" w:type="dxa"/>
                </w:tcMar>
              </w:tcPr>
              <w:p w14:paraId="2956161F" w14:textId="77777777" w:rsidR="008925CC" w:rsidRDefault="00000000">
                <w:pPr>
                  <w:widowControl w:val="0"/>
                  <w:pBdr>
                    <w:top w:val="nil"/>
                    <w:left w:val="nil"/>
                    <w:bottom w:val="nil"/>
                    <w:right w:val="nil"/>
                    <w:between w:val="nil"/>
                  </w:pBdr>
                  <w:spacing w:after="0" w:line="240" w:lineRule="auto"/>
                </w:pPr>
                <w:r>
                  <w:t>Possible</w:t>
                </w:r>
              </w:p>
            </w:tc>
            <w:tc>
              <w:tcPr>
                <w:tcW w:w="1110" w:type="dxa"/>
                <w:tcMar>
                  <w:top w:w="100" w:type="dxa"/>
                  <w:left w:w="100" w:type="dxa"/>
                  <w:bottom w:w="100" w:type="dxa"/>
                  <w:right w:w="100" w:type="dxa"/>
                </w:tcMar>
              </w:tcPr>
              <w:p w14:paraId="669B6473" w14:textId="77777777" w:rsidR="008925CC" w:rsidRDefault="00000000">
                <w:pPr>
                  <w:widowControl w:val="0"/>
                  <w:pBdr>
                    <w:top w:val="nil"/>
                    <w:left w:val="nil"/>
                    <w:bottom w:val="nil"/>
                    <w:right w:val="nil"/>
                    <w:between w:val="nil"/>
                  </w:pBdr>
                  <w:spacing w:after="0" w:line="240" w:lineRule="auto"/>
                </w:pPr>
                <w:r>
                  <w:t>3</w:t>
                </w:r>
              </w:p>
            </w:tc>
            <w:tc>
              <w:tcPr>
                <w:tcW w:w="6450" w:type="dxa"/>
                <w:tcMar>
                  <w:top w:w="100" w:type="dxa"/>
                  <w:left w:w="100" w:type="dxa"/>
                  <w:bottom w:w="100" w:type="dxa"/>
                  <w:right w:w="100" w:type="dxa"/>
                </w:tcMar>
              </w:tcPr>
              <w:p w14:paraId="7269790D" w14:textId="77777777" w:rsidR="008925CC" w:rsidRDefault="00000000">
                <w:pPr>
                  <w:widowControl w:val="0"/>
                  <w:spacing w:after="0" w:line="240" w:lineRule="auto"/>
                </w:pPr>
                <w:r>
                  <w:t>Likely to happen once within the next two years</w:t>
                </w:r>
              </w:p>
            </w:tc>
          </w:tr>
          <w:tr w:rsidR="008925CC" w14:paraId="5C309B01" w14:textId="77777777">
            <w:tc>
              <w:tcPr>
                <w:tcW w:w="1905" w:type="dxa"/>
                <w:tcMar>
                  <w:top w:w="100" w:type="dxa"/>
                  <w:left w:w="100" w:type="dxa"/>
                  <w:bottom w:w="100" w:type="dxa"/>
                  <w:right w:w="100" w:type="dxa"/>
                </w:tcMar>
              </w:tcPr>
              <w:p w14:paraId="1D1D5568" w14:textId="77777777" w:rsidR="008925CC" w:rsidRDefault="00000000">
                <w:pPr>
                  <w:widowControl w:val="0"/>
                  <w:spacing w:after="0" w:line="240" w:lineRule="auto"/>
                </w:pPr>
                <w:r>
                  <w:t>Unlikely</w:t>
                </w:r>
              </w:p>
            </w:tc>
            <w:tc>
              <w:tcPr>
                <w:tcW w:w="1110" w:type="dxa"/>
                <w:tcMar>
                  <w:top w:w="100" w:type="dxa"/>
                  <w:left w:w="100" w:type="dxa"/>
                  <w:bottom w:w="100" w:type="dxa"/>
                  <w:right w:w="100" w:type="dxa"/>
                </w:tcMar>
              </w:tcPr>
              <w:p w14:paraId="09624576" w14:textId="77777777" w:rsidR="008925CC" w:rsidRDefault="00000000">
                <w:pPr>
                  <w:widowControl w:val="0"/>
                  <w:pBdr>
                    <w:top w:val="nil"/>
                    <w:left w:val="nil"/>
                    <w:bottom w:val="nil"/>
                    <w:right w:val="nil"/>
                    <w:between w:val="nil"/>
                  </w:pBdr>
                  <w:spacing w:after="0" w:line="240" w:lineRule="auto"/>
                </w:pPr>
                <w:r>
                  <w:t>2</w:t>
                </w:r>
              </w:p>
            </w:tc>
            <w:tc>
              <w:tcPr>
                <w:tcW w:w="6450" w:type="dxa"/>
                <w:tcMar>
                  <w:top w:w="100" w:type="dxa"/>
                  <w:left w:w="100" w:type="dxa"/>
                  <w:bottom w:w="100" w:type="dxa"/>
                  <w:right w:w="100" w:type="dxa"/>
                </w:tcMar>
              </w:tcPr>
              <w:p w14:paraId="1A0F68B5" w14:textId="77777777" w:rsidR="008925CC" w:rsidRDefault="00000000">
                <w:pPr>
                  <w:widowControl w:val="0"/>
                  <w:spacing w:after="0" w:line="240" w:lineRule="auto"/>
                </w:pPr>
                <w:r>
                  <w:t>Likely to happen within the next five years</w:t>
                </w:r>
              </w:p>
            </w:tc>
          </w:tr>
          <w:tr w:rsidR="008925CC" w14:paraId="6B7540C2" w14:textId="77777777">
            <w:tc>
              <w:tcPr>
                <w:tcW w:w="1905" w:type="dxa"/>
                <w:tcMar>
                  <w:top w:w="100" w:type="dxa"/>
                  <w:left w:w="100" w:type="dxa"/>
                  <w:bottom w:w="100" w:type="dxa"/>
                  <w:right w:w="100" w:type="dxa"/>
                </w:tcMar>
              </w:tcPr>
              <w:p w14:paraId="4FB7587E" w14:textId="77777777" w:rsidR="008925CC" w:rsidRDefault="00000000">
                <w:pPr>
                  <w:widowControl w:val="0"/>
                  <w:pBdr>
                    <w:top w:val="nil"/>
                    <w:left w:val="nil"/>
                    <w:bottom w:val="nil"/>
                    <w:right w:val="nil"/>
                    <w:between w:val="nil"/>
                  </w:pBdr>
                  <w:spacing w:after="0" w:line="240" w:lineRule="auto"/>
                </w:pPr>
                <w:r>
                  <w:t>Rare</w:t>
                </w:r>
              </w:p>
            </w:tc>
            <w:tc>
              <w:tcPr>
                <w:tcW w:w="1110" w:type="dxa"/>
                <w:tcMar>
                  <w:top w:w="100" w:type="dxa"/>
                  <w:left w:w="100" w:type="dxa"/>
                  <w:bottom w:w="100" w:type="dxa"/>
                  <w:right w:w="100" w:type="dxa"/>
                </w:tcMar>
              </w:tcPr>
              <w:p w14:paraId="47CABF87" w14:textId="77777777" w:rsidR="008925CC" w:rsidRDefault="00000000">
                <w:pPr>
                  <w:widowControl w:val="0"/>
                  <w:pBdr>
                    <w:top w:val="nil"/>
                    <w:left w:val="nil"/>
                    <w:bottom w:val="nil"/>
                    <w:right w:val="nil"/>
                    <w:between w:val="nil"/>
                  </w:pBdr>
                  <w:spacing w:after="0" w:line="240" w:lineRule="auto"/>
                </w:pPr>
                <w:r>
                  <w:t>1</w:t>
                </w:r>
              </w:p>
            </w:tc>
            <w:tc>
              <w:tcPr>
                <w:tcW w:w="6450" w:type="dxa"/>
                <w:tcMar>
                  <w:top w:w="100" w:type="dxa"/>
                  <w:left w:w="100" w:type="dxa"/>
                  <w:bottom w:w="100" w:type="dxa"/>
                  <w:right w:w="100" w:type="dxa"/>
                </w:tcMar>
              </w:tcPr>
              <w:p w14:paraId="48226B25" w14:textId="77777777" w:rsidR="008925CC" w:rsidRDefault="00000000">
                <w:pPr>
                  <w:widowControl w:val="0"/>
                  <w:pBdr>
                    <w:top w:val="nil"/>
                    <w:left w:val="nil"/>
                    <w:bottom w:val="nil"/>
                    <w:right w:val="nil"/>
                    <w:between w:val="nil"/>
                  </w:pBdr>
                  <w:spacing w:after="0" w:line="240" w:lineRule="auto"/>
                </w:pPr>
                <w:r>
                  <w:t>Highly unlikely to occur - once in the next 10 years</w:t>
                </w:r>
              </w:p>
            </w:tc>
          </w:tr>
        </w:tbl>
      </w:sdtContent>
    </w:sdt>
    <w:p w14:paraId="0C4235E9" w14:textId="77777777" w:rsidR="008925CC" w:rsidRDefault="008925CC">
      <w:pPr>
        <w:ind w:left="720"/>
      </w:pPr>
    </w:p>
    <w:p w14:paraId="631AE09E" w14:textId="77777777" w:rsidR="008925CC" w:rsidRDefault="00000000" w:rsidP="009A299F">
      <w:pPr>
        <w:pStyle w:val="Heading2"/>
      </w:pPr>
      <w:bookmarkStart w:id="21" w:name="_Toc242183628"/>
      <w:r>
        <w:t>4.1.4</w:t>
      </w:r>
      <w:r>
        <w:tab/>
        <w:t>Methodology Execution</w:t>
      </w:r>
      <w:bookmarkEnd w:id="21"/>
    </w:p>
    <w:p w14:paraId="1927F75A" w14:textId="77777777" w:rsidR="008925CC" w:rsidRDefault="00000000">
      <w:r>
        <w:t xml:space="preserve">This section contains the results obtained from automated scanning and manual analysis. Automated findings were reviewed, rated and, where applicable, manually validated to reduce the likelihood of reporting false positives. The </w:t>
      </w:r>
      <w:proofErr w:type="gramStart"/>
      <w:r>
        <w:t>final results</w:t>
      </w:r>
      <w:proofErr w:type="gramEnd"/>
      <w:r>
        <w:t xml:space="preserve"> presented in this report reflect the findings considered relevant to the agreed assessment scope.</w:t>
      </w:r>
    </w:p>
    <w:p w14:paraId="2D48E507" w14:textId="77777777" w:rsidR="008925CC" w:rsidRDefault="00000000" w:rsidP="009A299F">
      <w:pPr>
        <w:pStyle w:val="Heading2"/>
      </w:pPr>
      <w:bookmarkStart w:id="22" w:name="_Toc242183629"/>
      <w:r>
        <w:t>4.1.5</w:t>
      </w:r>
      <w:r>
        <w:tab/>
        <w:t>Manual Testing</w:t>
      </w:r>
      <w:bookmarkEnd w:id="22"/>
    </w:p>
    <w:p w14:paraId="60871342" w14:textId="77777777" w:rsidR="008925CC" w:rsidRDefault="00000000">
      <w:r>
        <w:t>Manual testing was performed by identifying application inputs and relevant parameters and then testing each parameter for security weaknesses. The tested application and associated interfaces were identified through automated and manual crawling activities.</w:t>
      </w:r>
    </w:p>
    <w:p w14:paraId="38FAC363" w14:textId="77777777" w:rsidR="008925CC" w:rsidRDefault="00000000">
      <w:pPr>
        <w:ind w:firstLine="720"/>
      </w:pPr>
      <w:sdt>
        <w:sdtPr>
          <w:tag w:val="goog_rdk_8"/>
          <w:id w:val="-647526078"/>
        </w:sdtPr>
        <w:sdtContent>
          <w:r>
            <w:rPr>
              <w:rFonts w:ascii="Arial Unicode MS" w:eastAsia="Arial Unicode MS" w:hAnsi="Arial Unicode MS" w:cs="Arial Unicode MS"/>
              <w:b/>
              <w:bCs/>
              <w:color w:val="215E99"/>
              <w:sz w:val="28"/>
              <w:szCs w:val="28"/>
            </w:rPr>
            <w:t>➔</w:t>
          </w:r>
        </w:sdtContent>
      </w:sdt>
      <w:r>
        <w:rPr>
          <w:b/>
          <w:bCs/>
          <w:color w:val="215E99"/>
          <w:sz w:val="28"/>
          <w:szCs w:val="28"/>
        </w:rPr>
        <w:t xml:space="preserve"> Automated Crawling</w:t>
      </w:r>
      <w:r>
        <w:t xml:space="preserve"> – This was done using the automated scanners.</w:t>
      </w:r>
    </w:p>
    <w:p w14:paraId="072682D6" w14:textId="77777777" w:rsidR="008925CC" w:rsidRDefault="00000000">
      <w:pPr>
        <w:ind w:left="720"/>
      </w:pPr>
      <w:sdt>
        <w:sdtPr>
          <w:tag w:val="goog_rdk_9"/>
          <w:id w:val="-1869554457"/>
        </w:sdtPr>
        <w:sdtContent>
          <w:r>
            <w:rPr>
              <w:rFonts w:ascii="Arial Unicode MS" w:eastAsia="Arial Unicode MS" w:hAnsi="Arial Unicode MS" w:cs="Arial Unicode MS"/>
              <w:b/>
              <w:bCs/>
              <w:color w:val="215E99"/>
              <w:sz w:val="28"/>
              <w:szCs w:val="28"/>
            </w:rPr>
            <w:t xml:space="preserve">➔ </w:t>
          </w:r>
        </w:sdtContent>
      </w:sdt>
      <w:r>
        <w:rPr>
          <w:b/>
          <w:bCs/>
          <w:color w:val="215E99"/>
          <w:sz w:val="28"/>
          <w:szCs w:val="28"/>
        </w:rPr>
        <w:t>Manual Crawling</w:t>
      </w:r>
      <w:r>
        <w:t xml:space="preserve"> – This was done when the </w:t>
      </w:r>
      <w:proofErr w:type="spellStart"/>
      <w:r>
        <w:t>apk</w:t>
      </w:r>
      <w:proofErr w:type="spellEnd"/>
      <w:r>
        <w:t xml:space="preserve"> was trapped during the manual testing of the application </w:t>
      </w:r>
      <w:proofErr w:type="gramStart"/>
      <w:r>
        <w:t>through the use of</w:t>
      </w:r>
      <w:proofErr w:type="gramEnd"/>
      <w:r>
        <w:t xml:space="preserve"> manual tools.</w:t>
      </w:r>
    </w:p>
    <w:p w14:paraId="6B76055C" w14:textId="77777777" w:rsidR="008925CC" w:rsidRDefault="00000000">
      <w:r>
        <w:t>The list does not include repeated URIs unless they represented different interface requirements or security-relevant functions. Parameter values varied during testing and retesting because the same interfaces could behave differently depending on the supplied input and application state.</w:t>
      </w:r>
    </w:p>
    <w:p w14:paraId="29B88E6A" w14:textId="77777777" w:rsidR="008925CC" w:rsidRDefault="008925CC"/>
    <w:p w14:paraId="283C32E1" w14:textId="1667D3E1" w:rsidR="008925CC" w:rsidRDefault="009A299F" w:rsidP="009A299F">
      <w:pPr>
        <w:pStyle w:val="Heading2"/>
      </w:pPr>
      <w:bookmarkStart w:id="23" w:name="_Toc242183630"/>
      <w:r>
        <w:t>4.2</w:t>
      </w:r>
      <w:r w:rsidR="00560C54">
        <w:t xml:space="preserve"> </w:t>
      </w:r>
      <w:r>
        <w:t>Summary of Technical Vulnerabilities</w:t>
      </w:r>
      <w:bookmarkEnd w:id="23"/>
    </w:p>
    <w:p w14:paraId="2878A853" w14:textId="77777777" w:rsidR="008925CC" w:rsidRDefault="00000000">
      <w:pPr>
        <w:ind w:left="360"/>
      </w:pPr>
      <w:r>
        <w:t>The security assessment identified three CRITICAL technical vulnerabilities that could enable unauthorized transactions, unauthorized access to customer transaction information, and unauthorized disclosure of account balances. The findings are summarized below and are described in detail in Section 5.</w:t>
      </w:r>
    </w:p>
    <w:p w14:paraId="37DE2FAD" w14:textId="77777777" w:rsidR="008925CC" w:rsidRDefault="008925CC">
      <w:pPr>
        <w:ind w:left="360"/>
      </w:pPr>
    </w:p>
    <w:p w14:paraId="61D7CA2D" w14:textId="77777777" w:rsidR="008925CC" w:rsidRDefault="008925CC">
      <w:pPr>
        <w:ind w:left="360"/>
      </w:pPr>
    </w:p>
    <w:tbl>
      <w:tblPr>
        <w:tblStyle w:val="af8"/>
        <w:tblW w:w="45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0"/>
        <w:gridCol w:w="2127"/>
      </w:tblGrid>
      <w:tr w:rsidR="008925CC" w14:paraId="62D12210" w14:textId="77777777">
        <w:trPr>
          <w:jc w:val="center"/>
        </w:trPr>
        <w:tc>
          <w:tcPr>
            <w:tcW w:w="2470" w:type="dxa"/>
            <w:shd w:val="clear" w:color="auto" w:fill="0F9ED5"/>
          </w:tcPr>
          <w:p w14:paraId="2E740162" w14:textId="77777777" w:rsidR="008925CC" w:rsidRDefault="00000000">
            <w:pPr>
              <w:rPr>
                <w:b/>
                <w:bCs/>
                <w:color w:val="FFFFFF"/>
                <w:sz w:val="28"/>
                <w:szCs w:val="28"/>
              </w:rPr>
            </w:pPr>
            <w:r>
              <w:rPr>
                <w:b/>
                <w:bCs/>
                <w:color w:val="FFFFFF"/>
                <w:sz w:val="28"/>
                <w:szCs w:val="28"/>
              </w:rPr>
              <w:t>RISK VALUE</w:t>
            </w:r>
          </w:p>
        </w:tc>
        <w:tc>
          <w:tcPr>
            <w:tcW w:w="2127" w:type="dxa"/>
            <w:shd w:val="clear" w:color="auto" w:fill="0F9ED5"/>
          </w:tcPr>
          <w:p w14:paraId="3365C8B2" w14:textId="77777777" w:rsidR="008925CC" w:rsidRDefault="00000000">
            <w:pPr>
              <w:rPr>
                <w:b/>
                <w:bCs/>
                <w:color w:val="FFFFFF"/>
                <w:sz w:val="28"/>
                <w:szCs w:val="28"/>
              </w:rPr>
            </w:pPr>
            <w:r>
              <w:rPr>
                <w:b/>
                <w:bCs/>
                <w:color w:val="FFFFFF"/>
                <w:sz w:val="28"/>
                <w:szCs w:val="28"/>
              </w:rPr>
              <w:t>COUNT</w:t>
            </w:r>
          </w:p>
        </w:tc>
      </w:tr>
      <w:tr w:rsidR="008925CC" w14:paraId="6D6EEA75" w14:textId="77777777">
        <w:trPr>
          <w:jc w:val="center"/>
        </w:trPr>
        <w:tc>
          <w:tcPr>
            <w:tcW w:w="2470" w:type="dxa"/>
            <w:shd w:val="clear" w:color="auto" w:fill="C00000"/>
          </w:tcPr>
          <w:p w14:paraId="0C14B202" w14:textId="77777777" w:rsidR="008925CC" w:rsidRDefault="00000000">
            <w:r>
              <w:rPr>
                <w:rFonts w:ascii="Arial" w:eastAsia="Arial" w:hAnsi="Arial" w:cs="Arial"/>
                <w:b/>
                <w:bCs/>
                <w:color w:val="FFFFFF"/>
              </w:rPr>
              <w:t>CRITICAL</w:t>
            </w:r>
          </w:p>
        </w:tc>
        <w:tc>
          <w:tcPr>
            <w:tcW w:w="2127" w:type="dxa"/>
          </w:tcPr>
          <w:p w14:paraId="10FDA350" w14:textId="77777777" w:rsidR="008925CC" w:rsidRDefault="00000000">
            <w:r>
              <w:t>3</w:t>
            </w:r>
          </w:p>
        </w:tc>
      </w:tr>
      <w:tr w:rsidR="008925CC" w14:paraId="6D9CA912" w14:textId="77777777">
        <w:trPr>
          <w:jc w:val="center"/>
        </w:trPr>
        <w:tc>
          <w:tcPr>
            <w:tcW w:w="2470" w:type="dxa"/>
            <w:shd w:val="clear" w:color="auto" w:fill="EE0000"/>
          </w:tcPr>
          <w:p w14:paraId="532585C3" w14:textId="77777777" w:rsidR="008925CC" w:rsidRDefault="00000000">
            <w:r>
              <w:rPr>
                <w:rFonts w:ascii="Arial" w:eastAsia="Arial" w:hAnsi="Arial" w:cs="Arial"/>
                <w:b/>
                <w:bCs/>
                <w:color w:val="FFFFFF"/>
              </w:rPr>
              <w:t>HIGH</w:t>
            </w:r>
          </w:p>
        </w:tc>
        <w:tc>
          <w:tcPr>
            <w:tcW w:w="2127" w:type="dxa"/>
          </w:tcPr>
          <w:p w14:paraId="61895C09" w14:textId="77777777" w:rsidR="008925CC" w:rsidRDefault="00000000">
            <w:r>
              <w:t>-</w:t>
            </w:r>
          </w:p>
        </w:tc>
      </w:tr>
      <w:tr w:rsidR="008925CC" w14:paraId="0146C1FD" w14:textId="77777777">
        <w:trPr>
          <w:jc w:val="center"/>
        </w:trPr>
        <w:tc>
          <w:tcPr>
            <w:tcW w:w="2470" w:type="dxa"/>
            <w:shd w:val="clear" w:color="auto" w:fill="FFC000"/>
          </w:tcPr>
          <w:p w14:paraId="2E0F15A5" w14:textId="77777777" w:rsidR="008925CC" w:rsidRDefault="00000000">
            <w:r>
              <w:rPr>
                <w:rFonts w:ascii="Arial" w:eastAsia="Arial" w:hAnsi="Arial" w:cs="Arial"/>
                <w:b/>
                <w:bCs/>
              </w:rPr>
              <w:t>MEDIUM</w:t>
            </w:r>
          </w:p>
        </w:tc>
        <w:tc>
          <w:tcPr>
            <w:tcW w:w="2127" w:type="dxa"/>
          </w:tcPr>
          <w:p w14:paraId="13BE2965" w14:textId="77777777" w:rsidR="008925CC" w:rsidRDefault="00000000">
            <w:r>
              <w:t>-</w:t>
            </w:r>
          </w:p>
        </w:tc>
      </w:tr>
      <w:tr w:rsidR="008925CC" w14:paraId="135A0965" w14:textId="77777777">
        <w:trPr>
          <w:jc w:val="center"/>
        </w:trPr>
        <w:tc>
          <w:tcPr>
            <w:tcW w:w="2470" w:type="dxa"/>
            <w:shd w:val="clear" w:color="auto" w:fill="FFFF00"/>
          </w:tcPr>
          <w:p w14:paraId="128CC687" w14:textId="77777777" w:rsidR="008925CC" w:rsidRDefault="00000000">
            <w:r>
              <w:rPr>
                <w:rFonts w:ascii="Arial" w:eastAsia="Arial" w:hAnsi="Arial" w:cs="Arial"/>
                <w:b/>
                <w:bCs/>
              </w:rPr>
              <w:t>LOW</w:t>
            </w:r>
          </w:p>
        </w:tc>
        <w:tc>
          <w:tcPr>
            <w:tcW w:w="2127" w:type="dxa"/>
          </w:tcPr>
          <w:p w14:paraId="3DA8E4B0" w14:textId="77777777" w:rsidR="008925CC" w:rsidRDefault="00000000">
            <w:r>
              <w:t>-</w:t>
            </w:r>
          </w:p>
        </w:tc>
      </w:tr>
    </w:tbl>
    <w:p w14:paraId="00273492" w14:textId="77777777" w:rsidR="008925CC" w:rsidRDefault="008925CC">
      <w:pPr>
        <w:ind w:left="360"/>
      </w:pPr>
    </w:p>
    <w:tbl>
      <w:tblPr>
        <w:tblStyle w:val="af9"/>
        <w:tblW w:w="101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8"/>
        <w:gridCol w:w="1150"/>
        <w:gridCol w:w="6092"/>
        <w:gridCol w:w="2023"/>
      </w:tblGrid>
      <w:tr w:rsidR="008925CC" w14:paraId="2FFA93FA" w14:textId="77777777">
        <w:trPr>
          <w:jc w:val="center"/>
        </w:trPr>
        <w:tc>
          <w:tcPr>
            <w:tcW w:w="918" w:type="dxa"/>
            <w:shd w:val="clear" w:color="auto" w:fill="00B0F0"/>
          </w:tcPr>
          <w:p w14:paraId="7B188673" w14:textId="77777777" w:rsidR="008925CC" w:rsidRDefault="00000000">
            <w:r>
              <w:rPr>
                <w:rFonts w:ascii="Arial" w:eastAsia="Arial" w:hAnsi="Arial" w:cs="Arial"/>
                <w:b/>
                <w:bCs/>
                <w:color w:val="FFFFFF"/>
              </w:rPr>
              <w:t>Issue</w:t>
            </w:r>
          </w:p>
        </w:tc>
        <w:tc>
          <w:tcPr>
            <w:tcW w:w="1150" w:type="dxa"/>
            <w:shd w:val="clear" w:color="auto" w:fill="00B0F0"/>
          </w:tcPr>
          <w:p w14:paraId="76EAD992" w14:textId="77777777" w:rsidR="008925CC" w:rsidRDefault="00000000">
            <w:r>
              <w:rPr>
                <w:rFonts w:ascii="Arial" w:eastAsia="Arial" w:hAnsi="Arial" w:cs="Arial"/>
                <w:b/>
                <w:bCs/>
                <w:color w:val="FFFFFF"/>
              </w:rPr>
              <w:t>Risk</w:t>
            </w:r>
          </w:p>
        </w:tc>
        <w:tc>
          <w:tcPr>
            <w:tcW w:w="6092" w:type="dxa"/>
            <w:shd w:val="clear" w:color="auto" w:fill="00B0F0"/>
          </w:tcPr>
          <w:p w14:paraId="2AA99E91" w14:textId="77777777" w:rsidR="008925CC" w:rsidRDefault="00000000">
            <w:r>
              <w:rPr>
                <w:rFonts w:ascii="Arial" w:eastAsia="Arial" w:hAnsi="Arial" w:cs="Arial"/>
                <w:b/>
                <w:bCs/>
                <w:color w:val="FFFFFF"/>
              </w:rPr>
              <w:t>Affected System</w:t>
            </w:r>
          </w:p>
        </w:tc>
        <w:tc>
          <w:tcPr>
            <w:tcW w:w="2023" w:type="dxa"/>
            <w:shd w:val="clear" w:color="auto" w:fill="00B0F0"/>
          </w:tcPr>
          <w:p w14:paraId="4834E323" w14:textId="77777777" w:rsidR="008925CC" w:rsidRDefault="00000000">
            <w:pPr>
              <w:ind w:firstLine="720"/>
            </w:pPr>
            <w:r>
              <w:rPr>
                <w:rFonts w:ascii="Arial" w:eastAsia="Arial" w:hAnsi="Arial" w:cs="Arial"/>
                <w:b/>
                <w:bCs/>
                <w:color w:val="FFFFFF"/>
              </w:rPr>
              <w:t>Title</w:t>
            </w:r>
          </w:p>
        </w:tc>
      </w:tr>
      <w:tr w:rsidR="008925CC" w14:paraId="0A7CB63B" w14:textId="77777777">
        <w:trPr>
          <w:jc w:val="center"/>
        </w:trPr>
        <w:tc>
          <w:tcPr>
            <w:tcW w:w="918" w:type="dxa"/>
          </w:tcPr>
          <w:p w14:paraId="3B0BA4A1" w14:textId="77777777" w:rsidR="008925CC" w:rsidRDefault="00000000">
            <w:r>
              <w:t>F1</w:t>
            </w:r>
          </w:p>
        </w:tc>
        <w:tc>
          <w:tcPr>
            <w:tcW w:w="1150" w:type="dxa"/>
          </w:tcPr>
          <w:p w14:paraId="48B780EA" w14:textId="77777777" w:rsidR="008925CC" w:rsidRDefault="00000000">
            <w:r>
              <w:rPr>
                <w:b/>
                <w:bCs/>
                <w:color w:val="C00000"/>
              </w:rPr>
              <w:t>Critical</w:t>
            </w:r>
          </w:p>
        </w:tc>
        <w:tc>
          <w:tcPr>
            <w:tcW w:w="6092" w:type="dxa"/>
          </w:tcPr>
          <w:p w14:paraId="42D97556" w14:textId="77777777" w:rsidR="008925CC" w:rsidRDefault="008925CC">
            <w:hyperlink r:id="rId9">
              <w:r>
                <w:rPr>
                  <w:color w:val="467886"/>
                  <w:u w:val="single"/>
                </w:rPr>
                <w:t>https://vulnbank.org/transfer</w:t>
              </w:r>
            </w:hyperlink>
          </w:p>
          <w:p w14:paraId="2B774666" w14:textId="77777777" w:rsidR="008925CC" w:rsidRDefault="008925CC"/>
        </w:tc>
        <w:tc>
          <w:tcPr>
            <w:tcW w:w="2023" w:type="dxa"/>
          </w:tcPr>
          <w:p w14:paraId="19D48EF3" w14:textId="77777777" w:rsidR="008925CC" w:rsidRDefault="00000000">
            <w:r>
              <w:t>Transacting with a Negative Amount</w:t>
            </w:r>
          </w:p>
        </w:tc>
      </w:tr>
      <w:tr w:rsidR="008925CC" w14:paraId="356A7470" w14:textId="77777777">
        <w:trPr>
          <w:jc w:val="center"/>
        </w:trPr>
        <w:tc>
          <w:tcPr>
            <w:tcW w:w="918" w:type="dxa"/>
          </w:tcPr>
          <w:p w14:paraId="6D67A084" w14:textId="77777777" w:rsidR="008925CC" w:rsidRDefault="00000000">
            <w:r>
              <w:t>F2</w:t>
            </w:r>
          </w:p>
        </w:tc>
        <w:tc>
          <w:tcPr>
            <w:tcW w:w="1150" w:type="dxa"/>
          </w:tcPr>
          <w:p w14:paraId="3B85D2CD" w14:textId="77777777" w:rsidR="008925CC" w:rsidRDefault="00000000">
            <w:r>
              <w:rPr>
                <w:b/>
                <w:bCs/>
                <w:color w:val="C00000"/>
              </w:rPr>
              <w:t>Critical</w:t>
            </w:r>
          </w:p>
        </w:tc>
        <w:tc>
          <w:tcPr>
            <w:tcW w:w="6092" w:type="dxa"/>
          </w:tcPr>
          <w:p w14:paraId="17F4DD37" w14:textId="77777777" w:rsidR="008925CC" w:rsidRDefault="008925CC">
            <w:hyperlink r:id="rId10">
              <w:r>
                <w:rPr>
                  <w:color w:val="467886"/>
                  <w:u w:val="single"/>
                </w:rPr>
                <w:t>https://vulnbank.org/debug/users</w:t>
              </w:r>
            </w:hyperlink>
          </w:p>
          <w:p w14:paraId="27D7392F" w14:textId="77777777" w:rsidR="008925CC" w:rsidRDefault="008925CC">
            <w:hyperlink r:id="rId11">
              <w:r>
                <w:rPr>
                  <w:color w:val="467886"/>
                  <w:u w:val="single"/>
                </w:rPr>
                <w:t>https://vulnbank.org/transactions/{account_number}</w:t>
              </w:r>
            </w:hyperlink>
          </w:p>
          <w:p w14:paraId="06B98E61" w14:textId="77777777" w:rsidR="008925CC" w:rsidRDefault="008925CC"/>
        </w:tc>
        <w:tc>
          <w:tcPr>
            <w:tcW w:w="2023" w:type="dxa"/>
          </w:tcPr>
          <w:p w14:paraId="1797CB99" w14:textId="77777777" w:rsidR="008925CC" w:rsidRDefault="00000000">
            <w:r>
              <w:t>Systemic Broken Access Control</w:t>
            </w:r>
          </w:p>
        </w:tc>
      </w:tr>
      <w:tr w:rsidR="008925CC" w14:paraId="5FEBDED0" w14:textId="77777777">
        <w:trPr>
          <w:jc w:val="center"/>
        </w:trPr>
        <w:tc>
          <w:tcPr>
            <w:tcW w:w="918" w:type="dxa"/>
          </w:tcPr>
          <w:p w14:paraId="5001CDF2" w14:textId="77777777" w:rsidR="008925CC" w:rsidRDefault="00000000">
            <w:r>
              <w:t>F3</w:t>
            </w:r>
          </w:p>
        </w:tc>
        <w:tc>
          <w:tcPr>
            <w:tcW w:w="1150" w:type="dxa"/>
          </w:tcPr>
          <w:p w14:paraId="70468DE9" w14:textId="77777777" w:rsidR="008925CC" w:rsidRDefault="00000000">
            <w:r>
              <w:rPr>
                <w:b/>
                <w:bCs/>
                <w:color w:val="C00000"/>
              </w:rPr>
              <w:t>Critical</w:t>
            </w:r>
          </w:p>
        </w:tc>
        <w:tc>
          <w:tcPr>
            <w:tcW w:w="6092" w:type="dxa"/>
          </w:tcPr>
          <w:p w14:paraId="5DBF0B0B" w14:textId="77777777" w:rsidR="008925CC" w:rsidRDefault="008925CC">
            <w:hyperlink r:id="rId12">
              <w:r>
                <w:rPr>
                  <w:color w:val="467886"/>
                  <w:u w:val="single"/>
                </w:rPr>
                <w:t>https://vulnbank.org/debug/users</w:t>
              </w:r>
            </w:hyperlink>
          </w:p>
          <w:p w14:paraId="05179851" w14:textId="77777777" w:rsidR="008925CC" w:rsidRDefault="008925CC">
            <w:hyperlink r:id="rId13">
              <w:r>
                <w:rPr>
                  <w:color w:val="467886"/>
                  <w:u w:val="single"/>
                </w:rPr>
                <w:t>https://vulnbank.org/check_balance/{account_number}</w:t>
              </w:r>
            </w:hyperlink>
          </w:p>
          <w:p w14:paraId="753AFD71" w14:textId="77777777" w:rsidR="008925CC" w:rsidRDefault="008925CC"/>
          <w:p w14:paraId="7319C3B8" w14:textId="77777777" w:rsidR="008925CC" w:rsidRDefault="008925CC"/>
        </w:tc>
        <w:tc>
          <w:tcPr>
            <w:tcW w:w="2023" w:type="dxa"/>
          </w:tcPr>
          <w:p w14:paraId="3E766ACC" w14:textId="77777777" w:rsidR="008925CC" w:rsidRDefault="00000000">
            <w:r>
              <w:t>Unauthorized Balance Check and Account Lookup</w:t>
            </w:r>
          </w:p>
        </w:tc>
      </w:tr>
    </w:tbl>
    <w:p w14:paraId="76CFAF12" w14:textId="77777777" w:rsidR="008925CC" w:rsidRDefault="008925CC">
      <w:pPr>
        <w:ind w:left="360"/>
      </w:pPr>
    </w:p>
    <w:p w14:paraId="187C39C1" w14:textId="77777777" w:rsidR="008925CC" w:rsidRDefault="00000000">
      <w:r>
        <w:br w:type="page"/>
      </w:r>
    </w:p>
    <w:p w14:paraId="70C07076" w14:textId="511ABBA6" w:rsidR="008925CC" w:rsidRPr="009A299F" w:rsidRDefault="009A299F" w:rsidP="009A299F">
      <w:pPr>
        <w:pStyle w:val="Heading1"/>
      </w:pPr>
      <w:bookmarkStart w:id="24" w:name="_Toc242183631"/>
      <w:r w:rsidRPr="009A299F">
        <w:lastRenderedPageBreak/>
        <w:t>5.Technical Issues and Vulnerabilities</w:t>
      </w:r>
      <w:bookmarkEnd w:id="24"/>
    </w:p>
    <w:p w14:paraId="21A7466C" w14:textId="77777777" w:rsidR="008925CC" w:rsidRDefault="00000000">
      <w:r>
        <w:t>This section provides in-depth technical details of the vulnerabilities identified during the assessment, including affected systems, severity, technical overview, impact, evidence, and recommended remediation actions.</w:t>
      </w:r>
    </w:p>
    <w:p w14:paraId="294551E9" w14:textId="77777777" w:rsidR="008925CC" w:rsidRDefault="00000000">
      <w:r>
        <w:br w:type="page"/>
      </w:r>
    </w:p>
    <w:p w14:paraId="636425B8" w14:textId="77777777" w:rsidR="008925CC" w:rsidRDefault="00000000" w:rsidP="009A299F">
      <w:pPr>
        <w:pStyle w:val="Heading2"/>
      </w:pPr>
      <w:bookmarkStart w:id="25" w:name="_Toc242183632"/>
      <w:r>
        <w:lastRenderedPageBreak/>
        <w:t>F1 Transacting with a Negative Amount</w:t>
      </w:r>
      <w:bookmarkEnd w:id="25"/>
    </w:p>
    <w:tbl>
      <w:tblPr>
        <w:tblStyle w:val="afa"/>
        <w:tblW w:w="8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157"/>
      </w:tblGrid>
      <w:tr w:rsidR="008925CC" w14:paraId="2131E331" w14:textId="77777777">
        <w:trPr>
          <w:jc w:val="center"/>
        </w:trPr>
        <w:tc>
          <w:tcPr>
            <w:tcW w:w="2254" w:type="dxa"/>
            <w:shd w:val="clear" w:color="auto" w:fill="00B0F0"/>
          </w:tcPr>
          <w:p w14:paraId="1407E807" w14:textId="77777777" w:rsidR="008925CC" w:rsidRDefault="00000000">
            <w:r>
              <w:rPr>
                <w:color w:val="FFFFFF"/>
              </w:rPr>
              <w:t>Severity</w:t>
            </w:r>
          </w:p>
        </w:tc>
        <w:tc>
          <w:tcPr>
            <w:tcW w:w="6665" w:type="dxa"/>
            <w:gridSpan w:val="3"/>
          </w:tcPr>
          <w:p w14:paraId="0E5D0267" w14:textId="77777777" w:rsidR="008925CC" w:rsidRDefault="00000000">
            <w:r>
              <w:rPr>
                <w:b/>
                <w:bCs/>
                <w:color w:val="C00000"/>
              </w:rPr>
              <w:t>Critical</w:t>
            </w:r>
          </w:p>
        </w:tc>
      </w:tr>
      <w:tr w:rsidR="008925CC" w14:paraId="7DD073A6" w14:textId="77777777">
        <w:trPr>
          <w:jc w:val="center"/>
        </w:trPr>
        <w:tc>
          <w:tcPr>
            <w:tcW w:w="2254" w:type="dxa"/>
            <w:shd w:val="clear" w:color="auto" w:fill="00B0F0"/>
          </w:tcPr>
          <w:p w14:paraId="11E58401" w14:textId="77777777" w:rsidR="008925CC" w:rsidRDefault="00000000">
            <w:r>
              <w:rPr>
                <w:color w:val="FFFFFF"/>
              </w:rPr>
              <w:t>Affected System(s)</w:t>
            </w:r>
          </w:p>
        </w:tc>
        <w:tc>
          <w:tcPr>
            <w:tcW w:w="6665" w:type="dxa"/>
            <w:gridSpan w:val="3"/>
          </w:tcPr>
          <w:p w14:paraId="2D05CC7E" w14:textId="77777777" w:rsidR="008925CC" w:rsidRDefault="008925CC">
            <w:hyperlink r:id="rId14">
              <w:r>
                <w:rPr>
                  <w:color w:val="467886"/>
                  <w:u w:val="single"/>
                </w:rPr>
                <w:t>https://vulnbank.org/transfer</w:t>
              </w:r>
            </w:hyperlink>
          </w:p>
          <w:p w14:paraId="5282C51B" w14:textId="77777777" w:rsidR="008925CC" w:rsidRDefault="008925CC"/>
        </w:tc>
      </w:tr>
      <w:tr w:rsidR="008925CC" w14:paraId="36DC7479" w14:textId="77777777">
        <w:trPr>
          <w:jc w:val="center"/>
        </w:trPr>
        <w:tc>
          <w:tcPr>
            <w:tcW w:w="2254" w:type="dxa"/>
            <w:shd w:val="clear" w:color="auto" w:fill="00B0F0"/>
          </w:tcPr>
          <w:p w14:paraId="40F19526" w14:textId="77777777" w:rsidR="008925CC" w:rsidRDefault="00000000">
            <w:pPr>
              <w:rPr>
                <w:color w:val="FFFFFF"/>
              </w:rPr>
            </w:pPr>
            <w:r>
              <w:rPr>
                <w:color w:val="FFFFFF"/>
              </w:rPr>
              <w:t>Common Vulnerabilities and Exposures (CVE)</w:t>
            </w:r>
          </w:p>
        </w:tc>
        <w:tc>
          <w:tcPr>
            <w:tcW w:w="6665" w:type="dxa"/>
            <w:gridSpan w:val="3"/>
          </w:tcPr>
          <w:p w14:paraId="0EF3B7BD" w14:textId="77777777" w:rsidR="008925CC" w:rsidRDefault="00000000">
            <w:r>
              <w:t>CVE-2025-4037: Critical business logic vulnerability</w:t>
            </w:r>
          </w:p>
        </w:tc>
      </w:tr>
      <w:tr w:rsidR="008925CC" w14:paraId="4000A3FD" w14:textId="77777777">
        <w:trPr>
          <w:jc w:val="center"/>
        </w:trPr>
        <w:tc>
          <w:tcPr>
            <w:tcW w:w="2254" w:type="dxa"/>
            <w:shd w:val="clear" w:color="auto" w:fill="00B0F0"/>
          </w:tcPr>
          <w:p w14:paraId="426D233E" w14:textId="77777777" w:rsidR="008925CC" w:rsidRDefault="00000000">
            <w:pPr>
              <w:rPr>
                <w:color w:val="FFFFFF"/>
              </w:rPr>
            </w:pPr>
            <w:r>
              <w:rPr>
                <w:color w:val="FFFFFF"/>
              </w:rPr>
              <w:t>Common Weakness Enumeration (CWE)</w:t>
            </w:r>
          </w:p>
        </w:tc>
        <w:tc>
          <w:tcPr>
            <w:tcW w:w="6665" w:type="dxa"/>
            <w:gridSpan w:val="3"/>
          </w:tcPr>
          <w:p w14:paraId="6FEDE0D4" w14:textId="77777777" w:rsidR="008925CC" w:rsidRDefault="00000000">
            <w:r>
              <w:t>CWE-840: Business Logic Errors</w:t>
            </w:r>
          </w:p>
          <w:p w14:paraId="13D72705" w14:textId="77777777" w:rsidR="008925CC" w:rsidRDefault="00000000">
            <w:r>
              <w:t>CWE-1284: Improper Validation of Specified Quantity in Input</w:t>
            </w:r>
          </w:p>
        </w:tc>
      </w:tr>
      <w:tr w:rsidR="008925CC" w14:paraId="0853BA8E" w14:textId="77777777">
        <w:trPr>
          <w:jc w:val="center"/>
        </w:trPr>
        <w:tc>
          <w:tcPr>
            <w:tcW w:w="2254" w:type="dxa"/>
            <w:shd w:val="clear" w:color="auto" w:fill="00B0F0"/>
          </w:tcPr>
          <w:p w14:paraId="739FEB16" w14:textId="77777777" w:rsidR="008925CC" w:rsidRDefault="00000000">
            <w:pPr>
              <w:rPr>
                <w:color w:val="FFFFFF"/>
              </w:rPr>
            </w:pPr>
            <w:r>
              <w:rPr>
                <w:b/>
                <w:bCs/>
                <w:color w:val="FFFFFF"/>
              </w:rPr>
              <w:t>OWASP API Security Top 10</w:t>
            </w:r>
          </w:p>
        </w:tc>
        <w:tc>
          <w:tcPr>
            <w:tcW w:w="6665" w:type="dxa"/>
            <w:gridSpan w:val="3"/>
          </w:tcPr>
          <w:p w14:paraId="590AA473" w14:textId="77777777" w:rsidR="008925CC" w:rsidRDefault="00000000">
            <w:r>
              <w:t>API8:2023 Security Misconfiguration</w:t>
            </w:r>
          </w:p>
        </w:tc>
      </w:tr>
      <w:tr w:rsidR="008925CC" w14:paraId="550B1535" w14:textId="77777777">
        <w:trPr>
          <w:jc w:val="center"/>
        </w:trPr>
        <w:tc>
          <w:tcPr>
            <w:tcW w:w="2254" w:type="dxa"/>
            <w:shd w:val="clear" w:color="auto" w:fill="00B0F0"/>
          </w:tcPr>
          <w:p w14:paraId="0F2886D9" w14:textId="77777777" w:rsidR="008925CC" w:rsidRDefault="00000000">
            <w:r>
              <w:rPr>
                <w:color w:val="FFFFFF"/>
              </w:rPr>
              <w:t>Ease of Identification</w:t>
            </w:r>
          </w:p>
        </w:tc>
        <w:tc>
          <w:tcPr>
            <w:tcW w:w="2254" w:type="dxa"/>
            <w:shd w:val="clear" w:color="auto" w:fill="00B0F0"/>
          </w:tcPr>
          <w:p w14:paraId="20C9DB38" w14:textId="77777777" w:rsidR="008925CC" w:rsidRDefault="00000000">
            <w:r>
              <w:rPr>
                <w:color w:val="FFFFFF"/>
              </w:rPr>
              <w:t>Ease of Exploitation</w:t>
            </w:r>
          </w:p>
        </w:tc>
        <w:tc>
          <w:tcPr>
            <w:tcW w:w="2254" w:type="dxa"/>
            <w:shd w:val="clear" w:color="auto" w:fill="00B0F0"/>
          </w:tcPr>
          <w:p w14:paraId="7AEBC982" w14:textId="77777777" w:rsidR="008925CC" w:rsidRDefault="00000000">
            <w:r>
              <w:rPr>
                <w:color w:val="FFFFFF"/>
              </w:rPr>
              <w:t>Impact</w:t>
            </w:r>
          </w:p>
        </w:tc>
        <w:tc>
          <w:tcPr>
            <w:tcW w:w="2157" w:type="dxa"/>
            <w:shd w:val="clear" w:color="auto" w:fill="00B0F0"/>
          </w:tcPr>
          <w:p w14:paraId="429E7C15" w14:textId="77777777" w:rsidR="008925CC" w:rsidRDefault="00000000">
            <w:r>
              <w:rPr>
                <w:color w:val="FFFFFF"/>
              </w:rPr>
              <w:t>Probability</w:t>
            </w:r>
          </w:p>
        </w:tc>
      </w:tr>
      <w:tr w:rsidR="008925CC" w14:paraId="3C7FACF0" w14:textId="77777777">
        <w:trPr>
          <w:jc w:val="center"/>
        </w:trPr>
        <w:tc>
          <w:tcPr>
            <w:tcW w:w="2254" w:type="dxa"/>
            <w:shd w:val="clear" w:color="auto" w:fill="FFFFFF"/>
          </w:tcPr>
          <w:p w14:paraId="25397B75" w14:textId="77777777" w:rsidR="008925CC" w:rsidRDefault="00000000">
            <w:r>
              <w:rPr>
                <w:b/>
                <w:bCs/>
                <w:color w:val="C00000"/>
              </w:rPr>
              <w:t>Critical</w:t>
            </w:r>
          </w:p>
        </w:tc>
        <w:tc>
          <w:tcPr>
            <w:tcW w:w="2254" w:type="dxa"/>
            <w:shd w:val="clear" w:color="auto" w:fill="FFFFFF"/>
          </w:tcPr>
          <w:p w14:paraId="2941EBE1" w14:textId="77777777" w:rsidR="008925CC" w:rsidRDefault="00000000">
            <w:r>
              <w:rPr>
                <w:b/>
                <w:bCs/>
                <w:color w:val="C00000"/>
              </w:rPr>
              <w:t>Critical</w:t>
            </w:r>
          </w:p>
        </w:tc>
        <w:tc>
          <w:tcPr>
            <w:tcW w:w="2254" w:type="dxa"/>
            <w:shd w:val="clear" w:color="auto" w:fill="FFFFFF"/>
          </w:tcPr>
          <w:p w14:paraId="6102EF4D" w14:textId="77777777" w:rsidR="008925CC" w:rsidRDefault="00000000">
            <w:r>
              <w:rPr>
                <w:b/>
                <w:bCs/>
                <w:color w:val="C00000"/>
              </w:rPr>
              <w:t>Critical</w:t>
            </w:r>
          </w:p>
        </w:tc>
        <w:tc>
          <w:tcPr>
            <w:tcW w:w="2157" w:type="dxa"/>
            <w:shd w:val="clear" w:color="auto" w:fill="FFFFFF"/>
          </w:tcPr>
          <w:p w14:paraId="48A351A3" w14:textId="77777777" w:rsidR="008925CC" w:rsidRDefault="00000000">
            <w:r>
              <w:rPr>
                <w:b/>
                <w:bCs/>
                <w:color w:val="C00000"/>
              </w:rPr>
              <w:t>Critical</w:t>
            </w:r>
          </w:p>
        </w:tc>
      </w:tr>
    </w:tbl>
    <w:p w14:paraId="091A3B0C" w14:textId="77777777" w:rsidR="008925CC" w:rsidRDefault="00000000" w:rsidP="009A299F">
      <w:pPr>
        <w:pStyle w:val="Heading2"/>
      </w:pPr>
      <w:bookmarkStart w:id="26" w:name="_Toc242183633"/>
      <w:r>
        <w:t>Technical Overview</w:t>
      </w:r>
      <w:bookmarkEnd w:id="26"/>
    </w:p>
    <w:p w14:paraId="4E57F641" w14:textId="77777777" w:rsidR="008925CC" w:rsidRDefault="00000000">
      <w:r>
        <w:t>The transfer functionality validates the account balance using the absolute value of the transaction amount. As a result, a negative amount can pass the balance validation when its absolute value is within the available balance. For example, with an account balance of 1,000, a transfer of -10,000 fails due to insufficient balance, while transfers of -100 or -1,000 can be processed. The negative amount affects the transaction calculation such that the recipient account can be credited rather than the intended debit being applied. This creates a significant risk of unauthorized value transfer, fraud, and financial loss.</w:t>
      </w:r>
    </w:p>
    <w:p w14:paraId="1F8EEC9D" w14:textId="77777777" w:rsidR="008925CC" w:rsidRDefault="00000000" w:rsidP="009A299F">
      <w:pPr>
        <w:pStyle w:val="Heading2"/>
      </w:pPr>
      <w:bookmarkStart w:id="27" w:name="_Toc242183634"/>
      <w:r>
        <w:t>Impact</w:t>
      </w:r>
      <w:bookmarkEnd w:id="27"/>
      <w:r>
        <w:t xml:space="preserve"> </w:t>
      </w:r>
    </w:p>
    <w:p w14:paraId="49180413" w14:textId="77777777" w:rsidR="008925CC" w:rsidRDefault="00000000">
      <w:r>
        <w:t>• Unauthorized negative-value transactions may alter the intended direction of funds movement.</w:t>
      </w:r>
      <w:r>
        <w:br/>
        <w:t>• Successful exploitation could result in direct financial loss, fraud, and accounting discrepancies.</w:t>
      </w:r>
      <w:r>
        <w:br/>
        <w:t>• The weakness affects transaction integrity and should be addressed through server-side validation.</w:t>
      </w:r>
    </w:p>
    <w:p w14:paraId="396119DB" w14:textId="77777777" w:rsidR="008925CC" w:rsidRDefault="008925CC"/>
    <w:p w14:paraId="5D29AEF0" w14:textId="77777777" w:rsidR="008925CC" w:rsidRDefault="008925CC"/>
    <w:p w14:paraId="232918DD" w14:textId="77777777" w:rsidR="008925CC" w:rsidRDefault="008925CC"/>
    <w:p w14:paraId="7AAB8A6F" w14:textId="77777777" w:rsidR="008925CC" w:rsidRDefault="00000000" w:rsidP="009A299F">
      <w:pPr>
        <w:pStyle w:val="Heading2"/>
      </w:pPr>
      <w:bookmarkStart w:id="28" w:name="_Toc242183635"/>
      <w:r>
        <w:lastRenderedPageBreak/>
        <w:t>Recommendation</w:t>
      </w:r>
      <w:bookmarkEnd w:id="28"/>
    </w:p>
    <w:p w14:paraId="21EAAE5A" w14:textId="77777777" w:rsidR="008925CC" w:rsidRDefault="00000000">
      <w:r>
        <w:t>• Enforce strict server-side validation requiring transaction amounts to be greater than zero.</w:t>
      </w:r>
      <w:r>
        <w:br/>
        <w:t>• Validate transaction type, source account, destination account, and amount before processing the transaction.</w:t>
      </w:r>
      <w:r>
        <w:br/>
        <w:t>• Ensure debit and credit calculations cannot be altered by negative or unexpected numeric values.</w:t>
      </w:r>
      <w:r>
        <w:br/>
        <w:t>• Add automated unit and integration tests covering negative, zero, decimal, and boundary-value transaction amounts.</w:t>
      </w:r>
      <w:r>
        <w:br/>
        <w:t>• Retest the transfer functionality after remediation.</w:t>
      </w:r>
    </w:p>
    <w:p w14:paraId="432F6712" w14:textId="77777777" w:rsidR="008925CC" w:rsidRDefault="00000000" w:rsidP="009A299F">
      <w:pPr>
        <w:pStyle w:val="Heading2"/>
      </w:pPr>
      <w:bookmarkStart w:id="29" w:name="_Toc242183636"/>
      <w:r>
        <w:t>Evidence</w:t>
      </w:r>
      <w:bookmarkEnd w:id="29"/>
    </w:p>
    <w:p w14:paraId="0C91F61C" w14:textId="77777777" w:rsidR="008925CC" w:rsidRDefault="00000000">
      <w:pPr>
        <w:rPr>
          <w:rFonts w:ascii="Courier New" w:eastAsia="Courier New" w:hAnsi="Courier New" w:cs="Courier New"/>
          <w:color w:val="DD1144"/>
          <w:sz w:val="18"/>
          <w:szCs w:val="18"/>
        </w:rPr>
      </w:pPr>
      <w:r>
        <w:t>A negative transaction amount was submitted to the transfer functionality. Values such as -100 and -1,000 were accepted when the available balance was sufficient, demonstrating that the application did not enforce a positive transaction amount before processing.</w:t>
      </w:r>
    </w:p>
    <w:p w14:paraId="569B381C" w14:textId="77777777" w:rsidR="008925CC" w:rsidRDefault="00000000">
      <w:r>
        <w:rPr>
          <w:noProof/>
        </w:rPr>
        <w:drawing/>
      </w:r>
      <w:r>
        <w:t xml:space="preserve"> </w:t>
      </w:r>
    </w:p>
    <w:p w14:paraId="1BC45CE5" w14:textId="77777777" w:rsidR="008925CC" w:rsidRDefault="00000000">
      <w:r>
        <w:rPr>
          <w:noProof/>
        </w:rPr>
        <w:drawing/>
      </w:r>
    </w:p>
    <w:p w14:paraId="572C850C" w14:textId="77777777" w:rsidR="008925CC" w:rsidRDefault="00000000" w:rsidP="009A299F">
      <w:pPr>
        <w:pStyle w:val="Heading2"/>
      </w:pPr>
      <w:bookmarkStart w:id="30" w:name="_Toc242183637"/>
      <w:r>
        <w:lastRenderedPageBreak/>
        <w:t>F2 Systemic Broken Access Control</w:t>
      </w:r>
      <w:bookmarkEnd w:id="30"/>
    </w:p>
    <w:tbl>
      <w:tblPr>
        <w:tblStyle w:val="af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8925CC" w14:paraId="24173E18" w14:textId="77777777">
        <w:tc>
          <w:tcPr>
            <w:tcW w:w="2254" w:type="dxa"/>
            <w:shd w:val="clear" w:color="auto" w:fill="00B0F0"/>
          </w:tcPr>
          <w:p w14:paraId="61F8FE9D" w14:textId="77777777" w:rsidR="008925CC" w:rsidRDefault="00000000">
            <w:r>
              <w:rPr>
                <w:color w:val="FFFFFF"/>
              </w:rPr>
              <w:t>Severity</w:t>
            </w:r>
          </w:p>
        </w:tc>
        <w:tc>
          <w:tcPr>
            <w:tcW w:w="6762" w:type="dxa"/>
            <w:gridSpan w:val="3"/>
          </w:tcPr>
          <w:p w14:paraId="284CC466" w14:textId="77777777" w:rsidR="008925CC" w:rsidRDefault="00000000">
            <w:r>
              <w:rPr>
                <w:b/>
                <w:bCs/>
                <w:color w:val="C00000"/>
              </w:rPr>
              <w:t>Critical</w:t>
            </w:r>
          </w:p>
        </w:tc>
      </w:tr>
      <w:tr w:rsidR="008925CC" w14:paraId="3081EB85" w14:textId="77777777">
        <w:tc>
          <w:tcPr>
            <w:tcW w:w="2254" w:type="dxa"/>
            <w:shd w:val="clear" w:color="auto" w:fill="00B0F0"/>
          </w:tcPr>
          <w:p w14:paraId="2AB5EBAC" w14:textId="77777777" w:rsidR="008925CC" w:rsidRDefault="00000000">
            <w:r>
              <w:rPr>
                <w:color w:val="FFFFFF"/>
              </w:rPr>
              <w:t>Affected System(s)</w:t>
            </w:r>
          </w:p>
        </w:tc>
        <w:tc>
          <w:tcPr>
            <w:tcW w:w="6762" w:type="dxa"/>
            <w:gridSpan w:val="3"/>
          </w:tcPr>
          <w:p w14:paraId="201EEDDE" w14:textId="77777777" w:rsidR="008925CC" w:rsidRDefault="008925CC">
            <w:hyperlink r:id="rId17">
              <w:r>
                <w:rPr>
                  <w:color w:val="467886"/>
                  <w:u w:val="single"/>
                </w:rPr>
                <w:t>https://vulnbank.org/debug/users</w:t>
              </w:r>
            </w:hyperlink>
          </w:p>
          <w:p w14:paraId="5D9822F5" w14:textId="77777777" w:rsidR="008925CC" w:rsidRDefault="008925CC">
            <w:hyperlink r:id="rId18">
              <w:r>
                <w:rPr>
                  <w:color w:val="467886"/>
                  <w:u w:val="single"/>
                </w:rPr>
                <w:t>https://vulnbank.org/transactions/{account_number}</w:t>
              </w:r>
            </w:hyperlink>
          </w:p>
        </w:tc>
      </w:tr>
      <w:tr w:rsidR="008925CC" w14:paraId="15E663A6" w14:textId="77777777">
        <w:tc>
          <w:tcPr>
            <w:tcW w:w="2254" w:type="dxa"/>
            <w:shd w:val="clear" w:color="auto" w:fill="00B0F0"/>
          </w:tcPr>
          <w:p w14:paraId="033510FB" w14:textId="77777777" w:rsidR="008925CC" w:rsidRDefault="00000000">
            <w:pPr>
              <w:rPr>
                <w:color w:val="FFFFFF"/>
              </w:rPr>
            </w:pPr>
            <w:r>
              <w:rPr>
                <w:color w:val="FFFFFF"/>
              </w:rPr>
              <w:t>CWE</w:t>
            </w:r>
          </w:p>
        </w:tc>
        <w:tc>
          <w:tcPr>
            <w:tcW w:w="6762" w:type="dxa"/>
            <w:gridSpan w:val="3"/>
          </w:tcPr>
          <w:p w14:paraId="25D9217C" w14:textId="77777777" w:rsidR="008925CC" w:rsidRDefault="00000000">
            <w:r>
              <w:t>CWE – 639: Authorization Bypass Through User-Controlled Key</w:t>
            </w:r>
          </w:p>
        </w:tc>
      </w:tr>
      <w:tr w:rsidR="008925CC" w14:paraId="2BB6352A" w14:textId="77777777">
        <w:tc>
          <w:tcPr>
            <w:tcW w:w="2254" w:type="dxa"/>
            <w:shd w:val="clear" w:color="auto" w:fill="00B0F0"/>
          </w:tcPr>
          <w:p w14:paraId="42899A5E" w14:textId="77777777" w:rsidR="008925CC" w:rsidRDefault="00000000">
            <w:pPr>
              <w:rPr>
                <w:color w:val="FFFFFF"/>
              </w:rPr>
            </w:pPr>
            <w:r>
              <w:rPr>
                <w:b/>
                <w:bCs/>
                <w:color w:val="FFFFFF"/>
              </w:rPr>
              <w:t>OWASP API Security Top 10</w:t>
            </w:r>
          </w:p>
        </w:tc>
        <w:tc>
          <w:tcPr>
            <w:tcW w:w="6762" w:type="dxa"/>
            <w:gridSpan w:val="3"/>
          </w:tcPr>
          <w:p w14:paraId="33F3D16E" w14:textId="77777777" w:rsidR="008925CC" w:rsidRDefault="00000000">
            <w:r>
              <w:t>API1:2023 Broken Object Level Authorization (BOLA)</w:t>
            </w:r>
          </w:p>
        </w:tc>
      </w:tr>
      <w:tr w:rsidR="008925CC" w14:paraId="29C8C7D2" w14:textId="77777777">
        <w:tc>
          <w:tcPr>
            <w:tcW w:w="2254" w:type="dxa"/>
            <w:shd w:val="clear" w:color="auto" w:fill="00B0F0"/>
          </w:tcPr>
          <w:p w14:paraId="08225BAF" w14:textId="77777777" w:rsidR="008925CC" w:rsidRDefault="00000000">
            <w:r>
              <w:rPr>
                <w:color w:val="FFFFFF"/>
              </w:rPr>
              <w:t>Ease of Identification</w:t>
            </w:r>
          </w:p>
        </w:tc>
        <w:tc>
          <w:tcPr>
            <w:tcW w:w="2254" w:type="dxa"/>
            <w:shd w:val="clear" w:color="auto" w:fill="00B0F0"/>
          </w:tcPr>
          <w:p w14:paraId="292410BB" w14:textId="77777777" w:rsidR="008925CC" w:rsidRDefault="00000000">
            <w:r>
              <w:rPr>
                <w:color w:val="FFFFFF"/>
              </w:rPr>
              <w:t>Ease of Exploitation</w:t>
            </w:r>
          </w:p>
        </w:tc>
        <w:tc>
          <w:tcPr>
            <w:tcW w:w="2254" w:type="dxa"/>
            <w:shd w:val="clear" w:color="auto" w:fill="00B0F0"/>
          </w:tcPr>
          <w:p w14:paraId="67A2ACB3" w14:textId="77777777" w:rsidR="008925CC" w:rsidRDefault="00000000">
            <w:r>
              <w:rPr>
                <w:color w:val="FFFFFF"/>
              </w:rPr>
              <w:t>Impact</w:t>
            </w:r>
          </w:p>
        </w:tc>
        <w:tc>
          <w:tcPr>
            <w:tcW w:w="2254" w:type="dxa"/>
            <w:shd w:val="clear" w:color="auto" w:fill="00B0F0"/>
          </w:tcPr>
          <w:p w14:paraId="66C835E7" w14:textId="77777777" w:rsidR="008925CC" w:rsidRDefault="00000000">
            <w:r>
              <w:rPr>
                <w:color w:val="FFFFFF"/>
              </w:rPr>
              <w:t>Probability</w:t>
            </w:r>
          </w:p>
        </w:tc>
      </w:tr>
      <w:tr w:rsidR="008925CC" w14:paraId="220400CE" w14:textId="77777777">
        <w:tc>
          <w:tcPr>
            <w:tcW w:w="2254" w:type="dxa"/>
            <w:shd w:val="clear" w:color="auto" w:fill="FFFFFF"/>
          </w:tcPr>
          <w:p w14:paraId="16A68228" w14:textId="77777777" w:rsidR="008925CC" w:rsidRDefault="00000000">
            <w:r>
              <w:rPr>
                <w:b/>
                <w:bCs/>
                <w:color w:val="C00000"/>
              </w:rPr>
              <w:t>Critical</w:t>
            </w:r>
          </w:p>
        </w:tc>
        <w:tc>
          <w:tcPr>
            <w:tcW w:w="2254" w:type="dxa"/>
            <w:shd w:val="clear" w:color="auto" w:fill="FFFFFF"/>
          </w:tcPr>
          <w:p w14:paraId="0CDBFB39" w14:textId="77777777" w:rsidR="008925CC" w:rsidRDefault="00000000">
            <w:r>
              <w:rPr>
                <w:b/>
                <w:bCs/>
                <w:color w:val="C00000"/>
              </w:rPr>
              <w:t>Critical</w:t>
            </w:r>
          </w:p>
        </w:tc>
        <w:tc>
          <w:tcPr>
            <w:tcW w:w="2254" w:type="dxa"/>
            <w:shd w:val="clear" w:color="auto" w:fill="FFFFFF"/>
          </w:tcPr>
          <w:p w14:paraId="6E416025" w14:textId="77777777" w:rsidR="008925CC" w:rsidRDefault="00000000">
            <w:r>
              <w:rPr>
                <w:b/>
                <w:bCs/>
                <w:color w:val="C00000"/>
              </w:rPr>
              <w:t>Critical</w:t>
            </w:r>
          </w:p>
        </w:tc>
        <w:tc>
          <w:tcPr>
            <w:tcW w:w="2254" w:type="dxa"/>
            <w:shd w:val="clear" w:color="auto" w:fill="FFFFFF"/>
          </w:tcPr>
          <w:p w14:paraId="5D124C3F" w14:textId="77777777" w:rsidR="008925CC" w:rsidRDefault="00000000">
            <w:r>
              <w:rPr>
                <w:b/>
                <w:bCs/>
                <w:color w:val="C00000"/>
              </w:rPr>
              <w:t>Critical</w:t>
            </w:r>
          </w:p>
        </w:tc>
      </w:tr>
    </w:tbl>
    <w:p w14:paraId="0E9F923D" w14:textId="77777777" w:rsidR="008925CC" w:rsidRDefault="00000000" w:rsidP="009A299F">
      <w:pPr>
        <w:pStyle w:val="Heading3"/>
      </w:pPr>
      <w:bookmarkStart w:id="31" w:name="_Toc242183638"/>
      <w:r>
        <w:t>Technical Overview</w:t>
      </w:r>
      <w:bookmarkEnd w:id="31"/>
    </w:p>
    <w:p w14:paraId="1AB9F8DE" w14:textId="77777777" w:rsidR="008925CC" w:rsidRDefault="00000000">
      <w:r>
        <w:t xml:space="preserve">Transaction history could be retrieved for other users without an effective server-side authorization check. Using a valid low-privilege user, a request to </w:t>
      </w:r>
      <w:r>
        <w:rPr>
          <w:b/>
          <w:bCs/>
          <w:i/>
          <w:iCs/>
        </w:rPr>
        <w:t>/transactions/{</w:t>
      </w:r>
      <w:proofErr w:type="spellStart"/>
      <w:r>
        <w:rPr>
          <w:b/>
          <w:bCs/>
          <w:i/>
          <w:iCs/>
        </w:rPr>
        <w:t>account_number</w:t>
      </w:r>
      <w:proofErr w:type="spellEnd"/>
      <w:r>
        <w:rPr>
          <w:b/>
          <w:bCs/>
          <w:i/>
          <w:iCs/>
        </w:rPr>
        <w:t>}</w:t>
      </w:r>
      <w:r>
        <w:t xml:space="preserve"> for another user's account returned transaction details indicating that authorization is being determined from client-supplied account information rather than being enforced against the authenticated user's permitted resources.</w:t>
      </w:r>
    </w:p>
    <w:p w14:paraId="6B8D13CB" w14:textId="77777777" w:rsidR="008925CC" w:rsidRDefault="00000000" w:rsidP="009A299F">
      <w:pPr>
        <w:pStyle w:val="Heading3"/>
      </w:pPr>
      <w:bookmarkStart w:id="32" w:name="_Toc242183639"/>
      <w:r>
        <w:t>Impact</w:t>
      </w:r>
      <w:bookmarkEnd w:id="32"/>
      <w:r>
        <w:t xml:space="preserve"> </w:t>
      </w:r>
    </w:p>
    <w:p w14:paraId="1E3D46F6" w14:textId="77777777" w:rsidR="008925CC" w:rsidRDefault="00000000">
      <w:pPr>
        <w:numPr>
          <w:ilvl w:val="0"/>
          <w:numId w:val="7"/>
        </w:numPr>
        <w:pBdr>
          <w:top w:val="nil"/>
          <w:left w:val="nil"/>
          <w:bottom w:val="nil"/>
          <w:right w:val="nil"/>
          <w:between w:val="nil"/>
        </w:pBdr>
        <w:spacing w:after="0"/>
      </w:pPr>
      <w:r>
        <w:t>Complete privacy breach involving unauthorized access to customer transaction information.</w:t>
      </w:r>
    </w:p>
    <w:p w14:paraId="2FD81AB8" w14:textId="77777777" w:rsidR="008925CC" w:rsidRDefault="00000000">
      <w:pPr>
        <w:numPr>
          <w:ilvl w:val="0"/>
          <w:numId w:val="7"/>
        </w:numPr>
        <w:pBdr>
          <w:top w:val="nil"/>
          <w:left w:val="nil"/>
          <w:bottom w:val="nil"/>
          <w:right w:val="nil"/>
          <w:between w:val="nil"/>
        </w:pBdr>
        <w:spacing w:after="0"/>
      </w:pPr>
      <w:r>
        <w:rPr>
          <w:color w:val="000000"/>
        </w:rPr>
        <w:t>Attackers can analyse balances and transaction patterns to target theft or social engineering.</w:t>
      </w:r>
    </w:p>
    <w:p w14:paraId="1085C609" w14:textId="77777777" w:rsidR="008925CC" w:rsidRDefault="00000000">
      <w:pPr>
        <w:numPr>
          <w:ilvl w:val="0"/>
          <w:numId w:val="7"/>
        </w:numPr>
        <w:pBdr>
          <w:top w:val="nil"/>
          <w:left w:val="nil"/>
          <w:bottom w:val="nil"/>
          <w:right w:val="nil"/>
          <w:between w:val="nil"/>
        </w:pBdr>
      </w:pPr>
      <w:r>
        <w:rPr>
          <w:color w:val="000000"/>
        </w:rPr>
        <w:t>PII/financial data leakage may trigger regulatory penalties and breach-notification requirements.</w:t>
      </w:r>
    </w:p>
    <w:p w14:paraId="770AFBCB" w14:textId="77777777" w:rsidR="008925CC" w:rsidRDefault="00000000" w:rsidP="009A299F">
      <w:pPr>
        <w:pStyle w:val="Heading3"/>
      </w:pPr>
      <w:bookmarkStart w:id="33" w:name="_Toc242183640"/>
      <w:r>
        <w:t>Recommendation</w:t>
      </w:r>
      <w:bookmarkEnd w:id="33"/>
    </w:p>
    <w:p w14:paraId="7B6A813F" w14:textId="77777777" w:rsidR="008925CC" w:rsidRDefault="00000000">
      <w:pPr>
        <w:numPr>
          <w:ilvl w:val="0"/>
          <w:numId w:val="7"/>
        </w:numPr>
        <w:pBdr>
          <w:top w:val="nil"/>
          <w:left w:val="nil"/>
          <w:bottom w:val="nil"/>
          <w:right w:val="nil"/>
          <w:between w:val="nil"/>
        </w:pBdr>
        <w:spacing w:after="0"/>
      </w:pPr>
      <w:r>
        <w:t>Enforce server-side authorization for every account and transaction resource using the authenticated user's identity and permitted account relationships.</w:t>
      </w:r>
    </w:p>
    <w:p w14:paraId="3FED3A4F" w14:textId="77777777" w:rsidR="008925CC" w:rsidRDefault="00000000">
      <w:pPr>
        <w:numPr>
          <w:ilvl w:val="0"/>
          <w:numId w:val="7"/>
        </w:numPr>
        <w:pBdr>
          <w:top w:val="nil"/>
          <w:left w:val="nil"/>
          <w:bottom w:val="nil"/>
          <w:right w:val="nil"/>
          <w:between w:val="nil"/>
        </w:pBdr>
        <w:spacing w:after="0"/>
      </w:pPr>
      <w:r>
        <w:t>Require explicit roles and additional verification for administrative actions.</w:t>
      </w:r>
    </w:p>
    <w:p w14:paraId="0AE2BC3F" w14:textId="77777777" w:rsidR="008925CC" w:rsidRDefault="00000000">
      <w:pPr>
        <w:numPr>
          <w:ilvl w:val="0"/>
          <w:numId w:val="7"/>
        </w:numPr>
        <w:pBdr>
          <w:top w:val="nil"/>
          <w:left w:val="nil"/>
          <w:bottom w:val="nil"/>
          <w:right w:val="nil"/>
          <w:between w:val="nil"/>
        </w:pBdr>
      </w:pPr>
      <w:r>
        <w:t>Log attempted and successful access to user resources and alert on unauthorized or cross-account access.</w:t>
      </w:r>
    </w:p>
    <w:p w14:paraId="375C84AB" w14:textId="77777777" w:rsidR="008925CC" w:rsidRDefault="00000000">
      <w:pPr>
        <w:numPr>
          <w:ilvl w:val="0"/>
          <w:numId w:val="7"/>
        </w:numPr>
        <w:pBdr>
          <w:top w:val="nil"/>
          <w:left w:val="nil"/>
          <w:bottom w:val="nil"/>
          <w:right w:val="nil"/>
          <w:between w:val="nil"/>
        </w:pBdr>
      </w:pPr>
      <w:r>
        <w:t>Remove reliance on client-supplied account identifiers as an authorization mechanism.</w:t>
      </w:r>
    </w:p>
    <w:p w14:paraId="735A6E68" w14:textId="77777777" w:rsidR="008925CC" w:rsidRDefault="00000000">
      <w:pPr>
        <w:numPr>
          <w:ilvl w:val="0"/>
          <w:numId w:val="7"/>
        </w:numPr>
        <w:pBdr>
          <w:top w:val="nil"/>
          <w:left w:val="nil"/>
          <w:bottom w:val="nil"/>
          <w:right w:val="nil"/>
          <w:between w:val="nil"/>
        </w:pBdr>
      </w:pPr>
      <w:r>
        <w:t>Retest horizontal and vertical authorization boundaries after remediation.</w:t>
      </w:r>
    </w:p>
    <w:p w14:paraId="6F4A8743" w14:textId="77777777" w:rsidR="008925CC" w:rsidRDefault="008925CC">
      <w:pPr>
        <w:rPr>
          <w:rFonts w:ascii="Play" w:eastAsia="Play" w:hAnsi="Play" w:cs="Play"/>
          <w:b/>
          <w:bCs/>
          <w:color w:val="215E99"/>
          <w:sz w:val="28"/>
          <w:szCs w:val="28"/>
        </w:rPr>
      </w:pPr>
    </w:p>
    <w:p w14:paraId="1933FC5E" w14:textId="77777777" w:rsidR="008925CC" w:rsidRDefault="008925CC">
      <w:pPr>
        <w:rPr>
          <w:rFonts w:ascii="Play" w:eastAsia="Play" w:hAnsi="Play" w:cs="Play"/>
          <w:b/>
          <w:bCs/>
          <w:color w:val="215E99"/>
          <w:sz w:val="28"/>
          <w:szCs w:val="28"/>
        </w:rPr>
      </w:pPr>
    </w:p>
    <w:p w14:paraId="7A6572B1" w14:textId="77777777" w:rsidR="008925CC" w:rsidRDefault="008925CC">
      <w:pPr>
        <w:rPr>
          <w:rFonts w:ascii="Play" w:eastAsia="Play" w:hAnsi="Play" w:cs="Play"/>
          <w:b/>
          <w:bCs/>
          <w:color w:val="215E99"/>
          <w:sz w:val="28"/>
          <w:szCs w:val="28"/>
        </w:rPr>
      </w:pPr>
    </w:p>
    <w:p w14:paraId="20EDFA9F" w14:textId="77777777" w:rsidR="008925CC" w:rsidRDefault="00000000" w:rsidP="009A299F">
      <w:pPr>
        <w:pStyle w:val="Heading3"/>
      </w:pPr>
      <w:bookmarkStart w:id="34" w:name="_Toc242183641"/>
      <w:r>
        <w:t>Evidence</w:t>
      </w:r>
      <w:bookmarkEnd w:id="34"/>
    </w:p>
    <w:p w14:paraId="64B46539" w14:textId="77777777" w:rsidR="008925CC" w:rsidRDefault="00000000">
      <w:r>
        <w:t>The credentials exposed in the application manifest did not provide successful initial access. However, the assessment identified an attack path involving SQL injection and a leaked username, after which access to user-related information was obtained.</w:t>
      </w:r>
    </w:p>
    <w:p w14:paraId="779C3623" w14:textId="77777777" w:rsidR="008925CC" w:rsidRDefault="00000000">
      <w:r>
        <w:rPr>
          <w:noProof/>
        </w:rPr>
        <w:drawing/>
      </w:r>
    </w:p>
    <w:p w14:paraId="3ED5D546" w14:textId="77777777" w:rsidR="008925CC" w:rsidRDefault="00000000">
      <w:r>
        <w:rPr>
          <w:noProof/>
        </w:rPr>
        <w:lastRenderedPageBreak/>
        <w:drawing/>
      </w:r>
    </w:p>
    <w:p w14:paraId="2C63C250" w14:textId="77777777" w:rsidR="008925CC" w:rsidRDefault="00000000">
      <w:r>
        <w:t>Using the logged-in user token and the user debug endpoint identified from the Android manifest, a GET request to the endpoint returned user information, including account numbers. The exposed account identifiers could subsequently be used to target account-specific functionality.</w:t>
      </w:r>
    </w:p>
    <w:p w14:paraId="0A222F6A" w14:textId="77777777" w:rsidR="008925CC" w:rsidRDefault="00000000">
      <w:r>
        <w:rPr>
          <w:noProof/>
        </w:rPr>
        <w:drawing/>
      </w:r>
      <w:r>
        <w:br w:type="page"/>
      </w:r>
    </w:p>
    <w:p w14:paraId="5C819966" w14:textId="77777777" w:rsidR="008925CC" w:rsidRDefault="00000000" w:rsidP="009A299F">
      <w:pPr>
        <w:pStyle w:val="Heading2"/>
      </w:pPr>
      <w:bookmarkStart w:id="35" w:name="_Toc242183642"/>
      <w:r>
        <w:lastRenderedPageBreak/>
        <w:t>F3 Unauthorized Balance Check and Account Lookup</w:t>
      </w:r>
      <w:bookmarkEnd w:id="35"/>
    </w:p>
    <w:tbl>
      <w:tblPr>
        <w:tblStyle w:val="af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8925CC" w14:paraId="5A6D3E6C" w14:textId="77777777">
        <w:tc>
          <w:tcPr>
            <w:tcW w:w="2254" w:type="dxa"/>
            <w:shd w:val="clear" w:color="auto" w:fill="00B0F0"/>
          </w:tcPr>
          <w:p w14:paraId="72E6B81E" w14:textId="77777777" w:rsidR="008925CC" w:rsidRDefault="00000000">
            <w:r>
              <w:rPr>
                <w:color w:val="FFFFFF"/>
              </w:rPr>
              <w:t>Severity</w:t>
            </w:r>
          </w:p>
        </w:tc>
        <w:tc>
          <w:tcPr>
            <w:tcW w:w="6762" w:type="dxa"/>
            <w:gridSpan w:val="3"/>
          </w:tcPr>
          <w:p w14:paraId="18323D7A" w14:textId="77777777" w:rsidR="008925CC" w:rsidRDefault="00000000">
            <w:r>
              <w:rPr>
                <w:b/>
                <w:bCs/>
                <w:color w:val="C00000"/>
              </w:rPr>
              <w:t>Critical</w:t>
            </w:r>
          </w:p>
        </w:tc>
      </w:tr>
      <w:tr w:rsidR="008925CC" w14:paraId="579D2571" w14:textId="77777777">
        <w:tc>
          <w:tcPr>
            <w:tcW w:w="2254" w:type="dxa"/>
            <w:shd w:val="clear" w:color="auto" w:fill="00B0F0"/>
          </w:tcPr>
          <w:p w14:paraId="2C008B8E" w14:textId="77777777" w:rsidR="008925CC" w:rsidRDefault="00000000">
            <w:r>
              <w:rPr>
                <w:color w:val="FFFFFF"/>
              </w:rPr>
              <w:t>Affected System(s)</w:t>
            </w:r>
          </w:p>
        </w:tc>
        <w:tc>
          <w:tcPr>
            <w:tcW w:w="6762" w:type="dxa"/>
            <w:gridSpan w:val="3"/>
          </w:tcPr>
          <w:p w14:paraId="2BF683A7" w14:textId="77777777" w:rsidR="008925CC" w:rsidRDefault="008925CC">
            <w:hyperlink r:id="rId22">
              <w:r>
                <w:rPr>
                  <w:color w:val="467886"/>
                  <w:u w:val="single"/>
                </w:rPr>
                <w:t>https://vulnbank.org/debug/users</w:t>
              </w:r>
            </w:hyperlink>
          </w:p>
          <w:p w14:paraId="2B2578EF" w14:textId="77777777" w:rsidR="008925CC" w:rsidRDefault="008925CC">
            <w:hyperlink r:id="rId23">
              <w:r>
                <w:rPr>
                  <w:color w:val="467886"/>
                  <w:u w:val="single"/>
                </w:rPr>
                <w:t>https://vulnbank.org/check_balance/{account_number}</w:t>
              </w:r>
            </w:hyperlink>
          </w:p>
        </w:tc>
      </w:tr>
      <w:tr w:rsidR="008925CC" w14:paraId="4C3029D7" w14:textId="77777777">
        <w:tc>
          <w:tcPr>
            <w:tcW w:w="2254" w:type="dxa"/>
            <w:shd w:val="clear" w:color="auto" w:fill="00B0F0"/>
          </w:tcPr>
          <w:p w14:paraId="42B237DE" w14:textId="77777777" w:rsidR="008925CC" w:rsidRDefault="00000000">
            <w:pPr>
              <w:rPr>
                <w:color w:val="FFFFFF"/>
              </w:rPr>
            </w:pPr>
            <w:r>
              <w:rPr>
                <w:color w:val="FFFFFF"/>
              </w:rPr>
              <w:t>CWE</w:t>
            </w:r>
          </w:p>
        </w:tc>
        <w:tc>
          <w:tcPr>
            <w:tcW w:w="6762" w:type="dxa"/>
            <w:gridSpan w:val="3"/>
          </w:tcPr>
          <w:p w14:paraId="4A1614FE" w14:textId="77777777" w:rsidR="008925CC" w:rsidRDefault="00000000">
            <w:r>
              <w:t>CWE – 639: Authorization Bypass Through User-Controlled Key</w:t>
            </w:r>
          </w:p>
        </w:tc>
      </w:tr>
      <w:tr w:rsidR="008925CC" w14:paraId="190DEE9D" w14:textId="77777777">
        <w:tc>
          <w:tcPr>
            <w:tcW w:w="2254" w:type="dxa"/>
            <w:shd w:val="clear" w:color="auto" w:fill="00B0F0"/>
          </w:tcPr>
          <w:p w14:paraId="6EC20793" w14:textId="77777777" w:rsidR="008925CC" w:rsidRDefault="00000000">
            <w:pPr>
              <w:rPr>
                <w:color w:val="FFFFFF"/>
              </w:rPr>
            </w:pPr>
            <w:r>
              <w:rPr>
                <w:b/>
                <w:bCs/>
                <w:color w:val="FFFFFF"/>
              </w:rPr>
              <w:t>OWASP API Security Top 10</w:t>
            </w:r>
          </w:p>
        </w:tc>
        <w:tc>
          <w:tcPr>
            <w:tcW w:w="6762" w:type="dxa"/>
            <w:gridSpan w:val="3"/>
          </w:tcPr>
          <w:p w14:paraId="24A996E1" w14:textId="77777777" w:rsidR="008925CC" w:rsidRDefault="00000000">
            <w:r>
              <w:t>API1:2023 Broken Object Level Authorization (BOLA)</w:t>
            </w:r>
          </w:p>
        </w:tc>
      </w:tr>
      <w:tr w:rsidR="008925CC" w14:paraId="1DA61244" w14:textId="77777777">
        <w:tc>
          <w:tcPr>
            <w:tcW w:w="2254" w:type="dxa"/>
            <w:shd w:val="clear" w:color="auto" w:fill="00B0F0"/>
          </w:tcPr>
          <w:p w14:paraId="4687AB57" w14:textId="77777777" w:rsidR="008925CC" w:rsidRDefault="00000000">
            <w:r>
              <w:rPr>
                <w:color w:val="FFFFFF"/>
              </w:rPr>
              <w:t>Ease of Identification</w:t>
            </w:r>
          </w:p>
        </w:tc>
        <w:tc>
          <w:tcPr>
            <w:tcW w:w="2254" w:type="dxa"/>
            <w:shd w:val="clear" w:color="auto" w:fill="00B0F0"/>
          </w:tcPr>
          <w:p w14:paraId="5DC50C2F" w14:textId="77777777" w:rsidR="008925CC" w:rsidRDefault="00000000">
            <w:r>
              <w:rPr>
                <w:color w:val="FFFFFF"/>
              </w:rPr>
              <w:t>Ease of Exploitation</w:t>
            </w:r>
          </w:p>
        </w:tc>
        <w:tc>
          <w:tcPr>
            <w:tcW w:w="2254" w:type="dxa"/>
            <w:shd w:val="clear" w:color="auto" w:fill="00B0F0"/>
          </w:tcPr>
          <w:p w14:paraId="6B715045" w14:textId="77777777" w:rsidR="008925CC" w:rsidRDefault="00000000">
            <w:r>
              <w:rPr>
                <w:color w:val="FFFFFF"/>
              </w:rPr>
              <w:t>Impact</w:t>
            </w:r>
          </w:p>
        </w:tc>
        <w:tc>
          <w:tcPr>
            <w:tcW w:w="2254" w:type="dxa"/>
            <w:shd w:val="clear" w:color="auto" w:fill="00B0F0"/>
          </w:tcPr>
          <w:p w14:paraId="7521682A" w14:textId="77777777" w:rsidR="008925CC" w:rsidRDefault="00000000">
            <w:r>
              <w:rPr>
                <w:color w:val="FFFFFF"/>
              </w:rPr>
              <w:t>Probability</w:t>
            </w:r>
          </w:p>
        </w:tc>
      </w:tr>
      <w:tr w:rsidR="008925CC" w14:paraId="76D74A1C" w14:textId="77777777">
        <w:tc>
          <w:tcPr>
            <w:tcW w:w="2254" w:type="dxa"/>
            <w:shd w:val="clear" w:color="auto" w:fill="FFFFFF"/>
          </w:tcPr>
          <w:p w14:paraId="071769B0" w14:textId="77777777" w:rsidR="008925CC" w:rsidRDefault="00000000">
            <w:r>
              <w:rPr>
                <w:b/>
                <w:bCs/>
                <w:color w:val="C00000"/>
              </w:rPr>
              <w:t>Critical</w:t>
            </w:r>
          </w:p>
        </w:tc>
        <w:tc>
          <w:tcPr>
            <w:tcW w:w="2254" w:type="dxa"/>
            <w:shd w:val="clear" w:color="auto" w:fill="FFFFFF"/>
          </w:tcPr>
          <w:p w14:paraId="283E3425" w14:textId="77777777" w:rsidR="008925CC" w:rsidRDefault="00000000">
            <w:r>
              <w:rPr>
                <w:b/>
                <w:bCs/>
                <w:color w:val="C00000"/>
              </w:rPr>
              <w:t>Critical</w:t>
            </w:r>
          </w:p>
        </w:tc>
        <w:tc>
          <w:tcPr>
            <w:tcW w:w="2254" w:type="dxa"/>
            <w:shd w:val="clear" w:color="auto" w:fill="FFFFFF"/>
          </w:tcPr>
          <w:p w14:paraId="7563338C" w14:textId="77777777" w:rsidR="008925CC" w:rsidRDefault="00000000">
            <w:r>
              <w:rPr>
                <w:b/>
                <w:bCs/>
                <w:color w:val="C00000"/>
              </w:rPr>
              <w:t>Critical</w:t>
            </w:r>
          </w:p>
        </w:tc>
        <w:tc>
          <w:tcPr>
            <w:tcW w:w="2254" w:type="dxa"/>
            <w:shd w:val="clear" w:color="auto" w:fill="FFFFFF"/>
          </w:tcPr>
          <w:p w14:paraId="79BD8654" w14:textId="77777777" w:rsidR="008925CC" w:rsidRDefault="00000000">
            <w:r>
              <w:rPr>
                <w:b/>
                <w:bCs/>
                <w:color w:val="C00000"/>
              </w:rPr>
              <w:t>Critical</w:t>
            </w:r>
          </w:p>
        </w:tc>
      </w:tr>
    </w:tbl>
    <w:p w14:paraId="3C430F48" w14:textId="77777777" w:rsidR="008925CC" w:rsidRDefault="008925CC"/>
    <w:p w14:paraId="73AE016A" w14:textId="77777777" w:rsidR="008925CC" w:rsidRDefault="00000000" w:rsidP="009A299F">
      <w:pPr>
        <w:pStyle w:val="Heading3"/>
      </w:pPr>
      <w:bookmarkStart w:id="36" w:name="_Toc242183643"/>
      <w:r>
        <w:t>Technical Overview</w:t>
      </w:r>
      <w:bookmarkEnd w:id="36"/>
    </w:p>
    <w:p w14:paraId="75792B8D" w14:textId="77777777" w:rsidR="008925CC" w:rsidRDefault="00000000">
      <w:r>
        <w:t xml:space="preserve">The </w:t>
      </w:r>
      <w:r>
        <w:rPr>
          <w:b/>
          <w:bCs/>
          <w:i/>
          <w:iCs/>
        </w:rPr>
        <w:t>/</w:t>
      </w:r>
      <w:proofErr w:type="spellStart"/>
      <w:r>
        <w:rPr>
          <w:b/>
          <w:bCs/>
          <w:i/>
          <w:iCs/>
        </w:rPr>
        <w:t>check_balance</w:t>
      </w:r>
      <w:proofErr w:type="spellEnd"/>
      <w:r>
        <w:rPr>
          <w:b/>
          <w:bCs/>
          <w:i/>
          <w:iCs/>
        </w:rPr>
        <w:t xml:space="preserve"> </w:t>
      </w:r>
      <w:r>
        <w:t xml:space="preserve">endpoint was tested to determine whether account balance information was properly restricted to the authenticated account owner. The assessment found that a user's balance could be retrieved by appending a valid account number to the endpoint. Valid account numbers were obtainable through the </w:t>
      </w:r>
      <w:r>
        <w:rPr>
          <w:b/>
          <w:bCs/>
          <w:i/>
          <w:iCs/>
        </w:rPr>
        <w:t>/debug/</w:t>
      </w:r>
      <w:proofErr w:type="gramStart"/>
      <w:r>
        <w:rPr>
          <w:b/>
          <w:bCs/>
          <w:i/>
          <w:iCs/>
        </w:rPr>
        <w:t>users</w:t>
      </w:r>
      <w:proofErr w:type="gramEnd"/>
      <w:r>
        <w:t xml:space="preserve"> endpoint, which exposed user information.</w:t>
      </w:r>
    </w:p>
    <w:p w14:paraId="4488BDBA" w14:textId="77777777" w:rsidR="008925CC" w:rsidRDefault="00000000" w:rsidP="009A299F">
      <w:pPr>
        <w:pStyle w:val="Heading3"/>
      </w:pPr>
      <w:bookmarkStart w:id="37" w:name="_Toc242183644"/>
      <w:r>
        <w:t>Impact</w:t>
      </w:r>
      <w:bookmarkEnd w:id="37"/>
      <w:r>
        <w:t xml:space="preserve"> </w:t>
      </w:r>
    </w:p>
    <w:p w14:paraId="4CE36C00" w14:textId="77777777" w:rsidR="008925CC" w:rsidRDefault="00000000">
      <w:pPr>
        <w:numPr>
          <w:ilvl w:val="0"/>
          <w:numId w:val="7"/>
        </w:numPr>
        <w:pBdr>
          <w:top w:val="nil"/>
          <w:left w:val="nil"/>
          <w:bottom w:val="nil"/>
          <w:right w:val="nil"/>
          <w:between w:val="nil"/>
        </w:pBdr>
        <w:spacing w:after="0"/>
      </w:pPr>
      <w:r>
        <w:t xml:space="preserve">An unauthorized user can retrieve another customer's account balance by supplying that customer's account number to the </w:t>
      </w:r>
      <w:r>
        <w:rPr>
          <w:b/>
          <w:bCs/>
          <w:i/>
          <w:iCs/>
        </w:rPr>
        <w:t>/</w:t>
      </w:r>
      <w:proofErr w:type="spellStart"/>
      <w:r>
        <w:rPr>
          <w:b/>
          <w:bCs/>
          <w:i/>
          <w:iCs/>
        </w:rPr>
        <w:t>check_balance</w:t>
      </w:r>
      <w:proofErr w:type="spellEnd"/>
      <w:r>
        <w:t xml:space="preserve"> endpoint.</w:t>
      </w:r>
    </w:p>
    <w:p w14:paraId="4BB31743" w14:textId="77777777" w:rsidR="008925CC" w:rsidRDefault="00000000">
      <w:pPr>
        <w:numPr>
          <w:ilvl w:val="0"/>
          <w:numId w:val="7"/>
        </w:numPr>
        <w:pBdr>
          <w:top w:val="nil"/>
          <w:left w:val="nil"/>
          <w:bottom w:val="nil"/>
          <w:right w:val="nil"/>
          <w:between w:val="nil"/>
        </w:pBdr>
        <w:spacing w:after="0"/>
      </w:pPr>
      <w:r>
        <w:t xml:space="preserve">Valid account numbers can be obtained from the </w:t>
      </w:r>
      <w:r>
        <w:rPr>
          <w:b/>
          <w:bCs/>
          <w:i/>
          <w:iCs/>
        </w:rPr>
        <w:t>/debug/</w:t>
      </w:r>
      <w:proofErr w:type="gramStart"/>
      <w:r>
        <w:rPr>
          <w:b/>
          <w:bCs/>
          <w:i/>
          <w:iCs/>
        </w:rPr>
        <w:t>users</w:t>
      </w:r>
      <w:proofErr w:type="gramEnd"/>
      <w:r>
        <w:t xml:space="preserve"> endpoint, which exposes user information without adequate access controls.</w:t>
      </w:r>
    </w:p>
    <w:p w14:paraId="30904852" w14:textId="77777777" w:rsidR="008925CC" w:rsidRDefault="00000000">
      <w:pPr>
        <w:numPr>
          <w:ilvl w:val="0"/>
          <w:numId w:val="7"/>
        </w:numPr>
        <w:pBdr>
          <w:top w:val="nil"/>
          <w:left w:val="nil"/>
          <w:bottom w:val="nil"/>
          <w:right w:val="nil"/>
          <w:between w:val="nil"/>
        </w:pBdr>
      </w:pPr>
      <w:r>
        <w:t>This exposes sensitive financial information, creates a privacy risk, and can support further account-targeting or social-engineering activity.</w:t>
      </w:r>
    </w:p>
    <w:p w14:paraId="2A33499B" w14:textId="77777777" w:rsidR="008925CC" w:rsidRDefault="00000000" w:rsidP="009A299F">
      <w:pPr>
        <w:pStyle w:val="Heading3"/>
      </w:pPr>
      <w:bookmarkStart w:id="38" w:name="_Toc242183645"/>
      <w:r>
        <w:t>Recommendation</w:t>
      </w:r>
      <w:bookmarkEnd w:id="38"/>
    </w:p>
    <w:p w14:paraId="0C9B94A8" w14:textId="77777777" w:rsidR="008925CC" w:rsidRDefault="00000000">
      <w:pPr>
        <w:numPr>
          <w:ilvl w:val="0"/>
          <w:numId w:val="7"/>
        </w:numPr>
        <w:pBdr>
          <w:top w:val="nil"/>
          <w:left w:val="nil"/>
          <w:bottom w:val="nil"/>
          <w:right w:val="nil"/>
          <w:between w:val="nil"/>
        </w:pBdr>
        <w:spacing w:after="0"/>
      </w:pPr>
      <w:r>
        <w:t xml:space="preserve">Restrict access to </w:t>
      </w:r>
      <w:r>
        <w:rPr>
          <w:b/>
          <w:bCs/>
          <w:i/>
          <w:iCs/>
        </w:rPr>
        <w:t>/</w:t>
      </w:r>
      <w:proofErr w:type="spellStart"/>
      <w:r>
        <w:rPr>
          <w:b/>
          <w:bCs/>
          <w:i/>
          <w:iCs/>
        </w:rPr>
        <w:t>check_balance</w:t>
      </w:r>
      <w:proofErr w:type="spellEnd"/>
      <w:r>
        <w:t xml:space="preserve"> by requiring authentication and verifying that the requested account belongs to the authenticated user.</w:t>
      </w:r>
    </w:p>
    <w:p w14:paraId="47A2A03C" w14:textId="77777777" w:rsidR="008925CC" w:rsidRDefault="00000000">
      <w:pPr>
        <w:numPr>
          <w:ilvl w:val="0"/>
          <w:numId w:val="7"/>
        </w:numPr>
        <w:pBdr>
          <w:top w:val="nil"/>
          <w:left w:val="nil"/>
          <w:bottom w:val="nil"/>
          <w:right w:val="nil"/>
          <w:between w:val="nil"/>
        </w:pBdr>
        <w:spacing w:after="0"/>
      </w:pPr>
      <w:r>
        <w:t xml:space="preserve">Remove </w:t>
      </w:r>
      <w:r>
        <w:rPr>
          <w:b/>
          <w:bCs/>
          <w:i/>
          <w:iCs/>
        </w:rPr>
        <w:t>/debug/users</w:t>
      </w:r>
      <w:r>
        <w:t xml:space="preserve"> from production or restrict it to authorized administrative access with strong authentication and authorization controls.</w:t>
      </w:r>
    </w:p>
    <w:p w14:paraId="44EA0845" w14:textId="77777777" w:rsidR="008925CC" w:rsidRDefault="00000000">
      <w:pPr>
        <w:numPr>
          <w:ilvl w:val="0"/>
          <w:numId w:val="7"/>
        </w:numPr>
        <w:pBdr>
          <w:top w:val="nil"/>
          <w:left w:val="nil"/>
          <w:bottom w:val="nil"/>
          <w:right w:val="nil"/>
          <w:between w:val="nil"/>
        </w:pBdr>
        <w:spacing w:after="0"/>
      </w:pPr>
      <w:r>
        <w:t>Avoid exposing sensitive account identifiers in URLs where practical and use server-side authorization checks regardless of identifier format.</w:t>
      </w:r>
    </w:p>
    <w:p w14:paraId="614C1D2D" w14:textId="77777777" w:rsidR="008925CC" w:rsidRDefault="00000000">
      <w:pPr>
        <w:numPr>
          <w:ilvl w:val="0"/>
          <w:numId w:val="7"/>
        </w:numPr>
        <w:pBdr>
          <w:top w:val="nil"/>
          <w:left w:val="nil"/>
          <w:bottom w:val="nil"/>
          <w:right w:val="nil"/>
          <w:between w:val="nil"/>
        </w:pBdr>
      </w:pPr>
      <w:r>
        <w:t>Implement centralized authorization, security logging, monitoring, and appropriate rate limiting to reduce enumeration and unauthorized access attempts.</w:t>
      </w:r>
    </w:p>
    <w:p w14:paraId="40082695" w14:textId="77777777" w:rsidR="008925CC" w:rsidRDefault="00000000">
      <w:pPr>
        <w:numPr>
          <w:ilvl w:val="0"/>
          <w:numId w:val="7"/>
        </w:numPr>
        <w:pBdr>
          <w:top w:val="nil"/>
          <w:left w:val="nil"/>
          <w:bottom w:val="nil"/>
          <w:right w:val="nil"/>
          <w:between w:val="nil"/>
        </w:pBdr>
      </w:pPr>
      <w:r>
        <w:t>Retest account isolation and balance disclosure controls after remediation.</w:t>
      </w:r>
    </w:p>
    <w:p w14:paraId="13BCF6CD" w14:textId="77777777" w:rsidR="008925CC" w:rsidRDefault="008925CC"/>
    <w:p w14:paraId="5354D3B0" w14:textId="77777777" w:rsidR="008925CC" w:rsidRDefault="008925CC"/>
    <w:p w14:paraId="7849F022" w14:textId="77777777" w:rsidR="008925CC" w:rsidRDefault="00000000" w:rsidP="009A299F">
      <w:pPr>
        <w:pStyle w:val="Heading3"/>
      </w:pPr>
      <w:bookmarkStart w:id="39" w:name="_Toc242183646"/>
      <w:r>
        <w:t>Evidence</w:t>
      </w:r>
      <w:bookmarkEnd w:id="39"/>
    </w:p>
    <w:p w14:paraId="478E4974" w14:textId="77777777" w:rsidR="008925CC" w:rsidRDefault="00000000">
      <w:r>
        <w:t>Using the exposed account data, we were able to authenticate as another user and perform balance checks against multiple accounts. This demonstrated that the exposed account identifiers could be used to access sensitive financial information belonging to other users.</w:t>
      </w:r>
    </w:p>
    <w:p w14:paraId="38A4BFC8" w14:textId="77777777" w:rsidR="008925CC" w:rsidRDefault="00000000">
      <w:r>
        <w:rPr>
          <w:noProof/>
        </w:rPr>
        <w:drawing/>
      </w:r>
    </w:p>
    <w:p w14:paraId="235E30ED" w14:textId="77777777" w:rsidR="008925CC" w:rsidRDefault="008925CC"/>
    <w:p w14:paraId="6F87C2B2" w14:textId="77777777" w:rsidR="008925CC" w:rsidRDefault="00000000" w:rsidP="009A299F">
      <w:pPr>
        <w:pStyle w:val="Heading3"/>
      </w:pPr>
      <w:r>
        <w:br w:type="page"/>
      </w:r>
      <w:bookmarkStart w:id="40" w:name="_Toc242183647"/>
      <w:r>
        <w:lastRenderedPageBreak/>
        <w:t>Clean Up Operations</w:t>
      </w:r>
      <w:bookmarkEnd w:id="40"/>
    </w:p>
    <w:p w14:paraId="46451542" w14:textId="77777777" w:rsidR="008925CC" w:rsidRDefault="00000000">
      <w:r>
        <w:t>Engagement credentials are intentionally excluded from this public portfolio copy.</w:t>
      </w:r>
    </w:p>
    <w:p w14:paraId="003A938E" w14:textId="77777777" w:rsidR="008925CC" w:rsidRDefault="008925CC"/>
    <w:sectPr w:rsidR="008925CC">
      <w:headerReference w:type="default" r:id="rId25"/>
      <w:footerReference w:type="default" r:id="rId2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11E7" w14:textId="77777777" w:rsidR="00390BD9" w:rsidRDefault="00390BD9">
      <w:pPr>
        <w:spacing w:after="0" w:line="240" w:lineRule="auto"/>
      </w:pPr>
      <w:r>
        <w:separator/>
      </w:r>
    </w:p>
  </w:endnote>
  <w:endnote w:type="continuationSeparator" w:id="0">
    <w:p w14:paraId="4E7A2E94" w14:textId="77777777" w:rsidR="00390BD9" w:rsidRDefault="00390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9382444-3AD8-458C-A044-B2CBC90B0F7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8ABE069-7736-4BE5-BDC4-47C407F7B144}"/>
    <w:embedBold r:id="rId3" w:fontKey="{17FE2922-33E3-4487-BE52-CFBBC076C8C8}"/>
    <w:embedItalic r:id="rId4" w:fontKey="{B99E8E64-DE8B-4E00-B2C2-ACB16C7D8E2B}"/>
    <w:embedBoldItalic r:id="rId5" w:fontKey="{07E739A4-6CFA-4F12-8648-B3A238B6D65E}"/>
  </w:font>
  <w:font w:name="Play">
    <w:charset w:val="00"/>
    <w:family w:val="auto"/>
    <w:pitch w:val="default"/>
    <w:embedRegular r:id="rId6" w:fontKey="{6B6B82E6-8A7F-48BD-8CE0-C293813EFEDB}"/>
    <w:embedBold r:id="rId7" w:fontKey="{DF675C07-599C-4403-B117-F784E48ED20F}"/>
  </w:font>
  <w:font w:name="Aptos Display">
    <w:charset w:val="00"/>
    <w:family w:val="swiss"/>
    <w:pitch w:val="variable"/>
    <w:sig w:usb0="20000287" w:usb1="00000003" w:usb2="00000000" w:usb3="00000000" w:csb0="0000019F" w:csb1="00000000"/>
    <w:embedRegular r:id="rId8" w:fontKey="{883BE8AF-4635-43F8-B82B-4787E5872F2D}"/>
  </w:font>
  <w:font w:name="Arial 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9" w:fontKey="{4FA11A0A-A814-45CB-883E-9C8E21592812}"/>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Italic r:id="rId10" w:fontKey="{0A7799DC-C453-46EB-AA4D-41F4C4B98F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5813" w14:textId="77777777" w:rsidR="008925CC" w:rsidRDefault="008925CC">
    <w:pPr>
      <w:widowControl w:val="0"/>
      <w:pBdr>
        <w:top w:val="nil"/>
        <w:left w:val="nil"/>
        <w:bottom w:val="nil"/>
        <w:right w:val="nil"/>
        <w:between w:val="nil"/>
      </w:pBdr>
      <w:spacing w:after="0" w:line="276" w:lineRule="auto"/>
      <w:rPr>
        <w:b/>
        <w:bCs/>
        <w:color w:val="000000"/>
      </w:rPr>
    </w:pPr>
  </w:p>
  <w:tbl>
    <w:tblPr>
      <w:tblStyle w:val="afe"/>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2835"/>
      <w:gridCol w:w="2655"/>
      <w:gridCol w:w="465"/>
    </w:tblGrid>
    <w:tr w:rsidR="008925CC" w14:paraId="520E2E59" w14:textId="77777777">
      <w:tc>
        <w:tcPr>
          <w:tcW w:w="6090" w:type="dxa"/>
          <w:gridSpan w:val="2"/>
        </w:tcPr>
        <w:p w14:paraId="5E50BA66" w14:textId="77777777" w:rsidR="008925CC" w:rsidRDefault="00000000">
          <w:pPr>
            <w:pBdr>
              <w:top w:val="nil"/>
              <w:left w:val="nil"/>
              <w:bottom w:val="nil"/>
              <w:right w:val="nil"/>
              <w:between w:val="nil"/>
            </w:pBdr>
            <w:tabs>
              <w:tab w:val="center" w:pos="4513"/>
              <w:tab w:val="right" w:pos="9026"/>
            </w:tabs>
            <w:jc w:val="center"/>
            <w:rPr>
              <w:b/>
              <w:bCs/>
              <w:color w:val="000000"/>
            </w:rPr>
          </w:pPr>
          <w:r>
            <w:rPr>
              <w:b/>
              <w:bCs/>
              <w:color w:val="215E99"/>
            </w:rPr>
            <w:t>CONFIDENTIAL</w:t>
          </w:r>
        </w:p>
      </w:tc>
      <w:tc>
        <w:tcPr>
          <w:tcW w:w="2655" w:type="dxa"/>
        </w:tcPr>
        <w:p w14:paraId="5A0BD1AA" w14:textId="77777777" w:rsidR="008925CC" w:rsidRDefault="00000000">
          <w:pPr>
            <w:pBdr>
              <w:top w:val="nil"/>
              <w:left w:val="nil"/>
              <w:bottom w:val="nil"/>
              <w:right w:val="nil"/>
              <w:between w:val="nil"/>
            </w:pBdr>
            <w:tabs>
              <w:tab w:val="center" w:pos="4513"/>
              <w:tab w:val="right" w:pos="9026"/>
            </w:tabs>
            <w:rPr>
              <w:color w:val="000000"/>
            </w:rPr>
          </w:pPr>
          <w:r>
            <w:rPr>
              <w:color w:val="000000"/>
              <w:sz w:val="20"/>
              <w:szCs w:val="20"/>
            </w:rPr>
            <w:t>Date: 30/09/2026</w:t>
          </w:r>
        </w:p>
      </w:tc>
      <w:tc>
        <w:tcPr>
          <w:tcW w:w="465" w:type="dxa"/>
          <w:vMerge w:val="restart"/>
        </w:tcPr>
        <w:p w14:paraId="12775535" w14:textId="77777777" w:rsidR="008925CC" w:rsidRDefault="008925CC">
          <w:pPr>
            <w:pBdr>
              <w:top w:val="nil"/>
              <w:left w:val="nil"/>
              <w:bottom w:val="nil"/>
              <w:right w:val="nil"/>
              <w:between w:val="nil"/>
            </w:pBdr>
            <w:tabs>
              <w:tab w:val="center" w:pos="4513"/>
              <w:tab w:val="right" w:pos="9026"/>
            </w:tabs>
            <w:rPr>
              <w:color w:val="000000"/>
            </w:rPr>
          </w:pPr>
        </w:p>
        <w:p w14:paraId="070C7BB1" w14:textId="77777777" w:rsidR="008925CC" w:rsidRDefault="00000000">
          <w:pPr>
            <w:pBdr>
              <w:top w:val="nil"/>
              <w:left w:val="nil"/>
              <w:bottom w:val="nil"/>
              <w:right w:val="nil"/>
              <w:between w:val="nil"/>
            </w:pBdr>
            <w:tabs>
              <w:tab w:val="center" w:pos="4513"/>
              <w:tab w:val="right" w:pos="9026"/>
            </w:tabs>
            <w:jc w:val="center"/>
            <w:rPr>
              <w:color w:val="000000"/>
            </w:rPr>
          </w:pPr>
          <w:r>
            <w:fldChar w:fldCharType="begin"/>
          </w:r>
          <w:r>
            <w:instrText>PAGE</w:instrText>
          </w:r>
          <w:r>
            <w:fldChar w:fldCharType="separate"/>
          </w:r>
          <w:r w:rsidR="009A299F">
            <w:rPr>
              <w:noProof/>
            </w:rPr>
            <w:t>1</w:t>
          </w:r>
          <w:r>
            <w:fldChar w:fldCharType="end"/>
          </w:r>
        </w:p>
        <w:p w14:paraId="04F1F9F0" w14:textId="77777777" w:rsidR="008925CC" w:rsidRDefault="008925CC">
          <w:pPr>
            <w:pBdr>
              <w:top w:val="nil"/>
              <w:left w:val="nil"/>
              <w:bottom w:val="nil"/>
              <w:right w:val="nil"/>
              <w:between w:val="nil"/>
            </w:pBdr>
            <w:tabs>
              <w:tab w:val="center" w:pos="4513"/>
              <w:tab w:val="right" w:pos="9026"/>
            </w:tabs>
            <w:rPr>
              <w:color w:val="000000"/>
            </w:rPr>
          </w:pPr>
        </w:p>
      </w:tc>
    </w:tr>
    <w:tr w:rsidR="008925CC" w14:paraId="5187570D" w14:textId="77777777">
      <w:tc>
        <w:tcPr>
          <w:tcW w:w="3255" w:type="dxa"/>
        </w:tcPr>
        <w:p w14:paraId="0514F516" w14:textId="77777777" w:rsidR="008925CC" w:rsidRDefault="00000000">
          <w:pPr>
            <w:pBdr>
              <w:top w:val="nil"/>
              <w:left w:val="nil"/>
              <w:bottom w:val="nil"/>
              <w:right w:val="nil"/>
              <w:between w:val="nil"/>
            </w:pBdr>
            <w:tabs>
              <w:tab w:val="center" w:pos="4513"/>
              <w:tab w:val="right" w:pos="9026"/>
            </w:tabs>
            <w:rPr>
              <w:sz w:val="20"/>
              <w:szCs w:val="20"/>
            </w:rPr>
          </w:pPr>
          <w:r>
            <w:rPr>
              <w:color w:val="000000"/>
              <w:sz w:val="20"/>
              <w:szCs w:val="20"/>
            </w:rPr>
            <w:t xml:space="preserve">Document Ref: </w:t>
          </w:r>
          <w:r>
            <w:t>AHCS/C6/S1/VULNB/VA/V1</w:t>
          </w:r>
        </w:p>
      </w:tc>
      <w:tc>
        <w:tcPr>
          <w:tcW w:w="2835" w:type="dxa"/>
        </w:tcPr>
        <w:p w14:paraId="100AFDEC" w14:textId="77777777" w:rsidR="008925CC" w:rsidRDefault="00000000">
          <w:pPr>
            <w:pBdr>
              <w:top w:val="nil"/>
              <w:left w:val="nil"/>
              <w:bottom w:val="nil"/>
              <w:right w:val="nil"/>
              <w:between w:val="nil"/>
            </w:pBdr>
            <w:tabs>
              <w:tab w:val="center" w:pos="4513"/>
              <w:tab w:val="right" w:pos="9026"/>
            </w:tabs>
            <w:rPr>
              <w:color w:val="000000"/>
              <w:sz w:val="20"/>
              <w:szCs w:val="20"/>
            </w:rPr>
          </w:pPr>
          <w:r>
            <w:rPr>
              <w:color w:val="000000"/>
              <w:sz w:val="20"/>
              <w:szCs w:val="20"/>
            </w:rPr>
            <w:t>Mobile Banking Vulnerability Assessment</w:t>
          </w:r>
        </w:p>
      </w:tc>
      <w:tc>
        <w:tcPr>
          <w:tcW w:w="2655" w:type="dxa"/>
        </w:tcPr>
        <w:p w14:paraId="10BC11AA" w14:textId="77777777" w:rsidR="008925CC" w:rsidRDefault="00000000">
          <w:pPr>
            <w:pBdr>
              <w:top w:val="nil"/>
              <w:left w:val="nil"/>
              <w:bottom w:val="nil"/>
              <w:right w:val="nil"/>
              <w:between w:val="nil"/>
            </w:pBdr>
            <w:tabs>
              <w:tab w:val="center" w:pos="4513"/>
              <w:tab w:val="right" w:pos="9026"/>
            </w:tabs>
            <w:rPr>
              <w:color w:val="000000"/>
              <w:sz w:val="20"/>
              <w:szCs w:val="20"/>
            </w:rPr>
          </w:pPr>
          <w:r>
            <w:rPr>
              <w:color w:val="000000"/>
              <w:sz w:val="20"/>
              <w:szCs w:val="20"/>
            </w:rPr>
            <w:t>Version: 1.0</w:t>
          </w:r>
        </w:p>
      </w:tc>
      <w:tc>
        <w:tcPr>
          <w:tcW w:w="465" w:type="dxa"/>
          <w:vMerge/>
        </w:tcPr>
        <w:p w14:paraId="19FE72D0" w14:textId="77777777" w:rsidR="008925CC" w:rsidRDefault="008925CC">
          <w:pPr>
            <w:widowControl w:val="0"/>
            <w:pBdr>
              <w:top w:val="nil"/>
              <w:left w:val="nil"/>
              <w:bottom w:val="nil"/>
              <w:right w:val="nil"/>
              <w:between w:val="nil"/>
            </w:pBdr>
            <w:spacing w:line="276" w:lineRule="auto"/>
            <w:rPr>
              <w:color w:val="000000"/>
              <w:sz w:val="20"/>
              <w:szCs w:val="20"/>
            </w:rPr>
          </w:pPr>
        </w:p>
      </w:tc>
    </w:tr>
  </w:tbl>
  <w:p w14:paraId="50235E1F" w14:textId="77777777" w:rsidR="008925CC" w:rsidRDefault="008925C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E39A" w14:textId="77777777" w:rsidR="00390BD9" w:rsidRDefault="00390BD9">
      <w:pPr>
        <w:spacing w:after="0" w:line="240" w:lineRule="auto"/>
      </w:pPr>
      <w:r>
        <w:separator/>
      </w:r>
    </w:p>
  </w:footnote>
  <w:footnote w:type="continuationSeparator" w:id="0">
    <w:p w14:paraId="34A0DF13" w14:textId="77777777" w:rsidR="00390BD9" w:rsidRDefault="00390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333A" w14:textId="77777777" w:rsidR="008925CC" w:rsidRDefault="00000000">
    <w:pPr>
      <w:pBdr>
        <w:top w:val="nil"/>
        <w:left w:val="nil"/>
        <w:bottom w:val="nil"/>
        <w:right w:val="nil"/>
        <w:between w:val="nil"/>
      </w:pBdr>
      <w:tabs>
        <w:tab w:val="center" w:pos="4513"/>
        <w:tab w:val="right" w:pos="9026"/>
      </w:tabs>
      <w:spacing w:after="0" w:line="240" w:lineRule="auto"/>
      <w:jc w:val="right"/>
      <w:rPr>
        <w:b/>
        <w:bCs/>
        <w:color w:val="000000"/>
      </w:rPr>
    </w:pPr>
    <w:r>
      <w:rPr>
        <w:b/>
        <w:bCs/>
        <w:color w:val="000000"/>
      </w:rPr>
      <w:t>SQUAD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5E05"/>
    <w:multiLevelType w:val="multilevel"/>
    <w:tmpl w:val="64A43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BE41EFE"/>
    <w:multiLevelType w:val="multilevel"/>
    <w:tmpl w:val="8188A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2E423D"/>
    <w:multiLevelType w:val="multilevel"/>
    <w:tmpl w:val="AA5AD800"/>
    <w:lvl w:ilvl="0">
      <w:start w:val="1"/>
      <w:numFmt w:val="decimal"/>
      <w:lvlText w:val="%1."/>
      <w:lvlJc w:val="left"/>
      <w:pPr>
        <w:ind w:left="720" w:hanging="360"/>
      </w:p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52BF23BD"/>
    <w:multiLevelType w:val="multilevel"/>
    <w:tmpl w:val="7C5AE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5094863"/>
    <w:multiLevelType w:val="multilevel"/>
    <w:tmpl w:val="6D0CF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67C00E8"/>
    <w:multiLevelType w:val="multilevel"/>
    <w:tmpl w:val="C40A6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F2667D"/>
    <w:multiLevelType w:val="multilevel"/>
    <w:tmpl w:val="48D6C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B73DFD"/>
    <w:multiLevelType w:val="multilevel"/>
    <w:tmpl w:val="8E829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7B7DDA"/>
    <w:multiLevelType w:val="multilevel"/>
    <w:tmpl w:val="CA3271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F635EB3"/>
    <w:multiLevelType w:val="multilevel"/>
    <w:tmpl w:val="7A885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31982331">
    <w:abstractNumId w:val="0"/>
  </w:num>
  <w:num w:numId="2" w16cid:durableId="471480436">
    <w:abstractNumId w:val="4"/>
  </w:num>
  <w:num w:numId="3" w16cid:durableId="346102906">
    <w:abstractNumId w:val="2"/>
  </w:num>
  <w:num w:numId="4" w16cid:durableId="784622074">
    <w:abstractNumId w:val="8"/>
  </w:num>
  <w:num w:numId="5" w16cid:durableId="712467489">
    <w:abstractNumId w:val="9"/>
  </w:num>
  <w:num w:numId="6" w16cid:durableId="1133408189">
    <w:abstractNumId w:val="3"/>
  </w:num>
  <w:num w:numId="7" w16cid:durableId="1650356729">
    <w:abstractNumId w:val="7"/>
  </w:num>
  <w:num w:numId="8" w16cid:durableId="685404450">
    <w:abstractNumId w:val="6"/>
  </w:num>
  <w:num w:numId="9" w16cid:durableId="858351254">
    <w:abstractNumId w:val="5"/>
  </w:num>
  <w:num w:numId="10" w16cid:durableId="1939480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5CC"/>
    <w:rsid w:val="00062D58"/>
    <w:rsid w:val="000D3EB7"/>
    <w:rsid w:val="002164FF"/>
    <w:rsid w:val="003627E9"/>
    <w:rsid w:val="00367FC0"/>
    <w:rsid w:val="00390BD9"/>
    <w:rsid w:val="00403BE2"/>
    <w:rsid w:val="004B1F74"/>
    <w:rsid w:val="00560C54"/>
    <w:rsid w:val="007133F2"/>
    <w:rsid w:val="008925CC"/>
    <w:rsid w:val="008A5589"/>
    <w:rsid w:val="009A299F"/>
    <w:rsid w:val="00B40130"/>
    <w:rsid w:val="00BC5A8D"/>
    <w:rsid w:val="00C0314D"/>
    <w:rsid w:val="00CC1A52"/>
    <w:rsid w:val="00E71C1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E20D"/>
  <w15:docId w15:val="{2084B753-F943-4DE7-A44D-8940050D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KE" w:eastAsia="en-K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F2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CF2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2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2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2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F2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103"/>
    <w:rPr>
      <w:rFonts w:eastAsiaTheme="majorEastAsia" w:cstheme="majorBidi"/>
      <w:color w:val="272727" w:themeColor="text1" w:themeTint="D8"/>
    </w:rPr>
  </w:style>
  <w:style w:type="character" w:customStyle="1" w:styleId="TitleChar">
    <w:name w:val="Title Char"/>
    <w:basedOn w:val="DefaultParagraphFont"/>
    <w:link w:val="Title"/>
    <w:uiPriority w:val="10"/>
    <w:rsid w:val="00CF21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F2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103"/>
    <w:pPr>
      <w:spacing w:before="160"/>
      <w:jc w:val="center"/>
    </w:pPr>
    <w:rPr>
      <w:i/>
      <w:iCs/>
      <w:color w:val="404040" w:themeColor="text1" w:themeTint="BF"/>
    </w:rPr>
  </w:style>
  <w:style w:type="character" w:customStyle="1" w:styleId="QuoteChar">
    <w:name w:val="Quote Char"/>
    <w:basedOn w:val="DefaultParagraphFont"/>
    <w:link w:val="Quote"/>
    <w:uiPriority w:val="29"/>
    <w:rsid w:val="00CF2103"/>
    <w:rPr>
      <w:i/>
      <w:iCs/>
      <w:color w:val="404040" w:themeColor="text1" w:themeTint="BF"/>
    </w:rPr>
  </w:style>
  <w:style w:type="paragraph" w:styleId="ListParagraph">
    <w:name w:val="List Paragraph"/>
    <w:basedOn w:val="Normal"/>
    <w:uiPriority w:val="34"/>
    <w:qFormat/>
    <w:rsid w:val="00CF2103"/>
    <w:pPr>
      <w:ind w:left="720"/>
      <w:contextualSpacing/>
    </w:pPr>
  </w:style>
  <w:style w:type="character" w:styleId="IntenseEmphasis">
    <w:name w:val="Intense Emphasis"/>
    <w:basedOn w:val="DefaultParagraphFont"/>
    <w:uiPriority w:val="21"/>
    <w:qFormat/>
    <w:rsid w:val="00CF2103"/>
    <w:rPr>
      <w:i/>
      <w:iCs/>
      <w:color w:val="0F4761" w:themeColor="accent1" w:themeShade="BF"/>
    </w:rPr>
  </w:style>
  <w:style w:type="paragraph" w:styleId="IntenseQuote">
    <w:name w:val="Intense Quote"/>
    <w:basedOn w:val="Normal"/>
    <w:next w:val="Normal"/>
    <w:link w:val="IntenseQuoteChar"/>
    <w:uiPriority w:val="30"/>
    <w:qFormat/>
    <w:rsid w:val="00CF2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103"/>
    <w:rPr>
      <w:i/>
      <w:iCs/>
      <w:color w:val="0F4761" w:themeColor="accent1" w:themeShade="BF"/>
    </w:rPr>
  </w:style>
  <w:style w:type="character" w:styleId="IntenseReference">
    <w:name w:val="Intense Reference"/>
    <w:basedOn w:val="DefaultParagraphFont"/>
    <w:uiPriority w:val="32"/>
    <w:qFormat/>
    <w:rsid w:val="00CF2103"/>
    <w:rPr>
      <w:b/>
      <w:bCs/>
      <w:smallCaps/>
      <w:color w:val="0F4761" w:themeColor="accent1" w:themeShade="BF"/>
      <w:spacing w:val="5"/>
    </w:rPr>
  </w:style>
  <w:style w:type="paragraph" w:styleId="Header">
    <w:name w:val="header"/>
    <w:basedOn w:val="Normal"/>
    <w:link w:val="HeaderChar"/>
    <w:uiPriority w:val="99"/>
    <w:unhideWhenUsed/>
    <w:rsid w:val="00CF21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103"/>
  </w:style>
  <w:style w:type="paragraph" w:styleId="Footer">
    <w:name w:val="footer"/>
    <w:basedOn w:val="Normal"/>
    <w:link w:val="FooterChar"/>
    <w:uiPriority w:val="99"/>
    <w:unhideWhenUsed/>
    <w:rsid w:val="00CF21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103"/>
  </w:style>
  <w:style w:type="table" w:styleId="TableGrid">
    <w:name w:val="Table Grid"/>
    <w:basedOn w:val="TableNormal"/>
    <w:uiPriority w:val="39"/>
    <w:rsid w:val="00CF2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E0B7F"/>
  </w:style>
  <w:style w:type="paragraph" w:customStyle="1" w:styleId="TableParagraph">
    <w:name w:val="Table Paragraph"/>
    <w:basedOn w:val="Normal"/>
    <w:uiPriority w:val="1"/>
    <w:qFormat/>
    <w:rsid w:val="004C786E"/>
    <w:pPr>
      <w:widowControl w:val="0"/>
      <w:autoSpaceDE w:val="0"/>
      <w:autoSpaceDN w:val="0"/>
      <w:spacing w:before="66" w:after="0" w:line="240" w:lineRule="auto"/>
    </w:pPr>
    <w:rPr>
      <w:rFonts w:ascii="Arial MT" w:eastAsia="Arial MT" w:hAnsi="Arial MT" w:cs="Arial MT"/>
      <w:sz w:val="22"/>
      <w:szCs w:val="22"/>
      <w:lang w:val="en-US"/>
    </w:rPr>
  </w:style>
  <w:style w:type="character" w:styleId="Hyperlink">
    <w:name w:val="Hyperlink"/>
    <w:basedOn w:val="DefaultParagraphFont"/>
    <w:uiPriority w:val="99"/>
    <w:unhideWhenUsed/>
    <w:rsid w:val="00AC6033"/>
    <w:rPr>
      <w:color w:val="467886" w:themeColor="hyperlink"/>
      <w:u w:val="single"/>
    </w:rPr>
  </w:style>
  <w:style w:type="character" w:styleId="UnresolvedMention">
    <w:name w:val="Unresolved Mention"/>
    <w:basedOn w:val="DefaultParagraphFont"/>
    <w:uiPriority w:val="99"/>
    <w:semiHidden/>
    <w:unhideWhenUsed/>
    <w:rsid w:val="00AC6033"/>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7133F2"/>
    <w:pPr>
      <w:spacing w:before="240" w:after="0" w:line="259" w:lineRule="auto"/>
      <w:outlineLvl w:val="9"/>
    </w:pPr>
    <w:rPr>
      <w:rFonts w:asciiTheme="majorHAnsi" w:eastAsiaTheme="majorEastAsia" w:hAnsiTheme="majorHAnsi" w:cstheme="majorBidi"/>
      <w:color w:val="0F4761" w:themeColor="accent1" w:themeShade="BF"/>
      <w:sz w:val="32"/>
      <w:szCs w:val="32"/>
      <w:lang w:val="en-US" w:eastAsia="en-US"/>
    </w:rPr>
  </w:style>
  <w:style w:type="paragraph" w:styleId="TOC1">
    <w:name w:val="toc 1"/>
    <w:basedOn w:val="Normal"/>
    <w:next w:val="Normal"/>
    <w:autoRedefine/>
    <w:uiPriority w:val="39"/>
    <w:unhideWhenUsed/>
    <w:rsid w:val="007133F2"/>
    <w:pPr>
      <w:spacing w:after="100"/>
    </w:pPr>
  </w:style>
  <w:style w:type="paragraph" w:styleId="TOC2">
    <w:name w:val="toc 2"/>
    <w:basedOn w:val="Normal"/>
    <w:next w:val="Normal"/>
    <w:autoRedefine/>
    <w:uiPriority w:val="39"/>
    <w:unhideWhenUsed/>
    <w:rsid w:val="007133F2"/>
    <w:pPr>
      <w:spacing w:after="100"/>
      <w:ind w:left="240"/>
    </w:pPr>
  </w:style>
  <w:style w:type="paragraph" w:styleId="TOC3">
    <w:name w:val="toc 3"/>
    <w:basedOn w:val="Normal"/>
    <w:next w:val="Normal"/>
    <w:autoRedefine/>
    <w:uiPriority w:val="39"/>
    <w:unhideWhenUsed/>
    <w:rsid w:val="007133F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ulnbank.org/check_balance/%7baccount_number%7d" TargetMode="External"/><Relationship Id="rId18" Type="http://schemas.openxmlformats.org/officeDocument/2006/relationships/hyperlink" Target="https://vulnbank.org/transactions/%7baccount_number%7d"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vulnbank.org/debug/users" TargetMode="External"/><Relationship Id="rId17" Type="http://schemas.openxmlformats.org/officeDocument/2006/relationships/hyperlink" Target="https://vulnbank.org/debug/user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ulnbank.org/transactions/%7baccount_number%7d" TargetMode="Externa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vulnbank.org/check_balance/%7baccount_number%7d" TargetMode="External"/><Relationship Id="rId28" Type="http://schemas.openxmlformats.org/officeDocument/2006/relationships/theme" Target="theme/theme1.xml"/><Relationship Id="rId10" Type="http://schemas.openxmlformats.org/officeDocument/2006/relationships/hyperlink" Target="https://vulnbank.org/debug/users"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vulnbank.org/transfer" TargetMode="External"/><Relationship Id="rId14" Type="http://schemas.openxmlformats.org/officeDocument/2006/relationships/hyperlink" Target="https://vulnbank.org/transfer" TargetMode="External"/><Relationship Id="rId22" Type="http://schemas.openxmlformats.org/officeDocument/2006/relationships/hyperlink" Target="https://vulnbank.org/debug/users"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Cy4Z3oKXBoZOzy8SV++qRueX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E5DB45-2193-445E-8CFB-050E8B7AC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26</Pages>
  <Words>4468</Words>
  <Characters>25473</Characters>
  <Application>Microsoft Office Word</Application>
  <DocSecurity>0</DocSecurity>
  <Lines>212</Lines>
  <Paragraphs>59</Paragraphs>
  <ScaleCrop>false</ScaleCrop>
  <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Squad 1</dc:creator>
  <cp:lastModifiedBy>Phares</cp:lastModifiedBy>
  <cp:revision>18</cp:revision>
  <cp:lastPrinted>2026-10-06T10:18:00Z</cp:lastPrinted>
  <dcterms:created xsi:type="dcterms:W3CDTF">2026-09-30T19:12:00Z</dcterms:created>
  <dcterms:modified xsi:type="dcterms:W3CDTF">2026-10-06T10:18:00Z</dcterms:modified>
</cp:coreProperties>
</file>