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0B1F7A" w14:textId="77777777" w:rsidR="009513E8" w:rsidRPr="009513E8" w:rsidRDefault="009513E8" w:rsidP="009513E8">
      <w:pPr>
        <w:pStyle w:val="2"/>
      </w:pPr>
      <w:r w:rsidRPr="009513E8">
        <w:t>医学实验动物从业人员和场所职业危害智能化识别与监测关键技术研究与应用示范</w:t>
      </w:r>
    </w:p>
    <w:p w14:paraId="29C3531A" w14:textId="77777777" w:rsidR="009513E8" w:rsidRPr="009513E8" w:rsidRDefault="009513E8" w:rsidP="009513E8">
      <w:pPr>
        <w:pStyle w:val="3"/>
      </w:pPr>
      <w:r w:rsidRPr="009513E8">
        <w:t>一、课题研究的目的、意义和目标成果</w:t>
      </w:r>
    </w:p>
    <w:p w14:paraId="4557E6BC" w14:textId="77777777" w:rsidR="009513E8" w:rsidRPr="009513E8" w:rsidRDefault="009513E8" w:rsidP="009513E8">
      <w:pPr>
        <w:pStyle w:val="3"/>
      </w:pPr>
      <w:r w:rsidRPr="009513E8">
        <w:t>1. 研究目的</w:t>
      </w:r>
    </w:p>
    <w:p w14:paraId="7E6D2D2B" w14:textId="77777777" w:rsidR="009513E8" w:rsidRPr="009513E8" w:rsidRDefault="009513E8" w:rsidP="009513E8">
      <w:pPr>
        <w:widowControl/>
        <w:adjustRightInd w:val="0"/>
        <w:snapToGrid w:val="0"/>
        <w:spacing w:beforeLines="50" w:before="156" w:afterLines="50" w:after="156" w:line="360" w:lineRule="auto"/>
        <w:ind w:firstLineChars="200" w:firstLine="480"/>
        <w:outlineLvl w:val="2"/>
        <w:rPr>
          <w:rFonts w:ascii="仿宋" w:eastAsia="仿宋" w:hAnsi="仿宋" w:cs="宋体"/>
          <w:kern w:val="0"/>
          <w:sz w:val="24"/>
          <w:szCs w:val="24"/>
        </w:rPr>
      </w:pPr>
      <w:r w:rsidRPr="009513E8">
        <w:rPr>
          <w:rFonts w:ascii="仿宋" w:eastAsia="仿宋" w:hAnsi="仿宋" w:cs="宋体" w:hint="eastAsia"/>
          <w:kern w:val="0"/>
          <w:sz w:val="24"/>
          <w:szCs w:val="24"/>
        </w:rPr>
        <w:t>本课题旨在围绕医学实验动物从业人员和实验动物场所职业危害防控中的关键问题，建立一套以风险识别为基础、以智能监测为手段、以动态预警为核心、以闭环改进为目标的职业危害智能化识别与监测体系。通过整合实验动物学、职业卫生、生物安全、环境监测、人工智能、物联网和信息化管理等多学科技术，系统识别医学实验动物饲养、繁育、动物实验、兽医诊疗、清洗消毒、废弃物处置、设施运行维护和应急处置等全过程中可能存在的职业危害因素，实现对从业人员健康风险和场所安全风险的精准识别、实时监测、分级预警和持续改进。</w:t>
      </w:r>
    </w:p>
    <w:p w14:paraId="449AB655" w14:textId="77777777" w:rsidR="009513E8" w:rsidRPr="009513E8" w:rsidRDefault="009513E8" w:rsidP="009513E8">
      <w:pPr>
        <w:widowControl/>
        <w:adjustRightInd w:val="0"/>
        <w:snapToGrid w:val="0"/>
        <w:spacing w:beforeLines="50" w:before="156" w:afterLines="50" w:after="156" w:line="360" w:lineRule="auto"/>
        <w:ind w:firstLineChars="200" w:firstLine="480"/>
        <w:outlineLvl w:val="2"/>
        <w:rPr>
          <w:rFonts w:ascii="仿宋" w:eastAsia="仿宋" w:hAnsi="仿宋" w:cs="宋体"/>
          <w:kern w:val="0"/>
          <w:sz w:val="24"/>
          <w:szCs w:val="24"/>
        </w:rPr>
      </w:pPr>
      <w:r w:rsidRPr="009513E8">
        <w:rPr>
          <w:rFonts w:ascii="仿宋" w:eastAsia="仿宋" w:hAnsi="仿宋" w:cs="宋体" w:hint="eastAsia"/>
          <w:kern w:val="0"/>
          <w:sz w:val="24"/>
          <w:szCs w:val="24"/>
        </w:rPr>
        <w:t>医学实验动物工作具有明显的专业性、复杂性和高风险特征。从业人员不仅接触小鼠、大鼠、兔、犬、猪、非人灵长类等不同种属实验动物，还可能参与动物感染实验、疾病模型建立、手术操作、麻醉给药、采血采样、尸体处理、垫料更换、笼具清洗、消毒灭菌、设备维护等多类型工作。在这些过程中，人员可能暴露于人畜共患病病原体、动物源性过敏原、动物咬抓伤、锐器伤、麻醉废气、消毒剂、甲醛、过氧化氢、氨气、粉尘、气溶胶、噪声、高温高湿、压力容器、紫外线、辐射以及重复性劳动损伤等多种危害因素。国际职业健康安全指南强调，实验动物职业健康安全管理的核心目标应是预防职业性伤害和疾病，并且应以危害控制和风险降低为重点，而不仅仅是满足法规要求。</w:t>
      </w:r>
    </w:p>
    <w:p w14:paraId="21635370" w14:textId="77777777" w:rsidR="009513E8" w:rsidRPr="009513E8" w:rsidRDefault="009513E8" w:rsidP="009513E8">
      <w:pPr>
        <w:widowControl/>
        <w:adjustRightInd w:val="0"/>
        <w:snapToGrid w:val="0"/>
        <w:spacing w:beforeLines="50" w:before="156" w:afterLines="50" w:after="156" w:line="360" w:lineRule="auto"/>
        <w:ind w:firstLineChars="200" w:firstLine="480"/>
        <w:outlineLvl w:val="2"/>
        <w:rPr>
          <w:rFonts w:ascii="仿宋" w:eastAsia="仿宋" w:hAnsi="仿宋" w:cs="宋体"/>
          <w:kern w:val="0"/>
          <w:sz w:val="24"/>
          <w:szCs w:val="24"/>
        </w:rPr>
      </w:pPr>
      <w:r w:rsidRPr="009513E8">
        <w:rPr>
          <w:rFonts w:ascii="仿宋" w:eastAsia="仿宋" w:hAnsi="仿宋" w:cs="宋体" w:hint="eastAsia"/>
          <w:kern w:val="0"/>
          <w:sz w:val="24"/>
          <w:szCs w:val="24"/>
        </w:rPr>
        <w:t>随着医学实验动物设施规模不断扩大、动物种类和实验类型不断增加，传统依赖人工巡查、纸质记录、经验判断和事后处置的管理方式已难以满足现代实验动物设施精细化、智能化和高水平安全管理的需求。目前，多数机构在职业危害管理中仍存在若干不足：一是危害识别不够系统，对不同岗位、不同区域、不同动物种类和不同实验项目所对应的风险缺乏量化分析；二是职业危害监测多集中于单一环境指标，对动物源性过敏原、气溶胶、化学暴露、异常操作行为和人员</w:t>
      </w:r>
      <w:r w:rsidRPr="009513E8">
        <w:rPr>
          <w:rFonts w:ascii="仿宋" w:eastAsia="仿宋" w:hAnsi="仿宋" w:cs="宋体" w:hint="eastAsia"/>
          <w:kern w:val="0"/>
          <w:sz w:val="24"/>
          <w:szCs w:val="24"/>
        </w:rPr>
        <w:lastRenderedPageBreak/>
        <w:t>防护依从性等缺少连续性监测；三是职业健康档案、培训记录、</w:t>
      </w:r>
      <w:r w:rsidRPr="009513E8">
        <w:rPr>
          <w:rFonts w:ascii="仿宋" w:eastAsia="仿宋" w:hAnsi="仿宋" w:cs="宋体"/>
          <w:kern w:val="0"/>
          <w:sz w:val="24"/>
          <w:szCs w:val="24"/>
        </w:rPr>
        <w:t>PPE配置、暴露事件、环境监测、设施报警</w:t>
      </w:r>
      <w:r w:rsidRPr="009513E8">
        <w:rPr>
          <w:rFonts w:ascii="仿宋" w:eastAsia="仿宋" w:hAnsi="仿宋" w:cs="宋体" w:hint="eastAsia"/>
          <w:kern w:val="0"/>
          <w:sz w:val="24"/>
          <w:szCs w:val="24"/>
        </w:rPr>
        <w:t>和项目风险评估等信息相互分散，尚未形成统一的数据平台；四是风险预警多为被动报警，缺少基于历史数据和趋势变化的预测性管理；五是职业危害防控措施与人员准入、培训考核、健康监护、应急处置和持续改进之间缺少有效联动。</w:t>
      </w:r>
    </w:p>
    <w:p w14:paraId="79304D4C" w14:textId="4986FF63" w:rsidR="009513E8" w:rsidRPr="009513E8" w:rsidRDefault="009513E8" w:rsidP="009513E8">
      <w:pPr>
        <w:widowControl/>
        <w:adjustRightInd w:val="0"/>
        <w:snapToGrid w:val="0"/>
        <w:spacing w:beforeLines="50" w:before="156" w:afterLines="50" w:after="156" w:line="360" w:lineRule="auto"/>
        <w:ind w:firstLineChars="200" w:firstLine="480"/>
        <w:outlineLvl w:val="2"/>
        <w:rPr>
          <w:rFonts w:ascii="仿宋" w:eastAsia="仿宋" w:hAnsi="仿宋" w:cs="宋体"/>
          <w:kern w:val="0"/>
          <w:sz w:val="24"/>
          <w:szCs w:val="24"/>
        </w:rPr>
      </w:pPr>
      <w:r w:rsidRPr="009513E8">
        <w:rPr>
          <w:rFonts w:ascii="仿宋" w:eastAsia="仿宋" w:hAnsi="仿宋" w:cs="宋体" w:hint="eastAsia"/>
          <w:kern w:val="0"/>
          <w:sz w:val="24"/>
          <w:szCs w:val="24"/>
        </w:rPr>
        <w:t>因此，本课题的首要目的，是建立医学实验动物职业危害的标准化识别体系。课题将以“人员—岗位—区域—动物种类—实验项目—危害因子”为主线，全面梳理实验动物设施运行中的职业危害来源、暴露途径、暴露频次、暴露强度和控制措施，形成适用于医学实验动物机构的职业危害分类目录、风险分级模型和评估工具。通过该体系，可将原本分散、隐性的职业风险转化为可识别、可评价、可追踪和</w:t>
      </w:r>
      <w:proofErr w:type="gramStart"/>
      <w:r w:rsidRPr="009513E8">
        <w:rPr>
          <w:rFonts w:ascii="仿宋" w:eastAsia="仿宋" w:hAnsi="仿宋" w:cs="宋体" w:hint="eastAsia"/>
          <w:kern w:val="0"/>
          <w:sz w:val="24"/>
          <w:szCs w:val="24"/>
        </w:rPr>
        <w:t>可</w:t>
      </w:r>
      <w:proofErr w:type="gramEnd"/>
      <w:r w:rsidRPr="009513E8">
        <w:rPr>
          <w:rFonts w:ascii="仿宋" w:eastAsia="仿宋" w:hAnsi="仿宋" w:cs="宋体" w:hint="eastAsia"/>
          <w:kern w:val="0"/>
          <w:sz w:val="24"/>
          <w:szCs w:val="24"/>
        </w:rPr>
        <w:t>干预的管理对象，为不同岗位人员制定差异</w:t>
      </w:r>
      <w:proofErr w:type="gramStart"/>
      <w:r w:rsidRPr="009513E8">
        <w:rPr>
          <w:rFonts w:ascii="仿宋" w:eastAsia="仿宋" w:hAnsi="仿宋" w:cs="宋体" w:hint="eastAsia"/>
          <w:kern w:val="0"/>
          <w:sz w:val="24"/>
          <w:szCs w:val="24"/>
        </w:rPr>
        <w:t>化职业</w:t>
      </w:r>
      <w:proofErr w:type="gramEnd"/>
      <w:r w:rsidRPr="009513E8">
        <w:rPr>
          <w:rFonts w:ascii="仿宋" w:eastAsia="仿宋" w:hAnsi="仿宋" w:cs="宋体" w:hint="eastAsia"/>
          <w:kern w:val="0"/>
          <w:sz w:val="24"/>
          <w:szCs w:val="24"/>
        </w:rPr>
        <w:t>健康管理措施提供科学依据。</w:t>
      </w:r>
      <w:r>
        <w:rPr>
          <w:rFonts w:ascii="仿宋" w:eastAsia="仿宋" w:hAnsi="仿宋" w:cs="宋体" w:hint="eastAsia"/>
          <w:kern w:val="0"/>
          <w:sz w:val="24"/>
          <w:szCs w:val="24"/>
        </w:rPr>
        <w:t>同时</w:t>
      </w:r>
      <w:r w:rsidRPr="009513E8">
        <w:rPr>
          <w:rFonts w:ascii="仿宋" w:eastAsia="仿宋" w:hAnsi="仿宋" w:cs="宋体" w:hint="eastAsia"/>
          <w:kern w:val="0"/>
          <w:sz w:val="24"/>
          <w:szCs w:val="24"/>
        </w:rPr>
        <w:t>建立医学实验动物场所职业危害的智能化监测体系。课题拟在屏障动物房、</w:t>
      </w:r>
      <w:r w:rsidRPr="009513E8">
        <w:rPr>
          <w:rFonts w:ascii="仿宋" w:eastAsia="仿宋" w:hAnsi="仿宋" w:cs="宋体"/>
          <w:kern w:val="0"/>
          <w:sz w:val="24"/>
          <w:szCs w:val="24"/>
        </w:rPr>
        <w:t>ABSL动物实验区、非人灵长类动物区、大动物实验区、清洗灭菌区、垫料与废弃物处理区、尸体暂存区、消毒灭菌区和实验操作间等重点区域布设智能传感设备和信息采集终端，对温湿度、压差、换气状态、颗粒物、氨气、二氧化碳、VOCs、甲醛、过氧化氢残留、噪声、紫外线、人员进入状态、PPE穿戴状态、异常停留和不规范操作等指标进行连续监测。通过实时数据采集和多参数联动分析，及时发现设施运行异常、人员防护不足、环境暴露升高和实验操作风险，为</w:t>
      </w:r>
      <w:r w:rsidRPr="009513E8">
        <w:rPr>
          <w:rFonts w:ascii="仿宋" w:eastAsia="仿宋" w:hAnsi="仿宋" w:cs="宋体" w:hint="eastAsia"/>
          <w:kern w:val="0"/>
          <w:sz w:val="24"/>
          <w:szCs w:val="24"/>
        </w:rPr>
        <w:t>现场管理人员提供可视化、</w:t>
      </w:r>
      <w:proofErr w:type="gramStart"/>
      <w:r w:rsidRPr="009513E8">
        <w:rPr>
          <w:rFonts w:ascii="仿宋" w:eastAsia="仿宋" w:hAnsi="仿宋" w:cs="宋体" w:hint="eastAsia"/>
          <w:kern w:val="0"/>
          <w:sz w:val="24"/>
          <w:szCs w:val="24"/>
        </w:rPr>
        <w:t>实时化</w:t>
      </w:r>
      <w:proofErr w:type="gramEnd"/>
      <w:r w:rsidRPr="009513E8">
        <w:rPr>
          <w:rFonts w:ascii="仿宋" w:eastAsia="仿宋" w:hAnsi="仿宋" w:cs="宋体" w:hint="eastAsia"/>
          <w:kern w:val="0"/>
          <w:sz w:val="24"/>
          <w:szCs w:val="24"/>
        </w:rPr>
        <w:t>的安全管理工具。</w:t>
      </w:r>
      <w:r>
        <w:rPr>
          <w:rFonts w:ascii="仿宋" w:eastAsia="仿宋" w:hAnsi="仿宋" w:cs="宋体" w:hint="eastAsia"/>
          <w:kern w:val="0"/>
          <w:sz w:val="24"/>
          <w:szCs w:val="24"/>
        </w:rPr>
        <w:t>美国</w:t>
      </w:r>
      <w:r w:rsidRPr="009513E8">
        <w:rPr>
          <w:rFonts w:ascii="仿宋" w:eastAsia="仿宋" w:hAnsi="仿宋" w:cs="宋体" w:hint="eastAsia"/>
          <w:kern w:val="0"/>
          <w:sz w:val="24"/>
          <w:szCs w:val="24"/>
        </w:rPr>
        <w:t>《实验动物饲养管理和使用指南》第八版也提出，职业健康安全项目应识别潜在危害并评估相关工作风险，控制策略包括设施设计与运行、标准操作程序、个人防护装备以及必要的特殊安全设备等内容。</w:t>
      </w:r>
    </w:p>
    <w:p w14:paraId="54CFE5B0" w14:textId="47201206" w:rsidR="009513E8" w:rsidRPr="009513E8" w:rsidRDefault="009513E8" w:rsidP="009513E8">
      <w:pPr>
        <w:widowControl/>
        <w:adjustRightInd w:val="0"/>
        <w:snapToGrid w:val="0"/>
        <w:spacing w:beforeLines="50" w:before="156" w:afterLines="50" w:after="156" w:line="360" w:lineRule="auto"/>
        <w:ind w:firstLineChars="200" w:firstLine="480"/>
        <w:outlineLvl w:val="2"/>
        <w:rPr>
          <w:rFonts w:ascii="仿宋" w:eastAsia="仿宋" w:hAnsi="仿宋" w:cs="宋体"/>
          <w:kern w:val="0"/>
          <w:sz w:val="24"/>
          <w:szCs w:val="24"/>
        </w:rPr>
      </w:pPr>
      <w:r>
        <w:rPr>
          <w:rFonts w:ascii="仿宋" w:eastAsia="仿宋" w:hAnsi="仿宋" w:cs="宋体" w:hint="eastAsia"/>
          <w:kern w:val="0"/>
          <w:sz w:val="24"/>
          <w:szCs w:val="24"/>
        </w:rPr>
        <w:t>在上述研究目标的基础上进一步</w:t>
      </w:r>
      <w:r w:rsidRPr="009513E8">
        <w:rPr>
          <w:rFonts w:ascii="仿宋" w:eastAsia="仿宋" w:hAnsi="仿宋" w:cs="宋体" w:hint="eastAsia"/>
          <w:kern w:val="0"/>
          <w:sz w:val="24"/>
          <w:szCs w:val="24"/>
        </w:rPr>
        <w:t>研发基于人工智能和多</w:t>
      </w:r>
      <w:proofErr w:type="gramStart"/>
      <w:r w:rsidRPr="009513E8">
        <w:rPr>
          <w:rFonts w:ascii="仿宋" w:eastAsia="仿宋" w:hAnsi="仿宋" w:cs="宋体" w:hint="eastAsia"/>
          <w:kern w:val="0"/>
          <w:sz w:val="24"/>
          <w:szCs w:val="24"/>
        </w:rPr>
        <w:t>源数据</w:t>
      </w:r>
      <w:proofErr w:type="gramEnd"/>
      <w:r w:rsidRPr="009513E8">
        <w:rPr>
          <w:rFonts w:ascii="仿宋" w:eastAsia="仿宋" w:hAnsi="仿宋" w:cs="宋体" w:hint="eastAsia"/>
          <w:kern w:val="0"/>
          <w:sz w:val="24"/>
          <w:szCs w:val="24"/>
        </w:rPr>
        <w:t>融合的职业危害智能预警模型。通过构建医学实验动物职业危害知识图谱，将动物种类、实验项目、生物安全等级、岗位任务、场所区域、设备状态、环境指标、</w:t>
      </w:r>
      <w:r w:rsidRPr="009513E8">
        <w:rPr>
          <w:rFonts w:ascii="仿宋" w:eastAsia="仿宋" w:hAnsi="仿宋" w:cs="宋体"/>
          <w:kern w:val="0"/>
          <w:sz w:val="24"/>
          <w:szCs w:val="24"/>
        </w:rPr>
        <w:t>PPE</w:t>
      </w:r>
      <w:r>
        <w:rPr>
          <w:rFonts w:ascii="仿宋" w:eastAsia="仿宋" w:hAnsi="仿宋" w:cs="宋体" w:hint="eastAsia"/>
          <w:kern w:val="0"/>
          <w:sz w:val="24"/>
          <w:szCs w:val="24"/>
        </w:rPr>
        <w:t>（个人防护设备）</w:t>
      </w:r>
      <w:r w:rsidRPr="009513E8">
        <w:rPr>
          <w:rFonts w:ascii="仿宋" w:eastAsia="仿宋" w:hAnsi="仿宋" w:cs="宋体"/>
          <w:kern w:val="0"/>
          <w:sz w:val="24"/>
          <w:szCs w:val="24"/>
        </w:rPr>
        <w:t>要求和职业健康监护要求进行关联；通过人工智能算法对实时监测数据、历史暴露事件、人员培训记录、健康档案、设施报警数据和项目风险信息进行综合分析，建立职业危害风险评分和趋势预测模型。该模型可实现对高风险区域、高风险岗位、高风险操作和高风险人员的自动识别，并根据风险等级推送</w:t>
      </w:r>
      <w:r w:rsidRPr="009513E8">
        <w:rPr>
          <w:rFonts w:ascii="仿宋" w:eastAsia="仿宋" w:hAnsi="仿宋" w:cs="宋体"/>
          <w:kern w:val="0"/>
          <w:sz w:val="24"/>
          <w:szCs w:val="24"/>
        </w:rPr>
        <w:lastRenderedPageBreak/>
        <w:t>相应的预警信息、处置流程和整改任务，从而推动职业</w:t>
      </w:r>
      <w:r w:rsidRPr="009513E8">
        <w:rPr>
          <w:rFonts w:ascii="仿宋" w:eastAsia="仿宋" w:hAnsi="仿宋" w:cs="宋体" w:hint="eastAsia"/>
          <w:kern w:val="0"/>
          <w:sz w:val="24"/>
          <w:szCs w:val="24"/>
        </w:rPr>
        <w:t>危害管理由“静态评估”向“动态感知”，由“被动响应”向“主动预防”转变。</w:t>
      </w:r>
    </w:p>
    <w:p w14:paraId="6953AD9A" w14:textId="624E779E" w:rsidR="009513E8" w:rsidRPr="009513E8" w:rsidRDefault="009513E8" w:rsidP="009513E8">
      <w:pPr>
        <w:widowControl/>
        <w:adjustRightInd w:val="0"/>
        <w:snapToGrid w:val="0"/>
        <w:spacing w:beforeLines="50" w:before="156" w:afterLines="50" w:after="156" w:line="360" w:lineRule="auto"/>
        <w:ind w:firstLineChars="200" w:firstLine="480"/>
        <w:outlineLvl w:val="2"/>
        <w:rPr>
          <w:rFonts w:ascii="仿宋" w:eastAsia="仿宋" w:hAnsi="仿宋" w:cs="宋体"/>
          <w:kern w:val="0"/>
          <w:sz w:val="24"/>
          <w:szCs w:val="24"/>
        </w:rPr>
      </w:pPr>
      <w:r w:rsidRPr="009513E8">
        <w:rPr>
          <w:rFonts w:ascii="仿宋" w:eastAsia="仿宋" w:hAnsi="仿宋" w:cs="宋体"/>
          <w:kern w:val="0"/>
          <w:sz w:val="24"/>
          <w:szCs w:val="24"/>
        </w:rPr>
        <w:t>国际职业健康安全报告也强调，有效的实验</w:t>
      </w:r>
      <w:r w:rsidRPr="009513E8">
        <w:rPr>
          <w:rFonts w:ascii="仿宋" w:eastAsia="仿宋" w:hAnsi="仿宋" w:cs="宋体" w:hint="eastAsia"/>
          <w:kern w:val="0"/>
          <w:sz w:val="24"/>
          <w:szCs w:val="24"/>
        </w:rPr>
        <w:t>动物职业健康安全项目应包括行政程序、设施设计与运行、暴露控制、教育培训、职业健康服务、设备性能、信息管理、应急程序和项目评价等要素。</w:t>
      </w:r>
      <w:r>
        <w:rPr>
          <w:rFonts w:ascii="仿宋" w:eastAsia="仿宋" w:hAnsi="仿宋" w:cs="宋体" w:hint="eastAsia"/>
          <w:kern w:val="0"/>
          <w:sz w:val="24"/>
          <w:szCs w:val="24"/>
        </w:rPr>
        <w:t>因此课题的总体目标是</w:t>
      </w:r>
      <w:r w:rsidRPr="009513E8">
        <w:rPr>
          <w:rFonts w:ascii="仿宋" w:eastAsia="仿宋" w:hAnsi="仿宋" w:cs="宋体" w:hint="eastAsia"/>
          <w:kern w:val="0"/>
          <w:sz w:val="24"/>
          <w:szCs w:val="24"/>
        </w:rPr>
        <w:t>将建立从业人员职业风险档案，将岗位信息、动物接触情况、项目风险、培训考核、免疫接种、职业健康检查、</w:t>
      </w:r>
      <w:r w:rsidRPr="009513E8">
        <w:rPr>
          <w:rFonts w:ascii="仿宋" w:eastAsia="仿宋" w:hAnsi="仿宋" w:cs="宋体"/>
          <w:kern w:val="0"/>
          <w:sz w:val="24"/>
          <w:szCs w:val="24"/>
        </w:rPr>
        <w:t>PPE配置、暴露事件和整改记录纳入统一管理；同时建立场所风险地图，将不同区域的危害等级、监测数据、报警状态和整改情况进行可视化展示。通过平台化管理，实现职业健康安全管理与实验动物设施管理、IACUC项目审查、生物安全管理、CNAS质量体系、AAALAC国际认可和人员培训体系之间的有效衔接。</w:t>
      </w:r>
      <w:r w:rsidRPr="009513E8">
        <w:rPr>
          <w:rFonts w:ascii="仿宋" w:eastAsia="仿宋" w:hAnsi="仿宋" w:cs="宋体" w:hint="eastAsia"/>
          <w:kern w:val="0"/>
          <w:sz w:val="24"/>
          <w:szCs w:val="24"/>
        </w:rPr>
        <w:t>在医学实验动物机构中建立可复制、可推广、可持续运行的职业危害智能化管理示范模式。通过本课题实施，预期能够显著提升实验动物从业人员职业危害识别能力、场所风险监测能力、异常事件预警能力和安全管理决策能力，降低动物咬抓伤、过敏原暴露、化学暴露、气溶胶暴露、设备伤害和不规范操作导致的职业风险。同时，项目成果可为高校、医院、科研院所、</w:t>
      </w:r>
      <w:r w:rsidRPr="009513E8">
        <w:rPr>
          <w:rFonts w:ascii="仿宋" w:eastAsia="仿宋" w:hAnsi="仿宋" w:cs="宋体"/>
          <w:kern w:val="0"/>
          <w:sz w:val="24"/>
          <w:szCs w:val="24"/>
        </w:rPr>
        <w:t>CRO机构和生物医药企业实验动物设施提供技术参考和管理范式，推动我国医学实验动物职业健康安全管理从经验型、人工型、分散型管理向标准化、数字化、智能化和精准化管理升级。</w:t>
      </w:r>
      <w:r w:rsidRPr="009513E8">
        <w:rPr>
          <w:rFonts w:ascii="仿宋" w:eastAsia="仿宋" w:hAnsi="仿宋" w:cs="宋体" w:hint="eastAsia"/>
          <w:kern w:val="0"/>
          <w:sz w:val="24"/>
          <w:szCs w:val="24"/>
        </w:rPr>
        <w:t>我国实验动物设施正处于自动化、数字化和智能化转型阶段，物联网、大数据和</w:t>
      </w:r>
      <w:r w:rsidRPr="009513E8">
        <w:rPr>
          <w:rFonts w:ascii="仿宋" w:eastAsia="仿宋" w:hAnsi="仿宋" w:cs="宋体"/>
          <w:kern w:val="0"/>
          <w:sz w:val="24"/>
          <w:szCs w:val="24"/>
        </w:rPr>
        <w:t>AI技术已成为实验动物设施环境感知、预测调控和闭环管理的重要发展方向，本课题正是顺应该趋势，将智能化技术从动物环境管理进一步拓展到人员职业健康和场所危害防控领域。</w:t>
      </w:r>
    </w:p>
    <w:p w14:paraId="2AC2A43F" w14:textId="4DD7C2A9" w:rsidR="009513E8" w:rsidRPr="009513E8" w:rsidRDefault="009513E8" w:rsidP="009513E8">
      <w:pPr>
        <w:widowControl/>
        <w:spacing w:before="100" w:beforeAutospacing="1" w:after="100" w:afterAutospacing="1"/>
        <w:jc w:val="left"/>
        <w:outlineLvl w:val="2"/>
        <w:rPr>
          <w:rFonts w:ascii="宋体" w:eastAsia="宋体" w:hAnsi="宋体" w:cs="宋体"/>
          <w:b/>
          <w:bCs/>
          <w:kern w:val="0"/>
          <w:sz w:val="27"/>
          <w:szCs w:val="27"/>
        </w:rPr>
      </w:pPr>
      <w:r w:rsidRPr="009513E8">
        <w:rPr>
          <w:rFonts w:ascii="宋体" w:eastAsia="宋体" w:hAnsi="宋体" w:cs="宋体"/>
          <w:b/>
          <w:bCs/>
          <w:kern w:val="0"/>
          <w:sz w:val="27"/>
          <w:szCs w:val="27"/>
        </w:rPr>
        <w:t>2. 研究意义</w:t>
      </w:r>
    </w:p>
    <w:p w14:paraId="67F227C1" w14:textId="77777777" w:rsidR="009513E8" w:rsidRPr="009513E8" w:rsidRDefault="009513E8" w:rsidP="009513E8">
      <w:pPr>
        <w:widowControl/>
        <w:adjustRightInd w:val="0"/>
        <w:snapToGrid w:val="0"/>
        <w:spacing w:beforeLines="50" w:before="156" w:afterLines="50" w:after="156" w:line="360" w:lineRule="auto"/>
        <w:ind w:firstLineChars="200" w:firstLine="480"/>
        <w:rPr>
          <w:rFonts w:ascii="仿宋" w:eastAsia="仿宋" w:hAnsi="仿宋" w:cs="宋体"/>
          <w:kern w:val="0"/>
          <w:sz w:val="24"/>
          <w:szCs w:val="24"/>
        </w:rPr>
      </w:pPr>
      <w:r w:rsidRPr="009513E8">
        <w:rPr>
          <w:rFonts w:ascii="仿宋" w:eastAsia="仿宋" w:hAnsi="仿宋" w:cs="宋体" w:hint="eastAsia"/>
          <w:kern w:val="0"/>
          <w:sz w:val="24"/>
          <w:szCs w:val="24"/>
        </w:rPr>
        <w:t>医学实验动物是生命科学、基础医学、药物研发、疾病模型构建和转化医学研究的重要支撑条件。随着医学研究项目数量增加、动物种类扩大、实验技术复杂化以及生物安全要求不断提高，实验动物从业人员和动物实验场所面临的职业危害呈现出多源性、隐匿性、动态性和复合性特点。职业危害已不再局限于动物咬抓伤、锐器伤和笼具搬运损伤，而是扩展到动物源性过敏原、人畜共患病病原体、感染性动物实验、麻醉废气、消毒剂、甲醛、过氧化氢、氨气、粉尘、气溶</w:t>
      </w:r>
      <w:r w:rsidRPr="009513E8">
        <w:rPr>
          <w:rFonts w:ascii="仿宋" w:eastAsia="仿宋" w:hAnsi="仿宋" w:cs="宋体" w:hint="eastAsia"/>
          <w:kern w:val="0"/>
          <w:sz w:val="24"/>
          <w:szCs w:val="24"/>
        </w:rPr>
        <w:lastRenderedPageBreak/>
        <w:t>胶、噪声、高温高湿、压力容器、紫外线、辐射以及重复性劳动损伤等多个方面。因此，开展医学实验动物从业人员和场所职业危害智能化识别与监测研究，具有重要的现实意义和应用价值。</w:t>
      </w:r>
    </w:p>
    <w:p w14:paraId="2C283F84" w14:textId="77777777" w:rsidR="009513E8" w:rsidRPr="009513E8" w:rsidRDefault="009513E8" w:rsidP="009513E8">
      <w:pPr>
        <w:widowControl/>
        <w:adjustRightInd w:val="0"/>
        <w:snapToGrid w:val="0"/>
        <w:spacing w:beforeLines="50" w:before="156" w:afterLines="50" w:after="156" w:line="360" w:lineRule="auto"/>
        <w:ind w:firstLineChars="200" w:firstLine="480"/>
        <w:rPr>
          <w:rFonts w:ascii="仿宋" w:eastAsia="仿宋" w:hAnsi="仿宋" w:cs="宋体"/>
          <w:kern w:val="0"/>
          <w:sz w:val="24"/>
          <w:szCs w:val="24"/>
        </w:rPr>
      </w:pPr>
      <w:r w:rsidRPr="009513E8">
        <w:rPr>
          <w:rFonts w:ascii="仿宋" w:eastAsia="仿宋" w:hAnsi="仿宋" w:cs="宋体" w:hint="eastAsia"/>
          <w:kern w:val="0"/>
          <w:sz w:val="24"/>
          <w:szCs w:val="24"/>
        </w:rPr>
        <w:t>从从业人员健康保障角度看，实验动物工作人员长期处于动物饲养、实验操作、兽医护理、清洗灭菌、废弃物处置和设施运行维护一线，不同动物种类、不同实验项目和不同操作流程所对应的职业风险差异明显。《实验动物饲养管理和使用指南》第八版指出，机构职业健康安全项目应识别工作中的潜在危害并评估相关风险，危害因素可包括生物制剂、病原体、毒素、化学药剂、射线、锐器、动物咬伤、过敏原、清洗剂、潮湿地面、</w:t>
      </w:r>
      <w:proofErr w:type="gramStart"/>
      <w:r w:rsidRPr="009513E8">
        <w:rPr>
          <w:rFonts w:ascii="仿宋" w:eastAsia="仿宋" w:hAnsi="仿宋" w:cs="宋体" w:hint="eastAsia"/>
          <w:kern w:val="0"/>
          <w:sz w:val="24"/>
          <w:szCs w:val="24"/>
        </w:rPr>
        <w:t>洗笼机</w:t>
      </w:r>
      <w:proofErr w:type="gramEnd"/>
      <w:r w:rsidRPr="009513E8">
        <w:rPr>
          <w:rFonts w:ascii="仿宋" w:eastAsia="仿宋" w:hAnsi="仿宋" w:cs="宋体" w:hint="eastAsia"/>
          <w:kern w:val="0"/>
          <w:sz w:val="24"/>
          <w:szCs w:val="24"/>
        </w:rPr>
        <w:t>及人畜共患病等，同时风险评估应结合暴露强度、持续时间、频率、个人易感性及既往职业伤害史等因素。</w:t>
      </w:r>
      <w:r w:rsidRPr="009513E8">
        <w:rPr>
          <w:rFonts w:ascii="仿宋" w:eastAsia="仿宋" w:hAnsi="仿宋" w:cs="宋体"/>
          <w:kern w:val="0"/>
          <w:sz w:val="24"/>
          <w:szCs w:val="24"/>
        </w:rPr>
        <w:t xml:space="preserve"> 本课题通过建立智能化识别和动</w:t>
      </w:r>
      <w:r w:rsidRPr="009513E8">
        <w:rPr>
          <w:rFonts w:ascii="仿宋" w:eastAsia="仿宋" w:hAnsi="仿宋" w:cs="宋体" w:hint="eastAsia"/>
          <w:kern w:val="0"/>
          <w:sz w:val="24"/>
          <w:szCs w:val="24"/>
        </w:rPr>
        <w:t>态监测体系，可推动职业健康管理由经验式、粗放式管理转向基于岗位、任务、区域和暴露水平的精准化管理，更有效地保护一线从业人员健康安全。</w:t>
      </w:r>
    </w:p>
    <w:p w14:paraId="2EFA2916" w14:textId="77777777" w:rsidR="009513E8" w:rsidRPr="009513E8" w:rsidRDefault="009513E8" w:rsidP="009513E8">
      <w:pPr>
        <w:widowControl/>
        <w:adjustRightInd w:val="0"/>
        <w:snapToGrid w:val="0"/>
        <w:spacing w:beforeLines="50" w:before="156" w:afterLines="50" w:after="156" w:line="360" w:lineRule="auto"/>
        <w:ind w:firstLineChars="200" w:firstLine="480"/>
        <w:rPr>
          <w:rFonts w:ascii="仿宋" w:eastAsia="仿宋" w:hAnsi="仿宋" w:cs="宋体"/>
          <w:kern w:val="0"/>
          <w:sz w:val="24"/>
          <w:szCs w:val="24"/>
        </w:rPr>
      </w:pPr>
      <w:r w:rsidRPr="009513E8">
        <w:rPr>
          <w:rFonts w:ascii="仿宋" w:eastAsia="仿宋" w:hAnsi="仿宋" w:cs="宋体" w:hint="eastAsia"/>
          <w:kern w:val="0"/>
          <w:sz w:val="24"/>
          <w:szCs w:val="24"/>
        </w:rPr>
        <w:t>从实验动物设施安全运行角度看，传统职业危害管理多依赖人工巡查、纸质记录、定期检查和事后报告，难以及时发现隐匿性和突发性风险。例如动物房氨气浓度升高、消毒剂残留、</w:t>
      </w:r>
      <w:r w:rsidRPr="009513E8">
        <w:rPr>
          <w:rFonts w:ascii="仿宋" w:eastAsia="仿宋" w:hAnsi="仿宋" w:cs="宋体"/>
          <w:kern w:val="0"/>
          <w:sz w:val="24"/>
          <w:szCs w:val="24"/>
        </w:rPr>
        <w:t>ABSL区域压差异常、麻醉废气泄漏、PPE穿戴不规范、人员长时间停留于高风险区域等问题，如果缺乏实时监测和联动预警，容易在早期被忽视。本课题拟通过物联网传感、人工智能识别、多</w:t>
      </w:r>
      <w:proofErr w:type="gramStart"/>
      <w:r w:rsidRPr="009513E8">
        <w:rPr>
          <w:rFonts w:ascii="仿宋" w:eastAsia="仿宋" w:hAnsi="仿宋" w:cs="宋体"/>
          <w:kern w:val="0"/>
          <w:sz w:val="24"/>
          <w:szCs w:val="24"/>
        </w:rPr>
        <w:t>源数据</w:t>
      </w:r>
      <w:proofErr w:type="gramEnd"/>
      <w:r w:rsidRPr="009513E8">
        <w:rPr>
          <w:rFonts w:ascii="仿宋" w:eastAsia="仿宋" w:hAnsi="仿宋" w:cs="宋体"/>
          <w:kern w:val="0"/>
          <w:sz w:val="24"/>
          <w:szCs w:val="24"/>
        </w:rPr>
        <w:t>融合和风险分级模型，建立连续监测和智能预警机制，使职业危害</w:t>
      </w:r>
      <w:proofErr w:type="gramStart"/>
      <w:r w:rsidRPr="009513E8">
        <w:rPr>
          <w:rFonts w:ascii="仿宋" w:eastAsia="仿宋" w:hAnsi="仿宋" w:cs="宋体"/>
          <w:kern w:val="0"/>
          <w:sz w:val="24"/>
          <w:szCs w:val="24"/>
        </w:rPr>
        <w:t>能够被早发现</w:t>
      </w:r>
      <w:proofErr w:type="gramEnd"/>
      <w:r w:rsidRPr="009513E8">
        <w:rPr>
          <w:rFonts w:ascii="仿宋" w:eastAsia="仿宋" w:hAnsi="仿宋" w:cs="宋体"/>
          <w:kern w:val="0"/>
          <w:sz w:val="24"/>
          <w:szCs w:val="24"/>
        </w:rPr>
        <w:t>、早判断、早处置，从源头上降低职业暴露和安全事件发生风险。</w:t>
      </w:r>
    </w:p>
    <w:p w14:paraId="7D2F1675" w14:textId="77777777" w:rsidR="009513E8" w:rsidRPr="009513E8" w:rsidRDefault="009513E8" w:rsidP="009513E8">
      <w:pPr>
        <w:widowControl/>
        <w:adjustRightInd w:val="0"/>
        <w:snapToGrid w:val="0"/>
        <w:spacing w:beforeLines="50" w:before="156" w:afterLines="50" w:after="156" w:line="360" w:lineRule="auto"/>
        <w:ind w:firstLineChars="200" w:firstLine="480"/>
        <w:rPr>
          <w:rFonts w:ascii="仿宋" w:eastAsia="仿宋" w:hAnsi="仿宋" w:cs="宋体"/>
          <w:kern w:val="0"/>
          <w:sz w:val="24"/>
          <w:szCs w:val="24"/>
        </w:rPr>
      </w:pPr>
      <w:r w:rsidRPr="009513E8">
        <w:rPr>
          <w:rFonts w:ascii="仿宋" w:eastAsia="仿宋" w:hAnsi="仿宋" w:cs="宋体" w:hint="eastAsia"/>
          <w:kern w:val="0"/>
          <w:sz w:val="24"/>
          <w:szCs w:val="24"/>
        </w:rPr>
        <w:t>从管理体系建设角度看，许多实验动物机构虽然已建立</w:t>
      </w:r>
      <w:r w:rsidRPr="009513E8">
        <w:rPr>
          <w:rFonts w:ascii="仿宋" w:eastAsia="仿宋" w:hAnsi="仿宋" w:cs="宋体"/>
          <w:kern w:val="0"/>
          <w:sz w:val="24"/>
          <w:szCs w:val="24"/>
        </w:rPr>
        <w:t>SOP、培训、PPE、体检、暴露报告和应急处置制度，但相关数据往往分散在不同部门和不同系统中，尚未形成统一的风险画像。职业健康档案、岗位风险、动物实验项目、区域环境监测、设施报警、人员培训、免疫接种、PPE配置和暴露事件之间缺乏有效关联，导致管理者难以快速</w:t>
      </w:r>
      <w:proofErr w:type="gramStart"/>
      <w:r w:rsidRPr="009513E8">
        <w:rPr>
          <w:rFonts w:ascii="仿宋" w:eastAsia="仿宋" w:hAnsi="仿宋" w:cs="宋体"/>
          <w:kern w:val="0"/>
          <w:sz w:val="24"/>
          <w:szCs w:val="24"/>
        </w:rPr>
        <w:t>判断高</w:t>
      </w:r>
      <w:proofErr w:type="gramEnd"/>
      <w:r w:rsidRPr="009513E8">
        <w:rPr>
          <w:rFonts w:ascii="仿宋" w:eastAsia="仿宋" w:hAnsi="仿宋" w:cs="宋体"/>
          <w:kern w:val="0"/>
          <w:sz w:val="24"/>
          <w:szCs w:val="24"/>
        </w:rPr>
        <w:t>风险区域、高风险岗位和重点干预对象。本课题通过建设职业危害智能化管理平台，可将人员、岗位、区域、动物种类、实验项目和危害因子进行关联分析，形成风险识别、监测预警、任务推送、整改复核和效果评价的闭环管理模</w:t>
      </w:r>
      <w:r w:rsidRPr="009513E8">
        <w:rPr>
          <w:rFonts w:ascii="仿宋" w:eastAsia="仿宋" w:hAnsi="仿宋" w:cs="宋体" w:hint="eastAsia"/>
          <w:kern w:val="0"/>
          <w:sz w:val="24"/>
          <w:szCs w:val="24"/>
        </w:rPr>
        <w:t>式。</w:t>
      </w:r>
    </w:p>
    <w:p w14:paraId="7161250F" w14:textId="77777777" w:rsidR="009513E8" w:rsidRPr="009513E8" w:rsidRDefault="009513E8" w:rsidP="009513E8">
      <w:pPr>
        <w:widowControl/>
        <w:adjustRightInd w:val="0"/>
        <w:snapToGrid w:val="0"/>
        <w:spacing w:beforeLines="50" w:before="156" w:afterLines="50" w:after="156" w:line="360" w:lineRule="auto"/>
        <w:ind w:firstLineChars="200" w:firstLine="480"/>
        <w:rPr>
          <w:rFonts w:ascii="仿宋" w:eastAsia="仿宋" w:hAnsi="仿宋" w:cs="宋体"/>
          <w:kern w:val="0"/>
          <w:sz w:val="24"/>
          <w:szCs w:val="24"/>
        </w:rPr>
      </w:pPr>
      <w:r w:rsidRPr="009513E8">
        <w:rPr>
          <w:rFonts w:ascii="仿宋" w:eastAsia="仿宋" w:hAnsi="仿宋" w:cs="宋体" w:hint="eastAsia"/>
          <w:kern w:val="0"/>
          <w:sz w:val="24"/>
          <w:szCs w:val="24"/>
        </w:rPr>
        <w:lastRenderedPageBreak/>
        <w:t>从行业发展需求看，我国实验动物行业规模持续扩大，实验动物设施数量、动物使用量和从业人员数量均处于快速增长阶段。《</w:t>
      </w:r>
      <w:r w:rsidRPr="009513E8">
        <w:rPr>
          <w:rFonts w:ascii="仿宋" w:eastAsia="仿宋" w:hAnsi="仿宋" w:cs="宋体"/>
          <w:kern w:val="0"/>
          <w:sz w:val="24"/>
          <w:szCs w:val="24"/>
        </w:rPr>
        <w:t>2024年实验动物学学科发展报告》指出，我国实验动物从业人员已达到30万人，实验动物生产和使用规模不断扩大，实验动物技术服务产业化发展迅速。 在行业快速发展的同时，基层岗位仍面临工作环境复杂、职业暴露风险较高、职业保障体系有待完善等问题。建立智能化职业危害识别与监测体系，有助于提升从业人员岗位安全感和职业认同感，减少人才流失，为实验动物人才队伍稳定和学科可持续发展提供保障。</w:t>
      </w:r>
    </w:p>
    <w:p w14:paraId="074E1A49" w14:textId="77777777" w:rsidR="009513E8" w:rsidRPr="009513E8" w:rsidRDefault="009513E8" w:rsidP="009513E8">
      <w:pPr>
        <w:widowControl/>
        <w:adjustRightInd w:val="0"/>
        <w:snapToGrid w:val="0"/>
        <w:spacing w:beforeLines="50" w:before="156" w:afterLines="50" w:after="156" w:line="360" w:lineRule="auto"/>
        <w:ind w:firstLineChars="200" w:firstLine="480"/>
        <w:rPr>
          <w:rFonts w:ascii="仿宋" w:eastAsia="仿宋" w:hAnsi="仿宋" w:cs="宋体"/>
          <w:kern w:val="0"/>
          <w:sz w:val="24"/>
          <w:szCs w:val="24"/>
        </w:rPr>
      </w:pPr>
      <w:r w:rsidRPr="009513E8">
        <w:rPr>
          <w:rFonts w:ascii="仿宋" w:eastAsia="仿宋" w:hAnsi="仿宋" w:cs="宋体" w:hint="eastAsia"/>
          <w:kern w:val="0"/>
          <w:sz w:val="24"/>
          <w:szCs w:val="24"/>
        </w:rPr>
        <w:t>从智能化发展趋势看，实验动物设施正从传统人工操作向自动化、数字化和智能化方向转型。《</w:t>
      </w:r>
      <w:r w:rsidRPr="009513E8">
        <w:rPr>
          <w:rFonts w:ascii="仿宋" w:eastAsia="仿宋" w:hAnsi="仿宋" w:cs="宋体"/>
          <w:kern w:val="0"/>
          <w:sz w:val="24"/>
          <w:szCs w:val="24"/>
        </w:rPr>
        <w:t>2024年实验动物学学科发展报告》提出，基于物联网的智能屏障系统可实现大量环境参数实时监测，并通过大数据分析缩短异常状况预警响应时间。 目前，智能化技术更多应用于动物饲养环境控制、笼具管理、动物健康监测和设施运行维护，而针对“人”的职业危害智能识别和</w:t>
      </w:r>
      <w:proofErr w:type="gramStart"/>
      <w:r w:rsidRPr="009513E8">
        <w:rPr>
          <w:rFonts w:ascii="仿宋" w:eastAsia="仿宋" w:hAnsi="仿宋" w:cs="宋体"/>
          <w:kern w:val="0"/>
          <w:sz w:val="24"/>
          <w:szCs w:val="24"/>
        </w:rPr>
        <w:t>监测仍</w:t>
      </w:r>
      <w:proofErr w:type="gramEnd"/>
      <w:r w:rsidRPr="009513E8">
        <w:rPr>
          <w:rFonts w:ascii="仿宋" w:eastAsia="仿宋" w:hAnsi="仿宋" w:cs="宋体"/>
          <w:kern w:val="0"/>
          <w:sz w:val="24"/>
          <w:szCs w:val="24"/>
        </w:rPr>
        <w:t>相对薄弱。本课题将智能化技术从动物环境管理进一步拓展到人员职业健康和场所职业危害防控领域，有助于形成“动物福利—人员安全—设施运行—科研质量”协同提升的新型管理模式。</w:t>
      </w:r>
    </w:p>
    <w:p w14:paraId="5DE313C4" w14:textId="3ED35C94" w:rsidR="009513E8" w:rsidRPr="009513E8" w:rsidRDefault="009513E8" w:rsidP="009513E8">
      <w:pPr>
        <w:widowControl/>
        <w:adjustRightInd w:val="0"/>
        <w:snapToGrid w:val="0"/>
        <w:spacing w:beforeLines="50" w:before="156" w:afterLines="50" w:after="156" w:line="360" w:lineRule="auto"/>
        <w:ind w:firstLineChars="200" w:firstLine="480"/>
        <w:rPr>
          <w:rFonts w:ascii="仿宋" w:eastAsia="仿宋" w:hAnsi="仿宋" w:cs="宋体"/>
          <w:kern w:val="0"/>
          <w:sz w:val="24"/>
          <w:szCs w:val="24"/>
        </w:rPr>
      </w:pPr>
      <w:r w:rsidRPr="009513E8">
        <w:rPr>
          <w:rFonts w:ascii="仿宋" w:eastAsia="仿宋" w:hAnsi="仿宋" w:cs="宋体" w:hint="eastAsia"/>
          <w:kern w:val="0"/>
          <w:sz w:val="24"/>
          <w:szCs w:val="24"/>
        </w:rPr>
        <w:t>从规范化和推广应用角度看，本课题不仅是单一监测系统建设，更是医学实验动物职业健康安全管理模式的创新。通过智能化识别、</w:t>
      </w:r>
      <w:proofErr w:type="gramStart"/>
      <w:r w:rsidRPr="009513E8">
        <w:rPr>
          <w:rFonts w:ascii="仿宋" w:eastAsia="仿宋" w:hAnsi="仿宋" w:cs="宋体" w:hint="eastAsia"/>
          <w:kern w:val="0"/>
          <w:sz w:val="24"/>
          <w:szCs w:val="24"/>
        </w:rPr>
        <w:t>实时化监测</w:t>
      </w:r>
      <w:proofErr w:type="gramEnd"/>
      <w:r w:rsidRPr="009513E8">
        <w:rPr>
          <w:rFonts w:ascii="仿宋" w:eastAsia="仿宋" w:hAnsi="仿宋" w:cs="宋体" w:hint="eastAsia"/>
          <w:kern w:val="0"/>
          <w:sz w:val="24"/>
          <w:szCs w:val="24"/>
        </w:rPr>
        <w:t>、精准化预警和闭环化管理，可为</w:t>
      </w:r>
      <w:r w:rsidRPr="009513E8">
        <w:rPr>
          <w:rFonts w:ascii="仿宋" w:eastAsia="仿宋" w:hAnsi="仿宋" w:cs="宋体"/>
          <w:kern w:val="0"/>
          <w:sz w:val="24"/>
          <w:szCs w:val="24"/>
        </w:rPr>
        <w:t>AAALAC国际认可、CNAS质量体系、生物安全管理、实验动物许可证管理和机构内部安全管理提供数据化、可追溯、可验证的支撑证据。项目形成的职业危害数据库、风险地图、智能监测平台、预警模型、管理规范和培训教材，可为高校、医院、科研院所、CRO机构和生物医药企业实验动物设施提供可复制、可推广的示范方案，推动我国医学实验动物职业危害防控体系向标准化、数字化、智</w:t>
      </w:r>
      <w:r w:rsidRPr="009513E8">
        <w:rPr>
          <w:rFonts w:ascii="仿宋" w:eastAsia="仿宋" w:hAnsi="仿宋" w:cs="宋体" w:hint="eastAsia"/>
          <w:kern w:val="0"/>
          <w:sz w:val="24"/>
          <w:szCs w:val="24"/>
        </w:rPr>
        <w:t>能化和精准化方向发展。</w:t>
      </w:r>
      <w:r w:rsidRPr="009513E8">
        <w:rPr>
          <w:rFonts w:ascii="仿宋" w:eastAsia="仿宋" w:hAnsi="仿宋" w:cs="宋体"/>
          <w:kern w:val="0"/>
          <w:sz w:val="24"/>
          <w:szCs w:val="24"/>
        </w:rPr>
        <w:t>《实验动物饲养管理和使用指南》第八版也强调，动物设施设计、设备选择和操作程序应当降低工作人员物理伤害或健康风险，并提出设施与设备监测、人员卫生、更衣淋浴、限制进入、危害区域标识等要求。 同时，动物设施通常包括动物接收、检疫隔离、屏障饲养、清洗灭菌、废弃物处理、培训教育、人员更衣休息、安全进出控制和电子监视报警等功能区域，这为构建场所风险地图和智能监测点位提供了空间基础。</w:t>
      </w:r>
    </w:p>
    <w:p w14:paraId="6B7A2A15" w14:textId="77777777" w:rsidR="009513E8" w:rsidRPr="009513E8" w:rsidRDefault="009513E8" w:rsidP="009513E8">
      <w:pPr>
        <w:widowControl/>
        <w:adjustRightInd w:val="0"/>
        <w:snapToGrid w:val="0"/>
        <w:spacing w:beforeLines="50" w:before="156" w:afterLines="50" w:after="156" w:line="360" w:lineRule="auto"/>
        <w:ind w:firstLineChars="200" w:firstLine="480"/>
        <w:rPr>
          <w:rFonts w:ascii="仿宋" w:eastAsia="仿宋" w:hAnsi="仿宋" w:cs="宋体"/>
          <w:kern w:val="0"/>
          <w:sz w:val="24"/>
          <w:szCs w:val="24"/>
        </w:rPr>
      </w:pPr>
      <w:r w:rsidRPr="009513E8">
        <w:rPr>
          <w:rFonts w:ascii="仿宋" w:eastAsia="仿宋" w:hAnsi="仿宋" w:cs="宋体"/>
          <w:kern w:val="0"/>
          <w:sz w:val="24"/>
          <w:szCs w:val="24"/>
        </w:rPr>
        <w:lastRenderedPageBreak/>
        <w:t>从行业发展看，《2024年实验动物学学科发展报告》指出，我国实验动物从业人员已达30余万人，但基层岗位存在工作环境差、职业暴露风险及职业保障体系不足等问题，人才流失现象较为突出。 同时，报告提出实验动物设施正向物联网、智能化饲养、远程监测和多参数联动调控方向发展，说明以数字化、智能化手段提升职业安全管理具有现实基础和发展趋势。</w:t>
      </w:r>
    </w:p>
    <w:p w14:paraId="48AD4657" w14:textId="77777777" w:rsidR="009513E8" w:rsidRPr="009513E8" w:rsidRDefault="009513E8" w:rsidP="009513E8">
      <w:pPr>
        <w:widowControl/>
        <w:adjustRightInd w:val="0"/>
        <w:snapToGrid w:val="0"/>
        <w:spacing w:beforeLines="50" w:before="156" w:afterLines="50" w:after="156" w:line="360" w:lineRule="auto"/>
        <w:ind w:firstLineChars="200" w:firstLine="480"/>
        <w:rPr>
          <w:rFonts w:ascii="仿宋" w:eastAsia="仿宋" w:hAnsi="仿宋" w:cs="宋体"/>
          <w:kern w:val="0"/>
          <w:sz w:val="24"/>
          <w:szCs w:val="24"/>
        </w:rPr>
      </w:pPr>
      <w:r w:rsidRPr="009513E8">
        <w:rPr>
          <w:rFonts w:ascii="仿宋" w:eastAsia="仿宋" w:hAnsi="仿宋" w:cs="宋体"/>
          <w:kern w:val="0"/>
          <w:sz w:val="24"/>
          <w:szCs w:val="24"/>
        </w:rPr>
        <w:t>因此，本课题不仅有助于保障医学实验动物从业人员健康安全，也有助于提升实验动物设施管理水平、支撑AAALAC国际认可和CNAS质量体系建设，并为我国医学实验动物职业危害防控提供可复制、可推广的技术方案。</w:t>
      </w:r>
    </w:p>
    <w:p w14:paraId="0AA1F76E" w14:textId="77777777" w:rsidR="00A57379" w:rsidRPr="00A57379" w:rsidRDefault="00A57379" w:rsidP="00A57379">
      <w:pPr>
        <w:pStyle w:val="2"/>
      </w:pPr>
      <w:r w:rsidRPr="00A57379">
        <w:t>二、课题研究内容、工作方案、创新点和关键点</w:t>
      </w:r>
    </w:p>
    <w:p w14:paraId="029DF1C9" w14:textId="77777777" w:rsidR="00A57379" w:rsidRPr="00A57379" w:rsidRDefault="00A57379" w:rsidP="00A57379">
      <w:pPr>
        <w:pStyle w:val="3"/>
      </w:pPr>
      <w:r w:rsidRPr="00A57379">
        <w:t>1. 研究内容</w:t>
      </w:r>
    </w:p>
    <w:p w14:paraId="00514FB1" w14:textId="77777777" w:rsidR="00A57379" w:rsidRPr="00A57379" w:rsidRDefault="00A57379" w:rsidP="00A57379">
      <w:pPr>
        <w:pStyle w:val="3"/>
        <w:rPr>
          <w:sz w:val="24"/>
          <w:szCs w:val="24"/>
        </w:rPr>
      </w:pPr>
      <w:r w:rsidRPr="00A57379">
        <w:rPr>
          <w:sz w:val="24"/>
          <w:szCs w:val="24"/>
        </w:rPr>
        <w:t>研究内容</w:t>
      </w:r>
      <w:proofErr w:type="gramStart"/>
      <w:r w:rsidRPr="00A57379">
        <w:rPr>
          <w:sz w:val="24"/>
          <w:szCs w:val="24"/>
        </w:rPr>
        <w:t>一</w:t>
      </w:r>
      <w:proofErr w:type="gramEnd"/>
      <w:r w:rsidRPr="00A57379">
        <w:rPr>
          <w:sz w:val="24"/>
          <w:szCs w:val="24"/>
        </w:rPr>
        <w:t>：医学实验动物职业危害识别体系构建</w:t>
      </w:r>
    </w:p>
    <w:p w14:paraId="4A6AD819" w14:textId="77777777" w:rsidR="00A57379" w:rsidRPr="00A57379" w:rsidRDefault="00A57379" w:rsidP="00A57379">
      <w:pPr>
        <w:widowControl/>
        <w:adjustRightInd w:val="0"/>
        <w:snapToGrid w:val="0"/>
        <w:spacing w:beforeLines="50" w:before="156" w:afterLines="50" w:after="156" w:line="360" w:lineRule="auto"/>
        <w:ind w:firstLineChars="200" w:firstLine="480"/>
        <w:rPr>
          <w:rFonts w:ascii="仿宋" w:eastAsia="仿宋" w:hAnsi="仿宋" w:cs="宋体"/>
          <w:kern w:val="0"/>
          <w:sz w:val="24"/>
          <w:szCs w:val="24"/>
        </w:rPr>
      </w:pPr>
      <w:r w:rsidRPr="00A57379">
        <w:rPr>
          <w:rFonts w:ascii="仿宋" w:eastAsia="仿宋" w:hAnsi="仿宋" w:cs="宋体"/>
          <w:kern w:val="0"/>
          <w:sz w:val="24"/>
          <w:szCs w:val="24"/>
        </w:rPr>
        <w:t>围绕医学实验动物设施运行全过程，建立职业危害识别框架。重点识别以下危害：</w:t>
      </w:r>
    </w:p>
    <w:p w14:paraId="7FF11AA7" w14:textId="77777777" w:rsidR="00A57379" w:rsidRPr="00653D80" w:rsidRDefault="00A57379" w:rsidP="00653D80">
      <w:pPr>
        <w:pStyle w:val="a4"/>
        <w:widowControl/>
        <w:numPr>
          <w:ilvl w:val="0"/>
          <w:numId w:val="4"/>
        </w:numPr>
        <w:adjustRightInd w:val="0"/>
        <w:snapToGrid w:val="0"/>
        <w:spacing w:beforeLines="50" w:before="156" w:afterLines="50" w:after="156" w:line="360" w:lineRule="auto"/>
        <w:ind w:firstLineChars="0"/>
        <w:rPr>
          <w:rFonts w:ascii="仿宋" w:eastAsia="仿宋" w:hAnsi="仿宋" w:cs="宋体"/>
          <w:kern w:val="0"/>
          <w:sz w:val="24"/>
          <w:szCs w:val="24"/>
        </w:rPr>
      </w:pPr>
      <w:r w:rsidRPr="00653D80">
        <w:rPr>
          <w:rFonts w:ascii="仿宋" w:eastAsia="仿宋" w:hAnsi="仿宋" w:cs="宋体"/>
          <w:kern w:val="0"/>
          <w:sz w:val="24"/>
          <w:szCs w:val="24"/>
        </w:rPr>
        <w:t xml:space="preserve">生物性危害：人畜共患病病原体、实验感染动物、动物排泄物、垫料、尸体、气溶胶、针刺伤、血液和体液暴露。 </w:t>
      </w:r>
    </w:p>
    <w:p w14:paraId="5F9877F8" w14:textId="77777777" w:rsidR="00A57379" w:rsidRPr="00653D80" w:rsidRDefault="00A57379" w:rsidP="00653D80">
      <w:pPr>
        <w:pStyle w:val="a4"/>
        <w:widowControl/>
        <w:numPr>
          <w:ilvl w:val="0"/>
          <w:numId w:val="4"/>
        </w:numPr>
        <w:adjustRightInd w:val="0"/>
        <w:snapToGrid w:val="0"/>
        <w:spacing w:beforeLines="50" w:before="156" w:afterLines="50" w:after="156" w:line="360" w:lineRule="auto"/>
        <w:ind w:firstLineChars="0"/>
        <w:rPr>
          <w:rFonts w:ascii="仿宋" w:eastAsia="仿宋" w:hAnsi="仿宋" w:cs="宋体"/>
          <w:kern w:val="0"/>
          <w:sz w:val="24"/>
          <w:szCs w:val="24"/>
        </w:rPr>
      </w:pPr>
      <w:r w:rsidRPr="00653D80">
        <w:rPr>
          <w:rFonts w:ascii="仿宋" w:eastAsia="仿宋" w:hAnsi="仿宋" w:cs="宋体"/>
          <w:kern w:val="0"/>
          <w:sz w:val="24"/>
          <w:szCs w:val="24"/>
        </w:rPr>
        <w:t xml:space="preserve">动物源性危害：动物咬伤、抓伤、踢伤、压伤，以及小鼠、大鼠、兔、犬、猪、非人灵长类等动物过敏原暴露。 </w:t>
      </w:r>
    </w:p>
    <w:p w14:paraId="773F564F" w14:textId="77777777" w:rsidR="00A57379" w:rsidRPr="00653D80" w:rsidRDefault="00A57379" w:rsidP="00653D80">
      <w:pPr>
        <w:pStyle w:val="a4"/>
        <w:widowControl/>
        <w:numPr>
          <w:ilvl w:val="0"/>
          <w:numId w:val="4"/>
        </w:numPr>
        <w:adjustRightInd w:val="0"/>
        <w:snapToGrid w:val="0"/>
        <w:spacing w:beforeLines="50" w:before="156" w:afterLines="50" w:after="156" w:line="360" w:lineRule="auto"/>
        <w:ind w:firstLineChars="0"/>
        <w:rPr>
          <w:rFonts w:ascii="仿宋" w:eastAsia="仿宋" w:hAnsi="仿宋" w:cs="宋体"/>
          <w:kern w:val="0"/>
          <w:sz w:val="24"/>
          <w:szCs w:val="24"/>
        </w:rPr>
      </w:pPr>
      <w:r w:rsidRPr="00653D80">
        <w:rPr>
          <w:rFonts w:ascii="仿宋" w:eastAsia="仿宋" w:hAnsi="仿宋" w:cs="宋体"/>
          <w:kern w:val="0"/>
          <w:sz w:val="24"/>
          <w:szCs w:val="24"/>
        </w:rPr>
        <w:t xml:space="preserve">化学性危害：消毒剂、清洗剂、麻醉剂、固定液、甲醛、过氧化氢、二氧化氯、实验药物、危险化学品。 </w:t>
      </w:r>
    </w:p>
    <w:p w14:paraId="53DF0025" w14:textId="77777777" w:rsidR="00A57379" w:rsidRPr="00653D80" w:rsidRDefault="00A57379" w:rsidP="00653D80">
      <w:pPr>
        <w:pStyle w:val="a4"/>
        <w:widowControl/>
        <w:numPr>
          <w:ilvl w:val="0"/>
          <w:numId w:val="4"/>
        </w:numPr>
        <w:adjustRightInd w:val="0"/>
        <w:snapToGrid w:val="0"/>
        <w:spacing w:beforeLines="50" w:before="156" w:afterLines="50" w:after="156" w:line="360" w:lineRule="auto"/>
        <w:ind w:firstLineChars="0"/>
        <w:rPr>
          <w:rFonts w:ascii="仿宋" w:eastAsia="仿宋" w:hAnsi="仿宋" w:cs="宋体"/>
          <w:kern w:val="0"/>
          <w:sz w:val="24"/>
          <w:szCs w:val="24"/>
        </w:rPr>
      </w:pPr>
      <w:r w:rsidRPr="00653D80">
        <w:rPr>
          <w:rFonts w:ascii="仿宋" w:eastAsia="仿宋" w:hAnsi="仿宋" w:cs="宋体"/>
          <w:kern w:val="0"/>
          <w:sz w:val="24"/>
          <w:szCs w:val="24"/>
        </w:rPr>
        <w:t xml:space="preserve">物理性危害：噪声、振动、高温高湿、低温冻伤、锐器伤、辐射、激光、紫外线、压力容器和高压灭菌设备风险。 </w:t>
      </w:r>
    </w:p>
    <w:p w14:paraId="2D157790" w14:textId="77777777" w:rsidR="00A57379" w:rsidRPr="00653D80" w:rsidRDefault="00A57379" w:rsidP="00653D80">
      <w:pPr>
        <w:pStyle w:val="a4"/>
        <w:widowControl/>
        <w:numPr>
          <w:ilvl w:val="0"/>
          <w:numId w:val="4"/>
        </w:numPr>
        <w:adjustRightInd w:val="0"/>
        <w:snapToGrid w:val="0"/>
        <w:spacing w:beforeLines="50" w:before="156" w:afterLines="50" w:after="156" w:line="360" w:lineRule="auto"/>
        <w:ind w:firstLineChars="0"/>
        <w:rPr>
          <w:rFonts w:ascii="仿宋" w:eastAsia="仿宋" w:hAnsi="仿宋" w:cs="宋体"/>
          <w:kern w:val="0"/>
          <w:sz w:val="24"/>
          <w:szCs w:val="24"/>
        </w:rPr>
      </w:pPr>
      <w:r w:rsidRPr="00653D80">
        <w:rPr>
          <w:rFonts w:ascii="仿宋" w:eastAsia="仿宋" w:hAnsi="仿宋" w:cs="宋体"/>
          <w:kern w:val="0"/>
          <w:sz w:val="24"/>
          <w:szCs w:val="24"/>
        </w:rPr>
        <w:t>工程与设备风险：IVC系统、</w:t>
      </w:r>
      <w:proofErr w:type="gramStart"/>
      <w:r w:rsidRPr="00653D80">
        <w:rPr>
          <w:rFonts w:ascii="仿宋" w:eastAsia="仿宋" w:hAnsi="仿宋" w:cs="宋体"/>
          <w:kern w:val="0"/>
          <w:sz w:val="24"/>
          <w:szCs w:val="24"/>
        </w:rPr>
        <w:t>洗笼机</w:t>
      </w:r>
      <w:proofErr w:type="gramEnd"/>
      <w:r w:rsidRPr="00653D80">
        <w:rPr>
          <w:rFonts w:ascii="仿宋" w:eastAsia="仿宋" w:hAnsi="仿宋" w:cs="宋体"/>
          <w:kern w:val="0"/>
          <w:sz w:val="24"/>
          <w:szCs w:val="24"/>
        </w:rPr>
        <w:t xml:space="preserve">、灭菌器、传递窗、生物安全柜、负压隔离设备、自动饮水系统、气体管路和报警系统异常。 </w:t>
      </w:r>
    </w:p>
    <w:p w14:paraId="2B98AD46" w14:textId="77777777" w:rsidR="00A57379" w:rsidRPr="00653D80" w:rsidRDefault="00A57379" w:rsidP="00653D80">
      <w:pPr>
        <w:pStyle w:val="a4"/>
        <w:widowControl/>
        <w:numPr>
          <w:ilvl w:val="0"/>
          <w:numId w:val="4"/>
        </w:numPr>
        <w:adjustRightInd w:val="0"/>
        <w:snapToGrid w:val="0"/>
        <w:spacing w:beforeLines="50" w:before="156" w:afterLines="50" w:after="156" w:line="360" w:lineRule="auto"/>
        <w:ind w:firstLineChars="0"/>
        <w:rPr>
          <w:rFonts w:ascii="仿宋" w:eastAsia="仿宋" w:hAnsi="仿宋" w:cs="宋体"/>
          <w:kern w:val="0"/>
          <w:sz w:val="24"/>
          <w:szCs w:val="24"/>
        </w:rPr>
      </w:pPr>
      <w:r w:rsidRPr="00653D80">
        <w:rPr>
          <w:rFonts w:ascii="仿宋" w:eastAsia="仿宋" w:hAnsi="仿宋" w:cs="宋体"/>
          <w:kern w:val="0"/>
          <w:sz w:val="24"/>
          <w:szCs w:val="24"/>
        </w:rPr>
        <w:t>人因工程风险：</w:t>
      </w:r>
      <w:proofErr w:type="gramStart"/>
      <w:r w:rsidRPr="00653D80">
        <w:rPr>
          <w:rFonts w:ascii="仿宋" w:eastAsia="仿宋" w:hAnsi="仿宋" w:cs="宋体"/>
          <w:kern w:val="0"/>
          <w:sz w:val="24"/>
          <w:szCs w:val="24"/>
        </w:rPr>
        <w:t>笼盒搬运</w:t>
      </w:r>
      <w:proofErr w:type="gramEnd"/>
      <w:r w:rsidRPr="00653D80">
        <w:rPr>
          <w:rFonts w:ascii="仿宋" w:eastAsia="仿宋" w:hAnsi="仿宋" w:cs="宋体"/>
          <w:kern w:val="0"/>
          <w:sz w:val="24"/>
          <w:szCs w:val="24"/>
        </w:rPr>
        <w:t xml:space="preserve">、动物转运、重复性操作、长时间站立、夜间值班、疲劳作业。 </w:t>
      </w:r>
    </w:p>
    <w:p w14:paraId="1B3C27BB" w14:textId="77777777" w:rsidR="00A57379" w:rsidRPr="00653D80" w:rsidRDefault="00A57379" w:rsidP="00653D80">
      <w:pPr>
        <w:pStyle w:val="a4"/>
        <w:widowControl/>
        <w:numPr>
          <w:ilvl w:val="0"/>
          <w:numId w:val="4"/>
        </w:numPr>
        <w:adjustRightInd w:val="0"/>
        <w:snapToGrid w:val="0"/>
        <w:spacing w:beforeLines="50" w:before="156" w:afterLines="50" w:after="156" w:line="360" w:lineRule="auto"/>
        <w:ind w:firstLineChars="0"/>
        <w:rPr>
          <w:rFonts w:ascii="仿宋" w:eastAsia="仿宋" w:hAnsi="仿宋" w:cs="宋体"/>
          <w:kern w:val="0"/>
          <w:sz w:val="24"/>
          <w:szCs w:val="24"/>
        </w:rPr>
      </w:pPr>
      <w:r w:rsidRPr="00653D80">
        <w:rPr>
          <w:rFonts w:ascii="仿宋" w:eastAsia="仿宋" w:hAnsi="仿宋" w:cs="宋体"/>
          <w:kern w:val="0"/>
          <w:sz w:val="24"/>
          <w:szCs w:val="24"/>
        </w:rPr>
        <w:lastRenderedPageBreak/>
        <w:t xml:space="preserve">管理行为风险：培训不足、PPE穿戴不规范、异常报告不及时、应急流程不熟悉、外来人员准入管理不足。 </w:t>
      </w:r>
    </w:p>
    <w:p w14:paraId="6DCCE77B" w14:textId="77777777" w:rsidR="00A57379" w:rsidRPr="00653D80" w:rsidRDefault="00A57379" w:rsidP="00653D80">
      <w:pPr>
        <w:pStyle w:val="a4"/>
        <w:widowControl/>
        <w:numPr>
          <w:ilvl w:val="0"/>
          <w:numId w:val="4"/>
        </w:numPr>
        <w:adjustRightInd w:val="0"/>
        <w:snapToGrid w:val="0"/>
        <w:spacing w:beforeLines="50" w:before="156" w:afterLines="50" w:after="156" w:line="360" w:lineRule="auto"/>
        <w:ind w:firstLineChars="0"/>
        <w:rPr>
          <w:rFonts w:ascii="仿宋" w:eastAsia="仿宋" w:hAnsi="仿宋" w:cs="宋体"/>
          <w:kern w:val="0"/>
          <w:sz w:val="24"/>
          <w:szCs w:val="24"/>
        </w:rPr>
      </w:pPr>
      <w:r w:rsidRPr="00653D80">
        <w:rPr>
          <w:rFonts w:ascii="仿宋" w:eastAsia="仿宋" w:hAnsi="仿宋" w:cs="宋体"/>
          <w:kern w:val="0"/>
          <w:sz w:val="24"/>
          <w:szCs w:val="24"/>
        </w:rPr>
        <w:t>建立“岗位—任务—区域—动物—危害因子—暴露途径—控制措施”的风险矩阵，并形成可量化评分体系。</w:t>
      </w:r>
    </w:p>
    <w:p w14:paraId="68D93C83" w14:textId="77777777" w:rsidR="00A57379" w:rsidRPr="00A57379" w:rsidRDefault="00A57379" w:rsidP="00653D80">
      <w:pPr>
        <w:pStyle w:val="3"/>
        <w:rPr>
          <w:sz w:val="24"/>
          <w:szCs w:val="24"/>
        </w:rPr>
      </w:pPr>
      <w:r w:rsidRPr="00A57379">
        <w:rPr>
          <w:sz w:val="24"/>
          <w:szCs w:val="24"/>
        </w:rPr>
        <w:t>研究内容二：职业危害动态监测技术体系建设</w:t>
      </w:r>
    </w:p>
    <w:p w14:paraId="70F35DE8" w14:textId="77777777" w:rsidR="00A57379" w:rsidRPr="00A57379" w:rsidRDefault="00A57379" w:rsidP="00A57379">
      <w:pPr>
        <w:widowControl/>
        <w:adjustRightInd w:val="0"/>
        <w:snapToGrid w:val="0"/>
        <w:spacing w:beforeLines="50" w:before="156" w:afterLines="50" w:after="156" w:line="360" w:lineRule="auto"/>
        <w:ind w:firstLineChars="200" w:firstLine="480"/>
        <w:rPr>
          <w:rFonts w:ascii="仿宋" w:eastAsia="仿宋" w:hAnsi="仿宋" w:cs="宋体"/>
          <w:kern w:val="0"/>
          <w:sz w:val="24"/>
          <w:szCs w:val="24"/>
        </w:rPr>
      </w:pPr>
      <w:r w:rsidRPr="00A57379">
        <w:rPr>
          <w:rFonts w:ascii="仿宋" w:eastAsia="仿宋" w:hAnsi="仿宋" w:cs="宋体"/>
          <w:kern w:val="0"/>
          <w:sz w:val="24"/>
          <w:szCs w:val="24"/>
        </w:rPr>
        <w:t>在重点区域布设智能监测设备，形成多参数、连续化和区域化监测能力。拟监测指标包括：</w:t>
      </w:r>
    </w:p>
    <w:p w14:paraId="436671D6" w14:textId="77777777" w:rsidR="00A57379" w:rsidRPr="00A57379" w:rsidRDefault="00A57379" w:rsidP="00A57379">
      <w:pPr>
        <w:widowControl/>
        <w:adjustRightInd w:val="0"/>
        <w:snapToGrid w:val="0"/>
        <w:spacing w:beforeLines="50" w:before="156" w:afterLines="50" w:after="156" w:line="360" w:lineRule="auto"/>
        <w:ind w:firstLineChars="200" w:firstLine="480"/>
        <w:rPr>
          <w:rFonts w:ascii="仿宋" w:eastAsia="仿宋" w:hAnsi="仿宋" w:cs="宋体"/>
          <w:kern w:val="0"/>
          <w:sz w:val="24"/>
          <w:szCs w:val="24"/>
        </w:rPr>
      </w:pPr>
      <w:r w:rsidRPr="00A57379">
        <w:rPr>
          <w:rFonts w:ascii="仿宋" w:eastAsia="仿宋" w:hAnsi="仿宋" w:cs="宋体"/>
          <w:kern w:val="0"/>
          <w:sz w:val="24"/>
          <w:szCs w:val="24"/>
        </w:rPr>
        <w:t>温湿度、压差、换气状态、颗粒物、氨气、二氧化碳、挥发性有机物、甲醛、过氧化氢残留、噪声、照度、紫外线、放射性剂量、气体泄漏、空气流向、门禁状态、人员停留时间、PPE穿戴情况和异常行为。</w:t>
      </w:r>
    </w:p>
    <w:p w14:paraId="4C29EF97" w14:textId="77777777" w:rsidR="00A57379" w:rsidRPr="00A57379" w:rsidRDefault="00A57379" w:rsidP="00A57379">
      <w:pPr>
        <w:widowControl/>
        <w:adjustRightInd w:val="0"/>
        <w:snapToGrid w:val="0"/>
        <w:spacing w:beforeLines="50" w:before="156" w:afterLines="50" w:after="156" w:line="360" w:lineRule="auto"/>
        <w:ind w:firstLineChars="200" w:firstLine="480"/>
        <w:rPr>
          <w:rFonts w:ascii="仿宋" w:eastAsia="仿宋" w:hAnsi="仿宋" w:cs="宋体"/>
          <w:kern w:val="0"/>
          <w:sz w:val="24"/>
          <w:szCs w:val="24"/>
        </w:rPr>
      </w:pPr>
      <w:r w:rsidRPr="00A57379">
        <w:rPr>
          <w:rFonts w:ascii="仿宋" w:eastAsia="仿宋" w:hAnsi="仿宋" w:cs="宋体"/>
          <w:kern w:val="0"/>
          <w:sz w:val="24"/>
          <w:szCs w:val="24"/>
        </w:rPr>
        <w:t>重点监测区域包括：</w:t>
      </w:r>
    </w:p>
    <w:p w14:paraId="7FD94D51" w14:textId="6E330D4E" w:rsidR="00A57379" w:rsidRPr="00A57379" w:rsidRDefault="00A57379" w:rsidP="00A57379">
      <w:pPr>
        <w:widowControl/>
        <w:adjustRightInd w:val="0"/>
        <w:snapToGrid w:val="0"/>
        <w:spacing w:beforeLines="50" w:before="156" w:afterLines="50" w:after="156" w:line="360" w:lineRule="auto"/>
        <w:ind w:firstLineChars="200" w:firstLine="480"/>
        <w:rPr>
          <w:rFonts w:ascii="仿宋" w:eastAsia="仿宋" w:hAnsi="仿宋" w:cs="宋体"/>
          <w:kern w:val="0"/>
          <w:sz w:val="24"/>
          <w:szCs w:val="24"/>
        </w:rPr>
      </w:pPr>
      <w:r w:rsidRPr="00A57379">
        <w:rPr>
          <w:rFonts w:ascii="仿宋" w:eastAsia="仿宋" w:hAnsi="仿宋" w:cs="宋体"/>
          <w:kern w:val="0"/>
          <w:sz w:val="24"/>
          <w:szCs w:val="24"/>
        </w:rPr>
        <w:t>屏障</w:t>
      </w:r>
      <w:r w:rsidR="00653D80">
        <w:rPr>
          <w:rFonts w:ascii="仿宋" w:eastAsia="仿宋" w:hAnsi="仿宋" w:cs="宋体" w:hint="eastAsia"/>
          <w:kern w:val="0"/>
          <w:sz w:val="24"/>
          <w:szCs w:val="24"/>
        </w:rPr>
        <w:t>环境动物设施</w:t>
      </w:r>
      <w:r w:rsidRPr="00A57379">
        <w:rPr>
          <w:rFonts w:ascii="仿宋" w:eastAsia="仿宋" w:hAnsi="仿宋" w:cs="宋体"/>
          <w:kern w:val="0"/>
          <w:sz w:val="24"/>
          <w:szCs w:val="24"/>
        </w:rPr>
        <w:t>、</w:t>
      </w:r>
      <w:r w:rsidR="00653D80">
        <w:rPr>
          <w:rFonts w:ascii="仿宋" w:eastAsia="仿宋" w:hAnsi="仿宋" w:cs="宋体" w:hint="eastAsia"/>
          <w:kern w:val="0"/>
          <w:sz w:val="24"/>
          <w:szCs w:val="24"/>
        </w:rPr>
        <w:t>生物安全相关</w:t>
      </w:r>
      <w:r w:rsidRPr="00A57379">
        <w:rPr>
          <w:rFonts w:ascii="仿宋" w:eastAsia="仿宋" w:hAnsi="仿宋" w:cs="宋体"/>
          <w:kern w:val="0"/>
          <w:sz w:val="24"/>
          <w:szCs w:val="24"/>
        </w:rPr>
        <w:t>动物实验区域、非人灵长类动物区、大动物手术与饲养区、清洗灭菌区、尸体暂存区、垫料处理区、消毒灭菌区、动物接收</w:t>
      </w:r>
      <w:r w:rsidR="00653D80">
        <w:rPr>
          <w:rFonts w:ascii="仿宋" w:eastAsia="仿宋" w:hAnsi="仿宋" w:cs="宋体" w:hint="eastAsia"/>
          <w:kern w:val="0"/>
          <w:sz w:val="24"/>
          <w:szCs w:val="24"/>
        </w:rPr>
        <w:t>隔离</w:t>
      </w:r>
      <w:r w:rsidRPr="00A57379">
        <w:rPr>
          <w:rFonts w:ascii="仿宋" w:eastAsia="仿宋" w:hAnsi="仿宋" w:cs="宋体"/>
          <w:kern w:val="0"/>
          <w:sz w:val="24"/>
          <w:szCs w:val="24"/>
        </w:rPr>
        <w:t>检疫区、实验操作间和废弃物暂存区。</w:t>
      </w:r>
    </w:p>
    <w:p w14:paraId="4E7817FB" w14:textId="77777777" w:rsidR="00A57379" w:rsidRPr="00A57379" w:rsidRDefault="00A57379" w:rsidP="00653D80">
      <w:pPr>
        <w:pStyle w:val="3"/>
        <w:rPr>
          <w:sz w:val="24"/>
          <w:szCs w:val="24"/>
        </w:rPr>
      </w:pPr>
      <w:r w:rsidRPr="00A57379">
        <w:rPr>
          <w:sz w:val="24"/>
          <w:szCs w:val="24"/>
        </w:rPr>
        <w:t>研究内容三：智能识别与风险预警模型研发</w:t>
      </w:r>
    </w:p>
    <w:p w14:paraId="703CE640" w14:textId="77777777" w:rsidR="00A57379" w:rsidRPr="00A57379" w:rsidRDefault="00A57379" w:rsidP="00A57379">
      <w:pPr>
        <w:widowControl/>
        <w:adjustRightInd w:val="0"/>
        <w:snapToGrid w:val="0"/>
        <w:spacing w:beforeLines="50" w:before="156" w:afterLines="50" w:after="156" w:line="360" w:lineRule="auto"/>
        <w:ind w:firstLineChars="200" w:firstLine="480"/>
        <w:rPr>
          <w:rFonts w:ascii="仿宋" w:eastAsia="仿宋" w:hAnsi="仿宋" w:cs="宋体"/>
          <w:kern w:val="0"/>
          <w:sz w:val="24"/>
          <w:szCs w:val="24"/>
        </w:rPr>
      </w:pPr>
      <w:r w:rsidRPr="00A57379">
        <w:rPr>
          <w:rFonts w:ascii="仿宋" w:eastAsia="仿宋" w:hAnsi="仿宋" w:cs="宋体"/>
          <w:kern w:val="0"/>
          <w:sz w:val="24"/>
          <w:szCs w:val="24"/>
        </w:rPr>
        <w:t>利用人工智能和多</w:t>
      </w:r>
      <w:proofErr w:type="gramStart"/>
      <w:r w:rsidRPr="00A57379">
        <w:rPr>
          <w:rFonts w:ascii="仿宋" w:eastAsia="仿宋" w:hAnsi="仿宋" w:cs="宋体"/>
          <w:kern w:val="0"/>
          <w:sz w:val="24"/>
          <w:szCs w:val="24"/>
        </w:rPr>
        <w:t>源数据</w:t>
      </w:r>
      <w:proofErr w:type="gramEnd"/>
      <w:r w:rsidRPr="00A57379">
        <w:rPr>
          <w:rFonts w:ascii="仿宋" w:eastAsia="仿宋" w:hAnsi="仿宋" w:cs="宋体"/>
          <w:kern w:val="0"/>
          <w:sz w:val="24"/>
          <w:szCs w:val="24"/>
        </w:rPr>
        <w:t>融合技术，建立职业危害智能识别模型：</w:t>
      </w:r>
    </w:p>
    <w:p w14:paraId="6B5A1EEE" w14:textId="77777777" w:rsidR="00A57379" w:rsidRPr="00A57379" w:rsidRDefault="00A57379" w:rsidP="00A57379">
      <w:pPr>
        <w:widowControl/>
        <w:adjustRightInd w:val="0"/>
        <w:snapToGrid w:val="0"/>
        <w:spacing w:beforeLines="50" w:before="156" w:afterLines="50" w:after="156" w:line="360" w:lineRule="auto"/>
        <w:ind w:firstLineChars="200" w:firstLine="480"/>
        <w:rPr>
          <w:rFonts w:ascii="仿宋" w:eastAsia="仿宋" w:hAnsi="仿宋" w:cs="宋体"/>
          <w:kern w:val="0"/>
          <w:sz w:val="24"/>
          <w:szCs w:val="24"/>
        </w:rPr>
      </w:pPr>
      <w:r w:rsidRPr="00A57379">
        <w:rPr>
          <w:rFonts w:ascii="仿宋" w:eastAsia="仿宋" w:hAnsi="仿宋" w:cs="宋体"/>
          <w:kern w:val="0"/>
          <w:sz w:val="24"/>
          <w:szCs w:val="24"/>
        </w:rPr>
        <w:t xml:space="preserve">基于知识图谱构建实验动物职业危害本体。 </w:t>
      </w:r>
    </w:p>
    <w:p w14:paraId="7B61900F" w14:textId="7906116E" w:rsidR="00A57379" w:rsidRPr="00A57379" w:rsidRDefault="00A57379" w:rsidP="00A57379">
      <w:pPr>
        <w:widowControl/>
        <w:adjustRightInd w:val="0"/>
        <w:snapToGrid w:val="0"/>
        <w:spacing w:beforeLines="50" w:before="156" w:afterLines="50" w:after="156" w:line="360" w:lineRule="auto"/>
        <w:ind w:firstLineChars="200" w:firstLine="480"/>
        <w:rPr>
          <w:rFonts w:ascii="仿宋" w:eastAsia="仿宋" w:hAnsi="仿宋" w:cs="宋体"/>
          <w:kern w:val="0"/>
          <w:sz w:val="24"/>
          <w:szCs w:val="24"/>
        </w:rPr>
      </w:pPr>
      <w:r w:rsidRPr="00A57379">
        <w:rPr>
          <w:rFonts w:ascii="仿宋" w:eastAsia="仿宋" w:hAnsi="仿宋" w:cs="宋体"/>
          <w:kern w:val="0"/>
          <w:sz w:val="24"/>
          <w:szCs w:val="24"/>
        </w:rPr>
        <w:t>基于</w:t>
      </w:r>
      <w:r w:rsidR="00B60534" w:rsidRPr="00B60534">
        <w:rPr>
          <w:rFonts w:ascii="仿宋" w:eastAsia="仿宋" w:hAnsi="仿宋" w:cs="宋体"/>
          <w:kern w:val="0"/>
          <w:sz w:val="24"/>
          <w:szCs w:val="24"/>
        </w:rPr>
        <w:t>自然语言处理</w:t>
      </w:r>
      <w:r w:rsidR="00B60534" w:rsidRPr="00B60534">
        <w:rPr>
          <w:rFonts w:ascii="Calibri" w:eastAsia="仿宋" w:hAnsi="Calibri" w:cs="Calibri"/>
          <w:kern w:val="0"/>
          <w:sz w:val="24"/>
          <w:szCs w:val="24"/>
        </w:rPr>
        <w:t> </w:t>
      </w:r>
      <w:r w:rsidR="00B60534" w:rsidRPr="00B60534">
        <w:rPr>
          <w:rFonts w:ascii="仿宋" w:eastAsia="仿宋" w:hAnsi="仿宋" w:cs="宋体"/>
          <w:kern w:val="0"/>
          <w:sz w:val="24"/>
          <w:szCs w:val="24"/>
        </w:rPr>
        <w:t>(Natural Language Processing)</w:t>
      </w:r>
      <w:r w:rsidR="00B60534">
        <w:rPr>
          <w:rFonts w:ascii="仿宋" w:eastAsia="仿宋" w:hAnsi="仿宋" w:cs="宋体" w:hint="eastAsia"/>
          <w:kern w:val="0"/>
          <w:sz w:val="24"/>
          <w:szCs w:val="24"/>
        </w:rPr>
        <w:t>或人工智能（</w:t>
      </w:r>
      <w:r w:rsidR="00B60534" w:rsidRPr="00B60534">
        <w:rPr>
          <w:rFonts w:ascii="仿宋" w:eastAsia="仿宋" w:hAnsi="仿宋" w:cs="宋体"/>
          <w:kern w:val="0"/>
          <w:sz w:val="24"/>
          <w:szCs w:val="24"/>
        </w:rPr>
        <w:t>Artificial Intelligence</w:t>
      </w:r>
      <w:r w:rsidR="00B60534">
        <w:rPr>
          <w:rFonts w:ascii="仿宋" w:eastAsia="仿宋" w:hAnsi="仿宋" w:cs="宋体" w:hint="eastAsia"/>
          <w:kern w:val="0"/>
          <w:sz w:val="24"/>
          <w:szCs w:val="24"/>
        </w:rPr>
        <w:t>）</w:t>
      </w:r>
      <w:r w:rsidRPr="00A57379">
        <w:rPr>
          <w:rFonts w:ascii="仿宋" w:eastAsia="仿宋" w:hAnsi="仿宋" w:cs="宋体"/>
          <w:kern w:val="0"/>
          <w:sz w:val="24"/>
          <w:szCs w:val="24"/>
        </w:rPr>
        <w:t xml:space="preserve">动物实验方案、SOP和培训记录中的潜在职业危害。 </w:t>
      </w:r>
    </w:p>
    <w:p w14:paraId="68E09C89" w14:textId="77777777" w:rsidR="00A57379" w:rsidRPr="00A57379" w:rsidRDefault="00A57379" w:rsidP="00A57379">
      <w:pPr>
        <w:widowControl/>
        <w:adjustRightInd w:val="0"/>
        <w:snapToGrid w:val="0"/>
        <w:spacing w:beforeLines="50" w:before="156" w:afterLines="50" w:after="156" w:line="360" w:lineRule="auto"/>
        <w:ind w:firstLineChars="200" w:firstLine="480"/>
        <w:rPr>
          <w:rFonts w:ascii="仿宋" w:eastAsia="仿宋" w:hAnsi="仿宋" w:cs="宋体"/>
          <w:kern w:val="0"/>
          <w:sz w:val="24"/>
          <w:szCs w:val="24"/>
        </w:rPr>
      </w:pPr>
      <w:r w:rsidRPr="00A57379">
        <w:rPr>
          <w:rFonts w:ascii="仿宋" w:eastAsia="仿宋" w:hAnsi="仿宋" w:cs="宋体"/>
          <w:kern w:val="0"/>
          <w:sz w:val="24"/>
          <w:szCs w:val="24"/>
        </w:rPr>
        <w:t xml:space="preserve">基于物联网传感数据建立实时风险评分模型。 </w:t>
      </w:r>
    </w:p>
    <w:p w14:paraId="0BE2352D" w14:textId="77777777" w:rsidR="00A57379" w:rsidRPr="00A57379" w:rsidRDefault="00A57379" w:rsidP="00A57379">
      <w:pPr>
        <w:widowControl/>
        <w:adjustRightInd w:val="0"/>
        <w:snapToGrid w:val="0"/>
        <w:spacing w:beforeLines="50" w:before="156" w:afterLines="50" w:after="156" w:line="360" w:lineRule="auto"/>
        <w:ind w:firstLineChars="200" w:firstLine="480"/>
        <w:rPr>
          <w:rFonts w:ascii="仿宋" w:eastAsia="仿宋" w:hAnsi="仿宋" w:cs="宋体"/>
          <w:kern w:val="0"/>
          <w:sz w:val="24"/>
          <w:szCs w:val="24"/>
        </w:rPr>
      </w:pPr>
      <w:r w:rsidRPr="00A57379">
        <w:rPr>
          <w:rFonts w:ascii="仿宋" w:eastAsia="仿宋" w:hAnsi="仿宋" w:cs="宋体"/>
          <w:kern w:val="0"/>
          <w:sz w:val="24"/>
          <w:szCs w:val="24"/>
        </w:rPr>
        <w:t>基于视频或图像识别技术判断PPE穿戴、区域准入、危险行为和操作合</w:t>
      </w:r>
      <w:proofErr w:type="gramStart"/>
      <w:r w:rsidRPr="00A57379">
        <w:rPr>
          <w:rFonts w:ascii="仿宋" w:eastAsia="仿宋" w:hAnsi="仿宋" w:cs="宋体"/>
          <w:kern w:val="0"/>
          <w:sz w:val="24"/>
          <w:szCs w:val="24"/>
        </w:rPr>
        <w:t>规</w:t>
      </w:r>
      <w:proofErr w:type="gramEnd"/>
      <w:r w:rsidRPr="00A57379">
        <w:rPr>
          <w:rFonts w:ascii="仿宋" w:eastAsia="仿宋" w:hAnsi="仿宋" w:cs="宋体"/>
          <w:kern w:val="0"/>
          <w:sz w:val="24"/>
          <w:szCs w:val="24"/>
        </w:rPr>
        <w:t xml:space="preserve">性。 </w:t>
      </w:r>
    </w:p>
    <w:p w14:paraId="001EA710" w14:textId="77777777" w:rsidR="00A57379" w:rsidRPr="00A57379" w:rsidRDefault="00A57379" w:rsidP="00A57379">
      <w:pPr>
        <w:widowControl/>
        <w:adjustRightInd w:val="0"/>
        <w:snapToGrid w:val="0"/>
        <w:spacing w:beforeLines="50" w:before="156" w:afterLines="50" w:after="156" w:line="360" w:lineRule="auto"/>
        <w:ind w:firstLineChars="200" w:firstLine="480"/>
        <w:rPr>
          <w:rFonts w:ascii="仿宋" w:eastAsia="仿宋" w:hAnsi="仿宋" w:cs="宋体"/>
          <w:kern w:val="0"/>
          <w:sz w:val="24"/>
          <w:szCs w:val="24"/>
        </w:rPr>
      </w:pPr>
      <w:r w:rsidRPr="00A57379">
        <w:rPr>
          <w:rFonts w:ascii="仿宋" w:eastAsia="仿宋" w:hAnsi="仿宋" w:cs="宋体"/>
          <w:kern w:val="0"/>
          <w:sz w:val="24"/>
          <w:szCs w:val="24"/>
        </w:rPr>
        <w:t xml:space="preserve">基于历史事件和监测数据建立风险趋势预测模型。 </w:t>
      </w:r>
    </w:p>
    <w:p w14:paraId="32FBCEA1" w14:textId="77777777" w:rsidR="00A57379" w:rsidRPr="00A57379" w:rsidRDefault="00A57379" w:rsidP="00A57379">
      <w:pPr>
        <w:widowControl/>
        <w:adjustRightInd w:val="0"/>
        <w:snapToGrid w:val="0"/>
        <w:spacing w:beforeLines="50" w:before="156" w:afterLines="50" w:after="156" w:line="360" w:lineRule="auto"/>
        <w:ind w:firstLineChars="200" w:firstLine="480"/>
        <w:rPr>
          <w:rFonts w:ascii="仿宋" w:eastAsia="仿宋" w:hAnsi="仿宋" w:cs="宋体"/>
          <w:kern w:val="0"/>
          <w:sz w:val="24"/>
          <w:szCs w:val="24"/>
        </w:rPr>
      </w:pPr>
      <w:r w:rsidRPr="00A57379">
        <w:rPr>
          <w:rFonts w:ascii="仿宋" w:eastAsia="仿宋" w:hAnsi="仿宋" w:cs="宋体"/>
          <w:kern w:val="0"/>
          <w:sz w:val="24"/>
          <w:szCs w:val="24"/>
        </w:rPr>
        <w:t xml:space="preserve">形成红、橙、黄、蓝四色预警和闭环处置机制。 </w:t>
      </w:r>
    </w:p>
    <w:p w14:paraId="14977047" w14:textId="627B660F" w:rsidR="00A57379" w:rsidRPr="00A57379" w:rsidRDefault="00B60534" w:rsidP="00B60534">
      <w:pPr>
        <w:widowControl/>
        <w:adjustRightInd w:val="0"/>
        <w:snapToGrid w:val="0"/>
        <w:spacing w:beforeLines="50" w:before="156" w:afterLines="50" w:after="156" w:line="360" w:lineRule="auto"/>
        <w:ind w:firstLineChars="200" w:firstLine="480"/>
        <w:rPr>
          <w:rFonts w:ascii="仿宋" w:eastAsia="仿宋" w:hAnsi="仿宋" w:cs="宋体"/>
          <w:kern w:val="0"/>
          <w:sz w:val="24"/>
          <w:szCs w:val="24"/>
        </w:rPr>
      </w:pPr>
      <w:r>
        <w:rPr>
          <w:rFonts w:ascii="仿宋" w:eastAsia="仿宋" w:hAnsi="仿宋" w:cs="宋体" w:hint="eastAsia"/>
          <w:kern w:val="0"/>
          <w:sz w:val="24"/>
          <w:szCs w:val="24"/>
        </w:rPr>
        <w:lastRenderedPageBreak/>
        <w:t>最终行成</w:t>
      </w:r>
      <w:r w:rsidR="00A57379" w:rsidRPr="00A57379">
        <w:rPr>
          <w:rFonts w:ascii="仿宋" w:eastAsia="仿宋" w:hAnsi="仿宋" w:cs="宋体"/>
          <w:kern w:val="0"/>
          <w:sz w:val="24"/>
          <w:szCs w:val="24"/>
        </w:rPr>
        <w:t>职业健康安全信息管理平台</w:t>
      </w:r>
      <w:r>
        <w:rPr>
          <w:rFonts w:ascii="仿宋" w:eastAsia="仿宋" w:hAnsi="仿宋" w:cs="宋体" w:hint="eastAsia"/>
          <w:kern w:val="0"/>
          <w:sz w:val="24"/>
          <w:szCs w:val="24"/>
        </w:rPr>
        <w:t>，完善现有的上海交通大学医学院</w:t>
      </w:r>
      <w:r w:rsidR="00A57379" w:rsidRPr="00A57379">
        <w:rPr>
          <w:rFonts w:ascii="仿宋" w:eastAsia="仿宋" w:hAnsi="仿宋" w:cs="宋体"/>
          <w:kern w:val="0"/>
          <w:sz w:val="24"/>
          <w:szCs w:val="24"/>
        </w:rPr>
        <w:t>医学实验动物智能管理平台，实现以下功能：</w:t>
      </w:r>
    </w:p>
    <w:p w14:paraId="23021256" w14:textId="4FC40E3D" w:rsidR="00A57379" w:rsidRPr="00A57379" w:rsidRDefault="00A57379" w:rsidP="00B60534">
      <w:pPr>
        <w:widowControl/>
        <w:adjustRightInd w:val="0"/>
        <w:snapToGrid w:val="0"/>
        <w:spacing w:beforeLines="50" w:before="156" w:afterLines="50" w:after="156" w:line="360" w:lineRule="auto"/>
        <w:ind w:firstLineChars="200" w:firstLine="480"/>
        <w:rPr>
          <w:rFonts w:ascii="仿宋" w:eastAsia="仿宋" w:hAnsi="仿宋" w:cs="宋体"/>
          <w:kern w:val="0"/>
          <w:sz w:val="24"/>
          <w:szCs w:val="24"/>
        </w:rPr>
      </w:pPr>
      <w:r w:rsidRPr="00A57379">
        <w:rPr>
          <w:rFonts w:ascii="仿宋" w:eastAsia="仿宋" w:hAnsi="仿宋" w:cs="宋体"/>
          <w:kern w:val="0"/>
          <w:sz w:val="24"/>
          <w:szCs w:val="24"/>
        </w:rPr>
        <w:t>人员职业风险档案管理。 岗位风险等级自动识别。 区域风险地图展示。 实时监测数据接入</w:t>
      </w:r>
      <w:r w:rsidR="00B60534">
        <w:rPr>
          <w:rFonts w:ascii="仿宋" w:eastAsia="仿宋" w:hAnsi="仿宋" w:cs="宋体" w:hint="eastAsia"/>
          <w:kern w:val="0"/>
          <w:sz w:val="24"/>
          <w:szCs w:val="24"/>
        </w:rPr>
        <w:t>；</w:t>
      </w:r>
      <w:r w:rsidRPr="00A57379">
        <w:rPr>
          <w:rFonts w:ascii="仿宋" w:eastAsia="仿宋" w:hAnsi="仿宋" w:cs="宋体"/>
          <w:kern w:val="0"/>
          <w:sz w:val="24"/>
          <w:szCs w:val="24"/>
        </w:rPr>
        <w:t>异常报警和处置流程推送</w:t>
      </w:r>
      <w:r w:rsidR="00B60534">
        <w:rPr>
          <w:rFonts w:ascii="仿宋" w:eastAsia="仿宋" w:hAnsi="仿宋" w:cs="宋体" w:hint="eastAsia"/>
          <w:kern w:val="0"/>
          <w:sz w:val="24"/>
          <w:szCs w:val="24"/>
        </w:rPr>
        <w:t>；</w:t>
      </w:r>
      <w:r w:rsidRPr="00A57379">
        <w:rPr>
          <w:rFonts w:ascii="仿宋" w:eastAsia="仿宋" w:hAnsi="仿宋" w:cs="宋体"/>
          <w:kern w:val="0"/>
          <w:sz w:val="24"/>
          <w:szCs w:val="24"/>
        </w:rPr>
        <w:t>PPE、培训、体检、免疫接种、暴露事件和应急演练记录管理</w:t>
      </w:r>
      <w:r w:rsidR="00B60534">
        <w:rPr>
          <w:rFonts w:ascii="仿宋" w:eastAsia="仿宋" w:hAnsi="仿宋" w:cs="宋体" w:hint="eastAsia"/>
          <w:kern w:val="0"/>
          <w:sz w:val="24"/>
          <w:szCs w:val="24"/>
        </w:rPr>
        <w:t>；</w:t>
      </w:r>
      <w:r w:rsidRPr="00A57379">
        <w:rPr>
          <w:rFonts w:ascii="仿宋" w:eastAsia="仿宋" w:hAnsi="仿宋" w:cs="宋体"/>
          <w:kern w:val="0"/>
          <w:sz w:val="24"/>
          <w:szCs w:val="24"/>
        </w:rPr>
        <w:t>风险整改闭环追踪</w:t>
      </w:r>
      <w:r w:rsidR="00B60534">
        <w:rPr>
          <w:rFonts w:ascii="仿宋" w:eastAsia="仿宋" w:hAnsi="仿宋" w:cs="宋体" w:hint="eastAsia"/>
          <w:kern w:val="0"/>
          <w:sz w:val="24"/>
          <w:szCs w:val="24"/>
        </w:rPr>
        <w:t>；</w:t>
      </w:r>
      <w:r w:rsidRPr="00A57379">
        <w:rPr>
          <w:rFonts w:ascii="仿宋" w:eastAsia="仿宋" w:hAnsi="仿宋" w:cs="宋体"/>
          <w:kern w:val="0"/>
          <w:sz w:val="24"/>
          <w:szCs w:val="24"/>
        </w:rPr>
        <w:t>管理驾驶舱和统计分析</w:t>
      </w:r>
      <w:r w:rsidR="00B60534">
        <w:rPr>
          <w:rFonts w:ascii="仿宋" w:eastAsia="仿宋" w:hAnsi="仿宋" w:cs="宋体" w:hint="eastAsia"/>
          <w:kern w:val="0"/>
          <w:sz w:val="24"/>
          <w:szCs w:val="24"/>
        </w:rPr>
        <w:t>；</w:t>
      </w:r>
      <w:r w:rsidRPr="00A57379">
        <w:rPr>
          <w:rFonts w:ascii="仿宋" w:eastAsia="仿宋" w:hAnsi="仿宋" w:cs="宋体"/>
          <w:kern w:val="0"/>
          <w:sz w:val="24"/>
          <w:szCs w:val="24"/>
        </w:rPr>
        <w:t xml:space="preserve">与门禁、环境监控、BMS、IACUC项目管理、CNAS质量体系和AAALAC管理文件对接。 </w:t>
      </w:r>
    </w:p>
    <w:p w14:paraId="218623DE" w14:textId="77777777" w:rsidR="00A57379" w:rsidRPr="00A57379" w:rsidRDefault="00A57379" w:rsidP="00A57379">
      <w:pPr>
        <w:widowControl/>
        <w:adjustRightInd w:val="0"/>
        <w:snapToGrid w:val="0"/>
        <w:spacing w:beforeLines="50" w:before="156" w:afterLines="50" w:after="156" w:line="360" w:lineRule="auto"/>
        <w:ind w:firstLineChars="200" w:firstLine="480"/>
        <w:rPr>
          <w:rFonts w:ascii="仿宋" w:eastAsia="仿宋" w:hAnsi="仿宋" w:cs="宋体"/>
          <w:kern w:val="0"/>
          <w:sz w:val="24"/>
          <w:szCs w:val="24"/>
        </w:rPr>
      </w:pPr>
      <w:r w:rsidRPr="00A57379">
        <w:rPr>
          <w:rFonts w:ascii="仿宋" w:eastAsia="仿宋" w:hAnsi="仿宋" w:cs="宋体"/>
          <w:kern w:val="0"/>
          <w:sz w:val="24"/>
          <w:szCs w:val="24"/>
        </w:rPr>
        <w:t>职业健康安全信息管理网络应整合动物照护、研究项目、环境健康安全、职业健康、培训、风险评估和暴露监测等多类信息。相关国际报告也提出，职业健康安全信息网络应共享岗位档案、项目风险数据、培训记录、暴露监测数据、健康评价数据、风险评估数据和事故调查数据等信息。</w:t>
      </w:r>
    </w:p>
    <w:p w14:paraId="73CF324C" w14:textId="2D486F25" w:rsidR="00B60534" w:rsidRPr="00B60534" w:rsidRDefault="00531C75" w:rsidP="00531C75">
      <w:pPr>
        <w:pStyle w:val="3"/>
      </w:pPr>
      <w:r>
        <w:rPr>
          <w:rFonts w:hint="eastAsia"/>
        </w:rPr>
        <w:t>2．</w:t>
      </w:r>
      <w:r w:rsidR="00B60534" w:rsidRPr="00B60534">
        <w:t>工作方案，两年实施周期</w:t>
      </w:r>
    </w:p>
    <w:p w14:paraId="6EC97CCD" w14:textId="7FBDC96C" w:rsidR="00B60534" w:rsidRPr="00B60534" w:rsidRDefault="00B60534" w:rsidP="00531C75">
      <w:pPr>
        <w:widowControl/>
        <w:adjustRightInd w:val="0"/>
        <w:snapToGrid w:val="0"/>
        <w:spacing w:beforeLines="50" w:before="156" w:afterLines="50" w:after="156" w:line="360" w:lineRule="auto"/>
        <w:ind w:firstLineChars="200" w:firstLine="480"/>
        <w:jc w:val="left"/>
        <w:rPr>
          <w:rFonts w:ascii="仿宋" w:eastAsia="仿宋" w:hAnsi="仿宋" w:cs="宋体"/>
          <w:kern w:val="0"/>
          <w:sz w:val="24"/>
          <w:szCs w:val="24"/>
        </w:rPr>
      </w:pPr>
      <w:r w:rsidRPr="00B60534">
        <w:rPr>
          <w:rFonts w:ascii="仿宋" w:eastAsia="仿宋" w:hAnsi="仿宋" w:cs="宋体"/>
          <w:kern w:val="0"/>
          <w:sz w:val="24"/>
          <w:szCs w:val="24"/>
        </w:rPr>
        <w:t>本课题拟</w:t>
      </w:r>
      <w:r w:rsidR="00531C75">
        <w:rPr>
          <w:rFonts w:ascii="仿宋" w:eastAsia="仿宋" w:hAnsi="仿宋" w:cs="宋体" w:hint="eastAsia"/>
          <w:kern w:val="0"/>
          <w:sz w:val="24"/>
          <w:szCs w:val="24"/>
        </w:rPr>
        <w:t>按</w:t>
      </w:r>
      <w:r w:rsidR="00531C75" w:rsidRPr="00531C75">
        <w:rPr>
          <w:rFonts w:ascii="仿宋" w:eastAsia="仿宋" w:hAnsi="仿宋" w:cs="宋体" w:hint="eastAsia"/>
          <w:b/>
          <w:kern w:val="0"/>
          <w:sz w:val="24"/>
          <w:szCs w:val="24"/>
        </w:rPr>
        <w:t>两年</w:t>
      </w:r>
      <w:r w:rsidRPr="00B60534">
        <w:rPr>
          <w:rFonts w:ascii="仿宋" w:eastAsia="仿宋" w:hAnsi="仿宋" w:cs="宋体"/>
          <w:kern w:val="0"/>
          <w:sz w:val="24"/>
          <w:szCs w:val="24"/>
        </w:rPr>
        <w:t>实施，围绕“职业危害识别—监测体系建设—智能平台开发—示范应用评价—规范成果形成”的技术路线推进。项目实施过程中，坚持问题导向和应用导向相结合，先完成医学实验动物职业危害因子系统梳理和风险分级模型构建，再开展重点区域智能监测设备布设和平台开发，最终形成可在医学实验动物机构推广应用的职业危害智能化识别与监测体系。</w:t>
      </w:r>
    </w:p>
    <w:p w14:paraId="42C5B397" w14:textId="0AAE0D35" w:rsidR="00B60534" w:rsidRPr="00B60534" w:rsidRDefault="00531C75" w:rsidP="00531C75">
      <w:pPr>
        <w:widowControl/>
        <w:adjustRightInd w:val="0"/>
        <w:snapToGrid w:val="0"/>
        <w:spacing w:beforeLines="50" w:before="156" w:afterLines="50" w:after="156" w:line="360" w:lineRule="auto"/>
        <w:jc w:val="left"/>
        <w:outlineLvl w:val="2"/>
        <w:rPr>
          <w:rFonts w:ascii="仿宋" w:eastAsia="仿宋" w:hAnsi="仿宋" w:cs="宋体"/>
          <w:b/>
          <w:bCs/>
          <w:kern w:val="0"/>
          <w:sz w:val="27"/>
          <w:szCs w:val="27"/>
        </w:rPr>
      </w:pPr>
      <w:r w:rsidRPr="00531C75">
        <w:rPr>
          <w:rFonts w:ascii="仿宋" w:eastAsia="仿宋" w:hAnsi="仿宋" w:cs="宋体"/>
          <w:b/>
          <w:bCs/>
          <w:kern w:val="0"/>
          <w:sz w:val="27"/>
          <w:szCs w:val="27"/>
        </w:rPr>
        <w:t>2026</w:t>
      </w:r>
      <w:r w:rsidRPr="00531C75">
        <w:rPr>
          <w:rFonts w:ascii="仿宋" w:eastAsia="仿宋" w:hAnsi="仿宋" w:cs="宋体" w:hint="eastAsia"/>
          <w:b/>
          <w:bCs/>
          <w:kern w:val="0"/>
          <w:sz w:val="27"/>
          <w:szCs w:val="27"/>
        </w:rPr>
        <w:t>年6月</w:t>
      </w:r>
      <w:r w:rsidRPr="00531C75">
        <w:rPr>
          <w:rFonts w:ascii="仿宋" w:eastAsia="仿宋" w:hAnsi="仿宋" w:cs="宋体"/>
          <w:b/>
          <w:bCs/>
          <w:kern w:val="0"/>
          <w:sz w:val="27"/>
          <w:szCs w:val="27"/>
        </w:rPr>
        <w:t>-12</w:t>
      </w:r>
      <w:r w:rsidRPr="00531C75">
        <w:rPr>
          <w:rFonts w:ascii="仿宋" w:eastAsia="仿宋" w:hAnsi="仿宋" w:cs="宋体" w:hint="eastAsia"/>
          <w:b/>
          <w:bCs/>
          <w:kern w:val="0"/>
          <w:sz w:val="27"/>
          <w:szCs w:val="27"/>
        </w:rPr>
        <w:t>月：</w:t>
      </w:r>
      <w:r w:rsidR="00B60534" w:rsidRPr="00B60534">
        <w:rPr>
          <w:rFonts w:ascii="仿宋" w:eastAsia="仿宋" w:hAnsi="仿宋" w:cs="宋体"/>
          <w:b/>
          <w:bCs/>
          <w:kern w:val="0"/>
          <w:sz w:val="27"/>
          <w:szCs w:val="27"/>
        </w:rPr>
        <w:t>职业危害识别与总体方案设计</w:t>
      </w:r>
    </w:p>
    <w:p w14:paraId="35879015" w14:textId="6CAFFF9D" w:rsidR="00B60534" w:rsidRPr="00B60534" w:rsidRDefault="00B60534" w:rsidP="00531C75">
      <w:pPr>
        <w:widowControl/>
        <w:adjustRightInd w:val="0"/>
        <w:snapToGrid w:val="0"/>
        <w:spacing w:beforeLines="50" w:before="156" w:afterLines="50" w:after="156" w:line="360" w:lineRule="auto"/>
        <w:ind w:firstLineChars="200" w:firstLine="480"/>
        <w:rPr>
          <w:rFonts w:ascii="仿宋" w:eastAsia="仿宋" w:hAnsi="仿宋" w:cs="宋体"/>
          <w:kern w:val="0"/>
          <w:sz w:val="24"/>
          <w:szCs w:val="24"/>
        </w:rPr>
      </w:pPr>
      <w:r w:rsidRPr="00B60534">
        <w:rPr>
          <w:rFonts w:ascii="仿宋" w:eastAsia="仿宋" w:hAnsi="仿宋" w:cs="宋体"/>
          <w:kern w:val="0"/>
          <w:sz w:val="24"/>
          <w:szCs w:val="24"/>
        </w:rPr>
        <w:t>项目启动后，首先开展医学实验动物从业人员和实验动物场所职业危害现状调研</w:t>
      </w:r>
      <w:r w:rsidR="00531C75">
        <w:rPr>
          <w:rFonts w:ascii="仿宋" w:eastAsia="仿宋" w:hAnsi="仿宋" w:cs="宋体" w:hint="eastAsia"/>
          <w:kern w:val="0"/>
          <w:sz w:val="24"/>
          <w:szCs w:val="24"/>
        </w:rPr>
        <w:t>（设计调查问卷和现场检查问卷）</w:t>
      </w:r>
      <w:r w:rsidRPr="00B60534">
        <w:rPr>
          <w:rFonts w:ascii="仿宋" w:eastAsia="仿宋" w:hAnsi="仿宋" w:cs="宋体"/>
          <w:kern w:val="0"/>
          <w:sz w:val="24"/>
          <w:szCs w:val="24"/>
        </w:rPr>
        <w:t>。围绕动物饲养、繁育、实验操作、兽医护理、动物转运、清洗消毒、废弃物处置、设施运行维护和应急处置等工作环节，梳理不同岗位、不同区域、不同动物种类和不同实验项目中可能存在的职业危害因素。</w:t>
      </w:r>
    </w:p>
    <w:p w14:paraId="2CAF4282" w14:textId="77777777" w:rsidR="00B60534" w:rsidRPr="00B60534" w:rsidRDefault="00B60534" w:rsidP="00531C75">
      <w:pPr>
        <w:widowControl/>
        <w:adjustRightInd w:val="0"/>
        <w:snapToGrid w:val="0"/>
        <w:spacing w:beforeLines="50" w:before="156" w:afterLines="50" w:after="156" w:line="360" w:lineRule="auto"/>
        <w:ind w:firstLineChars="200" w:firstLine="480"/>
        <w:jc w:val="left"/>
        <w:rPr>
          <w:rFonts w:ascii="仿宋" w:eastAsia="仿宋" w:hAnsi="仿宋" w:cs="宋体"/>
          <w:kern w:val="0"/>
          <w:sz w:val="24"/>
          <w:szCs w:val="24"/>
        </w:rPr>
      </w:pPr>
      <w:r w:rsidRPr="00B60534">
        <w:rPr>
          <w:rFonts w:ascii="仿宋" w:eastAsia="仿宋" w:hAnsi="仿宋" w:cs="宋体"/>
          <w:kern w:val="0"/>
          <w:sz w:val="24"/>
          <w:szCs w:val="24"/>
        </w:rPr>
        <w:t>重点识别生物性危害、动物源性危害、化学性危害、物理性危害、工程设备风险和人因操作风险，建立“人员—岗位—区域—动物种类—实验项目—危害因子”六</w:t>
      </w:r>
      <w:proofErr w:type="gramStart"/>
      <w:r w:rsidRPr="00B60534">
        <w:rPr>
          <w:rFonts w:ascii="仿宋" w:eastAsia="仿宋" w:hAnsi="仿宋" w:cs="宋体"/>
          <w:kern w:val="0"/>
          <w:sz w:val="24"/>
          <w:szCs w:val="24"/>
        </w:rPr>
        <w:t>维风险</w:t>
      </w:r>
      <w:proofErr w:type="gramEnd"/>
      <w:r w:rsidRPr="00B60534">
        <w:rPr>
          <w:rFonts w:ascii="仿宋" w:eastAsia="仿宋" w:hAnsi="仿宋" w:cs="宋体"/>
          <w:kern w:val="0"/>
          <w:sz w:val="24"/>
          <w:szCs w:val="24"/>
        </w:rPr>
        <w:t>识别框架。同步完成职业危害分类目录、岗位风险调查表、区域风险评估表和暴露事件记录表设计。</w:t>
      </w:r>
    </w:p>
    <w:p w14:paraId="5A9736A3" w14:textId="77777777" w:rsidR="00B60534" w:rsidRPr="00B60534" w:rsidRDefault="00B60534" w:rsidP="00531C75">
      <w:pPr>
        <w:widowControl/>
        <w:adjustRightInd w:val="0"/>
        <w:snapToGrid w:val="0"/>
        <w:spacing w:beforeLines="50" w:before="156" w:afterLines="50" w:after="156" w:line="360" w:lineRule="auto"/>
        <w:ind w:firstLineChars="200" w:firstLine="480"/>
        <w:jc w:val="left"/>
        <w:rPr>
          <w:rFonts w:ascii="仿宋" w:eastAsia="仿宋" w:hAnsi="仿宋" w:cs="宋体"/>
          <w:kern w:val="0"/>
          <w:sz w:val="24"/>
          <w:szCs w:val="24"/>
        </w:rPr>
      </w:pPr>
      <w:r w:rsidRPr="00B60534">
        <w:rPr>
          <w:rFonts w:ascii="仿宋" w:eastAsia="仿宋" w:hAnsi="仿宋" w:cs="宋体"/>
          <w:kern w:val="0"/>
          <w:sz w:val="24"/>
          <w:szCs w:val="24"/>
        </w:rPr>
        <w:lastRenderedPageBreak/>
        <w:t>在此基础上，结合实验动物设施布局和运行特点，完成智能监测点位设计，明确重点监测区域、监测指标、设备类型、数据采集方式和平台功能需求。形成项目总体实施方案、风险分级评价模型初稿和智能监测系统建设方案。</w:t>
      </w:r>
    </w:p>
    <w:p w14:paraId="7617FB01" w14:textId="77777777" w:rsidR="00B60534" w:rsidRPr="00B60534" w:rsidRDefault="00B60534" w:rsidP="00531C75">
      <w:pPr>
        <w:widowControl/>
        <w:adjustRightInd w:val="0"/>
        <w:snapToGrid w:val="0"/>
        <w:spacing w:beforeLines="50" w:before="156" w:afterLines="50" w:after="156" w:line="360" w:lineRule="auto"/>
        <w:jc w:val="left"/>
        <w:rPr>
          <w:rFonts w:ascii="仿宋" w:eastAsia="仿宋" w:hAnsi="仿宋" w:cs="宋体"/>
          <w:kern w:val="0"/>
          <w:sz w:val="24"/>
          <w:szCs w:val="24"/>
        </w:rPr>
      </w:pPr>
      <w:r w:rsidRPr="00B60534">
        <w:rPr>
          <w:rFonts w:ascii="仿宋" w:eastAsia="仿宋" w:hAnsi="仿宋" w:cs="宋体"/>
          <w:b/>
          <w:bCs/>
          <w:kern w:val="0"/>
          <w:sz w:val="24"/>
          <w:szCs w:val="24"/>
        </w:rPr>
        <w:t>阶段成果：</w:t>
      </w:r>
    </w:p>
    <w:p w14:paraId="14BBECE9" w14:textId="6C844A1C" w:rsidR="00B60534" w:rsidRPr="00B60534" w:rsidRDefault="00B60534" w:rsidP="00531C75">
      <w:pPr>
        <w:widowControl/>
        <w:adjustRightInd w:val="0"/>
        <w:snapToGrid w:val="0"/>
        <w:spacing w:beforeLines="50" w:before="156" w:afterLines="50" w:after="156" w:line="360" w:lineRule="auto"/>
        <w:jc w:val="left"/>
        <w:rPr>
          <w:rFonts w:ascii="仿宋" w:eastAsia="仿宋" w:hAnsi="仿宋" w:cs="宋体" w:hint="eastAsia"/>
          <w:kern w:val="0"/>
          <w:sz w:val="24"/>
          <w:szCs w:val="24"/>
        </w:rPr>
      </w:pPr>
      <w:r w:rsidRPr="00B60534">
        <w:rPr>
          <w:rFonts w:ascii="仿宋" w:eastAsia="仿宋" w:hAnsi="仿宋" w:cs="宋体"/>
          <w:kern w:val="0"/>
          <w:sz w:val="24"/>
          <w:szCs w:val="24"/>
        </w:rPr>
        <w:t>形成医学实验动物职业危害因子目录初稿；</w:t>
      </w:r>
      <w:r w:rsidRPr="00B60534">
        <w:rPr>
          <w:rFonts w:ascii="仿宋" w:eastAsia="仿宋" w:hAnsi="仿宋" w:cs="宋体"/>
          <w:kern w:val="0"/>
          <w:sz w:val="24"/>
          <w:szCs w:val="24"/>
        </w:rPr>
        <w:br/>
        <w:t>形成岗位与区域风险评估表；</w:t>
      </w:r>
      <w:r w:rsidRPr="00B60534">
        <w:rPr>
          <w:rFonts w:ascii="仿宋" w:eastAsia="仿宋" w:hAnsi="仿宋" w:cs="宋体"/>
          <w:kern w:val="0"/>
          <w:sz w:val="24"/>
          <w:szCs w:val="24"/>
        </w:rPr>
        <w:br/>
        <w:t>形成智能监测点位布设方案；</w:t>
      </w:r>
      <w:r w:rsidRPr="00B60534">
        <w:rPr>
          <w:rFonts w:ascii="仿宋" w:eastAsia="仿宋" w:hAnsi="仿宋" w:cs="宋体"/>
          <w:kern w:val="0"/>
          <w:sz w:val="24"/>
          <w:szCs w:val="24"/>
        </w:rPr>
        <w:br/>
        <w:t>形成平台功能需求说明书；</w:t>
      </w:r>
      <w:r w:rsidRPr="00B60534">
        <w:rPr>
          <w:rFonts w:ascii="仿宋" w:eastAsia="仿宋" w:hAnsi="仿宋" w:cs="宋体"/>
          <w:kern w:val="0"/>
          <w:sz w:val="24"/>
          <w:szCs w:val="24"/>
        </w:rPr>
        <w:br/>
        <w:t>完成项目总体技术路线和实施方案。</w:t>
      </w:r>
    </w:p>
    <w:p w14:paraId="087C5029" w14:textId="6504F814" w:rsidR="00B60534" w:rsidRPr="00B60534" w:rsidRDefault="00531C75" w:rsidP="00531C75">
      <w:pPr>
        <w:widowControl/>
        <w:adjustRightInd w:val="0"/>
        <w:snapToGrid w:val="0"/>
        <w:spacing w:beforeLines="50" w:before="156" w:afterLines="50" w:after="156" w:line="360" w:lineRule="auto"/>
        <w:jc w:val="left"/>
        <w:outlineLvl w:val="2"/>
        <w:rPr>
          <w:rFonts w:ascii="仿宋" w:eastAsia="仿宋" w:hAnsi="仿宋" w:cs="宋体"/>
          <w:b/>
          <w:bCs/>
          <w:kern w:val="0"/>
          <w:sz w:val="27"/>
          <w:szCs w:val="27"/>
        </w:rPr>
      </w:pPr>
      <w:r w:rsidRPr="00531C75">
        <w:rPr>
          <w:rFonts w:ascii="仿宋" w:eastAsia="仿宋" w:hAnsi="仿宋" w:cs="宋体"/>
          <w:b/>
          <w:bCs/>
          <w:kern w:val="0"/>
          <w:sz w:val="27"/>
          <w:szCs w:val="27"/>
        </w:rPr>
        <w:t>2027</w:t>
      </w:r>
      <w:r w:rsidRPr="00531C75">
        <w:rPr>
          <w:rFonts w:ascii="仿宋" w:eastAsia="仿宋" w:hAnsi="仿宋" w:cs="宋体" w:hint="eastAsia"/>
          <w:b/>
          <w:bCs/>
          <w:kern w:val="0"/>
          <w:sz w:val="27"/>
          <w:szCs w:val="27"/>
        </w:rPr>
        <w:t>年</w:t>
      </w:r>
      <w:r w:rsidRPr="00531C75">
        <w:rPr>
          <w:rFonts w:ascii="仿宋" w:eastAsia="仿宋" w:hAnsi="仿宋" w:cs="宋体"/>
          <w:b/>
          <w:bCs/>
          <w:kern w:val="0"/>
          <w:sz w:val="27"/>
          <w:szCs w:val="27"/>
        </w:rPr>
        <w:t>1</w:t>
      </w:r>
      <w:r w:rsidRPr="00531C75">
        <w:rPr>
          <w:rFonts w:ascii="仿宋" w:eastAsia="仿宋" w:hAnsi="仿宋" w:cs="宋体" w:hint="eastAsia"/>
          <w:b/>
          <w:bCs/>
          <w:kern w:val="0"/>
          <w:sz w:val="27"/>
          <w:szCs w:val="27"/>
        </w:rPr>
        <w:t>月</w:t>
      </w:r>
      <w:r w:rsidR="00B60534" w:rsidRPr="00B60534">
        <w:rPr>
          <w:rFonts w:ascii="仿宋" w:eastAsia="仿宋" w:hAnsi="仿宋" w:cs="宋体"/>
          <w:b/>
          <w:bCs/>
          <w:kern w:val="0"/>
          <w:sz w:val="27"/>
          <w:szCs w:val="27"/>
        </w:rPr>
        <w:t>—</w:t>
      </w:r>
      <w:r w:rsidRPr="00531C75">
        <w:rPr>
          <w:rFonts w:ascii="仿宋" w:eastAsia="仿宋" w:hAnsi="仿宋" w:cs="宋体"/>
          <w:b/>
          <w:bCs/>
          <w:kern w:val="0"/>
          <w:sz w:val="27"/>
          <w:szCs w:val="27"/>
        </w:rPr>
        <w:t>6</w:t>
      </w:r>
      <w:r w:rsidR="00B60534" w:rsidRPr="00B60534">
        <w:rPr>
          <w:rFonts w:ascii="仿宋" w:eastAsia="仿宋" w:hAnsi="仿宋" w:cs="宋体"/>
          <w:b/>
          <w:bCs/>
          <w:kern w:val="0"/>
          <w:sz w:val="27"/>
          <w:szCs w:val="27"/>
        </w:rPr>
        <w:t>月：智能监测体系建设与平台初步开发</w:t>
      </w:r>
    </w:p>
    <w:p w14:paraId="241BDA23" w14:textId="48B89B67" w:rsidR="00B60534" w:rsidRPr="00B60534" w:rsidRDefault="00B60534" w:rsidP="00531C75">
      <w:pPr>
        <w:widowControl/>
        <w:adjustRightInd w:val="0"/>
        <w:snapToGrid w:val="0"/>
        <w:spacing w:beforeLines="50" w:before="156" w:afterLines="50" w:after="156" w:line="360" w:lineRule="auto"/>
        <w:ind w:firstLineChars="200" w:firstLine="480"/>
        <w:rPr>
          <w:rFonts w:ascii="仿宋" w:eastAsia="仿宋" w:hAnsi="仿宋" w:cs="宋体"/>
          <w:kern w:val="0"/>
          <w:sz w:val="24"/>
          <w:szCs w:val="24"/>
        </w:rPr>
      </w:pPr>
      <w:r w:rsidRPr="00B60534">
        <w:rPr>
          <w:rFonts w:ascii="仿宋" w:eastAsia="仿宋" w:hAnsi="仿宋" w:cs="宋体"/>
          <w:kern w:val="0"/>
          <w:sz w:val="24"/>
          <w:szCs w:val="24"/>
        </w:rPr>
        <w:t>根据第一阶段确定的重点区域和监测指标，开展智能监测设备安装与调试。优先选择啮齿类屏障动物房、</w:t>
      </w:r>
      <w:r w:rsidR="00531C75">
        <w:rPr>
          <w:rFonts w:ascii="仿宋" w:eastAsia="仿宋" w:hAnsi="仿宋" w:cs="宋体" w:hint="eastAsia"/>
          <w:kern w:val="0"/>
          <w:sz w:val="24"/>
          <w:szCs w:val="24"/>
        </w:rPr>
        <w:t>生物安全相关</w:t>
      </w:r>
      <w:r w:rsidRPr="00B60534">
        <w:rPr>
          <w:rFonts w:ascii="仿宋" w:eastAsia="仿宋" w:hAnsi="仿宋" w:cs="宋体"/>
          <w:kern w:val="0"/>
          <w:sz w:val="24"/>
          <w:szCs w:val="24"/>
        </w:rPr>
        <w:t>动物实验区、清洗灭菌区、消毒剂使用区域、废弃物暂存区、大动物实验区和非人灵长类动物相关区域作为监测示范点。</w:t>
      </w:r>
    </w:p>
    <w:p w14:paraId="5B8C2EC1" w14:textId="77777777" w:rsidR="00B60534" w:rsidRPr="00B60534" w:rsidRDefault="00B60534" w:rsidP="00531C75">
      <w:pPr>
        <w:widowControl/>
        <w:adjustRightInd w:val="0"/>
        <w:snapToGrid w:val="0"/>
        <w:spacing w:beforeLines="50" w:before="156" w:afterLines="50" w:after="156" w:line="360" w:lineRule="auto"/>
        <w:ind w:firstLineChars="200" w:firstLine="480"/>
        <w:rPr>
          <w:rFonts w:ascii="仿宋" w:eastAsia="仿宋" w:hAnsi="仿宋" w:cs="宋体"/>
          <w:kern w:val="0"/>
          <w:sz w:val="24"/>
          <w:szCs w:val="24"/>
        </w:rPr>
      </w:pPr>
      <w:r w:rsidRPr="00B60534">
        <w:rPr>
          <w:rFonts w:ascii="仿宋" w:eastAsia="仿宋" w:hAnsi="仿宋" w:cs="宋体"/>
          <w:kern w:val="0"/>
          <w:sz w:val="24"/>
          <w:szCs w:val="24"/>
        </w:rPr>
        <w:t>监测内容包括温湿度、压差、换气状态、颗粒物、氨气、二氧化碳、VOCs、甲醛、过氧化氢残留、噪声、照度、紫外线、人员出入、区域停留时间、PPE穿戴状态和异常操作行为等。通过传感器、门禁系统、视频识别终端、人员定位设备和数据采集网关，实现职业危害相关数据的连续采集。</w:t>
      </w:r>
    </w:p>
    <w:p w14:paraId="2BEA8B3D" w14:textId="77777777" w:rsidR="00B60534" w:rsidRPr="00B60534" w:rsidRDefault="00B60534" w:rsidP="00531C75">
      <w:pPr>
        <w:widowControl/>
        <w:adjustRightInd w:val="0"/>
        <w:snapToGrid w:val="0"/>
        <w:spacing w:beforeLines="50" w:before="156" w:afterLines="50" w:after="156" w:line="360" w:lineRule="auto"/>
        <w:ind w:firstLineChars="200" w:firstLine="480"/>
        <w:rPr>
          <w:rFonts w:ascii="仿宋" w:eastAsia="仿宋" w:hAnsi="仿宋" w:cs="宋体"/>
          <w:kern w:val="0"/>
          <w:sz w:val="24"/>
          <w:szCs w:val="24"/>
        </w:rPr>
      </w:pPr>
      <w:r w:rsidRPr="00B60534">
        <w:rPr>
          <w:rFonts w:ascii="仿宋" w:eastAsia="仿宋" w:hAnsi="仿宋" w:cs="宋体"/>
          <w:kern w:val="0"/>
          <w:sz w:val="24"/>
          <w:szCs w:val="24"/>
        </w:rPr>
        <w:t>同时开展职业危害智能管理平台初步开发，建立基础数据库，包括人员信息、岗位信息、区域信息、动物种类、实验项目、危害因子、PPE要求、培训记录、健康监护记录、暴露事件和应急处置记录等。完成平台的基础功能模块，包括数据录入、监测数据展示、风险等级标识、报警提示和基础统计分析。</w:t>
      </w:r>
    </w:p>
    <w:p w14:paraId="5FEC76EE" w14:textId="77777777" w:rsidR="00B60534" w:rsidRPr="00B60534" w:rsidRDefault="00B60534" w:rsidP="00531C75">
      <w:pPr>
        <w:widowControl/>
        <w:adjustRightInd w:val="0"/>
        <w:snapToGrid w:val="0"/>
        <w:spacing w:beforeLines="50" w:before="156" w:afterLines="50" w:after="156" w:line="360" w:lineRule="auto"/>
        <w:jc w:val="left"/>
        <w:rPr>
          <w:rFonts w:ascii="仿宋" w:eastAsia="仿宋" w:hAnsi="仿宋" w:cs="宋体"/>
          <w:kern w:val="0"/>
          <w:sz w:val="24"/>
          <w:szCs w:val="24"/>
        </w:rPr>
      </w:pPr>
      <w:r w:rsidRPr="00B60534">
        <w:rPr>
          <w:rFonts w:ascii="仿宋" w:eastAsia="仿宋" w:hAnsi="仿宋" w:cs="宋体"/>
          <w:b/>
          <w:bCs/>
          <w:kern w:val="0"/>
          <w:sz w:val="24"/>
          <w:szCs w:val="24"/>
        </w:rPr>
        <w:t>阶段成果：</w:t>
      </w:r>
    </w:p>
    <w:p w14:paraId="0D9B6527" w14:textId="77777777" w:rsidR="00B60534" w:rsidRPr="00B60534" w:rsidRDefault="00B60534" w:rsidP="00531C75">
      <w:pPr>
        <w:widowControl/>
        <w:adjustRightInd w:val="0"/>
        <w:snapToGrid w:val="0"/>
        <w:spacing w:beforeLines="50" w:before="156" w:afterLines="50" w:after="156" w:line="360" w:lineRule="auto"/>
        <w:jc w:val="left"/>
        <w:rPr>
          <w:rFonts w:ascii="仿宋" w:eastAsia="仿宋" w:hAnsi="仿宋" w:cs="宋体"/>
          <w:kern w:val="0"/>
          <w:sz w:val="24"/>
          <w:szCs w:val="24"/>
        </w:rPr>
      </w:pPr>
      <w:r w:rsidRPr="00B60534">
        <w:rPr>
          <w:rFonts w:ascii="仿宋" w:eastAsia="仿宋" w:hAnsi="仿宋" w:cs="宋体"/>
          <w:kern w:val="0"/>
          <w:sz w:val="24"/>
          <w:szCs w:val="24"/>
        </w:rPr>
        <w:t>完成重点区域智能监测设备布设；</w:t>
      </w:r>
      <w:r w:rsidRPr="00B60534">
        <w:rPr>
          <w:rFonts w:ascii="仿宋" w:eastAsia="仿宋" w:hAnsi="仿宋" w:cs="宋体"/>
          <w:kern w:val="0"/>
          <w:sz w:val="24"/>
          <w:szCs w:val="24"/>
        </w:rPr>
        <w:br/>
        <w:t>建立职业危害基础数据库；</w:t>
      </w:r>
      <w:r w:rsidRPr="00B60534">
        <w:rPr>
          <w:rFonts w:ascii="仿宋" w:eastAsia="仿宋" w:hAnsi="仿宋" w:cs="宋体"/>
          <w:kern w:val="0"/>
          <w:sz w:val="24"/>
          <w:szCs w:val="24"/>
        </w:rPr>
        <w:br/>
        <w:t>完成平台基础版本开发；</w:t>
      </w:r>
      <w:r w:rsidRPr="00B60534">
        <w:rPr>
          <w:rFonts w:ascii="仿宋" w:eastAsia="仿宋" w:hAnsi="仿宋" w:cs="宋体"/>
          <w:kern w:val="0"/>
          <w:sz w:val="24"/>
          <w:szCs w:val="24"/>
        </w:rPr>
        <w:br/>
      </w:r>
      <w:r w:rsidRPr="00B60534">
        <w:rPr>
          <w:rFonts w:ascii="仿宋" w:eastAsia="仿宋" w:hAnsi="仿宋" w:cs="宋体"/>
          <w:kern w:val="0"/>
          <w:sz w:val="24"/>
          <w:szCs w:val="24"/>
        </w:rPr>
        <w:lastRenderedPageBreak/>
        <w:t>实现主要监测数据实时采集和展示；</w:t>
      </w:r>
      <w:r w:rsidRPr="00B60534">
        <w:rPr>
          <w:rFonts w:ascii="仿宋" w:eastAsia="仿宋" w:hAnsi="仿宋" w:cs="宋体"/>
          <w:kern w:val="0"/>
          <w:sz w:val="24"/>
          <w:szCs w:val="24"/>
        </w:rPr>
        <w:br/>
        <w:t>形成职业危害风险分级模型测试版。</w:t>
      </w:r>
    </w:p>
    <w:p w14:paraId="734E4C2C" w14:textId="4F0F8F65" w:rsidR="00B60534" w:rsidRPr="00B60534" w:rsidRDefault="00531C75" w:rsidP="00531C75">
      <w:pPr>
        <w:widowControl/>
        <w:adjustRightInd w:val="0"/>
        <w:snapToGrid w:val="0"/>
        <w:spacing w:beforeLines="50" w:before="156" w:afterLines="50" w:after="156" w:line="360" w:lineRule="auto"/>
        <w:jc w:val="left"/>
        <w:outlineLvl w:val="2"/>
        <w:rPr>
          <w:rFonts w:ascii="仿宋" w:eastAsia="仿宋" w:hAnsi="仿宋" w:cs="宋体"/>
          <w:b/>
          <w:bCs/>
          <w:kern w:val="0"/>
          <w:sz w:val="27"/>
          <w:szCs w:val="27"/>
        </w:rPr>
      </w:pPr>
      <w:bookmarkStart w:id="0" w:name="OLE_LINK1"/>
      <w:bookmarkStart w:id="1" w:name="OLE_LINK2"/>
      <w:r w:rsidRPr="00531C75">
        <w:rPr>
          <w:rFonts w:ascii="仿宋" w:eastAsia="仿宋" w:hAnsi="仿宋" w:cs="宋体"/>
          <w:b/>
          <w:bCs/>
          <w:kern w:val="0"/>
          <w:sz w:val="27"/>
          <w:szCs w:val="27"/>
        </w:rPr>
        <w:t>2027</w:t>
      </w:r>
      <w:r w:rsidRPr="00531C75">
        <w:rPr>
          <w:rFonts w:ascii="仿宋" w:eastAsia="仿宋" w:hAnsi="仿宋" w:cs="宋体" w:hint="eastAsia"/>
          <w:b/>
          <w:bCs/>
          <w:kern w:val="0"/>
          <w:sz w:val="27"/>
          <w:szCs w:val="27"/>
        </w:rPr>
        <w:t>年</w:t>
      </w:r>
      <w:r w:rsidRPr="00531C75">
        <w:rPr>
          <w:rFonts w:ascii="仿宋" w:eastAsia="仿宋" w:hAnsi="仿宋" w:cs="宋体"/>
          <w:b/>
          <w:bCs/>
          <w:kern w:val="0"/>
          <w:sz w:val="27"/>
          <w:szCs w:val="27"/>
        </w:rPr>
        <w:t>7</w:t>
      </w:r>
      <w:r w:rsidRPr="00531C75">
        <w:rPr>
          <w:rFonts w:ascii="仿宋" w:eastAsia="仿宋" w:hAnsi="仿宋" w:cs="宋体" w:hint="eastAsia"/>
          <w:b/>
          <w:bCs/>
          <w:kern w:val="0"/>
          <w:sz w:val="27"/>
          <w:szCs w:val="27"/>
        </w:rPr>
        <w:t>月</w:t>
      </w:r>
      <w:r w:rsidR="00B60534" w:rsidRPr="00B60534">
        <w:rPr>
          <w:rFonts w:ascii="仿宋" w:eastAsia="仿宋" w:hAnsi="仿宋" w:cs="宋体"/>
          <w:b/>
          <w:bCs/>
          <w:kern w:val="0"/>
          <w:sz w:val="27"/>
          <w:szCs w:val="27"/>
        </w:rPr>
        <w:t>—</w:t>
      </w:r>
      <w:r w:rsidRPr="00531C75">
        <w:rPr>
          <w:rFonts w:ascii="仿宋" w:eastAsia="仿宋" w:hAnsi="仿宋" w:cs="宋体"/>
          <w:b/>
          <w:bCs/>
          <w:kern w:val="0"/>
          <w:sz w:val="27"/>
          <w:szCs w:val="27"/>
        </w:rPr>
        <w:t>12</w:t>
      </w:r>
      <w:r w:rsidR="00B60534" w:rsidRPr="00B60534">
        <w:rPr>
          <w:rFonts w:ascii="仿宋" w:eastAsia="仿宋" w:hAnsi="仿宋" w:cs="宋体"/>
          <w:b/>
          <w:bCs/>
          <w:kern w:val="0"/>
          <w:sz w:val="27"/>
          <w:szCs w:val="27"/>
        </w:rPr>
        <w:t>月</w:t>
      </w:r>
      <w:bookmarkEnd w:id="0"/>
      <w:bookmarkEnd w:id="1"/>
      <w:r w:rsidR="00B60534" w:rsidRPr="00B60534">
        <w:rPr>
          <w:rFonts w:ascii="仿宋" w:eastAsia="仿宋" w:hAnsi="仿宋" w:cs="宋体"/>
          <w:b/>
          <w:bCs/>
          <w:kern w:val="0"/>
          <w:sz w:val="27"/>
          <w:szCs w:val="27"/>
        </w:rPr>
        <w:t>：智能识别模型优化与闭环管理功能建设</w:t>
      </w:r>
    </w:p>
    <w:p w14:paraId="1DCD36D0" w14:textId="77777777" w:rsidR="00B60534" w:rsidRPr="00B60534" w:rsidRDefault="00B60534" w:rsidP="00531C75">
      <w:pPr>
        <w:widowControl/>
        <w:adjustRightInd w:val="0"/>
        <w:snapToGrid w:val="0"/>
        <w:spacing w:beforeLines="50" w:before="156" w:afterLines="50" w:after="156" w:line="360" w:lineRule="auto"/>
        <w:ind w:firstLineChars="200" w:firstLine="480"/>
        <w:rPr>
          <w:rFonts w:ascii="仿宋" w:eastAsia="仿宋" w:hAnsi="仿宋" w:cs="宋体"/>
          <w:kern w:val="0"/>
          <w:sz w:val="24"/>
          <w:szCs w:val="24"/>
        </w:rPr>
      </w:pPr>
      <w:r w:rsidRPr="00B60534">
        <w:rPr>
          <w:rFonts w:ascii="仿宋" w:eastAsia="仿宋" w:hAnsi="仿宋" w:cs="宋体"/>
          <w:kern w:val="0"/>
          <w:sz w:val="24"/>
          <w:szCs w:val="24"/>
        </w:rPr>
        <w:t>在前期监测数据积累基础上，开展职业危害智能识别和风险预警模型优化。通过整合环境监测数据、设备运行数据、门禁数据、人员行为数据、岗位风险数据、培训记录和暴露事件记录，建立多</w:t>
      </w:r>
      <w:proofErr w:type="gramStart"/>
      <w:r w:rsidRPr="00B60534">
        <w:rPr>
          <w:rFonts w:ascii="仿宋" w:eastAsia="仿宋" w:hAnsi="仿宋" w:cs="宋体"/>
          <w:kern w:val="0"/>
          <w:sz w:val="24"/>
          <w:szCs w:val="24"/>
        </w:rPr>
        <w:t>源数据</w:t>
      </w:r>
      <w:proofErr w:type="gramEnd"/>
      <w:r w:rsidRPr="00B60534">
        <w:rPr>
          <w:rFonts w:ascii="仿宋" w:eastAsia="仿宋" w:hAnsi="仿宋" w:cs="宋体"/>
          <w:kern w:val="0"/>
          <w:sz w:val="24"/>
          <w:szCs w:val="24"/>
        </w:rPr>
        <w:t>融合分析模型。</w:t>
      </w:r>
    </w:p>
    <w:p w14:paraId="64BC82BB" w14:textId="77777777" w:rsidR="00B60534" w:rsidRPr="00B60534" w:rsidRDefault="00B60534" w:rsidP="00531C75">
      <w:pPr>
        <w:widowControl/>
        <w:adjustRightInd w:val="0"/>
        <w:snapToGrid w:val="0"/>
        <w:spacing w:beforeLines="50" w:before="156" w:afterLines="50" w:after="156" w:line="360" w:lineRule="auto"/>
        <w:ind w:firstLineChars="200" w:firstLine="480"/>
        <w:rPr>
          <w:rFonts w:ascii="仿宋" w:eastAsia="仿宋" w:hAnsi="仿宋" w:cs="宋体"/>
          <w:kern w:val="0"/>
          <w:sz w:val="24"/>
          <w:szCs w:val="24"/>
        </w:rPr>
      </w:pPr>
      <w:r w:rsidRPr="00B60534">
        <w:rPr>
          <w:rFonts w:ascii="仿宋" w:eastAsia="仿宋" w:hAnsi="仿宋" w:cs="宋体"/>
          <w:kern w:val="0"/>
          <w:sz w:val="24"/>
          <w:szCs w:val="24"/>
        </w:rPr>
        <w:t>重点开发职业危害风险评分功能，实现不同区域、不同岗位和不同人员的风险等级动态更新。建立红、橙、黄、蓝四色预警机制，根据风险等级自动推送相应处置建议。例如，当出现压差异常、氨气浓度升高、消毒剂残留超限、人员未按要求佩戴PPE、人员进入高风险区域时间过长或设备运行异常时，系统能够自动报警并生成整改任务。</w:t>
      </w:r>
    </w:p>
    <w:p w14:paraId="2EF0307A" w14:textId="77777777" w:rsidR="00B60534" w:rsidRPr="00B60534" w:rsidRDefault="00B60534" w:rsidP="00531C75">
      <w:pPr>
        <w:widowControl/>
        <w:adjustRightInd w:val="0"/>
        <w:snapToGrid w:val="0"/>
        <w:spacing w:beforeLines="50" w:before="156" w:afterLines="50" w:after="156" w:line="360" w:lineRule="auto"/>
        <w:ind w:firstLineChars="200" w:firstLine="480"/>
        <w:rPr>
          <w:rFonts w:ascii="仿宋" w:eastAsia="仿宋" w:hAnsi="仿宋" w:cs="宋体"/>
          <w:kern w:val="0"/>
          <w:sz w:val="24"/>
          <w:szCs w:val="24"/>
        </w:rPr>
      </w:pPr>
      <w:r w:rsidRPr="00B60534">
        <w:rPr>
          <w:rFonts w:ascii="仿宋" w:eastAsia="仿宋" w:hAnsi="仿宋" w:cs="宋体"/>
          <w:kern w:val="0"/>
          <w:sz w:val="24"/>
          <w:szCs w:val="24"/>
        </w:rPr>
        <w:t>同步完善平台闭环管理功能，建立“报警—确认—处置—整改—复核—归档”的管理流程。将职业危害识别、人员准入、培训考核、PPE配置、健康监护、暴露事件报告和应急处置纳入统一平台管理，实现职业危害从发现到整改的全过程可追溯。</w:t>
      </w:r>
    </w:p>
    <w:p w14:paraId="4F808B6A" w14:textId="77777777" w:rsidR="00B60534" w:rsidRPr="00B60534" w:rsidRDefault="00B60534" w:rsidP="00531C75">
      <w:pPr>
        <w:widowControl/>
        <w:adjustRightInd w:val="0"/>
        <w:snapToGrid w:val="0"/>
        <w:spacing w:beforeLines="50" w:before="156" w:afterLines="50" w:after="156" w:line="360" w:lineRule="auto"/>
        <w:ind w:firstLineChars="200" w:firstLine="482"/>
        <w:jc w:val="left"/>
        <w:rPr>
          <w:rFonts w:ascii="仿宋" w:eastAsia="仿宋" w:hAnsi="仿宋" w:cs="宋体"/>
          <w:kern w:val="0"/>
          <w:sz w:val="24"/>
          <w:szCs w:val="24"/>
        </w:rPr>
      </w:pPr>
      <w:r w:rsidRPr="00B60534">
        <w:rPr>
          <w:rFonts w:ascii="仿宋" w:eastAsia="仿宋" w:hAnsi="仿宋" w:cs="宋体"/>
          <w:b/>
          <w:bCs/>
          <w:kern w:val="0"/>
          <w:sz w:val="24"/>
          <w:szCs w:val="24"/>
        </w:rPr>
        <w:t>阶段成果：</w:t>
      </w:r>
    </w:p>
    <w:p w14:paraId="428559E8" w14:textId="1AFDCB6A" w:rsidR="00B60534" w:rsidRPr="00B60534" w:rsidRDefault="00B60534" w:rsidP="00531C75">
      <w:pPr>
        <w:widowControl/>
        <w:adjustRightInd w:val="0"/>
        <w:snapToGrid w:val="0"/>
        <w:spacing w:beforeLines="50" w:before="156" w:afterLines="50" w:after="156" w:line="360" w:lineRule="auto"/>
        <w:jc w:val="left"/>
        <w:rPr>
          <w:rFonts w:ascii="仿宋" w:eastAsia="仿宋" w:hAnsi="仿宋" w:cs="宋体" w:hint="eastAsia"/>
          <w:kern w:val="0"/>
          <w:sz w:val="24"/>
          <w:szCs w:val="24"/>
        </w:rPr>
      </w:pPr>
      <w:r w:rsidRPr="00B60534">
        <w:rPr>
          <w:rFonts w:ascii="仿宋" w:eastAsia="仿宋" w:hAnsi="仿宋" w:cs="宋体"/>
          <w:kern w:val="0"/>
          <w:sz w:val="24"/>
          <w:szCs w:val="24"/>
        </w:rPr>
        <w:t>完成智能预警模型优化；</w:t>
      </w:r>
      <w:r w:rsidRPr="00B60534">
        <w:rPr>
          <w:rFonts w:ascii="仿宋" w:eastAsia="仿宋" w:hAnsi="仿宋" w:cs="宋体"/>
          <w:kern w:val="0"/>
          <w:sz w:val="24"/>
          <w:szCs w:val="24"/>
        </w:rPr>
        <w:br/>
        <w:t>建立动态风险评分机制；</w:t>
      </w:r>
      <w:r w:rsidRPr="00B60534">
        <w:rPr>
          <w:rFonts w:ascii="仿宋" w:eastAsia="仿宋" w:hAnsi="仿宋" w:cs="宋体"/>
          <w:kern w:val="0"/>
          <w:sz w:val="24"/>
          <w:szCs w:val="24"/>
        </w:rPr>
        <w:br/>
        <w:t>完成闭环整改管理模块；</w:t>
      </w:r>
      <w:r w:rsidRPr="00B60534">
        <w:rPr>
          <w:rFonts w:ascii="仿宋" w:eastAsia="仿宋" w:hAnsi="仿宋" w:cs="宋体"/>
          <w:kern w:val="0"/>
          <w:sz w:val="24"/>
          <w:szCs w:val="24"/>
        </w:rPr>
        <w:br/>
        <w:t>形成职业危害风险地图；</w:t>
      </w:r>
      <w:r w:rsidRPr="00B60534">
        <w:rPr>
          <w:rFonts w:ascii="仿宋" w:eastAsia="仿宋" w:hAnsi="仿宋" w:cs="宋体"/>
          <w:kern w:val="0"/>
          <w:sz w:val="24"/>
          <w:szCs w:val="24"/>
        </w:rPr>
        <w:br/>
        <w:t>完成平台中期测试和优化；</w:t>
      </w:r>
      <w:r w:rsidRPr="00B60534">
        <w:rPr>
          <w:rFonts w:ascii="仿宋" w:eastAsia="仿宋" w:hAnsi="仿宋" w:cs="宋体"/>
          <w:kern w:val="0"/>
          <w:sz w:val="24"/>
          <w:szCs w:val="24"/>
        </w:rPr>
        <w:br/>
        <w:t>形成职业危害防控SOP初稿。</w:t>
      </w:r>
    </w:p>
    <w:p w14:paraId="10D6EC28" w14:textId="670F7D5F" w:rsidR="00B60534" w:rsidRPr="00B60534" w:rsidRDefault="00531C75" w:rsidP="00531C75">
      <w:pPr>
        <w:widowControl/>
        <w:adjustRightInd w:val="0"/>
        <w:snapToGrid w:val="0"/>
        <w:spacing w:beforeLines="50" w:before="156" w:afterLines="50" w:after="156" w:line="360" w:lineRule="auto"/>
        <w:jc w:val="left"/>
        <w:outlineLvl w:val="2"/>
        <w:rPr>
          <w:rFonts w:ascii="仿宋" w:eastAsia="仿宋" w:hAnsi="仿宋" w:cs="宋体"/>
          <w:b/>
          <w:bCs/>
          <w:kern w:val="0"/>
          <w:sz w:val="27"/>
          <w:szCs w:val="27"/>
        </w:rPr>
      </w:pPr>
      <w:r w:rsidRPr="00531C75">
        <w:rPr>
          <w:rFonts w:ascii="仿宋" w:eastAsia="仿宋" w:hAnsi="仿宋" w:cs="宋体"/>
          <w:b/>
          <w:bCs/>
          <w:kern w:val="0"/>
          <w:sz w:val="27"/>
          <w:szCs w:val="27"/>
        </w:rPr>
        <w:t>202</w:t>
      </w:r>
      <w:r w:rsidRPr="00531C75">
        <w:rPr>
          <w:rFonts w:ascii="仿宋" w:eastAsia="仿宋" w:hAnsi="仿宋" w:cs="宋体"/>
          <w:b/>
          <w:bCs/>
          <w:kern w:val="0"/>
          <w:sz w:val="27"/>
          <w:szCs w:val="27"/>
        </w:rPr>
        <w:t>8</w:t>
      </w:r>
      <w:r w:rsidRPr="00531C75">
        <w:rPr>
          <w:rFonts w:ascii="仿宋" w:eastAsia="仿宋" w:hAnsi="仿宋" w:cs="宋体" w:hint="eastAsia"/>
          <w:b/>
          <w:bCs/>
          <w:kern w:val="0"/>
          <w:sz w:val="27"/>
          <w:szCs w:val="27"/>
        </w:rPr>
        <w:t>年</w:t>
      </w:r>
      <w:r w:rsidRPr="00531C75">
        <w:rPr>
          <w:rFonts w:ascii="仿宋" w:eastAsia="仿宋" w:hAnsi="仿宋" w:cs="宋体"/>
          <w:b/>
          <w:bCs/>
          <w:kern w:val="0"/>
          <w:sz w:val="27"/>
          <w:szCs w:val="27"/>
        </w:rPr>
        <w:t>1</w:t>
      </w:r>
      <w:r w:rsidRPr="00531C75">
        <w:rPr>
          <w:rFonts w:ascii="仿宋" w:eastAsia="仿宋" w:hAnsi="仿宋" w:cs="宋体" w:hint="eastAsia"/>
          <w:b/>
          <w:bCs/>
          <w:kern w:val="0"/>
          <w:sz w:val="27"/>
          <w:szCs w:val="27"/>
        </w:rPr>
        <w:t>月</w:t>
      </w:r>
      <w:r w:rsidRPr="00B60534">
        <w:rPr>
          <w:rFonts w:ascii="仿宋" w:eastAsia="仿宋" w:hAnsi="仿宋" w:cs="宋体"/>
          <w:b/>
          <w:bCs/>
          <w:kern w:val="0"/>
          <w:sz w:val="27"/>
          <w:szCs w:val="27"/>
        </w:rPr>
        <w:t>—</w:t>
      </w:r>
      <w:r w:rsidRPr="00531C75">
        <w:rPr>
          <w:rFonts w:ascii="仿宋" w:eastAsia="仿宋" w:hAnsi="仿宋" w:cs="宋体"/>
          <w:b/>
          <w:bCs/>
          <w:kern w:val="0"/>
          <w:sz w:val="27"/>
          <w:szCs w:val="27"/>
        </w:rPr>
        <w:t>6</w:t>
      </w:r>
      <w:r w:rsidRPr="00B60534">
        <w:rPr>
          <w:rFonts w:ascii="仿宋" w:eastAsia="仿宋" w:hAnsi="仿宋" w:cs="宋体"/>
          <w:b/>
          <w:bCs/>
          <w:kern w:val="0"/>
          <w:sz w:val="27"/>
          <w:szCs w:val="27"/>
        </w:rPr>
        <w:t>月</w:t>
      </w:r>
      <w:r w:rsidR="00B60534" w:rsidRPr="00B60534">
        <w:rPr>
          <w:rFonts w:ascii="仿宋" w:eastAsia="仿宋" w:hAnsi="仿宋" w:cs="宋体"/>
          <w:b/>
          <w:bCs/>
          <w:kern w:val="0"/>
          <w:sz w:val="27"/>
          <w:szCs w:val="27"/>
        </w:rPr>
        <w:t>：示范应用、效果评价与成果总结</w:t>
      </w:r>
    </w:p>
    <w:p w14:paraId="202E69F7" w14:textId="77777777" w:rsidR="00B60534" w:rsidRPr="00B60534" w:rsidRDefault="00B60534" w:rsidP="00531C75">
      <w:pPr>
        <w:widowControl/>
        <w:adjustRightInd w:val="0"/>
        <w:snapToGrid w:val="0"/>
        <w:spacing w:beforeLines="50" w:before="156" w:afterLines="50" w:after="156" w:line="360" w:lineRule="auto"/>
        <w:ind w:firstLineChars="200" w:firstLine="480"/>
        <w:rPr>
          <w:rFonts w:ascii="仿宋" w:eastAsia="仿宋" w:hAnsi="仿宋" w:cs="宋体"/>
          <w:kern w:val="0"/>
          <w:sz w:val="24"/>
          <w:szCs w:val="24"/>
        </w:rPr>
      </w:pPr>
      <w:r w:rsidRPr="00B60534">
        <w:rPr>
          <w:rFonts w:ascii="仿宋" w:eastAsia="仿宋" w:hAnsi="仿宋" w:cs="宋体"/>
          <w:kern w:val="0"/>
          <w:sz w:val="24"/>
          <w:szCs w:val="24"/>
        </w:rPr>
        <w:t>项目后期在典型医学实验动物场所开展连续示范应用，验证系统运行稳定性、预警准确性、管理适用性和推广价值。通过对示范区域运行数据进行分析，评价智能监测系统对职业危害早期识别、异常事件预警、人员防护依从性提升和整改闭环管理的实际效果。</w:t>
      </w:r>
    </w:p>
    <w:p w14:paraId="2FA3DB62" w14:textId="77777777" w:rsidR="00B60534" w:rsidRPr="00B60534" w:rsidRDefault="00B60534" w:rsidP="00531C75">
      <w:pPr>
        <w:widowControl/>
        <w:adjustRightInd w:val="0"/>
        <w:snapToGrid w:val="0"/>
        <w:spacing w:beforeLines="50" w:before="156" w:afterLines="50" w:after="156" w:line="360" w:lineRule="auto"/>
        <w:ind w:firstLineChars="200" w:firstLine="480"/>
        <w:rPr>
          <w:rFonts w:ascii="仿宋" w:eastAsia="仿宋" w:hAnsi="仿宋" w:cs="宋体"/>
          <w:kern w:val="0"/>
          <w:sz w:val="24"/>
          <w:szCs w:val="24"/>
        </w:rPr>
      </w:pPr>
      <w:r w:rsidRPr="00B60534">
        <w:rPr>
          <w:rFonts w:ascii="仿宋" w:eastAsia="仿宋" w:hAnsi="仿宋" w:cs="宋体"/>
          <w:kern w:val="0"/>
          <w:sz w:val="24"/>
          <w:szCs w:val="24"/>
        </w:rPr>
        <w:lastRenderedPageBreak/>
        <w:t>开展从业人员培训和应急演练，提升工作人员对职业危害识别、PPE正确使用、异常事件报告和暴露后处置的能力。根据示范应用反馈，对风险分级模型、报警阈值、平台功能和管理流程进行进一步优化。</w:t>
      </w:r>
    </w:p>
    <w:p w14:paraId="3C241059" w14:textId="77777777" w:rsidR="00B60534" w:rsidRPr="00B60534" w:rsidRDefault="00B60534" w:rsidP="00531C75">
      <w:pPr>
        <w:widowControl/>
        <w:adjustRightInd w:val="0"/>
        <w:snapToGrid w:val="0"/>
        <w:spacing w:beforeLines="50" w:before="156" w:afterLines="50" w:after="156" w:line="360" w:lineRule="auto"/>
        <w:ind w:firstLineChars="200" w:firstLine="480"/>
        <w:rPr>
          <w:rFonts w:ascii="仿宋" w:eastAsia="仿宋" w:hAnsi="仿宋" w:cs="宋体"/>
          <w:kern w:val="0"/>
          <w:sz w:val="24"/>
          <w:szCs w:val="24"/>
        </w:rPr>
      </w:pPr>
      <w:r w:rsidRPr="00B60534">
        <w:rPr>
          <w:rFonts w:ascii="仿宋" w:eastAsia="仿宋" w:hAnsi="仿宋" w:cs="宋体"/>
          <w:kern w:val="0"/>
          <w:sz w:val="24"/>
          <w:szCs w:val="24"/>
        </w:rPr>
        <w:t>在总结应用效果的基础上，形成医学实验动物职业危害智能化识别与监测技术规范、管理制度、培训教材和示范应用报告。完成软件著作权、专利、论文、标准建议稿等成果凝练，为后续在高校、医院、科研院所、CRO机构和生物医药企业推广应用奠定基础。</w:t>
      </w:r>
    </w:p>
    <w:p w14:paraId="4E9406B0" w14:textId="77777777" w:rsidR="00B60534" w:rsidRPr="00B60534" w:rsidRDefault="00B60534" w:rsidP="00531C75">
      <w:pPr>
        <w:widowControl/>
        <w:adjustRightInd w:val="0"/>
        <w:snapToGrid w:val="0"/>
        <w:spacing w:beforeLines="50" w:before="156" w:afterLines="50" w:after="156" w:line="360" w:lineRule="auto"/>
        <w:ind w:firstLineChars="200" w:firstLine="482"/>
        <w:jc w:val="left"/>
        <w:rPr>
          <w:rFonts w:ascii="仿宋" w:eastAsia="仿宋" w:hAnsi="仿宋" w:cs="宋体"/>
          <w:kern w:val="0"/>
          <w:sz w:val="24"/>
          <w:szCs w:val="24"/>
        </w:rPr>
      </w:pPr>
      <w:r w:rsidRPr="00B60534">
        <w:rPr>
          <w:rFonts w:ascii="仿宋" w:eastAsia="仿宋" w:hAnsi="仿宋" w:cs="宋体"/>
          <w:b/>
          <w:bCs/>
          <w:kern w:val="0"/>
          <w:sz w:val="24"/>
          <w:szCs w:val="24"/>
        </w:rPr>
        <w:t>阶段成果：</w:t>
      </w:r>
    </w:p>
    <w:p w14:paraId="2D9B8ECA" w14:textId="77777777" w:rsidR="00531C75" w:rsidRDefault="00B60534" w:rsidP="00531C75">
      <w:pPr>
        <w:widowControl/>
        <w:adjustRightInd w:val="0"/>
        <w:snapToGrid w:val="0"/>
        <w:spacing w:beforeLines="50" w:before="156" w:afterLines="50" w:after="156" w:line="360" w:lineRule="auto"/>
        <w:jc w:val="left"/>
        <w:rPr>
          <w:rFonts w:ascii="仿宋" w:eastAsia="仿宋" w:hAnsi="仿宋" w:cs="宋体"/>
          <w:kern w:val="0"/>
          <w:sz w:val="24"/>
          <w:szCs w:val="24"/>
        </w:rPr>
      </w:pPr>
      <w:r w:rsidRPr="00B60534">
        <w:rPr>
          <w:rFonts w:ascii="仿宋" w:eastAsia="仿宋" w:hAnsi="仿宋" w:cs="宋体"/>
          <w:kern w:val="0"/>
          <w:sz w:val="24"/>
          <w:szCs w:val="24"/>
        </w:rPr>
        <w:t>形成职业危害智能化识别与监测平台正式版；</w:t>
      </w:r>
      <w:r w:rsidRPr="00B60534">
        <w:rPr>
          <w:rFonts w:ascii="仿宋" w:eastAsia="仿宋" w:hAnsi="仿宋" w:cs="宋体"/>
          <w:kern w:val="0"/>
          <w:sz w:val="24"/>
          <w:szCs w:val="24"/>
        </w:rPr>
        <w:br/>
        <w:t>形成职业危害防控SOP和管理制度；</w:t>
      </w:r>
      <w:r w:rsidRPr="00B60534">
        <w:rPr>
          <w:rFonts w:ascii="仿宋" w:eastAsia="仿宋" w:hAnsi="仿宋" w:cs="宋体"/>
          <w:kern w:val="0"/>
          <w:sz w:val="24"/>
          <w:szCs w:val="24"/>
        </w:rPr>
        <w:br/>
        <w:t>完成培训教材和应急处置流程；</w:t>
      </w:r>
      <w:r w:rsidRPr="00B60534">
        <w:rPr>
          <w:rFonts w:ascii="仿宋" w:eastAsia="仿宋" w:hAnsi="仿宋" w:cs="宋体"/>
          <w:kern w:val="0"/>
          <w:sz w:val="24"/>
          <w:szCs w:val="24"/>
        </w:rPr>
        <w:br/>
        <w:t>完成示范应用评价报告；</w:t>
      </w:r>
      <w:r w:rsidRPr="00B60534">
        <w:rPr>
          <w:rFonts w:ascii="仿宋" w:eastAsia="仿宋" w:hAnsi="仿宋" w:cs="宋体"/>
          <w:kern w:val="0"/>
          <w:sz w:val="24"/>
          <w:szCs w:val="24"/>
        </w:rPr>
        <w:br/>
        <w:t>申请软件著作权、专利</w:t>
      </w:r>
      <w:r w:rsidR="00531C75">
        <w:rPr>
          <w:rFonts w:ascii="仿宋" w:eastAsia="仿宋" w:hAnsi="仿宋" w:cs="宋体" w:hint="eastAsia"/>
          <w:kern w:val="0"/>
          <w:sz w:val="24"/>
          <w:szCs w:val="24"/>
        </w:rPr>
        <w:t>；</w:t>
      </w:r>
    </w:p>
    <w:p w14:paraId="1FD17E68" w14:textId="121E4075" w:rsidR="00B60534" w:rsidRPr="00B60534" w:rsidRDefault="00531C75" w:rsidP="00531C75">
      <w:pPr>
        <w:widowControl/>
        <w:adjustRightInd w:val="0"/>
        <w:snapToGrid w:val="0"/>
        <w:spacing w:beforeLines="50" w:before="156" w:afterLines="50" w:after="156" w:line="360" w:lineRule="auto"/>
        <w:jc w:val="left"/>
        <w:rPr>
          <w:rFonts w:ascii="仿宋" w:eastAsia="仿宋" w:hAnsi="仿宋" w:cs="宋体"/>
          <w:kern w:val="0"/>
          <w:sz w:val="24"/>
          <w:szCs w:val="24"/>
        </w:rPr>
      </w:pPr>
      <w:r>
        <w:rPr>
          <w:rFonts w:ascii="仿宋" w:eastAsia="仿宋" w:hAnsi="仿宋" w:cs="宋体" w:hint="eastAsia"/>
          <w:kern w:val="0"/>
          <w:sz w:val="24"/>
          <w:szCs w:val="24"/>
        </w:rPr>
        <w:t>发表核心期刊相关论文至少一篇；</w:t>
      </w:r>
      <w:r w:rsidR="00B60534" w:rsidRPr="00B60534">
        <w:rPr>
          <w:rFonts w:ascii="仿宋" w:eastAsia="仿宋" w:hAnsi="仿宋" w:cs="宋体"/>
          <w:kern w:val="0"/>
          <w:sz w:val="24"/>
          <w:szCs w:val="24"/>
        </w:rPr>
        <w:br/>
        <w:t>完成项目结题报告和成果推广方案。</w:t>
      </w:r>
    </w:p>
    <w:p w14:paraId="67C1957B" w14:textId="77777777" w:rsidR="00BD18D9" w:rsidRDefault="00BD18D9" w:rsidP="00BD18D9">
      <w:pPr>
        <w:pStyle w:val="3"/>
      </w:pPr>
      <w:r>
        <w:t>3. 创新点</w:t>
      </w:r>
    </w:p>
    <w:p w14:paraId="08907F8E" w14:textId="77777777" w:rsidR="00BD18D9" w:rsidRPr="004D526F" w:rsidRDefault="00BD18D9" w:rsidP="00BD18D9">
      <w:pPr>
        <w:widowControl/>
        <w:numPr>
          <w:ilvl w:val="0"/>
          <w:numId w:val="5"/>
        </w:numPr>
        <w:adjustRightInd w:val="0"/>
        <w:snapToGrid w:val="0"/>
        <w:spacing w:beforeLines="50" w:before="156" w:afterLines="50" w:after="156" w:line="360" w:lineRule="auto"/>
        <w:ind w:left="714" w:hanging="357"/>
        <w:jc w:val="left"/>
        <w:rPr>
          <w:rFonts w:ascii="仿宋" w:eastAsia="仿宋" w:hAnsi="仿宋"/>
        </w:rPr>
      </w:pPr>
      <w:r w:rsidRPr="004D526F">
        <w:rPr>
          <w:rFonts w:ascii="仿宋" w:eastAsia="仿宋" w:hAnsi="仿宋"/>
        </w:rPr>
        <w:t xml:space="preserve">首次构建医学实验动物职业危害“人员—岗位—区域—动物—项目—危害因子”六维识别模型。 </w:t>
      </w:r>
    </w:p>
    <w:p w14:paraId="2A7A2555" w14:textId="77777777" w:rsidR="00BD18D9" w:rsidRPr="004D526F" w:rsidRDefault="00BD18D9" w:rsidP="00BD18D9">
      <w:pPr>
        <w:widowControl/>
        <w:numPr>
          <w:ilvl w:val="0"/>
          <w:numId w:val="5"/>
        </w:numPr>
        <w:adjustRightInd w:val="0"/>
        <w:snapToGrid w:val="0"/>
        <w:spacing w:beforeLines="50" w:before="156" w:afterLines="50" w:after="156" w:line="360" w:lineRule="auto"/>
        <w:ind w:left="714" w:hanging="357"/>
        <w:jc w:val="left"/>
        <w:rPr>
          <w:rFonts w:ascii="仿宋" w:eastAsia="仿宋" w:hAnsi="仿宋"/>
        </w:rPr>
      </w:pPr>
      <w:r w:rsidRPr="004D526F">
        <w:rPr>
          <w:rFonts w:ascii="仿宋" w:eastAsia="仿宋" w:hAnsi="仿宋"/>
        </w:rPr>
        <w:t xml:space="preserve">将动物设施职业危害管理由人工巡查升级为实时感知和智能预警。 </w:t>
      </w:r>
    </w:p>
    <w:p w14:paraId="2AF6F0F1" w14:textId="77777777" w:rsidR="00BD18D9" w:rsidRPr="004D526F" w:rsidRDefault="00BD18D9" w:rsidP="00BD18D9">
      <w:pPr>
        <w:widowControl/>
        <w:numPr>
          <w:ilvl w:val="0"/>
          <w:numId w:val="5"/>
        </w:numPr>
        <w:adjustRightInd w:val="0"/>
        <w:snapToGrid w:val="0"/>
        <w:spacing w:beforeLines="50" w:before="156" w:afterLines="50" w:after="156" w:line="360" w:lineRule="auto"/>
        <w:ind w:left="714" w:hanging="357"/>
        <w:jc w:val="left"/>
        <w:rPr>
          <w:rFonts w:ascii="仿宋" w:eastAsia="仿宋" w:hAnsi="仿宋"/>
        </w:rPr>
      </w:pPr>
      <w:r w:rsidRPr="004D526F">
        <w:rPr>
          <w:rFonts w:ascii="仿宋" w:eastAsia="仿宋" w:hAnsi="仿宋"/>
        </w:rPr>
        <w:t xml:space="preserve">建立实验动物职业危害知识图谱，实现从动物种类、实验流程、区域功能到危害因子的自动关联。 </w:t>
      </w:r>
    </w:p>
    <w:p w14:paraId="5E8616D4" w14:textId="77777777" w:rsidR="00BD18D9" w:rsidRPr="004D526F" w:rsidRDefault="00BD18D9" w:rsidP="00BD18D9">
      <w:pPr>
        <w:widowControl/>
        <w:numPr>
          <w:ilvl w:val="0"/>
          <w:numId w:val="5"/>
        </w:numPr>
        <w:adjustRightInd w:val="0"/>
        <w:snapToGrid w:val="0"/>
        <w:spacing w:beforeLines="50" w:before="156" w:afterLines="50" w:after="156" w:line="360" w:lineRule="auto"/>
        <w:ind w:left="714" w:hanging="357"/>
        <w:jc w:val="left"/>
        <w:rPr>
          <w:rFonts w:ascii="仿宋" w:eastAsia="仿宋" w:hAnsi="仿宋"/>
        </w:rPr>
      </w:pPr>
      <w:r w:rsidRPr="004D526F">
        <w:rPr>
          <w:rFonts w:ascii="仿宋" w:eastAsia="仿宋" w:hAnsi="仿宋"/>
        </w:rPr>
        <w:t xml:space="preserve">将职业健康、环境监测、设施运行、培训记录、IACUC项目风险和暴露事件纳入同一平台，实现跨部门协同管理。 </w:t>
      </w:r>
    </w:p>
    <w:p w14:paraId="5926B594" w14:textId="77777777" w:rsidR="00BD18D9" w:rsidRPr="004D526F" w:rsidRDefault="00BD18D9" w:rsidP="00BD18D9">
      <w:pPr>
        <w:widowControl/>
        <w:numPr>
          <w:ilvl w:val="0"/>
          <w:numId w:val="5"/>
        </w:numPr>
        <w:adjustRightInd w:val="0"/>
        <w:snapToGrid w:val="0"/>
        <w:spacing w:beforeLines="50" w:before="156" w:afterLines="50" w:after="156" w:line="360" w:lineRule="auto"/>
        <w:ind w:left="714" w:hanging="357"/>
        <w:jc w:val="left"/>
        <w:rPr>
          <w:rFonts w:ascii="仿宋" w:eastAsia="仿宋" w:hAnsi="仿宋"/>
        </w:rPr>
      </w:pPr>
      <w:r w:rsidRPr="004D526F">
        <w:rPr>
          <w:rFonts w:ascii="仿宋" w:eastAsia="仿宋" w:hAnsi="仿宋"/>
        </w:rPr>
        <w:t xml:space="preserve">建立以风险为基础的人员准入、健康监护、培训和PPE配置策略。 </w:t>
      </w:r>
    </w:p>
    <w:p w14:paraId="3D10E48E" w14:textId="77777777" w:rsidR="00BD18D9" w:rsidRPr="004D526F" w:rsidRDefault="00BD18D9" w:rsidP="00BD18D9">
      <w:pPr>
        <w:widowControl/>
        <w:numPr>
          <w:ilvl w:val="0"/>
          <w:numId w:val="5"/>
        </w:numPr>
        <w:adjustRightInd w:val="0"/>
        <w:snapToGrid w:val="0"/>
        <w:spacing w:beforeLines="50" w:before="156" w:afterLines="50" w:after="156" w:line="360" w:lineRule="auto"/>
        <w:ind w:left="714" w:hanging="357"/>
        <w:jc w:val="left"/>
        <w:rPr>
          <w:rFonts w:ascii="仿宋" w:eastAsia="仿宋" w:hAnsi="仿宋"/>
        </w:rPr>
      </w:pPr>
      <w:r w:rsidRPr="004D526F">
        <w:rPr>
          <w:rFonts w:ascii="仿宋" w:eastAsia="仿宋" w:hAnsi="仿宋"/>
        </w:rPr>
        <w:t xml:space="preserve">形成可服务AAALAC、CNAS、实验动物许可证管理和生物安全管理的综合支撑工具。 </w:t>
      </w:r>
    </w:p>
    <w:p w14:paraId="4C1CE3BE" w14:textId="77777777" w:rsidR="00BD18D9" w:rsidRPr="00BD18D9" w:rsidRDefault="00BD18D9" w:rsidP="00BD18D9">
      <w:pPr>
        <w:pStyle w:val="3"/>
      </w:pPr>
      <w:r w:rsidRPr="00BD18D9">
        <w:lastRenderedPageBreak/>
        <w:t>4. 关键点</w:t>
      </w:r>
    </w:p>
    <w:p w14:paraId="0B59C6CB" w14:textId="77777777" w:rsidR="00BD18D9" w:rsidRPr="004D526F" w:rsidRDefault="00BD18D9" w:rsidP="00C7093D">
      <w:pPr>
        <w:widowControl/>
        <w:numPr>
          <w:ilvl w:val="0"/>
          <w:numId w:val="6"/>
        </w:numPr>
        <w:adjustRightInd w:val="0"/>
        <w:snapToGrid w:val="0"/>
        <w:spacing w:beforeLines="50" w:before="156" w:afterLines="50" w:after="156" w:line="360" w:lineRule="auto"/>
        <w:ind w:left="714" w:hanging="357"/>
        <w:jc w:val="left"/>
        <w:rPr>
          <w:rFonts w:ascii="仿宋" w:eastAsia="仿宋" w:hAnsi="仿宋"/>
        </w:rPr>
      </w:pPr>
      <w:r w:rsidRPr="004D526F">
        <w:rPr>
          <w:rFonts w:ascii="仿宋" w:eastAsia="仿宋" w:hAnsi="仿宋"/>
        </w:rPr>
        <w:t xml:space="preserve">危害识别必须覆盖实验动物设施全流程，而不仅限于动物房内部。 </w:t>
      </w:r>
    </w:p>
    <w:p w14:paraId="0E2C1A43" w14:textId="77777777" w:rsidR="00BD18D9" w:rsidRPr="004D526F" w:rsidRDefault="00BD18D9" w:rsidP="00C7093D">
      <w:pPr>
        <w:widowControl/>
        <w:numPr>
          <w:ilvl w:val="0"/>
          <w:numId w:val="6"/>
        </w:numPr>
        <w:adjustRightInd w:val="0"/>
        <w:snapToGrid w:val="0"/>
        <w:spacing w:beforeLines="50" w:before="156" w:afterLines="50" w:after="156" w:line="360" w:lineRule="auto"/>
        <w:ind w:left="714" w:hanging="357"/>
        <w:jc w:val="left"/>
        <w:rPr>
          <w:rFonts w:ascii="仿宋" w:eastAsia="仿宋" w:hAnsi="仿宋"/>
        </w:rPr>
      </w:pPr>
      <w:r w:rsidRPr="004D526F">
        <w:rPr>
          <w:rFonts w:ascii="仿宋" w:eastAsia="仿宋" w:hAnsi="仿宋"/>
        </w:rPr>
        <w:t xml:space="preserve">风险评价必须体现动物种类、实验项目、生物安全等级、暴露频次和暴露强度差异。 </w:t>
      </w:r>
    </w:p>
    <w:p w14:paraId="4CF83EE0" w14:textId="77777777" w:rsidR="00BD18D9" w:rsidRPr="004D526F" w:rsidRDefault="00BD18D9" w:rsidP="00C7093D">
      <w:pPr>
        <w:widowControl/>
        <w:numPr>
          <w:ilvl w:val="0"/>
          <w:numId w:val="6"/>
        </w:numPr>
        <w:adjustRightInd w:val="0"/>
        <w:snapToGrid w:val="0"/>
        <w:spacing w:beforeLines="50" w:before="156" w:afterLines="50" w:after="156" w:line="360" w:lineRule="auto"/>
        <w:ind w:left="714" w:hanging="357"/>
        <w:jc w:val="left"/>
        <w:rPr>
          <w:rFonts w:ascii="仿宋" w:eastAsia="仿宋" w:hAnsi="仿宋"/>
        </w:rPr>
      </w:pPr>
      <w:r w:rsidRPr="004D526F">
        <w:rPr>
          <w:rFonts w:ascii="仿宋" w:eastAsia="仿宋" w:hAnsi="仿宋"/>
        </w:rPr>
        <w:t xml:space="preserve">监测数据必须与管理措施联动，不能仅停留在数据显示。 </w:t>
      </w:r>
    </w:p>
    <w:p w14:paraId="6A90FC9A" w14:textId="77777777" w:rsidR="00BD18D9" w:rsidRPr="004D526F" w:rsidRDefault="00BD18D9" w:rsidP="00C7093D">
      <w:pPr>
        <w:widowControl/>
        <w:numPr>
          <w:ilvl w:val="0"/>
          <w:numId w:val="6"/>
        </w:numPr>
        <w:adjustRightInd w:val="0"/>
        <w:snapToGrid w:val="0"/>
        <w:spacing w:beforeLines="50" w:before="156" w:afterLines="50" w:after="156" w:line="360" w:lineRule="auto"/>
        <w:ind w:left="714" w:hanging="357"/>
        <w:jc w:val="left"/>
        <w:rPr>
          <w:rFonts w:ascii="仿宋" w:eastAsia="仿宋" w:hAnsi="仿宋"/>
        </w:rPr>
      </w:pPr>
      <w:r w:rsidRPr="004D526F">
        <w:rPr>
          <w:rFonts w:ascii="仿宋" w:eastAsia="仿宋" w:hAnsi="仿宋"/>
        </w:rPr>
        <w:t xml:space="preserve">平台建设必须保护人员健康信息隐私，明确数据分级授权。 </w:t>
      </w:r>
    </w:p>
    <w:p w14:paraId="573788FE" w14:textId="77777777" w:rsidR="00BD18D9" w:rsidRPr="004D526F" w:rsidRDefault="00BD18D9" w:rsidP="00C7093D">
      <w:pPr>
        <w:widowControl/>
        <w:numPr>
          <w:ilvl w:val="0"/>
          <w:numId w:val="6"/>
        </w:numPr>
        <w:adjustRightInd w:val="0"/>
        <w:snapToGrid w:val="0"/>
        <w:spacing w:beforeLines="50" w:before="156" w:afterLines="50" w:after="156" w:line="360" w:lineRule="auto"/>
        <w:ind w:left="714" w:hanging="357"/>
        <w:jc w:val="left"/>
        <w:rPr>
          <w:rFonts w:ascii="仿宋" w:eastAsia="仿宋" w:hAnsi="仿宋"/>
        </w:rPr>
      </w:pPr>
      <w:r w:rsidRPr="004D526F">
        <w:rPr>
          <w:rFonts w:ascii="仿宋" w:eastAsia="仿宋" w:hAnsi="仿宋"/>
        </w:rPr>
        <w:t xml:space="preserve">AI预警模型应降低误报和漏报，并通过现场数据持续优化。 </w:t>
      </w:r>
    </w:p>
    <w:p w14:paraId="088F6B71" w14:textId="77777777" w:rsidR="00BD18D9" w:rsidRPr="004D526F" w:rsidRDefault="00BD18D9" w:rsidP="00C7093D">
      <w:pPr>
        <w:widowControl/>
        <w:numPr>
          <w:ilvl w:val="0"/>
          <w:numId w:val="6"/>
        </w:numPr>
        <w:adjustRightInd w:val="0"/>
        <w:snapToGrid w:val="0"/>
        <w:spacing w:beforeLines="50" w:before="156" w:afterLines="50" w:after="156" w:line="360" w:lineRule="auto"/>
        <w:ind w:left="714" w:hanging="357"/>
        <w:jc w:val="left"/>
        <w:rPr>
          <w:rFonts w:ascii="仿宋" w:eastAsia="仿宋" w:hAnsi="仿宋"/>
        </w:rPr>
      </w:pPr>
      <w:r w:rsidRPr="004D526F">
        <w:rPr>
          <w:rFonts w:ascii="仿宋" w:eastAsia="仿宋" w:hAnsi="仿宋"/>
        </w:rPr>
        <w:t xml:space="preserve">设备布设不能影响动物福利、设施压差、洁净控制和生物安全运行。 </w:t>
      </w:r>
    </w:p>
    <w:p w14:paraId="01198880" w14:textId="77777777" w:rsidR="00BD18D9" w:rsidRPr="004D526F" w:rsidRDefault="00BD18D9" w:rsidP="00C7093D">
      <w:pPr>
        <w:widowControl/>
        <w:numPr>
          <w:ilvl w:val="0"/>
          <w:numId w:val="6"/>
        </w:numPr>
        <w:adjustRightInd w:val="0"/>
        <w:snapToGrid w:val="0"/>
        <w:spacing w:beforeLines="50" w:before="156" w:afterLines="50" w:after="156" w:line="360" w:lineRule="auto"/>
        <w:ind w:left="714" w:hanging="357"/>
        <w:jc w:val="left"/>
        <w:rPr>
          <w:rFonts w:ascii="仿宋" w:eastAsia="仿宋" w:hAnsi="仿宋"/>
        </w:rPr>
      </w:pPr>
      <w:r w:rsidRPr="004D526F">
        <w:rPr>
          <w:rFonts w:ascii="仿宋" w:eastAsia="仿宋" w:hAnsi="仿宋"/>
        </w:rPr>
        <w:t xml:space="preserve">项目实施必须由实验动物、职业健康、生物安全、设施工程、信息化和管理部门共同参与。 </w:t>
      </w:r>
    </w:p>
    <w:p w14:paraId="36E700C8" w14:textId="77777777" w:rsidR="00C7093D" w:rsidRPr="00C7093D" w:rsidRDefault="00C7093D" w:rsidP="00C7093D">
      <w:pPr>
        <w:pStyle w:val="2"/>
      </w:pPr>
      <w:r w:rsidRPr="00C7093D">
        <w:t>三、课题研究基础与保障条件</w:t>
      </w:r>
    </w:p>
    <w:p w14:paraId="5715D3FE" w14:textId="77777777" w:rsidR="00C7093D" w:rsidRPr="00C7093D" w:rsidRDefault="00C7093D" w:rsidP="00C7093D">
      <w:pPr>
        <w:pStyle w:val="a3"/>
        <w:adjustRightInd w:val="0"/>
        <w:snapToGrid w:val="0"/>
        <w:spacing w:beforeLines="50" w:before="156" w:beforeAutospacing="0" w:afterLines="50" w:after="156" w:afterAutospacing="0" w:line="360" w:lineRule="auto"/>
        <w:ind w:firstLineChars="200" w:firstLine="480"/>
        <w:jc w:val="both"/>
        <w:rPr>
          <w:rFonts w:ascii="仿宋" w:eastAsia="仿宋" w:hAnsi="仿宋"/>
        </w:rPr>
      </w:pPr>
      <w:r w:rsidRPr="00C7093D">
        <w:rPr>
          <w:rFonts w:ascii="仿宋" w:eastAsia="仿宋" w:hAnsi="仿宋"/>
        </w:rPr>
        <w:t>上海交通大学医学院实验动物科学</w:t>
      </w:r>
      <w:proofErr w:type="gramStart"/>
      <w:r w:rsidRPr="00C7093D">
        <w:rPr>
          <w:rFonts w:ascii="仿宋" w:eastAsia="仿宋" w:hAnsi="仿宋"/>
        </w:rPr>
        <w:t>部长期</w:t>
      </w:r>
      <w:proofErr w:type="gramEnd"/>
      <w:r w:rsidRPr="00C7093D">
        <w:rPr>
          <w:rFonts w:ascii="仿宋" w:eastAsia="仿宋" w:hAnsi="仿宋"/>
        </w:rPr>
        <w:t>承担医学院实验动物饲养、动物实验技术服务、动物福利伦理管理、兽医护理、设施运行维护和科研支撑工作，具备开展医学实验动物从业人员和场所职业危害智能化识别与监测研究的良好基础。近年来，</w:t>
      </w:r>
      <w:proofErr w:type="gramStart"/>
      <w:r w:rsidRPr="00C7093D">
        <w:rPr>
          <w:rFonts w:ascii="仿宋" w:eastAsia="仿宋" w:hAnsi="仿宋"/>
        </w:rPr>
        <w:t>动科部</w:t>
      </w:r>
      <w:proofErr w:type="gramEnd"/>
      <w:r w:rsidRPr="00C7093D">
        <w:rPr>
          <w:rFonts w:ascii="仿宋" w:eastAsia="仿宋" w:hAnsi="仿宋"/>
        </w:rPr>
        <w:t>围绕实验动物设施数字化、智能化和规范化管理，已初步建立覆盖人员准入、培训考核、课题申请与审核、动物订购、</w:t>
      </w:r>
      <w:proofErr w:type="gramStart"/>
      <w:r w:rsidRPr="00C7093D">
        <w:rPr>
          <w:rFonts w:ascii="仿宋" w:eastAsia="仿宋" w:hAnsi="仿宋"/>
        </w:rPr>
        <w:t>笼位调配</w:t>
      </w:r>
      <w:proofErr w:type="gramEnd"/>
      <w:r w:rsidRPr="00C7093D">
        <w:rPr>
          <w:rFonts w:ascii="仿宋" w:eastAsia="仿宋" w:hAnsi="仿宋"/>
        </w:rPr>
        <w:t>、实验预约、物料管理、实验数据记录与传输等功能的信息化管理系统，为本课题开展职业危害识别、数据采集、动态分析和智能预警奠定了较好的系统基础。</w:t>
      </w:r>
    </w:p>
    <w:p w14:paraId="7B72A138" w14:textId="4A1FE874" w:rsidR="00C7093D" w:rsidRPr="00C7093D" w:rsidRDefault="00C7093D" w:rsidP="00C7093D">
      <w:pPr>
        <w:pStyle w:val="a3"/>
        <w:adjustRightInd w:val="0"/>
        <w:snapToGrid w:val="0"/>
        <w:spacing w:beforeLines="50" w:before="156" w:beforeAutospacing="0" w:afterLines="50" w:after="156" w:afterAutospacing="0" w:line="360" w:lineRule="auto"/>
        <w:ind w:firstLineChars="200" w:firstLine="480"/>
        <w:jc w:val="both"/>
        <w:rPr>
          <w:rFonts w:ascii="仿宋" w:eastAsia="仿宋" w:hAnsi="仿宋"/>
        </w:rPr>
      </w:pPr>
      <w:r>
        <w:rPr>
          <w:rFonts w:ascii="仿宋" w:eastAsia="仿宋" w:hAnsi="仿宋" w:hint="eastAsia"/>
        </w:rPr>
        <w:t>实验动物科学部经过近1</w:t>
      </w:r>
      <w:r>
        <w:rPr>
          <w:rFonts w:ascii="仿宋" w:eastAsia="仿宋" w:hAnsi="仿宋"/>
        </w:rPr>
        <w:t>0</w:t>
      </w:r>
      <w:r>
        <w:rPr>
          <w:rFonts w:ascii="仿宋" w:eastAsia="仿宋" w:hAnsi="仿宋" w:hint="eastAsia"/>
        </w:rPr>
        <w:t>年的信息化建设</w:t>
      </w:r>
      <w:r w:rsidRPr="00C7093D">
        <w:rPr>
          <w:rFonts w:ascii="仿宋" w:eastAsia="仿宋" w:hAnsi="仿宋"/>
        </w:rPr>
        <w:t>已形成较完整的实验动物信息管理架构。现有系统包括实验</w:t>
      </w:r>
      <w:proofErr w:type="gramStart"/>
      <w:r w:rsidRPr="00C7093D">
        <w:rPr>
          <w:rFonts w:ascii="仿宋" w:eastAsia="仿宋" w:hAnsi="仿宋"/>
        </w:rPr>
        <w:t>动物笼位管理系统</w:t>
      </w:r>
      <w:proofErr w:type="gramEnd"/>
      <w:r w:rsidRPr="00C7093D">
        <w:rPr>
          <w:rFonts w:ascii="仿宋" w:eastAsia="仿宋" w:hAnsi="仿宋"/>
        </w:rPr>
        <w:t>、实验动物研究在线平台、实验动物资源信息库、实验室环境监控系统、实验动物设施自动化控制系统、专用安防系统和实验室工艺专项系统等。其中，</w:t>
      </w:r>
      <w:r>
        <w:rPr>
          <w:rFonts w:ascii="仿宋" w:eastAsia="仿宋" w:hAnsi="仿宋" w:hint="eastAsia"/>
        </w:rPr>
        <w:t>具有自主知识产权的</w:t>
      </w:r>
      <w:r w:rsidRPr="00C7093D">
        <w:rPr>
          <w:rFonts w:ascii="仿宋" w:eastAsia="仿宋" w:hAnsi="仿宋"/>
        </w:rPr>
        <w:t>实验动物研究在线</w:t>
      </w:r>
      <w:r>
        <w:rPr>
          <w:rFonts w:ascii="仿宋" w:eastAsia="仿宋" w:hAnsi="仿宋" w:hint="eastAsia"/>
        </w:rPr>
        <w:t>（ARO）</w:t>
      </w:r>
      <w:r w:rsidRPr="00C7093D">
        <w:rPr>
          <w:rFonts w:ascii="仿宋" w:eastAsia="仿宋" w:hAnsi="仿宋"/>
        </w:rPr>
        <w:t>平台已覆盖人员准入、培训、课题申请与审核、动物订购、</w:t>
      </w:r>
      <w:proofErr w:type="gramStart"/>
      <w:r w:rsidRPr="00C7093D">
        <w:rPr>
          <w:rFonts w:ascii="仿宋" w:eastAsia="仿宋" w:hAnsi="仿宋"/>
        </w:rPr>
        <w:t>笼位调配</w:t>
      </w:r>
      <w:proofErr w:type="gramEnd"/>
      <w:r w:rsidRPr="00C7093D">
        <w:rPr>
          <w:rFonts w:ascii="仿宋" w:eastAsia="仿宋" w:hAnsi="仿宋"/>
        </w:rPr>
        <w:t>、实验预约、物料管理和实验数据记录传输等内容；环境与设施控制系统已可对房间温湿度、风量、氨浓度、压差、暖通系统、新风、排风、水泵等运行参数进行监测和自动化控制；安防系统已包括网络视频监控和门禁</w:t>
      </w:r>
      <w:proofErr w:type="gramStart"/>
      <w:r w:rsidRPr="00C7093D">
        <w:rPr>
          <w:rFonts w:ascii="仿宋" w:eastAsia="仿宋" w:hAnsi="仿宋"/>
        </w:rPr>
        <w:t>一</w:t>
      </w:r>
      <w:proofErr w:type="gramEnd"/>
      <w:r w:rsidRPr="00C7093D">
        <w:rPr>
          <w:rFonts w:ascii="仿宋" w:eastAsia="仿宋" w:hAnsi="仿宋"/>
        </w:rPr>
        <w:t>卡通管理；工艺系统</w:t>
      </w:r>
      <w:r w:rsidRPr="00C7093D">
        <w:rPr>
          <w:rFonts w:ascii="仿宋" w:eastAsia="仿宋" w:hAnsi="仿宋"/>
        </w:rPr>
        <w:lastRenderedPageBreak/>
        <w:t>涵盖气路、反渗水、消防、冷库、液氮罐、废气废液处理和物料运输等内容。 这些系统已经具备将“人员—区域—设备—环境—动物—实验项目”进行数据关联的基础条件，为后续扩展职业健康风险识别、职业暴露监测和智能预警功能提供了直接支撑。</w:t>
      </w:r>
    </w:p>
    <w:p w14:paraId="779FDB66" w14:textId="4816741F" w:rsidR="00C7093D" w:rsidRPr="00C7093D" w:rsidRDefault="00C7093D" w:rsidP="00C7093D">
      <w:pPr>
        <w:pStyle w:val="a3"/>
        <w:adjustRightInd w:val="0"/>
        <w:snapToGrid w:val="0"/>
        <w:spacing w:beforeLines="50" w:before="156" w:beforeAutospacing="0" w:afterLines="50" w:after="156" w:afterAutospacing="0" w:line="360" w:lineRule="auto"/>
        <w:ind w:firstLineChars="200" w:firstLine="480"/>
        <w:jc w:val="both"/>
        <w:rPr>
          <w:rFonts w:ascii="仿宋" w:eastAsia="仿宋" w:hAnsi="仿宋"/>
        </w:rPr>
      </w:pPr>
      <w:r w:rsidRPr="00C7093D">
        <w:rPr>
          <w:rFonts w:ascii="仿宋" w:eastAsia="仿宋" w:hAnsi="仿宋"/>
        </w:rPr>
        <w:t>围绕人员管理和职业健康管理，前期信息化系统已初步建立人员准入、线上培训、线下培训、考试考核和权限控制等功能模块。系统可根据不同人员角色自动分配相应培训视频和PDF学习资料，自动累计学习时间，并在达到规定学习要求后进入线上考试流程；培训有效期可设置为</w:t>
      </w:r>
      <w:r>
        <w:rPr>
          <w:rFonts w:ascii="仿宋" w:eastAsia="仿宋" w:hAnsi="仿宋"/>
        </w:rPr>
        <w:t>1-3</w:t>
      </w:r>
      <w:r w:rsidRPr="00C7093D">
        <w:rPr>
          <w:rFonts w:ascii="仿宋" w:eastAsia="仿宋" w:hAnsi="仿宋"/>
        </w:rPr>
        <w:t>年，到期前系统提前提醒重新培训，到期后可自动关闭相应权限。 线下培训模块可记录培训时间、地点、内容、培训对象、培训官、报名人数和培训结果，并可在培训合格后生</w:t>
      </w:r>
      <w:proofErr w:type="gramStart"/>
      <w:r w:rsidRPr="00C7093D">
        <w:rPr>
          <w:rFonts w:ascii="仿宋" w:eastAsia="仿宋" w:hAnsi="仿宋"/>
        </w:rPr>
        <w:t>成培训</w:t>
      </w:r>
      <w:proofErr w:type="gramEnd"/>
      <w:r w:rsidRPr="00C7093D">
        <w:rPr>
          <w:rFonts w:ascii="仿宋" w:eastAsia="仿宋" w:hAnsi="仿宋"/>
        </w:rPr>
        <w:t>记录或合格证明。</w:t>
      </w:r>
      <w:proofErr w:type="gramStart"/>
      <w:r w:rsidRPr="00C7093D">
        <w:rPr>
          <w:rFonts w:ascii="仿宋" w:eastAsia="仿宋" w:hAnsi="仿宋"/>
        </w:rPr>
        <w:t>该基础</w:t>
      </w:r>
      <w:proofErr w:type="gramEnd"/>
      <w:r w:rsidRPr="00C7093D">
        <w:rPr>
          <w:rFonts w:ascii="仿宋" w:eastAsia="仿宋" w:hAnsi="仿宋"/>
        </w:rPr>
        <w:t>功能与职业健康管理中的人员准入、岗位授权、风险告知、PPE培训、暴露后再培训和高风险岗位再培训具有较高契合度。下一步可在此基础上进一步扩展职业健康档案、岗位风险分级、体检与免疫接种记录、PPE配置、职业暴露事件报告和整改追踪等模块。</w:t>
      </w:r>
    </w:p>
    <w:p w14:paraId="4AB0D436" w14:textId="66A84C27" w:rsidR="00C7093D" w:rsidRPr="00C7093D" w:rsidRDefault="00C7093D" w:rsidP="00C7093D">
      <w:pPr>
        <w:pStyle w:val="a3"/>
        <w:adjustRightInd w:val="0"/>
        <w:snapToGrid w:val="0"/>
        <w:spacing w:beforeLines="50" w:before="156" w:beforeAutospacing="0" w:afterLines="50" w:after="156" w:afterAutospacing="0" w:line="360" w:lineRule="auto"/>
        <w:ind w:firstLineChars="200" w:firstLine="480"/>
        <w:jc w:val="both"/>
        <w:rPr>
          <w:rFonts w:ascii="仿宋" w:eastAsia="仿宋" w:hAnsi="仿宋"/>
        </w:rPr>
      </w:pPr>
      <w:r w:rsidRPr="00C7093D">
        <w:rPr>
          <w:rFonts w:ascii="仿宋" w:eastAsia="仿宋" w:hAnsi="仿宋"/>
        </w:rPr>
        <w:t>在动物</w:t>
      </w:r>
      <w:proofErr w:type="gramStart"/>
      <w:r w:rsidRPr="00C7093D">
        <w:rPr>
          <w:rFonts w:ascii="仿宋" w:eastAsia="仿宋" w:hAnsi="仿宋"/>
        </w:rPr>
        <w:t>实验全</w:t>
      </w:r>
      <w:proofErr w:type="gramEnd"/>
      <w:r w:rsidRPr="00C7093D">
        <w:rPr>
          <w:rFonts w:ascii="仿宋" w:eastAsia="仿宋" w:hAnsi="仿宋"/>
        </w:rPr>
        <w:t>过程管理方面，现有系统已覆盖</w:t>
      </w:r>
      <w:r>
        <w:rPr>
          <w:rFonts w:ascii="仿宋" w:eastAsia="仿宋" w:hAnsi="仿宋" w:hint="eastAsia"/>
        </w:rPr>
        <w:t>“实验动物研究及使用计划”（</w:t>
      </w:r>
      <w:r w:rsidRPr="00C7093D">
        <w:rPr>
          <w:rFonts w:ascii="仿宋" w:eastAsia="仿宋" w:hAnsi="仿宋"/>
        </w:rPr>
        <w:t>AUP</w:t>
      </w:r>
      <w:r>
        <w:rPr>
          <w:rFonts w:ascii="仿宋" w:eastAsia="仿宋" w:hAnsi="仿宋" w:hint="eastAsia"/>
        </w:rPr>
        <w:t>）</w:t>
      </w:r>
      <w:r w:rsidRPr="00C7093D">
        <w:rPr>
          <w:rFonts w:ascii="仿宋" w:eastAsia="仿宋" w:hAnsi="仿宋"/>
        </w:rPr>
        <w:t>申请与IACUC审查、实验动物入库、动物订购、订单确认、动物收货、</w:t>
      </w:r>
      <w:proofErr w:type="gramStart"/>
      <w:r w:rsidRPr="00C7093D">
        <w:rPr>
          <w:rFonts w:ascii="仿宋" w:eastAsia="仿宋" w:hAnsi="仿宋"/>
        </w:rPr>
        <w:t>笼位查询</w:t>
      </w:r>
      <w:proofErr w:type="gramEnd"/>
      <w:r w:rsidRPr="00C7093D">
        <w:rPr>
          <w:rFonts w:ascii="仿宋" w:eastAsia="仿宋" w:hAnsi="仿宋"/>
        </w:rPr>
        <w:t>、</w:t>
      </w:r>
      <w:proofErr w:type="gramStart"/>
      <w:r w:rsidRPr="00C7093D">
        <w:rPr>
          <w:rFonts w:ascii="仿宋" w:eastAsia="仿宋" w:hAnsi="仿宋"/>
        </w:rPr>
        <w:t>笼位预约</w:t>
      </w:r>
      <w:proofErr w:type="gramEnd"/>
      <w:r w:rsidRPr="00C7093D">
        <w:rPr>
          <w:rFonts w:ascii="仿宋" w:eastAsia="仿宋" w:hAnsi="仿宋"/>
        </w:rPr>
        <w:t>、</w:t>
      </w:r>
      <w:proofErr w:type="gramStart"/>
      <w:r w:rsidRPr="00C7093D">
        <w:rPr>
          <w:rFonts w:ascii="仿宋" w:eastAsia="仿宋" w:hAnsi="仿宋"/>
        </w:rPr>
        <w:t>笼盒管理</w:t>
      </w:r>
      <w:proofErr w:type="gramEnd"/>
      <w:r w:rsidRPr="00C7093D">
        <w:rPr>
          <w:rFonts w:ascii="仿宋" w:eastAsia="仿宋" w:hAnsi="仿宋"/>
        </w:rPr>
        <w:t>、麻醉药品申请审核、药品接收分发、饲料垫料和化学试剂等物品管理。 这些功能能够将动物种类、实验项目、人员角色、房间区域、</w:t>
      </w:r>
      <w:proofErr w:type="gramStart"/>
      <w:r w:rsidRPr="00C7093D">
        <w:rPr>
          <w:rFonts w:ascii="仿宋" w:eastAsia="仿宋" w:hAnsi="仿宋"/>
        </w:rPr>
        <w:t>笼位笼盒</w:t>
      </w:r>
      <w:proofErr w:type="gramEnd"/>
      <w:r w:rsidRPr="00C7093D">
        <w:rPr>
          <w:rFonts w:ascii="仿宋" w:eastAsia="仿宋" w:hAnsi="仿宋"/>
        </w:rPr>
        <w:t>、药品物品和实验操作流程进行信息化管理，为职业危害识别提供了重要数据来源。例如，不同动物种类、不同实验区域、不同AUP项目、不同麻醉药品或化学试剂使用情况，可进一步转化为职业危害风险因子，并与人员准入、培训记录和健康监护要求相联动，从而实现更加精准的岗位风险识别和职业危害分级管理。</w:t>
      </w:r>
    </w:p>
    <w:p w14:paraId="7CC9F4B4" w14:textId="77777777" w:rsidR="00C7093D" w:rsidRPr="00C7093D" w:rsidRDefault="00C7093D" w:rsidP="00C7093D">
      <w:pPr>
        <w:pStyle w:val="a3"/>
        <w:adjustRightInd w:val="0"/>
        <w:snapToGrid w:val="0"/>
        <w:spacing w:beforeLines="50" w:before="156" w:beforeAutospacing="0" w:afterLines="50" w:after="156" w:afterAutospacing="0" w:line="360" w:lineRule="auto"/>
        <w:ind w:firstLineChars="200" w:firstLine="480"/>
        <w:jc w:val="both"/>
        <w:rPr>
          <w:rFonts w:ascii="仿宋" w:eastAsia="仿宋" w:hAnsi="仿宋"/>
        </w:rPr>
      </w:pPr>
      <w:r w:rsidRPr="00C7093D">
        <w:rPr>
          <w:rFonts w:ascii="仿宋" w:eastAsia="仿宋" w:hAnsi="仿宋"/>
        </w:rPr>
        <w:t>在智能化技术基础方面，</w:t>
      </w:r>
      <w:proofErr w:type="gramStart"/>
      <w:r w:rsidRPr="00C7093D">
        <w:rPr>
          <w:rFonts w:ascii="仿宋" w:eastAsia="仿宋" w:hAnsi="仿宋"/>
        </w:rPr>
        <w:t>动科部</w:t>
      </w:r>
      <w:proofErr w:type="gramEnd"/>
      <w:r w:rsidRPr="00C7093D">
        <w:rPr>
          <w:rFonts w:ascii="仿宋" w:eastAsia="仿宋" w:hAnsi="仿宋"/>
        </w:rPr>
        <w:t>正在围绕实验动物设施运行数据、</w:t>
      </w:r>
      <w:proofErr w:type="gramStart"/>
      <w:r w:rsidRPr="00C7093D">
        <w:rPr>
          <w:rFonts w:ascii="仿宋" w:eastAsia="仿宋" w:hAnsi="仿宋"/>
        </w:rPr>
        <w:t>笼位笼盒</w:t>
      </w:r>
      <w:proofErr w:type="gramEnd"/>
      <w:r w:rsidRPr="00C7093D">
        <w:rPr>
          <w:rFonts w:ascii="仿宋" w:eastAsia="仿宋" w:hAnsi="仿宋"/>
        </w:rPr>
        <w:t>数据、动物管理数据、人员培训数据和实验项目数据开展AI训练和大数据分析，逐步提升系统对异常数据、异常行为和潜在风险的自动识别能力。现有系统已经可以实现部分实时数据的抓取、汇总和分析，为本课题拟开展的职业危害动态监测、风险趋势分析和智能预警模型建设提供了技术基础。特别是在笼位、</w:t>
      </w:r>
      <w:proofErr w:type="gramStart"/>
      <w:r w:rsidRPr="00C7093D">
        <w:rPr>
          <w:rFonts w:ascii="仿宋" w:eastAsia="仿宋" w:hAnsi="仿宋"/>
        </w:rPr>
        <w:t>笼盒和</w:t>
      </w:r>
      <w:proofErr w:type="gramEnd"/>
      <w:r w:rsidRPr="00C7093D">
        <w:rPr>
          <w:rFonts w:ascii="仿宋" w:eastAsia="仿宋" w:hAnsi="仿宋"/>
        </w:rPr>
        <w:t>设施运行状态识别方面，前期已开展智能识别方法研发，并已申请“笼位笼盒智</w:t>
      </w:r>
      <w:r w:rsidRPr="00C7093D">
        <w:rPr>
          <w:rFonts w:ascii="仿宋" w:eastAsia="仿宋" w:hAnsi="仿宋"/>
        </w:rPr>
        <w:lastRenderedPageBreak/>
        <w:t>能识别方法、存储介质及电子设备”发明专利，相关专利申请已通过国家知识产权局初步审查。</w:t>
      </w:r>
    </w:p>
    <w:p w14:paraId="6ABD9C77" w14:textId="3E2CA2F3" w:rsidR="00C7093D" w:rsidRPr="00C7093D" w:rsidRDefault="00C7093D" w:rsidP="00C7093D">
      <w:pPr>
        <w:pStyle w:val="a3"/>
        <w:adjustRightInd w:val="0"/>
        <w:snapToGrid w:val="0"/>
        <w:spacing w:beforeLines="50" w:before="156" w:beforeAutospacing="0" w:afterLines="50" w:after="156" w:afterAutospacing="0" w:line="360" w:lineRule="auto"/>
        <w:ind w:firstLineChars="200" w:firstLine="480"/>
        <w:jc w:val="both"/>
        <w:rPr>
          <w:rFonts w:ascii="仿宋" w:eastAsia="仿宋" w:hAnsi="仿宋"/>
        </w:rPr>
      </w:pPr>
      <w:r w:rsidRPr="00C7093D">
        <w:rPr>
          <w:rFonts w:ascii="仿宋" w:eastAsia="仿宋" w:hAnsi="仿宋"/>
        </w:rPr>
        <w:t>在知识产权和软件成果方面，</w:t>
      </w:r>
      <w:proofErr w:type="gramStart"/>
      <w:r w:rsidRPr="00C7093D">
        <w:rPr>
          <w:rFonts w:ascii="仿宋" w:eastAsia="仿宋" w:hAnsi="仿宋"/>
        </w:rPr>
        <w:t>动科部</w:t>
      </w:r>
      <w:proofErr w:type="gramEnd"/>
      <w:r w:rsidRPr="00C7093D">
        <w:rPr>
          <w:rFonts w:ascii="仿宋" w:eastAsia="仿宋" w:hAnsi="仿宋"/>
        </w:rPr>
        <w:t>前期已取得较好的信息化建设成果。根据上传的计算机软件著作权登记证书，上海交通大学医学院已获得“上海交通大学医学院实验动物管理系统软件 V1.0”和“上海交通大学医学院实验动物管理APP V1.0”两项计算机软件著作权登记，软件开发完成日期均为2022年10月25日，登记日期为2023年5月31日。</w:t>
      </w:r>
      <w:r>
        <w:rPr>
          <w:rFonts w:ascii="仿宋" w:eastAsia="仿宋" w:hAnsi="仿宋" w:hint="eastAsia"/>
        </w:rPr>
        <w:t>“</w:t>
      </w:r>
      <w:r w:rsidRPr="00307FC0">
        <w:rPr>
          <w:rFonts w:ascii="仿宋" w:eastAsia="仿宋" w:hAnsi="仿宋" w:hint="eastAsia"/>
        </w:rPr>
        <w:t>笼位笼盒智能识别方法、存储介质及电子设备</w:t>
      </w:r>
      <w:r>
        <w:rPr>
          <w:rFonts w:ascii="仿宋" w:eastAsia="仿宋" w:hAnsi="仿宋" w:hint="eastAsia"/>
        </w:rPr>
        <w:t>”发明专利（</w:t>
      </w:r>
      <w:r w:rsidRPr="00307FC0">
        <w:rPr>
          <w:rFonts w:ascii="仿宋" w:eastAsia="仿宋" w:hAnsi="仿宋"/>
        </w:rPr>
        <w:t>202411715644.9</w:t>
      </w:r>
      <w:r>
        <w:rPr>
          <w:rFonts w:ascii="仿宋" w:eastAsia="仿宋" w:hAnsi="仿宋" w:hint="eastAsia"/>
        </w:rPr>
        <w:t>）已经通过初步审查合格。</w:t>
      </w:r>
      <w:proofErr w:type="gramStart"/>
      <w:r w:rsidRPr="00C7093D">
        <w:rPr>
          <w:rFonts w:ascii="仿宋" w:eastAsia="仿宋" w:hAnsi="仿宋"/>
        </w:rPr>
        <w:t>上述软著</w:t>
      </w:r>
      <w:r>
        <w:rPr>
          <w:rFonts w:ascii="仿宋" w:eastAsia="仿宋" w:hAnsi="仿宋" w:hint="eastAsia"/>
        </w:rPr>
        <w:t>和</w:t>
      </w:r>
      <w:proofErr w:type="gramEnd"/>
      <w:r w:rsidR="00307FC0">
        <w:rPr>
          <w:rFonts w:ascii="仿宋" w:eastAsia="仿宋" w:hAnsi="仿宋" w:hint="eastAsia"/>
        </w:rPr>
        <w:t>专利</w:t>
      </w:r>
      <w:r w:rsidRPr="00C7093D">
        <w:rPr>
          <w:rFonts w:ascii="仿宋" w:eastAsia="仿宋" w:hAnsi="仿宋"/>
        </w:rPr>
        <w:t>成果说明，</w:t>
      </w:r>
      <w:proofErr w:type="gramStart"/>
      <w:r w:rsidRPr="00C7093D">
        <w:rPr>
          <w:rFonts w:ascii="仿宋" w:eastAsia="仿宋" w:hAnsi="仿宋"/>
        </w:rPr>
        <w:t>动科部</w:t>
      </w:r>
      <w:proofErr w:type="gramEnd"/>
      <w:r w:rsidRPr="00C7093D">
        <w:rPr>
          <w:rFonts w:ascii="仿宋" w:eastAsia="仿宋" w:hAnsi="仿宋"/>
        </w:rPr>
        <w:t>前期已具备自主信息系统建设、软件开发、移动端应用和数据管理的基础能力。本课题将在既有系统和APP基础上，进一步完善职业健康管理、职业危害识别、环境暴露监测、PPE管理、暴露事件上报、智能预警和整改闭环等功能模块，推动系统从“实验动物管理平台”向“实验动物职业健康与安全智能管理平台”升级。</w:t>
      </w:r>
    </w:p>
    <w:p w14:paraId="072883D6" w14:textId="77777777" w:rsidR="00C7093D" w:rsidRPr="00C7093D" w:rsidRDefault="00C7093D" w:rsidP="00C7093D">
      <w:pPr>
        <w:pStyle w:val="a3"/>
        <w:adjustRightInd w:val="0"/>
        <w:snapToGrid w:val="0"/>
        <w:spacing w:beforeLines="50" w:before="156" w:beforeAutospacing="0" w:afterLines="50" w:after="156" w:afterAutospacing="0" w:line="360" w:lineRule="auto"/>
        <w:ind w:firstLineChars="200" w:firstLine="480"/>
        <w:jc w:val="both"/>
        <w:rPr>
          <w:rFonts w:ascii="仿宋" w:eastAsia="仿宋" w:hAnsi="仿宋"/>
        </w:rPr>
      </w:pPr>
      <w:r w:rsidRPr="00C7093D">
        <w:rPr>
          <w:rFonts w:ascii="仿宋" w:eastAsia="仿宋" w:hAnsi="仿宋"/>
        </w:rPr>
        <w:t>在数据基础方面，现有系统已经积累了较为完整的基础代码和结构化数据，包括校内外单位、实验动物品种和品系、供应商、楼层、房间、架子、笼位、人员类别、角色权限、项目来源、药品类别、物品类别、技术服务类别和仪器设备等信息。 这些数据可为职业危害风险建模提供基础标签和分类维度。通过进一步接入职业健康、设施环境、门禁视频、PPE识别、暴露事件和应急处置数据，可形成以“人员—岗位—区域—动物—项目—设备—危害因子”为核心的数据模型，实现对职业危害的动态识别、风险分级和趋势预测。</w:t>
      </w:r>
    </w:p>
    <w:p w14:paraId="38564CDC" w14:textId="77777777" w:rsidR="00C7093D" w:rsidRPr="00C7093D" w:rsidRDefault="00C7093D" w:rsidP="00C7093D">
      <w:pPr>
        <w:pStyle w:val="a3"/>
        <w:adjustRightInd w:val="0"/>
        <w:snapToGrid w:val="0"/>
        <w:spacing w:beforeLines="50" w:before="156" w:beforeAutospacing="0" w:afterLines="50" w:after="156" w:afterAutospacing="0" w:line="360" w:lineRule="auto"/>
        <w:ind w:firstLineChars="200" w:firstLine="480"/>
        <w:jc w:val="both"/>
        <w:rPr>
          <w:rFonts w:ascii="仿宋" w:eastAsia="仿宋" w:hAnsi="仿宋"/>
        </w:rPr>
      </w:pPr>
      <w:r w:rsidRPr="00C7093D">
        <w:rPr>
          <w:rFonts w:ascii="仿宋" w:eastAsia="仿宋" w:hAnsi="仿宋"/>
        </w:rPr>
        <w:t>在管理体系保障方面，</w:t>
      </w:r>
      <w:proofErr w:type="gramStart"/>
      <w:r w:rsidRPr="00C7093D">
        <w:rPr>
          <w:rFonts w:ascii="仿宋" w:eastAsia="仿宋" w:hAnsi="仿宋"/>
        </w:rPr>
        <w:t>动科部</w:t>
      </w:r>
      <w:proofErr w:type="gramEnd"/>
      <w:r w:rsidRPr="00C7093D">
        <w:rPr>
          <w:rFonts w:ascii="仿宋" w:eastAsia="仿宋" w:hAnsi="仿宋"/>
        </w:rPr>
        <w:t>已建立较完善的SOP管理、培训管理、人员准入、IACUC审查、动物实验预约、麻醉药品管理、物品管理和设施运行管理制度。现有系统中的SOP管理模块支持SOP制定、专家评议、终稿上传、角色分配和前端查询，不同用户可根据角色查看相应SOP资料。 该功能可直接服务于本课题拟建立的职业危害防控SOP、职业暴露处置流程、PPE使用规范、应急处置流程和岗位操作规程管理，实现制度文件与人员培训、岗位权限和风险控制之间的联动。</w:t>
      </w:r>
    </w:p>
    <w:p w14:paraId="61CF5C87" w14:textId="77777777" w:rsidR="00C7093D" w:rsidRPr="00C7093D" w:rsidRDefault="00C7093D" w:rsidP="00C7093D">
      <w:pPr>
        <w:pStyle w:val="a3"/>
        <w:adjustRightInd w:val="0"/>
        <w:snapToGrid w:val="0"/>
        <w:spacing w:beforeLines="50" w:before="156" w:beforeAutospacing="0" w:afterLines="50" w:after="156" w:afterAutospacing="0" w:line="360" w:lineRule="auto"/>
        <w:ind w:firstLineChars="200" w:firstLine="480"/>
        <w:jc w:val="both"/>
        <w:rPr>
          <w:rFonts w:ascii="仿宋" w:eastAsia="仿宋" w:hAnsi="仿宋"/>
        </w:rPr>
      </w:pPr>
      <w:r w:rsidRPr="00C7093D">
        <w:rPr>
          <w:rFonts w:ascii="仿宋" w:eastAsia="仿宋" w:hAnsi="仿宋"/>
        </w:rPr>
        <w:lastRenderedPageBreak/>
        <w:t>在硬件和设施保障方面，</w:t>
      </w:r>
      <w:proofErr w:type="gramStart"/>
      <w:r w:rsidRPr="00C7093D">
        <w:rPr>
          <w:rFonts w:ascii="仿宋" w:eastAsia="仿宋" w:hAnsi="仿宋"/>
        </w:rPr>
        <w:t>动科部</w:t>
      </w:r>
      <w:proofErr w:type="gramEnd"/>
      <w:r w:rsidRPr="00C7093D">
        <w:rPr>
          <w:rFonts w:ascii="仿宋" w:eastAsia="仿宋" w:hAnsi="仿宋"/>
        </w:rPr>
        <w:t>已具备实验动物设施环境监控、自动化控制、视频监控、门禁管理、气路系统、反渗水系统、消防系统、冷库和废气废液处理等基础条件。相关系统已覆盖温湿度、风量、氨浓度、压差、空调、新风、排风、水泵等关键参数，并具备自动化控制能力。 这些设施运行参数与职业危害密切相关，可作为本课题实时监测和风险预警的重要数据来源。例如，氨浓度升高、压差异常、通风不足、废气处理异常、门禁异常或人员异常停留，均可纳入职业危害监测与预警体系。</w:t>
      </w:r>
    </w:p>
    <w:p w14:paraId="6B1D8141" w14:textId="66F8B99F" w:rsidR="00C7093D" w:rsidRDefault="00C7093D" w:rsidP="00C7093D">
      <w:pPr>
        <w:pStyle w:val="a3"/>
        <w:adjustRightInd w:val="0"/>
        <w:snapToGrid w:val="0"/>
        <w:spacing w:beforeLines="50" w:before="156" w:beforeAutospacing="0" w:afterLines="50" w:after="156" w:afterAutospacing="0" w:line="360" w:lineRule="auto"/>
        <w:ind w:firstLineChars="200" w:firstLine="480"/>
        <w:jc w:val="both"/>
        <w:rPr>
          <w:rFonts w:ascii="仿宋" w:eastAsia="仿宋" w:hAnsi="仿宋"/>
        </w:rPr>
      </w:pPr>
      <w:r w:rsidRPr="00C7093D">
        <w:rPr>
          <w:rFonts w:ascii="仿宋" w:eastAsia="仿宋" w:hAnsi="仿宋"/>
        </w:rPr>
        <w:t>综上，本课题具有良好的前期研究基础和实施保障条件。</w:t>
      </w:r>
      <w:proofErr w:type="gramStart"/>
      <w:r w:rsidRPr="00C7093D">
        <w:rPr>
          <w:rFonts w:ascii="仿宋" w:eastAsia="仿宋" w:hAnsi="仿宋"/>
        </w:rPr>
        <w:t>动科部</w:t>
      </w:r>
      <w:proofErr w:type="gramEnd"/>
      <w:r w:rsidRPr="00C7093D">
        <w:rPr>
          <w:rFonts w:ascii="仿宋" w:eastAsia="仿宋" w:hAnsi="仿宋"/>
        </w:rPr>
        <w:t>已经完成实验动物信息化管理系统和移动端APP建设，并取得软件著作权；现有系统已初步覆盖人员准入、培训考核、AUP审核、动物管理、</w:t>
      </w:r>
      <w:proofErr w:type="gramStart"/>
      <w:r w:rsidRPr="00C7093D">
        <w:rPr>
          <w:rFonts w:ascii="仿宋" w:eastAsia="仿宋" w:hAnsi="仿宋"/>
        </w:rPr>
        <w:t>笼位管理</w:t>
      </w:r>
      <w:proofErr w:type="gramEnd"/>
      <w:r w:rsidRPr="00C7093D">
        <w:rPr>
          <w:rFonts w:ascii="仿宋" w:eastAsia="仿宋" w:hAnsi="仿宋"/>
        </w:rPr>
        <w:t>、药品物品管理、环境监控和设施运行等关键环节；正在开展AI训练、大数据分析和智能识别技术研发，并已围绕</w:t>
      </w:r>
      <w:proofErr w:type="gramStart"/>
      <w:r w:rsidRPr="00C7093D">
        <w:rPr>
          <w:rFonts w:ascii="仿宋" w:eastAsia="仿宋" w:hAnsi="仿宋"/>
        </w:rPr>
        <w:t>笼位笼盒</w:t>
      </w:r>
      <w:proofErr w:type="gramEnd"/>
      <w:r w:rsidRPr="00C7093D">
        <w:rPr>
          <w:rFonts w:ascii="仿宋" w:eastAsia="仿宋" w:hAnsi="仿宋"/>
        </w:rPr>
        <w:t>智能识别申请发明专利。项目实施不是从零开始，而是在已有信息系统、数据资源、软件成果、专利基础和设施监控条件上，进一步扩展职业健康与职业危害智能化管理功能，具备较强的可行性、连续性和示范推广价值。</w:t>
      </w:r>
    </w:p>
    <w:p w14:paraId="6EF5EA64" w14:textId="6B2DF22A" w:rsidR="00307FC0" w:rsidRDefault="00307FC0" w:rsidP="00C7093D">
      <w:pPr>
        <w:pStyle w:val="a3"/>
        <w:adjustRightInd w:val="0"/>
        <w:snapToGrid w:val="0"/>
        <w:spacing w:beforeLines="50" w:before="156" w:beforeAutospacing="0" w:afterLines="50" w:after="156" w:afterAutospacing="0" w:line="360" w:lineRule="auto"/>
        <w:ind w:firstLineChars="200" w:firstLine="480"/>
        <w:jc w:val="both"/>
        <w:rPr>
          <w:rFonts w:ascii="仿宋" w:eastAsia="仿宋" w:hAnsi="仿宋"/>
        </w:rPr>
      </w:pPr>
    </w:p>
    <w:p w14:paraId="5CB02E91" w14:textId="6DF74D82" w:rsidR="00307FC0" w:rsidRDefault="00307FC0" w:rsidP="00C7093D">
      <w:pPr>
        <w:pStyle w:val="a3"/>
        <w:adjustRightInd w:val="0"/>
        <w:snapToGrid w:val="0"/>
        <w:spacing w:beforeLines="50" w:before="156" w:beforeAutospacing="0" w:afterLines="50" w:after="156" w:afterAutospacing="0" w:line="360" w:lineRule="auto"/>
        <w:ind w:firstLineChars="200" w:firstLine="480"/>
        <w:jc w:val="both"/>
        <w:rPr>
          <w:rFonts w:ascii="仿宋" w:eastAsia="仿宋" w:hAnsi="仿宋"/>
        </w:rPr>
      </w:pPr>
    </w:p>
    <w:p w14:paraId="43657674" w14:textId="267E0E4B" w:rsidR="00307FC0" w:rsidRDefault="00307FC0" w:rsidP="00C7093D">
      <w:pPr>
        <w:pStyle w:val="a3"/>
        <w:adjustRightInd w:val="0"/>
        <w:snapToGrid w:val="0"/>
        <w:spacing w:beforeLines="50" w:before="156" w:beforeAutospacing="0" w:afterLines="50" w:after="156" w:afterAutospacing="0" w:line="360" w:lineRule="auto"/>
        <w:ind w:firstLineChars="200" w:firstLine="480"/>
        <w:jc w:val="both"/>
        <w:rPr>
          <w:rFonts w:ascii="仿宋" w:eastAsia="仿宋" w:hAnsi="仿宋"/>
        </w:rPr>
      </w:pPr>
    </w:p>
    <w:p w14:paraId="4CF71808" w14:textId="3E61BB01" w:rsidR="00307FC0" w:rsidRDefault="00307FC0" w:rsidP="00C7093D">
      <w:pPr>
        <w:pStyle w:val="a3"/>
        <w:adjustRightInd w:val="0"/>
        <w:snapToGrid w:val="0"/>
        <w:spacing w:beforeLines="50" w:before="156" w:beforeAutospacing="0" w:afterLines="50" w:after="156" w:afterAutospacing="0" w:line="360" w:lineRule="auto"/>
        <w:ind w:firstLineChars="200" w:firstLine="480"/>
        <w:jc w:val="both"/>
        <w:rPr>
          <w:rFonts w:ascii="仿宋" w:eastAsia="仿宋" w:hAnsi="仿宋"/>
        </w:rPr>
      </w:pPr>
    </w:p>
    <w:p w14:paraId="464FF5DF" w14:textId="0498440E" w:rsidR="00307FC0" w:rsidRDefault="00307FC0" w:rsidP="00C7093D">
      <w:pPr>
        <w:pStyle w:val="a3"/>
        <w:adjustRightInd w:val="0"/>
        <w:snapToGrid w:val="0"/>
        <w:spacing w:beforeLines="50" w:before="156" w:beforeAutospacing="0" w:afterLines="50" w:after="156" w:afterAutospacing="0" w:line="360" w:lineRule="auto"/>
        <w:ind w:firstLineChars="200" w:firstLine="480"/>
        <w:jc w:val="both"/>
        <w:rPr>
          <w:rFonts w:ascii="仿宋" w:eastAsia="仿宋" w:hAnsi="仿宋"/>
        </w:rPr>
      </w:pPr>
    </w:p>
    <w:p w14:paraId="607790F8" w14:textId="660169A9" w:rsidR="00307FC0" w:rsidRDefault="00307FC0" w:rsidP="00C7093D">
      <w:pPr>
        <w:pStyle w:val="a3"/>
        <w:adjustRightInd w:val="0"/>
        <w:snapToGrid w:val="0"/>
        <w:spacing w:beforeLines="50" w:before="156" w:beforeAutospacing="0" w:afterLines="50" w:after="156" w:afterAutospacing="0" w:line="360" w:lineRule="auto"/>
        <w:ind w:firstLineChars="200" w:firstLine="480"/>
        <w:jc w:val="both"/>
        <w:rPr>
          <w:rFonts w:ascii="仿宋" w:eastAsia="仿宋" w:hAnsi="仿宋"/>
        </w:rPr>
      </w:pPr>
    </w:p>
    <w:p w14:paraId="5F3F63FD" w14:textId="1DEBDAD2" w:rsidR="00307FC0" w:rsidRDefault="00307FC0" w:rsidP="00C7093D">
      <w:pPr>
        <w:pStyle w:val="a3"/>
        <w:adjustRightInd w:val="0"/>
        <w:snapToGrid w:val="0"/>
        <w:spacing w:beforeLines="50" w:before="156" w:beforeAutospacing="0" w:afterLines="50" w:after="156" w:afterAutospacing="0" w:line="360" w:lineRule="auto"/>
        <w:ind w:firstLineChars="200" w:firstLine="480"/>
        <w:jc w:val="both"/>
        <w:rPr>
          <w:rFonts w:ascii="仿宋" w:eastAsia="仿宋" w:hAnsi="仿宋"/>
        </w:rPr>
      </w:pPr>
    </w:p>
    <w:p w14:paraId="7C367211" w14:textId="4FC2F6D4" w:rsidR="00307FC0" w:rsidRDefault="00307FC0" w:rsidP="00C7093D">
      <w:pPr>
        <w:pStyle w:val="a3"/>
        <w:adjustRightInd w:val="0"/>
        <w:snapToGrid w:val="0"/>
        <w:spacing w:beforeLines="50" w:before="156" w:beforeAutospacing="0" w:afterLines="50" w:after="156" w:afterAutospacing="0" w:line="360" w:lineRule="auto"/>
        <w:ind w:firstLineChars="200" w:firstLine="480"/>
        <w:jc w:val="both"/>
        <w:rPr>
          <w:rFonts w:ascii="仿宋" w:eastAsia="仿宋" w:hAnsi="仿宋"/>
        </w:rPr>
      </w:pPr>
    </w:p>
    <w:p w14:paraId="0583F837" w14:textId="32D5F740" w:rsidR="00307FC0" w:rsidRDefault="00307FC0" w:rsidP="00C7093D">
      <w:pPr>
        <w:pStyle w:val="a3"/>
        <w:adjustRightInd w:val="0"/>
        <w:snapToGrid w:val="0"/>
        <w:spacing w:beforeLines="50" w:before="156" w:beforeAutospacing="0" w:afterLines="50" w:after="156" w:afterAutospacing="0" w:line="360" w:lineRule="auto"/>
        <w:ind w:firstLineChars="200" w:firstLine="480"/>
        <w:jc w:val="both"/>
        <w:rPr>
          <w:rFonts w:ascii="仿宋" w:eastAsia="仿宋" w:hAnsi="仿宋"/>
        </w:rPr>
      </w:pPr>
    </w:p>
    <w:p w14:paraId="557B1E9A" w14:textId="6F51D74E" w:rsidR="00307FC0" w:rsidRDefault="00307FC0" w:rsidP="00C7093D">
      <w:pPr>
        <w:pStyle w:val="a3"/>
        <w:adjustRightInd w:val="0"/>
        <w:snapToGrid w:val="0"/>
        <w:spacing w:beforeLines="50" w:before="156" w:beforeAutospacing="0" w:afterLines="50" w:after="156" w:afterAutospacing="0" w:line="360" w:lineRule="auto"/>
        <w:ind w:firstLineChars="200" w:firstLine="480"/>
        <w:jc w:val="both"/>
        <w:rPr>
          <w:rFonts w:ascii="仿宋" w:eastAsia="仿宋" w:hAnsi="仿宋"/>
        </w:rPr>
      </w:pPr>
    </w:p>
    <w:p w14:paraId="31BDB19D" w14:textId="5553ABA0" w:rsidR="00307FC0" w:rsidRDefault="00307FC0" w:rsidP="00C7093D">
      <w:pPr>
        <w:pStyle w:val="a3"/>
        <w:adjustRightInd w:val="0"/>
        <w:snapToGrid w:val="0"/>
        <w:spacing w:beforeLines="50" w:before="156" w:beforeAutospacing="0" w:afterLines="50" w:after="156" w:afterAutospacing="0" w:line="360" w:lineRule="auto"/>
        <w:ind w:firstLineChars="200" w:firstLine="480"/>
        <w:jc w:val="both"/>
        <w:rPr>
          <w:rFonts w:ascii="仿宋" w:eastAsia="仿宋" w:hAnsi="仿宋"/>
        </w:rPr>
      </w:pPr>
    </w:p>
    <w:p w14:paraId="577D01E8" w14:textId="77777777" w:rsidR="00307FC0" w:rsidRDefault="00307FC0" w:rsidP="00C7093D">
      <w:pPr>
        <w:pStyle w:val="a3"/>
        <w:adjustRightInd w:val="0"/>
        <w:snapToGrid w:val="0"/>
        <w:spacing w:beforeLines="50" w:before="156" w:beforeAutospacing="0" w:afterLines="50" w:after="156" w:afterAutospacing="0" w:line="360" w:lineRule="auto"/>
        <w:ind w:firstLineChars="200" w:firstLine="480"/>
        <w:jc w:val="both"/>
        <w:rPr>
          <w:rFonts w:ascii="仿宋" w:eastAsia="仿宋" w:hAnsi="仿宋" w:hint="eastAsia"/>
        </w:rPr>
        <w:sectPr w:rsidR="00307FC0">
          <w:pgSz w:w="11906" w:h="16838"/>
          <w:pgMar w:top="1440" w:right="1800" w:bottom="1440" w:left="1800" w:header="851" w:footer="992" w:gutter="0"/>
          <w:cols w:space="425"/>
          <w:docGrid w:type="lines" w:linePitch="312"/>
        </w:sectPr>
      </w:pPr>
    </w:p>
    <w:p w14:paraId="26F768EC" w14:textId="0D4476A8" w:rsidR="00A97970" w:rsidRDefault="00A97970" w:rsidP="00307FC0">
      <w:pPr>
        <w:pStyle w:val="a3"/>
        <w:adjustRightInd w:val="0"/>
        <w:snapToGrid w:val="0"/>
        <w:spacing w:beforeLines="50" w:before="156" w:beforeAutospacing="0" w:afterLines="50" w:after="156" w:afterAutospacing="0" w:line="360" w:lineRule="auto"/>
        <w:ind w:firstLineChars="200" w:firstLine="480"/>
        <w:jc w:val="center"/>
        <w:rPr>
          <w:rFonts w:ascii="仿宋" w:eastAsia="仿宋" w:hAnsi="仿宋"/>
        </w:rPr>
      </w:pPr>
      <w:r w:rsidRPr="00A97970">
        <w:lastRenderedPageBreak/>
        <w:drawing>
          <wp:anchor distT="0" distB="0" distL="114300" distR="114300" simplePos="0" relativeHeight="251660288" behindDoc="0" locked="0" layoutInCell="1" allowOverlap="1" wp14:anchorId="1688B3B8" wp14:editId="6C524E5C">
            <wp:simplePos x="0" y="0"/>
            <wp:positionH relativeFrom="column">
              <wp:posOffset>-11255</wp:posOffset>
            </wp:positionH>
            <wp:positionV relativeFrom="paragraph">
              <wp:posOffset>1270</wp:posOffset>
            </wp:positionV>
            <wp:extent cx="8863330" cy="4527550"/>
            <wp:effectExtent l="0" t="0" r="0" b="6350"/>
            <wp:wrapNone/>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8863330" cy="4527550"/>
                    </a:xfrm>
                    <a:prstGeom prst="rect">
                      <a:avLst/>
                    </a:prstGeom>
                  </pic:spPr>
                </pic:pic>
              </a:graphicData>
            </a:graphic>
            <wp14:sizeRelH relativeFrom="page">
              <wp14:pctWidth>0</wp14:pctWidth>
            </wp14:sizeRelH>
            <wp14:sizeRelV relativeFrom="page">
              <wp14:pctHeight>0</wp14:pctHeight>
            </wp14:sizeRelV>
          </wp:anchor>
        </w:drawing>
      </w:r>
    </w:p>
    <w:p w14:paraId="7AF6664A" w14:textId="77777777" w:rsidR="00A97970" w:rsidRDefault="00A97970" w:rsidP="00307FC0">
      <w:pPr>
        <w:pStyle w:val="a3"/>
        <w:adjustRightInd w:val="0"/>
        <w:snapToGrid w:val="0"/>
        <w:spacing w:beforeLines="50" w:before="156" w:beforeAutospacing="0" w:afterLines="50" w:after="156" w:afterAutospacing="0" w:line="360" w:lineRule="auto"/>
        <w:ind w:firstLineChars="200" w:firstLine="480"/>
        <w:jc w:val="center"/>
        <w:rPr>
          <w:rFonts w:ascii="仿宋" w:eastAsia="仿宋" w:hAnsi="仿宋"/>
        </w:rPr>
      </w:pPr>
    </w:p>
    <w:p w14:paraId="11FC3167" w14:textId="77777777" w:rsidR="00A97970" w:rsidRDefault="00A97970" w:rsidP="00307FC0">
      <w:pPr>
        <w:pStyle w:val="a3"/>
        <w:adjustRightInd w:val="0"/>
        <w:snapToGrid w:val="0"/>
        <w:spacing w:beforeLines="50" w:before="156" w:beforeAutospacing="0" w:afterLines="50" w:after="156" w:afterAutospacing="0" w:line="360" w:lineRule="auto"/>
        <w:ind w:firstLineChars="200" w:firstLine="480"/>
        <w:jc w:val="center"/>
        <w:rPr>
          <w:rFonts w:ascii="仿宋" w:eastAsia="仿宋" w:hAnsi="仿宋"/>
        </w:rPr>
      </w:pPr>
    </w:p>
    <w:p w14:paraId="7F669893" w14:textId="77777777" w:rsidR="00A97970" w:rsidRDefault="00A97970" w:rsidP="00307FC0">
      <w:pPr>
        <w:pStyle w:val="a3"/>
        <w:adjustRightInd w:val="0"/>
        <w:snapToGrid w:val="0"/>
        <w:spacing w:beforeLines="50" w:before="156" w:beforeAutospacing="0" w:afterLines="50" w:after="156" w:afterAutospacing="0" w:line="360" w:lineRule="auto"/>
        <w:ind w:firstLineChars="200" w:firstLine="480"/>
        <w:jc w:val="center"/>
        <w:rPr>
          <w:rFonts w:ascii="仿宋" w:eastAsia="仿宋" w:hAnsi="仿宋"/>
        </w:rPr>
      </w:pPr>
    </w:p>
    <w:p w14:paraId="59143ED0" w14:textId="77777777" w:rsidR="00A97970" w:rsidRDefault="00A97970" w:rsidP="00307FC0">
      <w:pPr>
        <w:pStyle w:val="a3"/>
        <w:adjustRightInd w:val="0"/>
        <w:snapToGrid w:val="0"/>
        <w:spacing w:beforeLines="50" w:before="156" w:beforeAutospacing="0" w:afterLines="50" w:after="156" w:afterAutospacing="0" w:line="360" w:lineRule="auto"/>
        <w:ind w:firstLineChars="200" w:firstLine="480"/>
        <w:jc w:val="center"/>
        <w:rPr>
          <w:rFonts w:ascii="仿宋" w:eastAsia="仿宋" w:hAnsi="仿宋"/>
        </w:rPr>
      </w:pPr>
    </w:p>
    <w:p w14:paraId="2ABBBAFA" w14:textId="77777777" w:rsidR="00A97970" w:rsidRDefault="00A97970" w:rsidP="00307FC0">
      <w:pPr>
        <w:pStyle w:val="a3"/>
        <w:adjustRightInd w:val="0"/>
        <w:snapToGrid w:val="0"/>
        <w:spacing w:beforeLines="50" w:before="156" w:beforeAutospacing="0" w:afterLines="50" w:after="156" w:afterAutospacing="0" w:line="360" w:lineRule="auto"/>
        <w:ind w:firstLineChars="200" w:firstLine="480"/>
        <w:jc w:val="center"/>
        <w:rPr>
          <w:rFonts w:ascii="仿宋" w:eastAsia="仿宋" w:hAnsi="仿宋"/>
        </w:rPr>
      </w:pPr>
    </w:p>
    <w:p w14:paraId="5B3036AD" w14:textId="77777777" w:rsidR="00A97970" w:rsidRDefault="00A97970" w:rsidP="00307FC0">
      <w:pPr>
        <w:pStyle w:val="a3"/>
        <w:adjustRightInd w:val="0"/>
        <w:snapToGrid w:val="0"/>
        <w:spacing w:beforeLines="50" w:before="156" w:beforeAutospacing="0" w:afterLines="50" w:after="156" w:afterAutospacing="0" w:line="360" w:lineRule="auto"/>
        <w:ind w:firstLineChars="200" w:firstLine="480"/>
        <w:jc w:val="center"/>
        <w:rPr>
          <w:rFonts w:ascii="仿宋" w:eastAsia="仿宋" w:hAnsi="仿宋"/>
        </w:rPr>
      </w:pPr>
    </w:p>
    <w:p w14:paraId="3561F9B6" w14:textId="77777777" w:rsidR="00A97970" w:rsidRDefault="00A97970" w:rsidP="00307FC0">
      <w:pPr>
        <w:pStyle w:val="a3"/>
        <w:adjustRightInd w:val="0"/>
        <w:snapToGrid w:val="0"/>
        <w:spacing w:beforeLines="50" w:before="156" w:beforeAutospacing="0" w:afterLines="50" w:after="156" w:afterAutospacing="0" w:line="360" w:lineRule="auto"/>
        <w:ind w:firstLineChars="200" w:firstLine="480"/>
        <w:jc w:val="center"/>
        <w:rPr>
          <w:rFonts w:ascii="仿宋" w:eastAsia="仿宋" w:hAnsi="仿宋"/>
        </w:rPr>
      </w:pPr>
    </w:p>
    <w:p w14:paraId="73BB85B0" w14:textId="77777777" w:rsidR="00A97970" w:rsidRDefault="00A97970" w:rsidP="00307FC0">
      <w:pPr>
        <w:pStyle w:val="a3"/>
        <w:adjustRightInd w:val="0"/>
        <w:snapToGrid w:val="0"/>
        <w:spacing w:beforeLines="50" w:before="156" w:beforeAutospacing="0" w:afterLines="50" w:after="156" w:afterAutospacing="0" w:line="360" w:lineRule="auto"/>
        <w:ind w:firstLineChars="200" w:firstLine="480"/>
        <w:jc w:val="center"/>
        <w:rPr>
          <w:rFonts w:ascii="仿宋" w:eastAsia="仿宋" w:hAnsi="仿宋"/>
        </w:rPr>
      </w:pPr>
    </w:p>
    <w:p w14:paraId="5C207769" w14:textId="77777777" w:rsidR="00A97970" w:rsidRDefault="00A97970" w:rsidP="00307FC0">
      <w:pPr>
        <w:pStyle w:val="a3"/>
        <w:adjustRightInd w:val="0"/>
        <w:snapToGrid w:val="0"/>
        <w:spacing w:beforeLines="50" w:before="156" w:beforeAutospacing="0" w:afterLines="50" w:after="156" w:afterAutospacing="0" w:line="360" w:lineRule="auto"/>
        <w:ind w:firstLineChars="200" w:firstLine="480"/>
        <w:jc w:val="center"/>
        <w:rPr>
          <w:rFonts w:ascii="仿宋" w:eastAsia="仿宋" w:hAnsi="仿宋"/>
        </w:rPr>
      </w:pPr>
    </w:p>
    <w:p w14:paraId="483C2E88" w14:textId="77777777" w:rsidR="00A97970" w:rsidRDefault="00A97970" w:rsidP="00307FC0">
      <w:pPr>
        <w:pStyle w:val="a3"/>
        <w:adjustRightInd w:val="0"/>
        <w:snapToGrid w:val="0"/>
        <w:spacing w:beforeLines="50" w:before="156" w:beforeAutospacing="0" w:afterLines="50" w:after="156" w:afterAutospacing="0" w:line="360" w:lineRule="auto"/>
        <w:ind w:firstLineChars="200" w:firstLine="480"/>
        <w:jc w:val="center"/>
        <w:rPr>
          <w:rFonts w:ascii="仿宋" w:eastAsia="仿宋" w:hAnsi="仿宋"/>
        </w:rPr>
      </w:pPr>
    </w:p>
    <w:p w14:paraId="5A88A1EC" w14:textId="77777777" w:rsidR="00A97970" w:rsidRDefault="00A97970" w:rsidP="00307FC0">
      <w:pPr>
        <w:pStyle w:val="a3"/>
        <w:adjustRightInd w:val="0"/>
        <w:snapToGrid w:val="0"/>
        <w:spacing w:beforeLines="50" w:before="156" w:beforeAutospacing="0" w:afterLines="50" w:after="156" w:afterAutospacing="0" w:line="360" w:lineRule="auto"/>
        <w:ind w:firstLineChars="200" w:firstLine="480"/>
        <w:jc w:val="center"/>
        <w:rPr>
          <w:rFonts w:ascii="仿宋" w:eastAsia="仿宋" w:hAnsi="仿宋"/>
        </w:rPr>
      </w:pPr>
    </w:p>
    <w:p w14:paraId="3858AD0A" w14:textId="17E41CF5" w:rsidR="00A97970" w:rsidRDefault="00A97970" w:rsidP="00307FC0">
      <w:pPr>
        <w:pStyle w:val="a3"/>
        <w:adjustRightInd w:val="0"/>
        <w:snapToGrid w:val="0"/>
        <w:spacing w:beforeLines="50" w:before="156" w:beforeAutospacing="0" w:afterLines="50" w:after="156" w:afterAutospacing="0" w:line="360" w:lineRule="auto"/>
        <w:ind w:firstLineChars="200" w:firstLine="480"/>
        <w:jc w:val="center"/>
        <w:rPr>
          <w:rFonts w:ascii="仿宋" w:eastAsia="仿宋" w:hAnsi="仿宋"/>
        </w:rPr>
      </w:pPr>
      <w:r>
        <w:rPr>
          <w:rFonts w:ascii="仿宋" w:eastAsia="仿宋" w:hAnsi="仿宋" w:hint="eastAsia"/>
        </w:rPr>
        <w:t>图一：实验动物科学部数字孪生网</w:t>
      </w:r>
    </w:p>
    <w:p w14:paraId="05EBFFEE" w14:textId="46B8BDDD" w:rsidR="00307FC0" w:rsidRDefault="00307FC0" w:rsidP="00307FC0">
      <w:pPr>
        <w:pStyle w:val="a3"/>
        <w:adjustRightInd w:val="0"/>
        <w:snapToGrid w:val="0"/>
        <w:spacing w:beforeLines="50" w:before="156" w:beforeAutospacing="0" w:afterLines="50" w:after="156" w:afterAutospacing="0" w:line="360" w:lineRule="auto"/>
        <w:ind w:firstLineChars="200" w:firstLine="480"/>
        <w:jc w:val="center"/>
        <w:rPr>
          <w:rFonts w:ascii="仿宋" w:eastAsia="仿宋" w:hAnsi="仿宋"/>
        </w:rPr>
      </w:pPr>
      <w:r>
        <w:rPr>
          <w:noProof/>
        </w:rPr>
        <w:lastRenderedPageBreak/>
        <w:drawing>
          <wp:anchor distT="0" distB="0" distL="114300" distR="114300" simplePos="0" relativeHeight="251658240" behindDoc="0" locked="0" layoutInCell="1" allowOverlap="1" wp14:anchorId="426CB0BF" wp14:editId="77D715CC">
            <wp:simplePos x="0" y="0"/>
            <wp:positionH relativeFrom="column">
              <wp:posOffset>-16865</wp:posOffset>
            </wp:positionH>
            <wp:positionV relativeFrom="paragraph">
              <wp:posOffset>91027</wp:posOffset>
            </wp:positionV>
            <wp:extent cx="8863330" cy="4229735"/>
            <wp:effectExtent l="0" t="0" r="0"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8863330" cy="4229735"/>
                    </a:xfrm>
                    <a:prstGeom prst="rect">
                      <a:avLst/>
                    </a:prstGeom>
                  </pic:spPr>
                </pic:pic>
              </a:graphicData>
            </a:graphic>
            <wp14:sizeRelH relativeFrom="page">
              <wp14:pctWidth>0</wp14:pctWidth>
            </wp14:sizeRelH>
            <wp14:sizeRelV relativeFrom="page">
              <wp14:pctHeight>0</wp14:pctHeight>
            </wp14:sizeRelV>
          </wp:anchor>
        </w:drawing>
      </w:r>
    </w:p>
    <w:p w14:paraId="4974E640" w14:textId="24B1F281" w:rsidR="00307FC0" w:rsidRDefault="00307FC0" w:rsidP="00C7093D">
      <w:pPr>
        <w:pStyle w:val="a3"/>
        <w:adjustRightInd w:val="0"/>
        <w:snapToGrid w:val="0"/>
        <w:spacing w:beforeLines="50" w:before="156" w:beforeAutospacing="0" w:afterLines="50" w:after="156" w:afterAutospacing="0" w:line="360" w:lineRule="auto"/>
        <w:ind w:firstLineChars="200" w:firstLine="480"/>
        <w:jc w:val="both"/>
        <w:rPr>
          <w:rFonts w:ascii="仿宋" w:eastAsia="仿宋" w:hAnsi="仿宋"/>
        </w:rPr>
      </w:pPr>
    </w:p>
    <w:p w14:paraId="59B0FCC1" w14:textId="75DD534C" w:rsidR="00307FC0" w:rsidRDefault="00307FC0" w:rsidP="00C7093D">
      <w:pPr>
        <w:pStyle w:val="a3"/>
        <w:adjustRightInd w:val="0"/>
        <w:snapToGrid w:val="0"/>
        <w:spacing w:beforeLines="50" w:before="156" w:beforeAutospacing="0" w:afterLines="50" w:after="156" w:afterAutospacing="0" w:line="360" w:lineRule="auto"/>
        <w:ind w:firstLineChars="200" w:firstLine="480"/>
        <w:jc w:val="both"/>
        <w:rPr>
          <w:rFonts w:ascii="仿宋" w:eastAsia="仿宋" w:hAnsi="仿宋"/>
        </w:rPr>
      </w:pPr>
    </w:p>
    <w:p w14:paraId="46D18CFC" w14:textId="701A7B7B" w:rsidR="00307FC0" w:rsidRDefault="00307FC0" w:rsidP="00C7093D">
      <w:pPr>
        <w:pStyle w:val="a3"/>
        <w:adjustRightInd w:val="0"/>
        <w:snapToGrid w:val="0"/>
        <w:spacing w:beforeLines="50" w:before="156" w:beforeAutospacing="0" w:afterLines="50" w:after="156" w:afterAutospacing="0" w:line="360" w:lineRule="auto"/>
        <w:ind w:firstLineChars="200" w:firstLine="480"/>
        <w:jc w:val="both"/>
        <w:rPr>
          <w:rFonts w:ascii="仿宋" w:eastAsia="仿宋" w:hAnsi="仿宋"/>
        </w:rPr>
      </w:pPr>
    </w:p>
    <w:p w14:paraId="43001904" w14:textId="75CC87B1" w:rsidR="00307FC0" w:rsidRDefault="00307FC0" w:rsidP="00C7093D">
      <w:pPr>
        <w:pStyle w:val="a3"/>
        <w:adjustRightInd w:val="0"/>
        <w:snapToGrid w:val="0"/>
        <w:spacing w:beforeLines="50" w:before="156" w:beforeAutospacing="0" w:afterLines="50" w:after="156" w:afterAutospacing="0" w:line="360" w:lineRule="auto"/>
        <w:ind w:firstLineChars="200" w:firstLine="480"/>
        <w:jc w:val="both"/>
        <w:rPr>
          <w:rFonts w:ascii="仿宋" w:eastAsia="仿宋" w:hAnsi="仿宋"/>
        </w:rPr>
      </w:pPr>
    </w:p>
    <w:p w14:paraId="427E77F4" w14:textId="08CC9FCA" w:rsidR="00307FC0" w:rsidRDefault="00307FC0" w:rsidP="00C7093D">
      <w:pPr>
        <w:pStyle w:val="a3"/>
        <w:adjustRightInd w:val="0"/>
        <w:snapToGrid w:val="0"/>
        <w:spacing w:beforeLines="50" w:before="156" w:beforeAutospacing="0" w:afterLines="50" w:after="156" w:afterAutospacing="0" w:line="360" w:lineRule="auto"/>
        <w:ind w:firstLineChars="200" w:firstLine="480"/>
        <w:jc w:val="both"/>
        <w:rPr>
          <w:rFonts w:ascii="仿宋" w:eastAsia="仿宋" w:hAnsi="仿宋"/>
        </w:rPr>
      </w:pPr>
    </w:p>
    <w:p w14:paraId="2D1ABB30" w14:textId="758BD9C1" w:rsidR="00307FC0" w:rsidRDefault="00307FC0" w:rsidP="00C7093D">
      <w:pPr>
        <w:pStyle w:val="a3"/>
        <w:adjustRightInd w:val="0"/>
        <w:snapToGrid w:val="0"/>
        <w:spacing w:beforeLines="50" w:before="156" w:beforeAutospacing="0" w:afterLines="50" w:after="156" w:afterAutospacing="0" w:line="360" w:lineRule="auto"/>
        <w:ind w:firstLineChars="200" w:firstLine="480"/>
        <w:jc w:val="both"/>
        <w:rPr>
          <w:rFonts w:ascii="仿宋" w:eastAsia="仿宋" w:hAnsi="仿宋"/>
        </w:rPr>
      </w:pPr>
    </w:p>
    <w:p w14:paraId="112DBF98" w14:textId="231BF513" w:rsidR="00307FC0" w:rsidRDefault="00307FC0" w:rsidP="00C7093D">
      <w:pPr>
        <w:pStyle w:val="a3"/>
        <w:adjustRightInd w:val="0"/>
        <w:snapToGrid w:val="0"/>
        <w:spacing w:beforeLines="50" w:before="156" w:beforeAutospacing="0" w:afterLines="50" w:after="156" w:afterAutospacing="0" w:line="360" w:lineRule="auto"/>
        <w:ind w:firstLineChars="200" w:firstLine="480"/>
        <w:jc w:val="both"/>
        <w:rPr>
          <w:rFonts w:ascii="仿宋" w:eastAsia="仿宋" w:hAnsi="仿宋"/>
        </w:rPr>
      </w:pPr>
    </w:p>
    <w:p w14:paraId="02959EFE" w14:textId="41011585" w:rsidR="00307FC0" w:rsidRDefault="00307FC0" w:rsidP="00C7093D">
      <w:pPr>
        <w:pStyle w:val="a3"/>
        <w:adjustRightInd w:val="0"/>
        <w:snapToGrid w:val="0"/>
        <w:spacing w:beforeLines="50" w:before="156" w:beforeAutospacing="0" w:afterLines="50" w:after="156" w:afterAutospacing="0" w:line="360" w:lineRule="auto"/>
        <w:ind w:firstLineChars="200" w:firstLine="480"/>
        <w:jc w:val="both"/>
        <w:rPr>
          <w:rFonts w:ascii="仿宋" w:eastAsia="仿宋" w:hAnsi="仿宋"/>
        </w:rPr>
      </w:pPr>
    </w:p>
    <w:p w14:paraId="61A35F57" w14:textId="538D7D26" w:rsidR="00307FC0" w:rsidRDefault="00307FC0" w:rsidP="00C7093D">
      <w:pPr>
        <w:pStyle w:val="a3"/>
        <w:adjustRightInd w:val="0"/>
        <w:snapToGrid w:val="0"/>
        <w:spacing w:beforeLines="50" w:before="156" w:beforeAutospacing="0" w:afterLines="50" w:after="156" w:afterAutospacing="0" w:line="360" w:lineRule="auto"/>
        <w:ind w:firstLineChars="200" w:firstLine="480"/>
        <w:jc w:val="both"/>
        <w:rPr>
          <w:rFonts w:ascii="仿宋" w:eastAsia="仿宋" w:hAnsi="仿宋"/>
        </w:rPr>
      </w:pPr>
    </w:p>
    <w:p w14:paraId="7606EDE6" w14:textId="02E17B42" w:rsidR="00307FC0" w:rsidRDefault="00307FC0" w:rsidP="00C7093D">
      <w:pPr>
        <w:pStyle w:val="a3"/>
        <w:adjustRightInd w:val="0"/>
        <w:snapToGrid w:val="0"/>
        <w:spacing w:beforeLines="50" w:before="156" w:beforeAutospacing="0" w:afterLines="50" w:after="156" w:afterAutospacing="0" w:line="360" w:lineRule="auto"/>
        <w:ind w:firstLineChars="200" w:firstLine="480"/>
        <w:jc w:val="both"/>
        <w:rPr>
          <w:rFonts w:ascii="仿宋" w:eastAsia="仿宋" w:hAnsi="仿宋"/>
        </w:rPr>
      </w:pPr>
    </w:p>
    <w:p w14:paraId="34D28F1B" w14:textId="77777777" w:rsidR="00307FC0" w:rsidRDefault="00307FC0" w:rsidP="00C7093D">
      <w:pPr>
        <w:pStyle w:val="a3"/>
        <w:adjustRightInd w:val="0"/>
        <w:snapToGrid w:val="0"/>
        <w:spacing w:beforeLines="50" w:before="156" w:beforeAutospacing="0" w:afterLines="50" w:after="156" w:afterAutospacing="0" w:line="360" w:lineRule="auto"/>
        <w:ind w:firstLineChars="200" w:firstLine="480"/>
        <w:jc w:val="both"/>
        <w:rPr>
          <w:rFonts w:ascii="仿宋" w:eastAsia="仿宋" w:hAnsi="仿宋"/>
        </w:rPr>
      </w:pPr>
    </w:p>
    <w:p w14:paraId="1F423944" w14:textId="56FB739D" w:rsidR="00307FC0" w:rsidRDefault="00307FC0" w:rsidP="00307FC0">
      <w:pPr>
        <w:pStyle w:val="a3"/>
        <w:adjustRightInd w:val="0"/>
        <w:snapToGrid w:val="0"/>
        <w:spacing w:beforeLines="50" w:before="156" w:beforeAutospacing="0" w:afterLines="50" w:after="156" w:afterAutospacing="0" w:line="360" w:lineRule="auto"/>
        <w:ind w:firstLineChars="200" w:firstLine="480"/>
        <w:jc w:val="center"/>
        <w:rPr>
          <w:rFonts w:ascii="仿宋" w:eastAsia="仿宋" w:hAnsi="仿宋"/>
        </w:rPr>
      </w:pPr>
      <w:r>
        <w:rPr>
          <w:rFonts w:ascii="仿宋" w:eastAsia="仿宋" w:hAnsi="仿宋" w:hint="eastAsia"/>
        </w:rPr>
        <w:t>图</w:t>
      </w:r>
      <w:r w:rsidR="00A97970">
        <w:rPr>
          <w:rFonts w:ascii="仿宋" w:eastAsia="仿宋" w:hAnsi="仿宋" w:hint="eastAsia"/>
        </w:rPr>
        <w:t>二</w:t>
      </w:r>
      <w:r>
        <w:rPr>
          <w:rFonts w:ascii="仿宋" w:eastAsia="仿宋" w:hAnsi="仿宋" w:hint="eastAsia"/>
        </w:rPr>
        <w:t>：人员进出管理界面</w:t>
      </w:r>
    </w:p>
    <w:p w14:paraId="5304CC33" w14:textId="539B6254" w:rsidR="00307FC0" w:rsidRDefault="00307FC0" w:rsidP="00C7093D">
      <w:pPr>
        <w:pStyle w:val="a3"/>
        <w:adjustRightInd w:val="0"/>
        <w:snapToGrid w:val="0"/>
        <w:spacing w:beforeLines="50" w:before="156" w:beforeAutospacing="0" w:afterLines="50" w:after="156" w:afterAutospacing="0" w:line="360" w:lineRule="auto"/>
        <w:ind w:firstLineChars="200" w:firstLine="480"/>
        <w:jc w:val="both"/>
        <w:rPr>
          <w:rFonts w:ascii="仿宋" w:eastAsia="仿宋" w:hAnsi="仿宋"/>
        </w:rPr>
      </w:pPr>
      <w:r>
        <w:rPr>
          <w:noProof/>
        </w:rPr>
        <w:lastRenderedPageBreak/>
        <w:drawing>
          <wp:anchor distT="0" distB="0" distL="114300" distR="114300" simplePos="0" relativeHeight="251659264" behindDoc="0" locked="0" layoutInCell="1" allowOverlap="1" wp14:anchorId="1B4F0427" wp14:editId="49142899">
            <wp:simplePos x="0" y="0"/>
            <wp:positionH relativeFrom="column">
              <wp:posOffset>5832</wp:posOffset>
            </wp:positionH>
            <wp:positionV relativeFrom="paragraph">
              <wp:posOffset>57742</wp:posOffset>
            </wp:positionV>
            <wp:extent cx="8863330" cy="4323715"/>
            <wp:effectExtent l="0" t="0" r="0" b="635"/>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8863330" cy="4323715"/>
                    </a:xfrm>
                    <a:prstGeom prst="rect">
                      <a:avLst/>
                    </a:prstGeom>
                  </pic:spPr>
                </pic:pic>
              </a:graphicData>
            </a:graphic>
            <wp14:sizeRelH relativeFrom="page">
              <wp14:pctWidth>0</wp14:pctWidth>
            </wp14:sizeRelH>
            <wp14:sizeRelV relativeFrom="page">
              <wp14:pctHeight>0</wp14:pctHeight>
            </wp14:sizeRelV>
          </wp:anchor>
        </w:drawing>
      </w:r>
    </w:p>
    <w:p w14:paraId="71721469" w14:textId="58CADCC4" w:rsidR="00307FC0" w:rsidRDefault="00307FC0" w:rsidP="00C7093D">
      <w:pPr>
        <w:pStyle w:val="a3"/>
        <w:adjustRightInd w:val="0"/>
        <w:snapToGrid w:val="0"/>
        <w:spacing w:beforeLines="50" w:before="156" w:beforeAutospacing="0" w:afterLines="50" w:after="156" w:afterAutospacing="0" w:line="360" w:lineRule="auto"/>
        <w:ind w:firstLineChars="200" w:firstLine="480"/>
        <w:jc w:val="both"/>
        <w:rPr>
          <w:rFonts w:ascii="仿宋" w:eastAsia="仿宋" w:hAnsi="仿宋"/>
        </w:rPr>
      </w:pPr>
    </w:p>
    <w:p w14:paraId="503B1A88" w14:textId="77777777" w:rsidR="00307FC0" w:rsidRPr="00307FC0" w:rsidRDefault="00307FC0" w:rsidP="00307FC0"/>
    <w:p w14:paraId="6C5BB1DB" w14:textId="77777777" w:rsidR="00307FC0" w:rsidRPr="00307FC0" w:rsidRDefault="00307FC0" w:rsidP="00307FC0"/>
    <w:p w14:paraId="1C1B550A" w14:textId="77777777" w:rsidR="00307FC0" w:rsidRPr="00307FC0" w:rsidRDefault="00307FC0" w:rsidP="00307FC0"/>
    <w:p w14:paraId="394F3650" w14:textId="77777777" w:rsidR="00307FC0" w:rsidRPr="00307FC0" w:rsidRDefault="00307FC0" w:rsidP="00307FC0"/>
    <w:p w14:paraId="66257DCE" w14:textId="77777777" w:rsidR="00307FC0" w:rsidRPr="00307FC0" w:rsidRDefault="00307FC0" w:rsidP="00307FC0"/>
    <w:p w14:paraId="1DCB3C19" w14:textId="77777777" w:rsidR="00307FC0" w:rsidRPr="00307FC0" w:rsidRDefault="00307FC0" w:rsidP="00307FC0"/>
    <w:p w14:paraId="143C2D41" w14:textId="77777777" w:rsidR="00307FC0" w:rsidRPr="00307FC0" w:rsidRDefault="00307FC0" w:rsidP="00307FC0"/>
    <w:p w14:paraId="2C55B06E" w14:textId="77777777" w:rsidR="00307FC0" w:rsidRPr="00307FC0" w:rsidRDefault="00307FC0" w:rsidP="00307FC0"/>
    <w:p w14:paraId="31F077EA" w14:textId="77777777" w:rsidR="00307FC0" w:rsidRPr="00307FC0" w:rsidRDefault="00307FC0" w:rsidP="00307FC0"/>
    <w:p w14:paraId="1AFA758C" w14:textId="77777777" w:rsidR="00307FC0" w:rsidRPr="00307FC0" w:rsidRDefault="00307FC0" w:rsidP="00307FC0"/>
    <w:p w14:paraId="5989B865" w14:textId="77777777" w:rsidR="00307FC0" w:rsidRPr="00307FC0" w:rsidRDefault="00307FC0" w:rsidP="00307FC0"/>
    <w:p w14:paraId="5E3CF09C" w14:textId="77777777" w:rsidR="00307FC0" w:rsidRPr="00307FC0" w:rsidRDefault="00307FC0" w:rsidP="00307FC0"/>
    <w:p w14:paraId="667A4C65" w14:textId="77777777" w:rsidR="00307FC0" w:rsidRPr="00307FC0" w:rsidRDefault="00307FC0" w:rsidP="00307FC0"/>
    <w:p w14:paraId="1014A83C" w14:textId="77777777" w:rsidR="00307FC0" w:rsidRPr="00307FC0" w:rsidRDefault="00307FC0" w:rsidP="00307FC0"/>
    <w:p w14:paraId="66165AB7" w14:textId="77777777" w:rsidR="00307FC0" w:rsidRPr="00307FC0" w:rsidRDefault="00307FC0" w:rsidP="00307FC0"/>
    <w:p w14:paraId="44A3CADA" w14:textId="77777777" w:rsidR="00307FC0" w:rsidRPr="00307FC0" w:rsidRDefault="00307FC0" w:rsidP="00307FC0"/>
    <w:p w14:paraId="448C9BE0" w14:textId="77777777" w:rsidR="00307FC0" w:rsidRPr="00307FC0" w:rsidRDefault="00307FC0" w:rsidP="00307FC0"/>
    <w:p w14:paraId="22331DFA" w14:textId="77777777" w:rsidR="00307FC0" w:rsidRPr="00307FC0" w:rsidRDefault="00307FC0" w:rsidP="00307FC0"/>
    <w:p w14:paraId="2B0C3A45" w14:textId="77777777" w:rsidR="00307FC0" w:rsidRPr="00307FC0" w:rsidRDefault="00307FC0" w:rsidP="00307FC0"/>
    <w:p w14:paraId="7BA38169" w14:textId="1B697D7F" w:rsidR="00307FC0" w:rsidRDefault="00307FC0" w:rsidP="00307FC0">
      <w:pPr>
        <w:jc w:val="center"/>
      </w:pPr>
      <w:r>
        <w:rPr>
          <w:rFonts w:hint="eastAsia"/>
        </w:rPr>
        <w:t>图</w:t>
      </w:r>
      <w:r w:rsidR="00A97970">
        <w:rPr>
          <w:rFonts w:hint="eastAsia"/>
        </w:rPr>
        <w:t>三</w:t>
      </w:r>
      <w:r>
        <w:rPr>
          <w:rFonts w:hint="eastAsia"/>
        </w:rPr>
        <w:t>：房间调度系统</w:t>
      </w:r>
    </w:p>
    <w:p w14:paraId="1C6CF794" w14:textId="1B629BCB" w:rsidR="00307FC0" w:rsidRDefault="00307FC0" w:rsidP="00307FC0">
      <w:pPr>
        <w:jc w:val="center"/>
      </w:pPr>
    </w:p>
    <w:p w14:paraId="30FF88F9" w14:textId="56368435" w:rsidR="00307FC0" w:rsidRDefault="00307FC0" w:rsidP="00307FC0">
      <w:pPr>
        <w:jc w:val="center"/>
      </w:pPr>
    </w:p>
    <w:p w14:paraId="047AD799" w14:textId="6D50F2B9" w:rsidR="00307FC0" w:rsidRPr="00307FC0" w:rsidRDefault="00307FC0" w:rsidP="00307FC0">
      <w:pPr>
        <w:jc w:val="center"/>
        <w:rPr>
          <w:rFonts w:hint="eastAsia"/>
        </w:rPr>
      </w:pPr>
      <w:r>
        <w:rPr>
          <w:noProof/>
        </w:rPr>
        <w:lastRenderedPageBreak/>
        <w:drawing>
          <wp:inline distT="0" distB="0" distL="0" distR="0" wp14:anchorId="557C8E94" wp14:editId="5B17660B">
            <wp:extent cx="8863330" cy="4184015"/>
            <wp:effectExtent l="0" t="0" r="0" b="698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8863330" cy="4184015"/>
                    </a:xfrm>
                    <a:prstGeom prst="rect">
                      <a:avLst/>
                    </a:prstGeom>
                  </pic:spPr>
                </pic:pic>
              </a:graphicData>
            </a:graphic>
          </wp:inline>
        </w:drawing>
      </w:r>
    </w:p>
    <w:p w14:paraId="3E217EE9" w14:textId="77777777" w:rsidR="00307FC0" w:rsidRPr="00307FC0" w:rsidRDefault="00307FC0" w:rsidP="00307FC0"/>
    <w:p w14:paraId="135FD133" w14:textId="2B8DD368" w:rsidR="00307FC0" w:rsidRDefault="00307FC0" w:rsidP="00307FC0">
      <w:pPr>
        <w:jc w:val="center"/>
      </w:pPr>
      <w:r>
        <w:rPr>
          <w:rFonts w:hint="eastAsia"/>
        </w:rPr>
        <w:t>图</w:t>
      </w:r>
      <w:r w:rsidR="00A97970">
        <w:rPr>
          <w:rFonts w:hint="eastAsia"/>
        </w:rPr>
        <w:t>四</w:t>
      </w:r>
      <w:r>
        <w:rPr>
          <w:rFonts w:hint="eastAsia"/>
        </w:rPr>
        <w:t>：人员空间推演</w:t>
      </w:r>
    </w:p>
    <w:p w14:paraId="0996F01B" w14:textId="7E85FEDE" w:rsidR="00307FC0" w:rsidRDefault="00307FC0" w:rsidP="00307FC0">
      <w:pPr>
        <w:jc w:val="center"/>
      </w:pPr>
    </w:p>
    <w:p w14:paraId="44EDDA05" w14:textId="77777777" w:rsidR="00307FC0" w:rsidRPr="00307FC0" w:rsidRDefault="00307FC0" w:rsidP="00307FC0">
      <w:pPr>
        <w:jc w:val="center"/>
        <w:rPr>
          <w:rFonts w:hint="eastAsia"/>
        </w:rPr>
      </w:pPr>
    </w:p>
    <w:p w14:paraId="5C8CC08E" w14:textId="464B6CB5" w:rsidR="00307FC0" w:rsidRPr="00307FC0" w:rsidRDefault="00A97970" w:rsidP="00307FC0">
      <w:r>
        <w:rPr>
          <w:noProof/>
        </w:rPr>
        <w:lastRenderedPageBreak/>
        <w:drawing>
          <wp:inline distT="0" distB="0" distL="0" distR="0" wp14:anchorId="5696409B" wp14:editId="4DE1E31C">
            <wp:extent cx="8863330" cy="422973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8863330" cy="4229735"/>
                    </a:xfrm>
                    <a:prstGeom prst="rect">
                      <a:avLst/>
                    </a:prstGeom>
                  </pic:spPr>
                </pic:pic>
              </a:graphicData>
            </a:graphic>
          </wp:inline>
        </w:drawing>
      </w:r>
    </w:p>
    <w:p w14:paraId="5DC56C16" w14:textId="77777777" w:rsidR="00307FC0" w:rsidRPr="00307FC0" w:rsidRDefault="00307FC0" w:rsidP="00307FC0"/>
    <w:p w14:paraId="49B360A5" w14:textId="7DD308EF" w:rsidR="00307FC0" w:rsidRDefault="00A97970" w:rsidP="00A97970">
      <w:pPr>
        <w:jc w:val="center"/>
      </w:pPr>
      <w:r>
        <w:rPr>
          <w:rFonts w:hint="eastAsia"/>
        </w:rPr>
        <w:t>图五：环境检测系统</w:t>
      </w:r>
    </w:p>
    <w:p w14:paraId="5C4F80F0" w14:textId="71126149" w:rsidR="00A97970" w:rsidRDefault="00A97970" w:rsidP="00A97970">
      <w:pPr>
        <w:jc w:val="center"/>
      </w:pPr>
    </w:p>
    <w:p w14:paraId="692B0F26" w14:textId="33F118B8" w:rsidR="00A97970" w:rsidRDefault="00A97970" w:rsidP="00A97970">
      <w:pPr>
        <w:jc w:val="center"/>
      </w:pPr>
    </w:p>
    <w:p w14:paraId="434E249C" w14:textId="5AF759A6" w:rsidR="00A97970" w:rsidRPr="00307FC0" w:rsidRDefault="00A97970" w:rsidP="00A97970">
      <w:pPr>
        <w:jc w:val="center"/>
        <w:rPr>
          <w:rFonts w:hint="eastAsia"/>
        </w:rPr>
      </w:pPr>
      <w:r>
        <w:rPr>
          <w:noProof/>
        </w:rPr>
        <w:lastRenderedPageBreak/>
        <w:drawing>
          <wp:inline distT="0" distB="0" distL="0" distR="0" wp14:anchorId="5E371A9B" wp14:editId="17A05D5E">
            <wp:extent cx="8863330" cy="4200525"/>
            <wp:effectExtent l="0" t="0" r="0" b="952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8863330" cy="4200525"/>
                    </a:xfrm>
                    <a:prstGeom prst="rect">
                      <a:avLst/>
                    </a:prstGeom>
                  </pic:spPr>
                </pic:pic>
              </a:graphicData>
            </a:graphic>
          </wp:inline>
        </w:drawing>
      </w:r>
    </w:p>
    <w:p w14:paraId="7A0B7249" w14:textId="7E2A9B3D" w:rsidR="00307FC0" w:rsidRDefault="00307FC0" w:rsidP="00307FC0"/>
    <w:p w14:paraId="79842710" w14:textId="4B3809FA" w:rsidR="00307FC0" w:rsidRPr="00307FC0" w:rsidRDefault="00A97970" w:rsidP="00A97970">
      <w:pPr>
        <w:jc w:val="center"/>
        <w:rPr>
          <w:rFonts w:hint="eastAsia"/>
        </w:rPr>
        <w:sectPr w:rsidR="00307FC0" w:rsidRPr="00307FC0" w:rsidSect="00307FC0">
          <w:pgSz w:w="16838" w:h="11906" w:orient="landscape"/>
          <w:pgMar w:top="1800" w:right="1440" w:bottom="1800" w:left="1440" w:header="851" w:footer="992" w:gutter="0"/>
          <w:cols w:space="425"/>
          <w:docGrid w:type="lines" w:linePitch="312"/>
        </w:sectPr>
      </w:pPr>
      <w:r>
        <w:rPr>
          <w:rFonts w:hint="eastAsia"/>
        </w:rPr>
        <w:t>图六：实验动物设施环境检测评估驾驶舱</w:t>
      </w:r>
    </w:p>
    <w:p w14:paraId="1F534780" w14:textId="77777777" w:rsidR="00307FC0" w:rsidRPr="00307FC0" w:rsidRDefault="00307FC0" w:rsidP="00307FC0">
      <w:pPr>
        <w:pStyle w:val="2"/>
      </w:pPr>
      <w:r w:rsidRPr="00307FC0">
        <w:lastRenderedPageBreak/>
        <w:t>四、课题经费使用计划、科研条件投建计划</w:t>
      </w:r>
    </w:p>
    <w:p w14:paraId="58EABCB6" w14:textId="77777777" w:rsidR="00307FC0" w:rsidRPr="00307FC0" w:rsidRDefault="00307FC0" w:rsidP="00307FC0">
      <w:pPr>
        <w:widowControl/>
        <w:adjustRightInd w:val="0"/>
        <w:snapToGrid w:val="0"/>
        <w:spacing w:beforeLines="50" w:before="156" w:afterLines="50" w:after="156" w:line="360" w:lineRule="auto"/>
        <w:ind w:firstLineChars="200" w:firstLine="480"/>
        <w:jc w:val="left"/>
        <w:rPr>
          <w:rFonts w:ascii="仿宋" w:eastAsia="仿宋" w:hAnsi="仿宋" w:cs="宋体"/>
          <w:kern w:val="0"/>
          <w:sz w:val="24"/>
          <w:szCs w:val="24"/>
        </w:rPr>
      </w:pPr>
      <w:r w:rsidRPr="00307FC0">
        <w:rPr>
          <w:rFonts w:ascii="仿宋" w:eastAsia="仿宋" w:hAnsi="仿宋" w:cs="宋体"/>
          <w:kern w:val="0"/>
          <w:sz w:val="24"/>
          <w:szCs w:val="24"/>
        </w:rPr>
        <w:t>本课题拟在前期已建成的实验动物信息化管理系统、实验动物管理APP、环境监控系统、门禁安防系统和设施自动化控制系统基础上开展升级建设。经费使用坚持“小投入、补短板、重集成、促应用”的原则，不再重复建设大型信息化平台和基础硬件系统，而是重点用于职业危害识别模块开发、职业健康数据接口完善、AI训练数据整理、关键监测点位补充、系统测试验证和示范应用，为后续扩大建设奠定基础。</w:t>
      </w:r>
    </w:p>
    <w:p w14:paraId="40566956" w14:textId="77777777" w:rsidR="00307FC0" w:rsidRPr="00307FC0" w:rsidRDefault="00307FC0" w:rsidP="00307FC0">
      <w:pPr>
        <w:widowControl/>
        <w:adjustRightInd w:val="0"/>
        <w:snapToGrid w:val="0"/>
        <w:spacing w:beforeLines="50" w:before="156" w:afterLines="50" w:after="156" w:line="360" w:lineRule="auto"/>
        <w:ind w:firstLineChars="200" w:firstLine="480"/>
        <w:jc w:val="left"/>
        <w:rPr>
          <w:rFonts w:ascii="仿宋" w:eastAsia="仿宋" w:hAnsi="仿宋" w:cs="宋体"/>
          <w:kern w:val="0"/>
          <w:sz w:val="24"/>
          <w:szCs w:val="24"/>
        </w:rPr>
      </w:pPr>
      <w:r w:rsidRPr="00307FC0">
        <w:rPr>
          <w:rFonts w:ascii="仿宋" w:eastAsia="仿宋" w:hAnsi="仿宋" w:cs="宋体"/>
          <w:kern w:val="0"/>
          <w:sz w:val="24"/>
          <w:szCs w:val="24"/>
        </w:rPr>
        <w:t xml:space="preserve">本课题申请经费 </w:t>
      </w:r>
      <w:r w:rsidRPr="00307FC0">
        <w:rPr>
          <w:rFonts w:ascii="仿宋" w:eastAsia="仿宋" w:hAnsi="仿宋" w:cs="宋体"/>
          <w:b/>
          <w:bCs/>
          <w:kern w:val="0"/>
          <w:sz w:val="24"/>
          <w:szCs w:val="24"/>
        </w:rPr>
        <w:t>5万元</w:t>
      </w:r>
      <w:r w:rsidRPr="00307FC0">
        <w:rPr>
          <w:rFonts w:ascii="仿宋" w:eastAsia="仿宋" w:hAnsi="仿宋" w:cs="宋体"/>
          <w:kern w:val="0"/>
          <w:sz w:val="24"/>
          <w:szCs w:val="24"/>
        </w:rPr>
        <w:t>，主要用于现有系统的功能扩展、数据整理、智能分析模型初步训练和示范点建设。经费使用计划如下：</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35"/>
        <w:gridCol w:w="809"/>
        <w:gridCol w:w="5852"/>
      </w:tblGrid>
      <w:tr w:rsidR="00307FC0" w:rsidRPr="00307FC0" w14:paraId="757492CD" w14:textId="77777777" w:rsidTr="00307FC0">
        <w:trPr>
          <w:tblHeader/>
          <w:tblCellSpacing w:w="15" w:type="dxa"/>
          <w:jc w:val="center"/>
        </w:trPr>
        <w:tc>
          <w:tcPr>
            <w:tcW w:w="0" w:type="auto"/>
            <w:vAlign w:val="center"/>
            <w:hideMark/>
          </w:tcPr>
          <w:p w14:paraId="4E13CC34" w14:textId="77777777" w:rsidR="00307FC0" w:rsidRPr="00307FC0" w:rsidRDefault="00307FC0" w:rsidP="004D526F">
            <w:pPr>
              <w:widowControl/>
              <w:adjustRightInd w:val="0"/>
              <w:snapToGrid w:val="0"/>
              <w:jc w:val="center"/>
              <w:rPr>
                <w:rFonts w:ascii="仿宋" w:eastAsia="仿宋" w:hAnsi="仿宋" w:cs="宋体"/>
                <w:b/>
                <w:bCs/>
                <w:kern w:val="0"/>
                <w:sz w:val="24"/>
                <w:szCs w:val="24"/>
              </w:rPr>
            </w:pPr>
            <w:r w:rsidRPr="00307FC0">
              <w:rPr>
                <w:rFonts w:ascii="仿宋" w:eastAsia="仿宋" w:hAnsi="仿宋" w:cs="宋体"/>
                <w:b/>
                <w:bCs/>
                <w:kern w:val="0"/>
                <w:sz w:val="24"/>
                <w:szCs w:val="24"/>
              </w:rPr>
              <w:t>经费类别</w:t>
            </w:r>
          </w:p>
        </w:tc>
        <w:tc>
          <w:tcPr>
            <w:tcW w:w="0" w:type="auto"/>
            <w:vAlign w:val="center"/>
            <w:hideMark/>
          </w:tcPr>
          <w:p w14:paraId="688DB710" w14:textId="77777777" w:rsidR="00307FC0" w:rsidRPr="00307FC0" w:rsidRDefault="00307FC0" w:rsidP="004D526F">
            <w:pPr>
              <w:widowControl/>
              <w:adjustRightInd w:val="0"/>
              <w:snapToGrid w:val="0"/>
              <w:jc w:val="center"/>
              <w:rPr>
                <w:rFonts w:ascii="仿宋" w:eastAsia="仿宋" w:hAnsi="仿宋" w:cs="宋体"/>
                <w:b/>
                <w:bCs/>
                <w:kern w:val="0"/>
                <w:sz w:val="24"/>
                <w:szCs w:val="24"/>
              </w:rPr>
            </w:pPr>
            <w:r w:rsidRPr="00307FC0">
              <w:rPr>
                <w:rFonts w:ascii="仿宋" w:eastAsia="仿宋" w:hAnsi="仿宋" w:cs="宋体"/>
                <w:b/>
                <w:bCs/>
                <w:kern w:val="0"/>
                <w:sz w:val="24"/>
                <w:szCs w:val="24"/>
              </w:rPr>
              <w:t>金额，万元</w:t>
            </w:r>
          </w:p>
        </w:tc>
        <w:tc>
          <w:tcPr>
            <w:tcW w:w="0" w:type="auto"/>
            <w:vAlign w:val="center"/>
            <w:hideMark/>
          </w:tcPr>
          <w:p w14:paraId="1FB4C84A" w14:textId="77777777" w:rsidR="00307FC0" w:rsidRPr="00307FC0" w:rsidRDefault="00307FC0" w:rsidP="004D526F">
            <w:pPr>
              <w:widowControl/>
              <w:adjustRightInd w:val="0"/>
              <w:snapToGrid w:val="0"/>
              <w:jc w:val="center"/>
              <w:rPr>
                <w:rFonts w:ascii="仿宋" w:eastAsia="仿宋" w:hAnsi="仿宋" w:cs="宋体"/>
                <w:b/>
                <w:bCs/>
                <w:kern w:val="0"/>
                <w:sz w:val="24"/>
                <w:szCs w:val="24"/>
              </w:rPr>
            </w:pPr>
            <w:r w:rsidRPr="00307FC0">
              <w:rPr>
                <w:rFonts w:ascii="仿宋" w:eastAsia="仿宋" w:hAnsi="仿宋" w:cs="宋体"/>
                <w:b/>
                <w:bCs/>
                <w:kern w:val="0"/>
                <w:sz w:val="24"/>
                <w:szCs w:val="24"/>
              </w:rPr>
              <w:t>主要用途</w:t>
            </w:r>
          </w:p>
        </w:tc>
      </w:tr>
      <w:tr w:rsidR="00307FC0" w:rsidRPr="00307FC0" w14:paraId="1C3B607A" w14:textId="77777777" w:rsidTr="00307FC0">
        <w:trPr>
          <w:tblCellSpacing w:w="15" w:type="dxa"/>
          <w:jc w:val="center"/>
        </w:trPr>
        <w:tc>
          <w:tcPr>
            <w:tcW w:w="0" w:type="auto"/>
            <w:vAlign w:val="center"/>
            <w:hideMark/>
          </w:tcPr>
          <w:p w14:paraId="1430AD19" w14:textId="77777777" w:rsidR="00307FC0" w:rsidRPr="00307FC0" w:rsidRDefault="00307FC0" w:rsidP="004D526F">
            <w:pPr>
              <w:widowControl/>
              <w:adjustRightInd w:val="0"/>
              <w:snapToGrid w:val="0"/>
              <w:jc w:val="left"/>
              <w:rPr>
                <w:rFonts w:ascii="仿宋" w:eastAsia="仿宋" w:hAnsi="仿宋" w:cs="宋体"/>
                <w:kern w:val="0"/>
                <w:sz w:val="24"/>
                <w:szCs w:val="24"/>
              </w:rPr>
            </w:pPr>
            <w:r w:rsidRPr="00307FC0">
              <w:rPr>
                <w:rFonts w:ascii="仿宋" w:eastAsia="仿宋" w:hAnsi="仿宋" w:cs="宋体"/>
                <w:kern w:val="0"/>
                <w:sz w:val="24"/>
                <w:szCs w:val="24"/>
              </w:rPr>
              <w:t>职业危害识别与职业健康模块开发</w:t>
            </w:r>
          </w:p>
        </w:tc>
        <w:tc>
          <w:tcPr>
            <w:tcW w:w="0" w:type="auto"/>
            <w:vAlign w:val="center"/>
            <w:hideMark/>
          </w:tcPr>
          <w:p w14:paraId="2A6D5DD8" w14:textId="77777777" w:rsidR="00307FC0" w:rsidRPr="00307FC0" w:rsidRDefault="00307FC0" w:rsidP="004D526F">
            <w:pPr>
              <w:widowControl/>
              <w:adjustRightInd w:val="0"/>
              <w:snapToGrid w:val="0"/>
              <w:jc w:val="left"/>
              <w:rPr>
                <w:rFonts w:ascii="仿宋" w:eastAsia="仿宋" w:hAnsi="仿宋" w:cs="宋体"/>
                <w:kern w:val="0"/>
                <w:sz w:val="24"/>
                <w:szCs w:val="24"/>
              </w:rPr>
            </w:pPr>
            <w:r w:rsidRPr="00307FC0">
              <w:rPr>
                <w:rFonts w:ascii="仿宋" w:eastAsia="仿宋" w:hAnsi="仿宋" w:cs="宋体"/>
                <w:kern w:val="0"/>
                <w:sz w:val="24"/>
                <w:szCs w:val="24"/>
              </w:rPr>
              <w:t>1.50</w:t>
            </w:r>
          </w:p>
        </w:tc>
        <w:tc>
          <w:tcPr>
            <w:tcW w:w="0" w:type="auto"/>
            <w:vAlign w:val="center"/>
            <w:hideMark/>
          </w:tcPr>
          <w:p w14:paraId="40B5DF11" w14:textId="77777777" w:rsidR="00307FC0" w:rsidRPr="00307FC0" w:rsidRDefault="00307FC0" w:rsidP="004D526F">
            <w:pPr>
              <w:widowControl/>
              <w:adjustRightInd w:val="0"/>
              <w:snapToGrid w:val="0"/>
              <w:jc w:val="left"/>
              <w:rPr>
                <w:rFonts w:ascii="仿宋" w:eastAsia="仿宋" w:hAnsi="仿宋" w:cs="宋体"/>
                <w:kern w:val="0"/>
                <w:sz w:val="24"/>
                <w:szCs w:val="24"/>
              </w:rPr>
            </w:pPr>
            <w:r w:rsidRPr="00307FC0">
              <w:rPr>
                <w:rFonts w:ascii="仿宋" w:eastAsia="仿宋" w:hAnsi="仿宋" w:cs="宋体"/>
                <w:kern w:val="0"/>
                <w:sz w:val="24"/>
                <w:szCs w:val="24"/>
              </w:rPr>
              <w:t>在现有实验动物信息化管理系统和APP基础上，增加职业危害识别、岗位风险分级、职业健康档案、PPE配置、暴露事件上报和整改追踪等功能模块</w:t>
            </w:r>
          </w:p>
        </w:tc>
      </w:tr>
      <w:tr w:rsidR="00307FC0" w:rsidRPr="00307FC0" w14:paraId="22F5BEE6" w14:textId="77777777" w:rsidTr="00307FC0">
        <w:trPr>
          <w:tblCellSpacing w:w="15" w:type="dxa"/>
          <w:jc w:val="center"/>
        </w:trPr>
        <w:tc>
          <w:tcPr>
            <w:tcW w:w="0" w:type="auto"/>
            <w:vAlign w:val="center"/>
            <w:hideMark/>
          </w:tcPr>
          <w:p w14:paraId="2CF0DEDF" w14:textId="77777777" w:rsidR="00307FC0" w:rsidRPr="00307FC0" w:rsidRDefault="00307FC0" w:rsidP="004D526F">
            <w:pPr>
              <w:widowControl/>
              <w:adjustRightInd w:val="0"/>
              <w:snapToGrid w:val="0"/>
              <w:jc w:val="left"/>
              <w:rPr>
                <w:rFonts w:ascii="仿宋" w:eastAsia="仿宋" w:hAnsi="仿宋" w:cs="宋体"/>
                <w:kern w:val="0"/>
                <w:sz w:val="24"/>
                <w:szCs w:val="24"/>
              </w:rPr>
            </w:pPr>
            <w:r w:rsidRPr="00307FC0">
              <w:rPr>
                <w:rFonts w:ascii="仿宋" w:eastAsia="仿宋" w:hAnsi="仿宋" w:cs="宋体"/>
                <w:kern w:val="0"/>
                <w:sz w:val="24"/>
                <w:szCs w:val="24"/>
              </w:rPr>
              <w:t>数据整理与AI训练基础建设</w:t>
            </w:r>
          </w:p>
        </w:tc>
        <w:tc>
          <w:tcPr>
            <w:tcW w:w="0" w:type="auto"/>
            <w:vAlign w:val="center"/>
            <w:hideMark/>
          </w:tcPr>
          <w:p w14:paraId="2FA2CD7B" w14:textId="77777777" w:rsidR="00307FC0" w:rsidRPr="00307FC0" w:rsidRDefault="00307FC0" w:rsidP="004D526F">
            <w:pPr>
              <w:widowControl/>
              <w:adjustRightInd w:val="0"/>
              <w:snapToGrid w:val="0"/>
              <w:jc w:val="left"/>
              <w:rPr>
                <w:rFonts w:ascii="仿宋" w:eastAsia="仿宋" w:hAnsi="仿宋" w:cs="宋体"/>
                <w:kern w:val="0"/>
                <w:sz w:val="24"/>
                <w:szCs w:val="24"/>
              </w:rPr>
            </w:pPr>
            <w:r w:rsidRPr="00307FC0">
              <w:rPr>
                <w:rFonts w:ascii="仿宋" w:eastAsia="仿宋" w:hAnsi="仿宋" w:cs="宋体"/>
                <w:kern w:val="0"/>
                <w:sz w:val="24"/>
                <w:szCs w:val="24"/>
              </w:rPr>
              <w:t>1.00</w:t>
            </w:r>
          </w:p>
        </w:tc>
        <w:tc>
          <w:tcPr>
            <w:tcW w:w="0" w:type="auto"/>
            <w:vAlign w:val="center"/>
            <w:hideMark/>
          </w:tcPr>
          <w:p w14:paraId="13B1B191" w14:textId="77777777" w:rsidR="00307FC0" w:rsidRPr="00307FC0" w:rsidRDefault="00307FC0" w:rsidP="004D526F">
            <w:pPr>
              <w:widowControl/>
              <w:adjustRightInd w:val="0"/>
              <w:snapToGrid w:val="0"/>
              <w:jc w:val="left"/>
              <w:rPr>
                <w:rFonts w:ascii="仿宋" w:eastAsia="仿宋" w:hAnsi="仿宋" w:cs="宋体"/>
                <w:kern w:val="0"/>
                <w:sz w:val="24"/>
                <w:szCs w:val="24"/>
              </w:rPr>
            </w:pPr>
            <w:r w:rsidRPr="00307FC0">
              <w:rPr>
                <w:rFonts w:ascii="仿宋" w:eastAsia="仿宋" w:hAnsi="仿宋" w:cs="宋体"/>
                <w:kern w:val="0"/>
                <w:sz w:val="24"/>
                <w:szCs w:val="24"/>
              </w:rPr>
              <w:t>整理人员准入、培训记录、AUP项目、动物种类、房间区域、</w:t>
            </w:r>
            <w:proofErr w:type="gramStart"/>
            <w:r w:rsidRPr="00307FC0">
              <w:rPr>
                <w:rFonts w:ascii="仿宋" w:eastAsia="仿宋" w:hAnsi="仿宋" w:cs="宋体"/>
                <w:kern w:val="0"/>
                <w:sz w:val="24"/>
                <w:szCs w:val="24"/>
              </w:rPr>
              <w:t>笼位笼盒</w:t>
            </w:r>
            <w:proofErr w:type="gramEnd"/>
            <w:r w:rsidRPr="00307FC0">
              <w:rPr>
                <w:rFonts w:ascii="仿宋" w:eastAsia="仿宋" w:hAnsi="仿宋" w:cs="宋体"/>
                <w:kern w:val="0"/>
                <w:sz w:val="24"/>
                <w:szCs w:val="24"/>
              </w:rPr>
              <w:t>、环境监测和异常事件等数据，建立职业危害训练数据集和风险标签体系</w:t>
            </w:r>
          </w:p>
        </w:tc>
      </w:tr>
      <w:tr w:rsidR="00307FC0" w:rsidRPr="00307FC0" w14:paraId="7508DAFC" w14:textId="77777777" w:rsidTr="00307FC0">
        <w:trPr>
          <w:tblCellSpacing w:w="15" w:type="dxa"/>
          <w:jc w:val="center"/>
        </w:trPr>
        <w:tc>
          <w:tcPr>
            <w:tcW w:w="0" w:type="auto"/>
            <w:vAlign w:val="center"/>
            <w:hideMark/>
          </w:tcPr>
          <w:p w14:paraId="48A95260" w14:textId="77777777" w:rsidR="00307FC0" w:rsidRPr="00307FC0" w:rsidRDefault="00307FC0" w:rsidP="004D526F">
            <w:pPr>
              <w:widowControl/>
              <w:adjustRightInd w:val="0"/>
              <w:snapToGrid w:val="0"/>
              <w:jc w:val="left"/>
              <w:rPr>
                <w:rFonts w:ascii="仿宋" w:eastAsia="仿宋" w:hAnsi="仿宋" w:cs="宋体"/>
                <w:kern w:val="0"/>
                <w:sz w:val="24"/>
                <w:szCs w:val="24"/>
              </w:rPr>
            </w:pPr>
            <w:r w:rsidRPr="00307FC0">
              <w:rPr>
                <w:rFonts w:ascii="仿宋" w:eastAsia="仿宋" w:hAnsi="仿宋" w:cs="宋体"/>
                <w:kern w:val="0"/>
                <w:sz w:val="24"/>
                <w:szCs w:val="24"/>
              </w:rPr>
              <w:t>关键监测点位补充与小型设备购置</w:t>
            </w:r>
          </w:p>
        </w:tc>
        <w:tc>
          <w:tcPr>
            <w:tcW w:w="0" w:type="auto"/>
            <w:vAlign w:val="center"/>
            <w:hideMark/>
          </w:tcPr>
          <w:p w14:paraId="22C9F808" w14:textId="77777777" w:rsidR="00307FC0" w:rsidRPr="00307FC0" w:rsidRDefault="00307FC0" w:rsidP="004D526F">
            <w:pPr>
              <w:widowControl/>
              <w:adjustRightInd w:val="0"/>
              <w:snapToGrid w:val="0"/>
              <w:jc w:val="left"/>
              <w:rPr>
                <w:rFonts w:ascii="仿宋" w:eastAsia="仿宋" w:hAnsi="仿宋" w:cs="宋体"/>
                <w:kern w:val="0"/>
                <w:sz w:val="24"/>
                <w:szCs w:val="24"/>
              </w:rPr>
            </w:pPr>
            <w:r w:rsidRPr="00307FC0">
              <w:rPr>
                <w:rFonts w:ascii="仿宋" w:eastAsia="仿宋" w:hAnsi="仿宋" w:cs="宋体"/>
                <w:kern w:val="0"/>
                <w:sz w:val="24"/>
                <w:szCs w:val="24"/>
              </w:rPr>
              <w:t>1.00</w:t>
            </w:r>
          </w:p>
        </w:tc>
        <w:tc>
          <w:tcPr>
            <w:tcW w:w="0" w:type="auto"/>
            <w:vAlign w:val="center"/>
            <w:hideMark/>
          </w:tcPr>
          <w:p w14:paraId="393D0580" w14:textId="77777777" w:rsidR="00307FC0" w:rsidRPr="00307FC0" w:rsidRDefault="00307FC0" w:rsidP="004D526F">
            <w:pPr>
              <w:widowControl/>
              <w:adjustRightInd w:val="0"/>
              <w:snapToGrid w:val="0"/>
              <w:jc w:val="left"/>
              <w:rPr>
                <w:rFonts w:ascii="仿宋" w:eastAsia="仿宋" w:hAnsi="仿宋" w:cs="宋体"/>
                <w:kern w:val="0"/>
                <w:sz w:val="24"/>
                <w:szCs w:val="24"/>
              </w:rPr>
            </w:pPr>
            <w:r w:rsidRPr="00307FC0">
              <w:rPr>
                <w:rFonts w:ascii="仿宋" w:eastAsia="仿宋" w:hAnsi="仿宋" w:cs="宋体"/>
                <w:kern w:val="0"/>
                <w:sz w:val="24"/>
                <w:szCs w:val="24"/>
              </w:rPr>
              <w:t>购置或补充便携式氨气、VOCs、甲醛、过氧化氢、噪声、温湿度等小型监测设备，用于重点区域职业危害因子现场采集和数据验证</w:t>
            </w:r>
          </w:p>
        </w:tc>
      </w:tr>
      <w:tr w:rsidR="00307FC0" w:rsidRPr="00307FC0" w14:paraId="4C3521B7" w14:textId="77777777" w:rsidTr="00307FC0">
        <w:trPr>
          <w:tblCellSpacing w:w="15" w:type="dxa"/>
          <w:jc w:val="center"/>
        </w:trPr>
        <w:tc>
          <w:tcPr>
            <w:tcW w:w="0" w:type="auto"/>
            <w:vAlign w:val="center"/>
            <w:hideMark/>
          </w:tcPr>
          <w:p w14:paraId="6FC5ED6E" w14:textId="77777777" w:rsidR="00307FC0" w:rsidRPr="00307FC0" w:rsidRDefault="00307FC0" w:rsidP="004D526F">
            <w:pPr>
              <w:widowControl/>
              <w:adjustRightInd w:val="0"/>
              <w:snapToGrid w:val="0"/>
              <w:jc w:val="left"/>
              <w:rPr>
                <w:rFonts w:ascii="仿宋" w:eastAsia="仿宋" w:hAnsi="仿宋" w:cs="宋体"/>
                <w:kern w:val="0"/>
                <w:sz w:val="24"/>
                <w:szCs w:val="24"/>
              </w:rPr>
            </w:pPr>
            <w:r w:rsidRPr="00307FC0">
              <w:rPr>
                <w:rFonts w:ascii="仿宋" w:eastAsia="仿宋" w:hAnsi="仿宋" w:cs="宋体"/>
                <w:kern w:val="0"/>
                <w:sz w:val="24"/>
                <w:szCs w:val="24"/>
              </w:rPr>
              <w:t>系统接口与实时数据抓取优化</w:t>
            </w:r>
          </w:p>
        </w:tc>
        <w:tc>
          <w:tcPr>
            <w:tcW w:w="0" w:type="auto"/>
            <w:vAlign w:val="center"/>
            <w:hideMark/>
          </w:tcPr>
          <w:p w14:paraId="173286C8" w14:textId="77777777" w:rsidR="00307FC0" w:rsidRPr="00307FC0" w:rsidRDefault="00307FC0" w:rsidP="004D526F">
            <w:pPr>
              <w:widowControl/>
              <w:adjustRightInd w:val="0"/>
              <w:snapToGrid w:val="0"/>
              <w:jc w:val="left"/>
              <w:rPr>
                <w:rFonts w:ascii="仿宋" w:eastAsia="仿宋" w:hAnsi="仿宋" w:cs="宋体"/>
                <w:kern w:val="0"/>
                <w:sz w:val="24"/>
                <w:szCs w:val="24"/>
              </w:rPr>
            </w:pPr>
            <w:r w:rsidRPr="00307FC0">
              <w:rPr>
                <w:rFonts w:ascii="仿宋" w:eastAsia="仿宋" w:hAnsi="仿宋" w:cs="宋体"/>
                <w:kern w:val="0"/>
                <w:sz w:val="24"/>
                <w:szCs w:val="24"/>
              </w:rPr>
              <w:t>0.80</w:t>
            </w:r>
          </w:p>
        </w:tc>
        <w:tc>
          <w:tcPr>
            <w:tcW w:w="0" w:type="auto"/>
            <w:vAlign w:val="center"/>
            <w:hideMark/>
          </w:tcPr>
          <w:p w14:paraId="086956D7" w14:textId="77777777" w:rsidR="00307FC0" w:rsidRPr="00307FC0" w:rsidRDefault="00307FC0" w:rsidP="004D526F">
            <w:pPr>
              <w:widowControl/>
              <w:adjustRightInd w:val="0"/>
              <w:snapToGrid w:val="0"/>
              <w:jc w:val="left"/>
              <w:rPr>
                <w:rFonts w:ascii="仿宋" w:eastAsia="仿宋" w:hAnsi="仿宋" w:cs="宋体"/>
                <w:kern w:val="0"/>
                <w:sz w:val="24"/>
                <w:szCs w:val="24"/>
              </w:rPr>
            </w:pPr>
            <w:r w:rsidRPr="00307FC0">
              <w:rPr>
                <w:rFonts w:ascii="仿宋" w:eastAsia="仿宋" w:hAnsi="仿宋" w:cs="宋体"/>
                <w:kern w:val="0"/>
                <w:sz w:val="24"/>
                <w:szCs w:val="24"/>
              </w:rPr>
              <w:t>完善环境监控、门禁、视频、</w:t>
            </w:r>
            <w:proofErr w:type="gramStart"/>
            <w:r w:rsidRPr="00307FC0">
              <w:rPr>
                <w:rFonts w:ascii="仿宋" w:eastAsia="仿宋" w:hAnsi="仿宋" w:cs="宋体"/>
                <w:kern w:val="0"/>
                <w:sz w:val="24"/>
                <w:szCs w:val="24"/>
              </w:rPr>
              <w:t>笼位管理</w:t>
            </w:r>
            <w:proofErr w:type="gramEnd"/>
            <w:r w:rsidRPr="00307FC0">
              <w:rPr>
                <w:rFonts w:ascii="仿宋" w:eastAsia="仿宋" w:hAnsi="仿宋" w:cs="宋体"/>
                <w:kern w:val="0"/>
                <w:sz w:val="24"/>
                <w:szCs w:val="24"/>
              </w:rPr>
              <w:t>、培训管理和职业健康模块之间的数据接口，实现关键数据实时抓取、汇总和初步分析</w:t>
            </w:r>
          </w:p>
        </w:tc>
      </w:tr>
      <w:tr w:rsidR="00307FC0" w:rsidRPr="00307FC0" w14:paraId="789DDE98" w14:textId="77777777" w:rsidTr="00307FC0">
        <w:trPr>
          <w:tblCellSpacing w:w="15" w:type="dxa"/>
          <w:jc w:val="center"/>
        </w:trPr>
        <w:tc>
          <w:tcPr>
            <w:tcW w:w="0" w:type="auto"/>
            <w:vAlign w:val="center"/>
            <w:hideMark/>
          </w:tcPr>
          <w:p w14:paraId="2D5B3862" w14:textId="77777777" w:rsidR="00307FC0" w:rsidRPr="00307FC0" w:rsidRDefault="00307FC0" w:rsidP="004D526F">
            <w:pPr>
              <w:widowControl/>
              <w:adjustRightInd w:val="0"/>
              <w:snapToGrid w:val="0"/>
              <w:jc w:val="left"/>
              <w:rPr>
                <w:rFonts w:ascii="仿宋" w:eastAsia="仿宋" w:hAnsi="仿宋" w:cs="宋体"/>
                <w:kern w:val="0"/>
                <w:sz w:val="24"/>
                <w:szCs w:val="24"/>
              </w:rPr>
            </w:pPr>
            <w:r w:rsidRPr="00307FC0">
              <w:rPr>
                <w:rFonts w:ascii="仿宋" w:eastAsia="仿宋" w:hAnsi="仿宋" w:cs="宋体"/>
                <w:kern w:val="0"/>
                <w:sz w:val="24"/>
                <w:szCs w:val="24"/>
              </w:rPr>
              <w:t>培训、制度建设与示范应用评价</w:t>
            </w:r>
          </w:p>
        </w:tc>
        <w:tc>
          <w:tcPr>
            <w:tcW w:w="0" w:type="auto"/>
            <w:vAlign w:val="center"/>
            <w:hideMark/>
          </w:tcPr>
          <w:p w14:paraId="1F8EC558" w14:textId="77777777" w:rsidR="00307FC0" w:rsidRPr="00307FC0" w:rsidRDefault="00307FC0" w:rsidP="004D526F">
            <w:pPr>
              <w:widowControl/>
              <w:adjustRightInd w:val="0"/>
              <w:snapToGrid w:val="0"/>
              <w:jc w:val="left"/>
              <w:rPr>
                <w:rFonts w:ascii="仿宋" w:eastAsia="仿宋" w:hAnsi="仿宋" w:cs="宋体"/>
                <w:kern w:val="0"/>
                <w:sz w:val="24"/>
                <w:szCs w:val="24"/>
              </w:rPr>
            </w:pPr>
            <w:r w:rsidRPr="00307FC0">
              <w:rPr>
                <w:rFonts w:ascii="仿宋" w:eastAsia="仿宋" w:hAnsi="仿宋" w:cs="宋体"/>
                <w:kern w:val="0"/>
                <w:sz w:val="24"/>
                <w:szCs w:val="24"/>
              </w:rPr>
              <w:t>0.50</w:t>
            </w:r>
          </w:p>
        </w:tc>
        <w:tc>
          <w:tcPr>
            <w:tcW w:w="0" w:type="auto"/>
            <w:vAlign w:val="center"/>
            <w:hideMark/>
          </w:tcPr>
          <w:p w14:paraId="43358E38" w14:textId="77777777" w:rsidR="00307FC0" w:rsidRPr="00307FC0" w:rsidRDefault="00307FC0" w:rsidP="004D526F">
            <w:pPr>
              <w:widowControl/>
              <w:adjustRightInd w:val="0"/>
              <w:snapToGrid w:val="0"/>
              <w:jc w:val="left"/>
              <w:rPr>
                <w:rFonts w:ascii="仿宋" w:eastAsia="仿宋" w:hAnsi="仿宋" w:cs="宋体"/>
                <w:kern w:val="0"/>
                <w:sz w:val="24"/>
                <w:szCs w:val="24"/>
              </w:rPr>
            </w:pPr>
            <w:r w:rsidRPr="00307FC0">
              <w:rPr>
                <w:rFonts w:ascii="仿宋" w:eastAsia="仿宋" w:hAnsi="仿宋" w:cs="宋体"/>
                <w:kern w:val="0"/>
                <w:sz w:val="24"/>
                <w:szCs w:val="24"/>
              </w:rPr>
              <w:t>制定职业危害识别表、岗位风险评估表、暴露事件报告流程、PPE使用规范和培训材料，开展示范区域人员培训和应用效果评价</w:t>
            </w:r>
          </w:p>
        </w:tc>
      </w:tr>
      <w:tr w:rsidR="00307FC0" w:rsidRPr="00307FC0" w14:paraId="2688CC40" w14:textId="77777777" w:rsidTr="00307FC0">
        <w:trPr>
          <w:tblCellSpacing w:w="15" w:type="dxa"/>
          <w:jc w:val="center"/>
        </w:trPr>
        <w:tc>
          <w:tcPr>
            <w:tcW w:w="0" w:type="auto"/>
            <w:vAlign w:val="center"/>
            <w:hideMark/>
          </w:tcPr>
          <w:p w14:paraId="5B716EC5" w14:textId="77777777" w:rsidR="00307FC0" w:rsidRPr="00307FC0" w:rsidRDefault="00307FC0" w:rsidP="004D526F">
            <w:pPr>
              <w:widowControl/>
              <w:adjustRightInd w:val="0"/>
              <w:snapToGrid w:val="0"/>
              <w:jc w:val="left"/>
              <w:rPr>
                <w:rFonts w:ascii="仿宋" w:eastAsia="仿宋" w:hAnsi="仿宋" w:cs="宋体"/>
                <w:kern w:val="0"/>
                <w:sz w:val="24"/>
                <w:szCs w:val="24"/>
              </w:rPr>
            </w:pPr>
            <w:r w:rsidRPr="00307FC0">
              <w:rPr>
                <w:rFonts w:ascii="仿宋" w:eastAsia="仿宋" w:hAnsi="仿宋" w:cs="宋体"/>
                <w:kern w:val="0"/>
                <w:sz w:val="24"/>
                <w:szCs w:val="24"/>
              </w:rPr>
              <w:t>项目总结、知识产权和成果整理</w:t>
            </w:r>
          </w:p>
        </w:tc>
        <w:tc>
          <w:tcPr>
            <w:tcW w:w="0" w:type="auto"/>
            <w:vAlign w:val="center"/>
            <w:hideMark/>
          </w:tcPr>
          <w:p w14:paraId="29B357A8" w14:textId="77777777" w:rsidR="00307FC0" w:rsidRPr="00307FC0" w:rsidRDefault="00307FC0" w:rsidP="004D526F">
            <w:pPr>
              <w:widowControl/>
              <w:adjustRightInd w:val="0"/>
              <w:snapToGrid w:val="0"/>
              <w:jc w:val="left"/>
              <w:rPr>
                <w:rFonts w:ascii="仿宋" w:eastAsia="仿宋" w:hAnsi="仿宋" w:cs="宋体"/>
                <w:kern w:val="0"/>
                <w:sz w:val="24"/>
                <w:szCs w:val="24"/>
              </w:rPr>
            </w:pPr>
            <w:r w:rsidRPr="00307FC0">
              <w:rPr>
                <w:rFonts w:ascii="仿宋" w:eastAsia="仿宋" w:hAnsi="仿宋" w:cs="宋体"/>
                <w:kern w:val="0"/>
                <w:sz w:val="24"/>
                <w:szCs w:val="24"/>
              </w:rPr>
              <w:t>0.20</w:t>
            </w:r>
          </w:p>
        </w:tc>
        <w:tc>
          <w:tcPr>
            <w:tcW w:w="0" w:type="auto"/>
            <w:vAlign w:val="center"/>
            <w:hideMark/>
          </w:tcPr>
          <w:p w14:paraId="60368492" w14:textId="77777777" w:rsidR="00307FC0" w:rsidRPr="00307FC0" w:rsidRDefault="00307FC0" w:rsidP="004D526F">
            <w:pPr>
              <w:widowControl/>
              <w:adjustRightInd w:val="0"/>
              <w:snapToGrid w:val="0"/>
              <w:jc w:val="left"/>
              <w:rPr>
                <w:rFonts w:ascii="仿宋" w:eastAsia="仿宋" w:hAnsi="仿宋" w:cs="宋体"/>
                <w:kern w:val="0"/>
                <w:sz w:val="24"/>
                <w:szCs w:val="24"/>
              </w:rPr>
            </w:pPr>
            <w:r w:rsidRPr="00307FC0">
              <w:rPr>
                <w:rFonts w:ascii="仿宋" w:eastAsia="仿宋" w:hAnsi="仿宋" w:cs="宋体"/>
                <w:kern w:val="0"/>
                <w:sz w:val="24"/>
                <w:szCs w:val="24"/>
              </w:rPr>
              <w:t>用于软件著作权补充登记、专利材料完善、项目总结报告、示范应用报告和成果材料整理</w:t>
            </w:r>
          </w:p>
        </w:tc>
      </w:tr>
      <w:tr w:rsidR="00307FC0" w:rsidRPr="00307FC0" w14:paraId="1F31640A" w14:textId="77777777" w:rsidTr="00307FC0">
        <w:trPr>
          <w:tblCellSpacing w:w="15" w:type="dxa"/>
          <w:jc w:val="center"/>
        </w:trPr>
        <w:tc>
          <w:tcPr>
            <w:tcW w:w="0" w:type="auto"/>
            <w:vAlign w:val="center"/>
            <w:hideMark/>
          </w:tcPr>
          <w:p w14:paraId="69108CB6" w14:textId="77777777" w:rsidR="00307FC0" w:rsidRPr="00307FC0" w:rsidRDefault="00307FC0" w:rsidP="004D526F">
            <w:pPr>
              <w:widowControl/>
              <w:adjustRightInd w:val="0"/>
              <w:snapToGrid w:val="0"/>
              <w:jc w:val="left"/>
              <w:rPr>
                <w:rFonts w:ascii="仿宋" w:eastAsia="仿宋" w:hAnsi="仿宋" w:cs="宋体"/>
                <w:kern w:val="0"/>
                <w:sz w:val="24"/>
                <w:szCs w:val="24"/>
              </w:rPr>
            </w:pPr>
            <w:r w:rsidRPr="00307FC0">
              <w:rPr>
                <w:rFonts w:ascii="仿宋" w:eastAsia="仿宋" w:hAnsi="仿宋" w:cs="宋体"/>
                <w:b/>
                <w:bCs/>
                <w:kern w:val="0"/>
                <w:sz w:val="24"/>
                <w:szCs w:val="24"/>
              </w:rPr>
              <w:t>合计</w:t>
            </w:r>
          </w:p>
        </w:tc>
        <w:tc>
          <w:tcPr>
            <w:tcW w:w="0" w:type="auto"/>
            <w:vAlign w:val="center"/>
            <w:hideMark/>
          </w:tcPr>
          <w:p w14:paraId="3AF31DAD" w14:textId="77777777" w:rsidR="00307FC0" w:rsidRPr="00307FC0" w:rsidRDefault="00307FC0" w:rsidP="004D526F">
            <w:pPr>
              <w:widowControl/>
              <w:adjustRightInd w:val="0"/>
              <w:snapToGrid w:val="0"/>
              <w:jc w:val="left"/>
              <w:rPr>
                <w:rFonts w:ascii="仿宋" w:eastAsia="仿宋" w:hAnsi="仿宋" w:cs="宋体"/>
                <w:kern w:val="0"/>
                <w:sz w:val="24"/>
                <w:szCs w:val="24"/>
              </w:rPr>
            </w:pPr>
            <w:r w:rsidRPr="00307FC0">
              <w:rPr>
                <w:rFonts w:ascii="仿宋" w:eastAsia="仿宋" w:hAnsi="仿宋" w:cs="宋体"/>
                <w:b/>
                <w:bCs/>
                <w:kern w:val="0"/>
                <w:sz w:val="24"/>
                <w:szCs w:val="24"/>
              </w:rPr>
              <w:t>5.00</w:t>
            </w:r>
          </w:p>
        </w:tc>
        <w:tc>
          <w:tcPr>
            <w:tcW w:w="0" w:type="auto"/>
            <w:vAlign w:val="center"/>
            <w:hideMark/>
          </w:tcPr>
          <w:p w14:paraId="1BC63D7B" w14:textId="77777777" w:rsidR="00307FC0" w:rsidRPr="00307FC0" w:rsidRDefault="00307FC0" w:rsidP="004D526F">
            <w:pPr>
              <w:widowControl/>
              <w:adjustRightInd w:val="0"/>
              <w:snapToGrid w:val="0"/>
              <w:jc w:val="left"/>
              <w:rPr>
                <w:rFonts w:ascii="仿宋" w:eastAsia="仿宋" w:hAnsi="仿宋" w:cs="宋体"/>
                <w:kern w:val="0"/>
                <w:sz w:val="24"/>
                <w:szCs w:val="24"/>
              </w:rPr>
            </w:pPr>
          </w:p>
        </w:tc>
      </w:tr>
    </w:tbl>
    <w:p w14:paraId="2EAB8C27" w14:textId="77777777" w:rsidR="004D526F" w:rsidRDefault="004D526F" w:rsidP="00307FC0">
      <w:pPr>
        <w:widowControl/>
        <w:adjustRightInd w:val="0"/>
        <w:snapToGrid w:val="0"/>
        <w:spacing w:beforeLines="50" w:before="156" w:afterLines="50" w:after="156" w:line="360" w:lineRule="auto"/>
        <w:ind w:firstLineChars="200" w:firstLine="542"/>
        <w:jc w:val="left"/>
        <w:outlineLvl w:val="2"/>
        <w:rPr>
          <w:rFonts w:ascii="仿宋" w:eastAsia="仿宋" w:hAnsi="仿宋" w:cs="宋体"/>
          <w:b/>
          <w:bCs/>
          <w:kern w:val="0"/>
          <w:sz w:val="27"/>
          <w:szCs w:val="27"/>
        </w:rPr>
      </w:pPr>
    </w:p>
    <w:p w14:paraId="7414AE22" w14:textId="77777777" w:rsidR="004D526F" w:rsidRDefault="004D526F" w:rsidP="00307FC0">
      <w:pPr>
        <w:widowControl/>
        <w:adjustRightInd w:val="0"/>
        <w:snapToGrid w:val="0"/>
        <w:spacing w:beforeLines="50" w:before="156" w:afterLines="50" w:after="156" w:line="360" w:lineRule="auto"/>
        <w:ind w:firstLineChars="200" w:firstLine="542"/>
        <w:jc w:val="left"/>
        <w:outlineLvl w:val="2"/>
        <w:rPr>
          <w:rFonts w:ascii="仿宋" w:eastAsia="仿宋" w:hAnsi="仿宋" w:cs="宋体"/>
          <w:b/>
          <w:bCs/>
          <w:kern w:val="0"/>
          <w:sz w:val="27"/>
          <w:szCs w:val="27"/>
        </w:rPr>
      </w:pPr>
    </w:p>
    <w:p w14:paraId="44D78AA1" w14:textId="062C7F1A" w:rsidR="00307FC0" w:rsidRPr="00307FC0" w:rsidRDefault="00307FC0" w:rsidP="00307FC0">
      <w:pPr>
        <w:widowControl/>
        <w:adjustRightInd w:val="0"/>
        <w:snapToGrid w:val="0"/>
        <w:spacing w:beforeLines="50" w:before="156" w:afterLines="50" w:after="156" w:line="360" w:lineRule="auto"/>
        <w:ind w:firstLineChars="200" w:firstLine="542"/>
        <w:jc w:val="left"/>
        <w:outlineLvl w:val="2"/>
        <w:rPr>
          <w:rFonts w:ascii="仿宋" w:eastAsia="仿宋" w:hAnsi="仿宋" w:cs="宋体"/>
          <w:b/>
          <w:bCs/>
          <w:kern w:val="0"/>
          <w:sz w:val="27"/>
          <w:szCs w:val="27"/>
        </w:rPr>
      </w:pPr>
      <w:r w:rsidRPr="00307FC0">
        <w:rPr>
          <w:rFonts w:ascii="仿宋" w:eastAsia="仿宋" w:hAnsi="仿宋" w:cs="宋体"/>
          <w:b/>
          <w:bCs/>
          <w:kern w:val="0"/>
          <w:sz w:val="27"/>
          <w:szCs w:val="27"/>
        </w:rPr>
        <w:lastRenderedPageBreak/>
        <w:t>科研条件投建计划</w:t>
      </w:r>
    </w:p>
    <w:p w14:paraId="1BEE28C5" w14:textId="77777777" w:rsidR="00307FC0" w:rsidRPr="00307FC0" w:rsidRDefault="00307FC0" w:rsidP="00307FC0">
      <w:pPr>
        <w:widowControl/>
        <w:adjustRightInd w:val="0"/>
        <w:snapToGrid w:val="0"/>
        <w:spacing w:beforeLines="50" w:before="156" w:afterLines="50" w:after="156" w:line="360" w:lineRule="auto"/>
        <w:ind w:firstLineChars="200" w:firstLine="480"/>
        <w:rPr>
          <w:rFonts w:ascii="仿宋" w:eastAsia="仿宋" w:hAnsi="仿宋" w:cs="宋体"/>
          <w:kern w:val="0"/>
          <w:sz w:val="24"/>
          <w:szCs w:val="24"/>
        </w:rPr>
      </w:pPr>
      <w:r w:rsidRPr="00307FC0">
        <w:rPr>
          <w:rFonts w:ascii="仿宋" w:eastAsia="仿宋" w:hAnsi="仿宋" w:cs="宋体"/>
          <w:kern w:val="0"/>
          <w:sz w:val="24"/>
          <w:szCs w:val="24"/>
        </w:rPr>
        <w:t>本课题科研条件建设以现有信息化平台和设施监控条件为基础，采取“现有系统升级+关键功能补充+示范区域验证”的方式推进，不进行大规模土建改造和大型设备购置，重点提升系统对职业危害的识别、监测、分析和预警能力。</w:t>
      </w:r>
    </w:p>
    <w:p w14:paraId="1A9EBEB9" w14:textId="77777777" w:rsidR="00307FC0" w:rsidRPr="00307FC0" w:rsidRDefault="00307FC0" w:rsidP="00307FC0">
      <w:pPr>
        <w:widowControl/>
        <w:adjustRightInd w:val="0"/>
        <w:snapToGrid w:val="0"/>
        <w:spacing w:beforeLines="50" w:before="156" w:afterLines="50" w:after="156" w:line="360" w:lineRule="auto"/>
        <w:ind w:firstLineChars="200" w:firstLine="480"/>
        <w:rPr>
          <w:rFonts w:ascii="仿宋" w:eastAsia="仿宋" w:hAnsi="仿宋" w:cs="宋体"/>
          <w:kern w:val="0"/>
          <w:sz w:val="24"/>
          <w:szCs w:val="24"/>
        </w:rPr>
      </w:pPr>
      <w:r w:rsidRPr="00307FC0">
        <w:rPr>
          <w:rFonts w:ascii="仿宋" w:eastAsia="仿宋" w:hAnsi="仿宋" w:cs="宋体"/>
          <w:kern w:val="0"/>
          <w:sz w:val="24"/>
          <w:szCs w:val="24"/>
        </w:rPr>
        <w:t>在信息化系统方面，依托已建成的实验动物管理系统和实验动物管理APP，进一步扩展职业健康和职业危害管理功能。重点建设职业危害识别模块、岗位风险分级模块、人员职业健康档案模块、PPE配置与使用记录模块、职业暴露事件上报模块和整改闭环管理模块。通过系统升级，使现有平台不仅能够管理动物、笼位、项目、培训和物料，也能够关联人员岗位风险、区域风险和职业健康管理要求。</w:t>
      </w:r>
    </w:p>
    <w:p w14:paraId="570778AD" w14:textId="77777777" w:rsidR="00307FC0" w:rsidRPr="00307FC0" w:rsidRDefault="00307FC0" w:rsidP="00307FC0">
      <w:pPr>
        <w:widowControl/>
        <w:adjustRightInd w:val="0"/>
        <w:snapToGrid w:val="0"/>
        <w:spacing w:beforeLines="50" w:before="156" w:afterLines="50" w:after="156" w:line="360" w:lineRule="auto"/>
        <w:ind w:firstLineChars="200" w:firstLine="480"/>
        <w:rPr>
          <w:rFonts w:ascii="仿宋" w:eastAsia="仿宋" w:hAnsi="仿宋" w:cs="宋体"/>
          <w:kern w:val="0"/>
          <w:sz w:val="24"/>
          <w:szCs w:val="24"/>
        </w:rPr>
      </w:pPr>
      <w:r w:rsidRPr="00307FC0">
        <w:rPr>
          <w:rFonts w:ascii="仿宋" w:eastAsia="仿宋" w:hAnsi="仿宋" w:cs="宋体"/>
          <w:kern w:val="0"/>
          <w:sz w:val="24"/>
          <w:szCs w:val="24"/>
        </w:rPr>
        <w:t>在数据平台方面，整合现有人员准入、培训考核、SOP学习、AUP申请、动物订购、</w:t>
      </w:r>
      <w:proofErr w:type="gramStart"/>
      <w:r w:rsidRPr="00307FC0">
        <w:rPr>
          <w:rFonts w:ascii="仿宋" w:eastAsia="仿宋" w:hAnsi="仿宋" w:cs="宋体"/>
          <w:kern w:val="0"/>
          <w:sz w:val="24"/>
          <w:szCs w:val="24"/>
        </w:rPr>
        <w:t>笼位调配</w:t>
      </w:r>
      <w:proofErr w:type="gramEnd"/>
      <w:r w:rsidRPr="00307FC0">
        <w:rPr>
          <w:rFonts w:ascii="仿宋" w:eastAsia="仿宋" w:hAnsi="仿宋" w:cs="宋体"/>
          <w:kern w:val="0"/>
          <w:sz w:val="24"/>
          <w:szCs w:val="24"/>
        </w:rPr>
        <w:t>、麻醉药品、物品管理、房间区域、环境监测和门禁安防等数据，建立职业危害风险分析基础数据库。通过对历史数据和实时数据进行分类整理，形成“人员—岗位—区域—动物种类—实验项目—危害因子”的基础数据结构，为后续AI训练和风险模型优化提供数据支撑。</w:t>
      </w:r>
    </w:p>
    <w:p w14:paraId="54AD6AE6" w14:textId="77777777" w:rsidR="00307FC0" w:rsidRPr="00307FC0" w:rsidRDefault="00307FC0" w:rsidP="00307FC0">
      <w:pPr>
        <w:widowControl/>
        <w:adjustRightInd w:val="0"/>
        <w:snapToGrid w:val="0"/>
        <w:spacing w:beforeLines="50" w:before="156" w:afterLines="50" w:after="156" w:line="360" w:lineRule="auto"/>
        <w:ind w:firstLineChars="200" w:firstLine="480"/>
        <w:rPr>
          <w:rFonts w:ascii="仿宋" w:eastAsia="仿宋" w:hAnsi="仿宋" w:cs="宋体"/>
          <w:kern w:val="0"/>
          <w:sz w:val="24"/>
          <w:szCs w:val="24"/>
        </w:rPr>
      </w:pPr>
      <w:r w:rsidRPr="00307FC0">
        <w:rPr>
          <w:rFonts w:ascii="仿宋" w:eastAsia="仿宋" w:hAnsi="仿宋" w:cs="宋体"/>
          <w:kern w:val="0"/>
          <w:sz w:val="24"/>
          <w:szCs w:val="24"/>
        </w:rPr>
        <w:t>在智能分析方面，围绕职业危害识别和风险分级开展初步AI训练和大数据分析。重点训练系统对高风险岗位、高风险区域、高风险动物实验项目、特殊药品或化学品使用、异常环境参数和人员防护不规范等风险信息的识别能力。通过持续积累数据，逐步完善职业危害风险标签、预警规则和智能分析模型，实现从人工判断向系统辅助判断转变。</w:t>
      </w:r>
    </w:p>
    <w:p w14:paraId="1BEAE288" w14:textId="77777777" w:rsidR="00307FC0" w:rsidRPr="00307FC0" w:rsidRDefault="00307FC0" w:rsidP="00307FC0">
      <w:pPr>
        <w:widowControl/>
        <w:adjustRightInd w:val="0"/>
        <w:snapToGrid w:val="0"/>
        <w:spacing w:beforeLines="50" w:before="156" w:afterLines="50" w:after="156" w:line="360" w:lineRule="auto"/>
        <w:ind w:firstLineChars="200" w:firstLine="480"/>
        <w:rPr>
          <w:rFonts w:ascii="仿宋" w:eastAsia="仿宋" w:hAnsi="仿宋" w:cs="宋体"/>
          <w:kern w:val="0"/>
          <w:sz w:val="24"/>
          <w:szCs w:val="24"/>
        </w:rPr>
      </w:pPr>
      <w:r w:rsidRPr="00307FC0">
        <w:rPr>
          <w:rFonts w:ascii="仿宋" w:eastAsia="仿宋" w:hAnsi="仿宋" w:cs="宋体"/>
          <w:kern w:val="0"/>
          <w:sz w:val="24"/>
          <w:szCs w:val="24"/>
        </w:rPr>
        <w:t>在现场监测方面，选择啮齿类屏障动物房、动物实验操作间、清洗灭菌区、废弃物暂存区和大动物相关区域作为示范点，补充配置部分便携式或小型职业危害监测设备，用于采集氨气、VOCs、甲醛、过氧化氢、噪声、温湿度等关键指标。相关数据将用于验证系统风险判断的准确性，并与既有环境监控系统数据进行比对分析。</w:t>
      </w:r>
    </w:p>
    <w:p w14:paraId="1D01413E" w14:textId="77777777" w:rsidR="00307FC0" w:rsidRPr="00307FC0" w:rsidRDefault="00307FC0" w:rsidP="00307FC0">
      <w:pPr>
        <w:widowControl/>
        <w:adjustRightInd w:val="0"/>
        <w:snapToGrid w:val="0"/>
        <w:spacing w:beforeLines="50" w:before="156" w:afterLines="50" w:after="156" w:line="360" w:lineRule="auto"/>
        <w:ind w:firstLineChars="200" w:firstLine="480"/>
        <w:rPr>
          <w:rFonts w:ascii="仿宋" w:eastAsia="仿宋" w:hAnsi="仿宋" w:cs="宋体"/>
          <w:kern w:val="0"/>
          <w:sz w:val="24"/>
          <w:szCs w:val="24"/>
        </w:rPr>
      </w:pPr>
      <w:r w:rsidRPr="00307FC0">
        <w:rPr>
          <w:rFonts w:ascii="仿宋" w:eastAsia="仿宋" w:hAnsi="仿宋" w:cs="宋体"/>
          <w:kern w:val="0"/>
          <w:sz w:val="24"/>
          <w:szCs w:val="24"/>
        </w:rPr>
        <w:t>在管理体系方面，结合课题建设同步完善职业危害识别、风险评估、职业暴露报告、PPE使用、应急处置和整改追踪等制度文件。通过系统平台将制度要求</w:t>
      </w:r>
      <w:r w:rsidRPr="00307FC0">
        <w:rPr>
          <w:rFonts w:ascii="仿宋" w:eastAsia="仿宋" w:hAnsi="仿宋" w:cs="宋体"/>
          <w:kern w:val="0"/>
          <w:sz w:val="24"/>
          <w:szCs w:val="24"/>
        </w:rPr>
        <w:lastRenderedPageBreak/>
        <w:t>嵌入人员准入、培训考核、区域授权和实验项目管理流程中，实现职业危害防控要求与日常实验动物管理工作的有机结合。</w:t>
      </w:r>
    </w:p>
    <w:p w14:paraId="5430A616" w14:textId="77777777" w:rsidR="00307FC0" w:rsidRPr="00307FC0" w:rsidRDefault="00307FC0" w:rsidP="00307FC0">
      <w:pPr>
        <w:widowControl/>
        <w:adjustRightInd w:val="0"/>
        <w:snapToGrid w:val="0"/>
        <w:spacing w:beforeLines="50" w:before="156" w:afterLines="50" w:after="156" w:line="360" w:lineRule="auto"/>
        <w:ind w:firstLineChars="200" w:firstLine="480"/>
        <w:rPr>
          <w:rFonts w:ascii="仿宋" w:eastAsia="仿宋" w:hAnsi="仿宋" w:cs="宋体"/>
          <w:kern w:val="0"/>
          <w:sz w:val="24"/>
          <w:szCs w:val="24"/>
        </w:rPr>
      </w:pPr>
      <w:r w:rsidRPr="00307FC0">
        <w:rPr>
          <w:rFonts w:ascii="仿宋" w:eastAsia="仿宋" w:hAnsi="仿宋" w:cs="宋体"/>
          <w:kern w:val="0"/>
          <w:sz w:val="24"/>
          <w:szCs w:val="24"/>
        </w:rPr>
        <w:t>通过5万元经费投入，本课题将重点完成现有系统的职业健康与职业危害管理功能扩展，建立初步职业危害数据库和风险分级模型，形成小范围示范应用。该阶段建设以验证可行性、完善技术路线和形成示范样板为主要目标，为后续争取更大规模软硬件设备支持和开展多区域推广应用奠定基础。</w:t>
      </w:r>
    </w:p>
    <w:p w14:paraId="5F8BC793" w14:textId="77777777" w:rsidR="00A97970" w:rsidRPr="00A97970" w:rsidRDefault="00A97970" w:rsidP="00A97970">
      <w:pPr>
        <w:pStyle w:val="2"/>
      </w:pPr>
      <w:r w:rsidRPr="00A97970">
        <w:t>五、希望课题获得的软硬件设备配置资助</w:t>
      </w:r>
    </w:p>
    <w:p w14:paraId="107437EF" w14:textId="77777777" w:rsidR="00A97970" w:rsidRPr="00A97970" w:rsidRDefault="00A97970" w:rsidP="00A97970">
      <w:pPr>
        <w:widowControl/>
        <w:adjustRightInd w:val="0"/>
        <w:snapToGrid w:val="0"/>
        <w:spacing w:beforeLines="50" w:before="156" w:afterLines="50" w:after="156" w:line="360" w:lineRule="auto"/>
        <w:ind w:firstLineChars="200" w:firstLine="480"/>
        <w:jc w:val="left"/>
        <w:rPr>
          <w:rFonts w:ascii="仿宋" w:eastAsia="仿宋" w:hAnsi="仿宋" w:cs="宋体"/>
          <w:kern w:val="0"/>
          <w:sz w:val="24"/>
          <w:szCs w:val="24"/>
        </w:rPr>
      </w:pPr>
      <w:r w:rsidRPr="00A97970">
        <w:rPr>
          <w:rFonts w:ascii="仿宋" w:eastAsia="仿宋" w:hAnsi="仿宋" w:cs="宋体"/>
          <w:kern w:val="0"/>
          <w:sz w:val="24"/>
          <w:szCs w:val="24"/>
        </w:rPr>
        <w:t>本课题拟在现有实验动物信息化管理系统、实验动物管理APP、环境监控系统、门禁安防系统和设施自动化控制系统基础上进行功能扩展和示范验证。因此，希望获得的软硬件设备配置资助主要用于补充职业健康与职业危害管理功能、完善现场监测能力，并支持系统后续智能化升级。</w:t>
      </w:r>
    </w:p>
    <w:p w14:paraId="55928405" w14:textId="77777777" w:rsidR="00A97970" w:rsidRPr="00A97970" w:rsidRDefault="00A97970" w:rsidP="004D526F">
      <w:pPr>
        <w:pStyle w:val="3"/>
      </w:pPr>
      <w:r w:rsidRPr="00A97970">
        <w:t>1. 软件功能配置资助</w:t>
      </w:r>
    </w:p>
    <w:p w14:paraId="70DF967F" w14:textId="77777777" w:rsidR="00A97970" w:rsidRPr="00A97970" w:rsidRDefault="00A97970" w:rsidP="00A97970">
      <w:pPr>
        <w:widowControl/>
        <w:adjustRightInd w:val="0"/>
        <w:snapToGrid w:val="0"/>
        <w:spacing w:beforeLines="50" w:before="156" w:afterLines="50" w:after="156" w:line="360" w:lineRule="auto"/>
        <w:ind w:firstLineChars="200" w:firstLine="480"/>
        <w:jc w:val="left"/>
        <w:rPr>
          <w:rFonts w:ascii="仿宋" w:eastAsia="仿宋" w:hAnsi="仿宋" w:cs="宋体"/>
          <w:kern w:val="0"/>
          <w:sz w:val="24"/>
          <w:szCs w:val="24"/>
        </w:rPr>
      </w:pPr>
      <w:r w:rsidRPr="00A97970">
        <w:rPr>
          <w:rFonts w:ascii="仿宋" w:eastAsia="仿宋" w:hAnsi="仿宋" w:cs="宋体"/>
          <w:kern w:val="0"/>
          <w:sz w:val="24"/>
          <w:szCs w:val="24"/>
        </w:rPr>
        <w:t>希望支持在现有实验动物管理系统和APP基础上，增加职业健康与职业危害管理相关功能模块，主要包括：</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61"/>
        <w:gridCol w:w="6135"/>
      </w:tblGrid>
      <w:tr w:rsidR="00A97970" w:rsidRPr="00A97970" w14:paraId="57DB37CF" w14:textId="77777777" w:rsidTr="00A97970">
        <w:trPr>
          <w:tblHeader/>
          <w:tblCellSpacing w:w="15" w:type="dxa"/>
        </w:trPr>
        <w:tc>
          <w:tcPr>
            <w:tcW w:w="0" w:type="auto"/>
            <w:vAlign w:val="center"/>
            <w:hideMark/>
          </w:tcPr>
          <w:p w14:paraId="4C9D6871" w14:textId="77777777" w:rsidR="00A97970" w:rsidRPr="00A97970" w:rsidRDefault="00A97970" w:rsidP="004D526F">
            <w:pPr>
              <w:widowControl/>
              <w:adjustRightInd w:val="0"/>
              <w:snapToGrid w:val="0"/>
              <w:rPr>
                <w:rFonts w:ascii="仿宋" w:eastAsia="仿宋" w:hAnsi="仿宋" w:cs="宋体"/>
                <w:b/>
                <w:bCs/>
                <w:kern w:val="0"/>
                <w:sz w:val="24"/>
                <w:szCs w:val="24"/>
              </w:rPr>
            </w:pPr>
            <w:r w:rsidRPr="00A97970">
              <w:rPr>
                <w:rFonts w:ascii="仿宋" w:eastAsia="仿宋" w:hAnsi="仿宋" w:cs="宋体"/>
                <w:b/>
                <w:bCs/>
                <w:kern w:val="0"/>
                <w:sz w:val="24"/>
                <w:szCs w:val="24"/>
              </w:rPr>
              <w:t>软件配置内容</w:t>
            </w:r>
          </w:p>
        </w:tc>
        <w:tc>
          <w:tcPr>
            <w:tcW w:w="0" w:type="auto"/>
            <w:vAlign w:val="center"/>
            <w:hideMark/>
          </w:tcPr>
          <w:p w14:paraId="4DBC9CE1" w14:textId="77777777" w:rsidR="00A97970" w:rsidRPr="00A97970" w:rsidRDefault="00A97970" w:rsidP="004D526F">
            <w:pPr>
              <w:widowControl/>
              <w:adjustRightInd w:val="0"/>
              <w:snapToGrid w:val="0"/>
              <w:jc w:val="center"/>
              <w:rPr>
                <w:rFonts w:ascii="仿宋" w:eastAsia="仿宋" w:hAnsi="仿宋" w:cs="宋体"/>
                <w:b/>
                <w:bCs/>
                <w:kern w:val="0"/>
                <w:sz w:val="24"/>
                <w:szCs w:val="24"/>
              </w:rPr>
            </w:pPr>
            <w:r w:rsidRPr="00A97970">
              <w:rPr>
                <w:rFonts w:ascii="仿宋" w:eastAsia="仿宋" w:hAnsi="仿宋" w:cs="宋体"/>
                <w:b/>
                <w:bCs/>
                <w:kern w:val="0"/>
                <w:sz w:val="24"/>
                <w:szCs w:val="24"/>
              </w:rPr>
              <w:t>主要用途</w:t>
            </w:r>
          </w:p>
        </w:tc>
      </w:tr>
      <w:tr w:rsidR="00A97970" w:rsidRPr="00A97970" w14:paraId="0898EFE2" w14:textId="77777777" w:rsidTr="00A97970">
        <w:trPr>
          <w:tblCellSpacing w:w="15" w:type="dxa"/>
        </w:trPr>
        <w:tc>
          <w:tcPr>
            <w:tcW w:w="0" w:type="auto"/>
            <w:vAlign w:val="center"/>
            <w:hideMark/>
          </w:tcPr>
          <w:p w14:paraId="0FF8D266" w14:textId="77777777" w:rsidR="00A97970" w:rsidRPr="00A97970" w:rsidRDefault="00A97970" w:rsidP="004D526F">
            <w:pPr>
              <w:widowControl/>
              <w:adjustRightInd w:val="0"/>
              <w:snapToGrid w:val="0"/>
              <w:jc w:val="left"/>
              <w:rPr>
                <w:rFonts w:ascii="仿宋" w:eastAsia="仿宋" w:hAnsi="仿宋" w:cs="宋体"/>
                <w:kern w:val="0"/>
                <w:sz w:val="24"/>
                <w:szCs w:val="24"/>
              </w:rPr>
            </w:pPr>
            <w:r w:rsidRPr="00A97970">
              <w:rPr>
                <w:rFonts w:ascii="仿宋" w:eastAsia="仿宋" w:hAnsi="仿宋" w:cs="宋体"/>
                <w:kern w:val="0"/>
                <w:sz w:val="24"/>
                <w:szCs w:val="24"/>
              </w:rPr>
              <w:t>职业危害识别模块</w:t>
            </w:r>
          </w:p>
        </w:tc>
        <w:tc>
          <w:tcPr>
            <w:tcW w:w="0" w:type="auto"/>
            <w:vAlign w:val="center"/>
            <w:hideMark/>
          </w:tcPr>
          <w:p w14:paraId="57AC507F" w14:textId="77777777" w:rsidR="00A97970" w:rsidRPr="00A97970" w:rsidRDefault="00A97970" w:rsidP="004D526F">
            <w:pPr>
              <w:widowControl/>
              <w:adjustRightInd w:val="0"/>
              <w:snapToGrid w:val="0"/>
              <w:jc w:val="left"/>
              <w:rPr>
                <w:rFonts w:ascii="仿宋" w:eastAsia="仿宋" w:hAnsi="仿宋" w:cs="宋体"/>
                <w:kern w:val="0"/>
                <w:sz w:val="24"/>
                <w:szCs w:val="24"/>
              </w:rPr>
            </w:pPr>
            <w:r w:rsidRPr="00A97970">
              <w:rPr>
                <w:rFonts w:ascii="仿宋" w:eastAsia="仿宋" w:hAnsi="仿宋" w:cs="宋体"/>
                <w:kern w:val="0"/>
                <w:sz w:val="24"/>
                <w:szCs w:val="24"/>
              </w:rPr>
              <w:t>建立岗位、区域、动物种类、实验项目和危害因子的关联识别功能</w:t>
            </w:r>
          </w:p>
        </w:tc>
      </w:tr>
      <w:tr w:rsidR="00A97970" w:rsidRPr="00A97970" w14:paraId="4AEA7FE1" w14:textId="77777777" w:rsidTr="00A97970">
        <w:trPr>
          <w:tblCellSpacing w:w="15" w:type="dxa"/>
        </w:trPr>
        <w:tc>
          <w:tcPr>
            <w:tcW w:w="0" w:type="auto"/>
            <w:vAlign w:val="center"/>
            <w:hideMark/>
          </w:tcPr>
          <w:p w14:paraId="6E37591C" w14:textId="77777777" w:rsidR="00A97970" w:rsidRPr="00A97970" w:rsidRDefault="00A97970" w:rsidP="004D526F">
            <w:pPr>
              <w:widowControl/>
              <w:adjustRightInd w:val="0"/>
              <w:snapToGrid w:val="0"/>
              <w:jc w:val="left"/>
              <w:rPr>
                <w:rFonts w:ascii="仿宋" w:eastAsia="仿宋" w:hAnsi="仿宋" w:cs="宋体"/>
                <w:kern w:val="0"/>
                <w:sz w:val="24"/>
                <w:szCs w:val="24"/>
              </w:rPr>
            </w:pPr>
            <w:r w:rsidRPr="00A97970">
              <w:rPr>
                <w:rFonts w:ascii="仿宋" w:eastAsia="仿宋" w:hAnsi="仿宋" w:cs="宋体"/>
                <w:kern w:val="0"/>
                <w:sz w:val="24"/>
                <w:szCs w:val="24"/>
              </w:rPr>
              <w:t>岗位风险分级模块</w:t>
            </w:r>
          </w:p>
        </w:tc>
        <w:tc>
          <w:tcPr>
            <w:tcW w:w="0" w:type="auto"/>
            <w:vAlign w:val="center"/>
            <w:hideMark/>
          </w:tcPr>
          <w:p w14:paraId="5C628739" w14:textId="77777777" w:rsidR="00A97970" w:rsidRPr="00A97970" w:rsidRDefault="00A97970" w:rsidP="004D526F">
            <w:pPr>
              <w:widowControl/>
              <w:adjustRightInd w:val="0"/>
              <w:snapToGrid w:val="0"/>
              <w:jc w:val="left"/>
              <w:rPr>
                <w:rFonts w:ascii="仿宋" w:eastAsia="仿宋" w:hAnsi="仿宋" w:cs="宋体"/>
                <w:kern w:val="0"/>
                <w:sz w:val="24"/>
                <w:szCs w:val="24"/>
              </w:rPr>
            </w:pPr>
            <w:r w:rsidRPr="00A97970">
              <w:rPr>
                <w:rFonts w:ascii="仿宋" w:eastAsia="仿宋" w:hAnsi="仿宋" w:cs="宋体"/>
                <w:kern w:val="0"/>
                <w:sz w:val="24"/>
                <w:szCs w:val="24"/>
              </w:rPr>
              <w:t>根据人员岗位、工作内容、动物接触情况和实验风险，自动生成风险等级</w:t>
            </w:r>
          </w:p>
        </w:tc>
      </w:tr>
      <w:tr w:rsidR="00A97970" w:rsidRPr="00A97970" w14:paraId="4347158A" w14:textId="77777777" w:rsidTr="00A97970">
        <w:trPr>
          <w:tblCellSpacing w:w="15" w:type="dxa"/>
        </w:trPr>
        <w:tc>
          <w:tcPr>
            <w:tcW w:w="0" w:type="auto"/>
            <w:vAlign w:val="center"/>
            <w:hideMark/>
          </w:tcPr>
          <w:p w14:paraId="2138C357" w14:textId="77777777" w:rsidR="00A97970" w:rsidRPr="00A97970" w:rsidRDefault="00A97970" w:rsidP="004D526F">
            <w:pPr>
              <w:widowControl/>
              <w:adjustRightInd w:val="0"/>
              <w:snapToGrid w:val="0"/>
              <w:jc w:val="left"/>
              <w:rPr>
                <w:rFonts w:ascii="仿宋" w:eastAsia="仿宋" w:hAnsi="仿宋" w:cs="宋体"/>
                <w:kern w:val="0"/>
                <w:sz w:val="24"/>
                <w:szCs w:val="24"/>
              </w:rPr>
            </w:pPr>
            <w:r w:rsidRPr="00A97970">
              <w:rPr>
                <w:rFonts w:ascii="仿宋" w:eastAsia="仿宋" w:hAnsi="仿宋" w:cs="宋体"/>
                <w:kern w:val="0"/>
                <w:sz w:val="24"/>
                <w:szCs w:val="24"/>
              </w:rPr>
              <w:t>职业健康档案模块</w:t>
            </w:r>
          </w:p>
        </w:tc>
        <w:tc>
          <w:tcPr>
            <w:tcW w:w="0" w:type="auto"/>
            <w:vAlign w:val="center"/>
            <w:hideMark/>
          </w:tcPr>
          <w:p w14:paraId="19AAA9F7" w14:textId="77777777" w:rsidR="00A97970" w:rsidRPr="00A97970" w:rsidRDefault="00A97970" w:rsidP="004D526F">
            <w:pPr>
              <w:widowControl/>
              <w:adjustRightInd w:val="0"/>
              <w:snapToGrid w:val="0"/>
              <w:jc w:val="left"/>
              <w:rPr>
                <w:rFonts w:ascii="仿宋" w:eastAsia="仿宋" w:hAnsi="仿宋" w:cs="宋体"/>
                <w:kern w:val="0"/>
                <w:sz w:val="24"/>
                <w:szCs w:val="24"/>
              </w:rPr>
            </w:pPr>
            <w:r w:rsidRPr="00A97970">
              <w:rPr>
                <w:rFonts w:ascii="仿宋" w:eastAsia="仿宋" w:hAnsi="仿宋" w:cs="宋体"/>
                <w:kern w:val="0"/>
                <w:sz w:val="24"/>
                <w:szCs w:val="24"/>
              </w:rPr>
              <w:t>记录人员培训、准入、健康检查、免疫接种、岗位风险和职业暴露情况</w:t>
            </w:r>
          </w:p>
        </w:tc>
      </w:tr>
      <w:tr w:rsidR="00A97970" w:rsidRPr="00A97970" w14:paraId="4AC14E97" w14:textId="77777777" w:rsidTr="00A97970">
        <w:trPr>
          <w:tblCellSpacing w:w="15" w:type="dxa"/>
        </w:trPr>
        <w:tc>
          <w:tcPr>
            <w:tcW w:w="0" w:type="auto"/>
            <w:vAlign w:val="center"/>
            <w:hideMark/>
          </w:tcPr>
          <w:p w14:paraId="19121A70" w14:textId="77777777" w:rsidR="00A97970" w:rsidRPr="00A97970" w:rsidRDefault="00A97970" w:rsidP="004D526F">
            <w:pPr>
              <w:widowControl/>
              <w:adjustRightInd w:val="0"/>
              <w:snapToGrid w:val="0"/>
              <w:jc w:val="left"/>
              <w:rPr>
                <w:rFonts w:ascii="仿宋" w:eastAsia="仿宋" w:hAnsi="仿宋" w:cs="宋体"/>
                <w:kern w:val="0"/>
                <w:sz w:val="24"/>
                <w:szCs w:val="24"/>
              </w:rPr>
            </w:pPr>
            <w:r w:rsidRPr="00A97970">
              <w:rPr>
                <w:rFonts w:ascii="仿宋" w:eastAsia="仿宋" w:hAnsi="仿宋" w:cs="宋体"/>
                <w:kern w:val="0"/>
                <w:sz w:val="24"/>
                <w:szCs w:val="24"/>
              </w:rPr>
              <w:t>PPE配置与使用管理模块</w:t>
            </w:r>
          </w:p>
        </w:tc>
        <w:tc>
          <w:tcPr>
            <w:tcW w:w="0" w:type="auto"/>
            <w:vAlign w:val="center"/>
            <w:hideMark/>
          </w:tcPr>
          <w:p w14:paraId="668D0337" w14:textId="77777777" w:rsidR="00A97970" w:rsidRPr="00A97970" w:rsidRDefault="00A97970" w:rsidP="004D526F">
            <w:pPr>
              <w:widowControl/>
              <w:adjustRightInd w:val="0"/>
              <w:snapToGrid w:val="0"/>
              <w:jc w:val="left"/>
              <w:rPr>
                <w:rFonts w:ascii="仿宋" w:eastAsia="仿宋" w:hAnsi="仿宋" w:cs="宋体"/>
                <w:kern w:val="0"/>
                <w:sz w:val="24"/>
                <w:szCs w:val="24"/>
              </w:rPr>
            </w:pPr>
            <w:r w:rsidRPr="00A97970">
              <w:rPr>
                <w:rFonts w:ascii="仿宋" w:eastAsia="仿宋" w:hAnsi="仿宋" w:cs="宋体"/>
                <w:kern w:val="0"/>
                <w:sz w:val="24"/>
                <w:szCs w:val="24"/>
              </w:rPr>
              <w:t>根据岗位风险自动匹配PPE要求，记录发放、使用和培训情况</w:t>
            </w:r>
          </w:p>
        </w:tc>
      </w:tr>
      <w:tr w:rsidR="00A97970" w:rsidRPr="00A97970" w14:paraId="1E020BC1" w14:textId="77777777" w:rsidTr="00A97970">
        <w:trPr>
          <w:tblCellSpacing w:w="15" w:type="dxa"/>
        </w:trPr>
        <w:tc>
          <w:tcPr>
            <w:tcW w:w="0" w:type="auto"/>
            <w:vAlign w:val="center"/>
            <w:hideMark/>
          </w:tcPr>
          <w:p w14:paraId="74F0C920" w14:textId="77777777" w:rsidR="00A97970" w:rsidRPr="00A97970" w:rsidRDefault="00A97970" w:rsidP="004D526F">
            <w:pPr>
              <w:widowControl/>
              <w:adjustRightInd w:val="0"/>
              <w:snapToGrid w:val="0"/>
              <w:jc w:val="left"/>
              <w:rPr>
                <w:rFonts w:ascii="仿宋" w:eastAsia="仿宋" w:hAnsi="仿宋" w:cs="宋体"/>
                <w:kern w:val="0"/>
                <w:sz w:val="24"/>
                <w:szCs w:val="24"/>
              </w:rPr>
            </w:pPr>
            <w:r w:rsidRPr="00A97970">
              <w:rPr>
                <w:rFonts w:ascii="仿宋" w:eastAsia="仿宋" w:hAnsi="仿宋" w:cs="宋体"/>
                <w:kern w:val="0"/>
                <w:sz w:val="24"/>
                <w:szCs w:val="24"/>
              </w:rPr>
              <w:t>职业暴露事件上报模块</w:t>
            </w:r>
          </w:p>
        </w:tc>
        <w:tc>
          <w:tcPr>
            <w:tcW w:w="0" w:type="auto"/>
            <w:vAlign w:val="center"/>
            <w:hideMark/>
          </w:tcPr>
          <w:p w14:paraId="5460BB66" w14:textId="77777777" w:rsidR="00A97970" w:rsidRPr="00A97970" w:rsidRDefault="00A97970" w:rsidP="004D526F">
            <w:pPr>
              <w:widowControl/>
              <w:adjustRightInd w:val="0"/>
              <w:snapToGrid w:val="0"/>
              <w:jc w:val="left"/>
              <w:rPr>
                <w:rFonts w:ascii="仿宋" w:eastAsia="仿宋" w:hAnsi="仿宋" w:cs="宋体"/>
                <w:kern w:val="0"/>
                <w:sz w:val="24"/>
                <w:szCs w:val="24"/>
              </w:rPr>
            </w:pPr>
            <w:r w:rsidRPr="00A97970">
              <w:rPr>
                <w:rFonts w:ascii="仿宋" w:eastAsia="仿宋" w:hAnsi="仿宋" w:cs="宋体"/>
                <w:kern w:val="0"/>
                <w:sz w:val="24"/>
                <w:szCs w:val="24"/>
              </w:rPr>
              <w:t>支持动物咬抓伤、针刺伤、化学暴露、生物暴露等事件在线上报</w:t>
            </w:r>
          </w:p>
        </w:tc>
      </w:tr>
      <w:tr w:rsidR="00A97970" w:rsidRPr="00A97970" w14:paraId="777FCC71" w14:textId="77777777" w:rsidTr="00A97970">
        <w:trPr>
          <w:tblCellSpacing w:w="15" w:type="dxa"/>
        </w:trPr>
        <w:tc>
          <w:tcPr>
            <w:tcW w:w="0" w:type="auto"/>
            <w:vAlign w:val="center"/>
            <w:hideMark/>
          </w:tcPr>
          <w:p w14:paraId="4F899A78" w14:textId="77777777" w:rsidR="00A97970" w:rsidRPr="00A97970" w:rsidRDefault="00A97970" w:rsidP="004D526F">
            <w:pPr>
              <w:widowControl/>
              <w:adjustRightInd w:val="0"/>
              <w:snapToGrid w:val="0"/>
              <w:jc w:val="left"/>
              <w:rPr>
                <w:rFonts w:ascii="仿宋" w:eastAsia="仿宋" w:hAnsi="仿宋" w:cs="宋体"/>
                <w:kern w:val="0"/>
                <w:sz w:val="24"/>
                <w:szCs w:val="24"/>
              </w:rPr>
            </w:pPr>
            <w:r w:rsidRPr="00A97970">
              <w:rPr>
                <w:rFonts w:ascii="仿宋" w:eastAsia="仿宋" w:hAnsi="仿宋" w:cs="宋体"/>
                <w:kern w:val="0"/>
                <w:sz w:val="24"/>
                <w:szCs w:val="24"/>
              </w:rPr>
              <w:t>整改闭环管理模块</w:t>
            </w:r>
          </w:p>
        </w:tc>
        <w:tc>
          <w:tcPr>
            <w:tcW w:w="0" w:type="auto"/>
            <w:vAlign w:val="center"/>
            <w:hideMark/>
          </w:tcPr>
          <w:p w14:paraId="6CF7BFA3" w14:textId="77777777" w:rsidR="00A97970" w:rsidRPr="00A97970" w:rsidRDefault="00A97970" w:rsidP="004D526F">
            <w:pPr>
              <w:widowControl/>
              <w:adjustRightInd w:val="0"/>
              <w:snapToGrid w:val="0"/>
              <w:jc w:val="left"/>
              <w:rPr>
                <w:rFonts w:ascii="仿宋" w:eastAsia="仿宋" w:hAnsi="仿宋" w:cs="宋体"/>
                <w:kern w:val="0"/>
                <w:sz w:val="24"/>
                <w:szCs w:val="24"/>
              </w:rPr>
            </w:pPr>
            <w:r w:rsidRPr="00A97970">
              <w:rPr>
                <w:rFonts w:ascii="仿宋" w:eastAsia="仿宋" w:hAnsi="仿宋" w:cs="宋体"/>
                <w:kern w:val="0"/>
                <w:sz w:val="24"/>
                <w:szCs w:val="24"/>
              </w:rPr>
              <w:t>实现风险发现、任务派发、整改反馈、复核确认和记录归档</w:t>
            </w:r>
          </w:p>
        </w:tc>
      </w:tr>
      <w:tr w:rsidR="00A97970" w:rsidRPr="00A97970" w14:paraId="0073FEAD" w14:textId="77777777" w:rsidTr="00A97970">
        <w:trPr>
          <w:tblCellSpacing w:w="15" w:type="dxa"/>
        </w:trPr>
        <w:tc>
          <w:tcPr>
            <w:tcW w:w="0" w:type="auto"/>
            <w:vAlign w:val="center"/>
            <w:hideMark/>
          </w:tcPr>
          <w:p w14:paraId="7CD3118B" w14:textId="77777777" w:rsidR="00A97970" w:rsidRPr="00A97970" w:rsidRDefault="00A97970" w:rsidP="004D526F">
            <w:pPr>
              <w:widowControl/>
              <w:adjustRightInd w:val="0"/>
              <w:snapToGrid w:val="0"/>
              <w:jc w:val="left"/>
              <w:rPr>
                <w:rFonts w:ascii="仿宋" w:eastAsia="仿宋" w:hAnsi="仿宋" w:cs="宋体"/>
                <w:kern w:val="0"/>
                <w:sz w:val="24"/>
                <w:szCs w:val="24"/>
              </w:rPr>
            </w:pPr>
            <w:r w:rsidRPr="00A97970">
              <w:rPr>
                <w:rFonts w:ascii="仿宋" w:eastAsia="仿宋" w:hAnsi="仿宋" w:cs="宋体"/>
                <w:kern w:val="0"/>
                <w:sz w:val="24"/>
                <w:szCs w:val="24"/>
              </w:rPr>
              <w:t>数据分析与预警模块</w:t>
            </w:r>
          </w:p>
        </w:tc>
        <w:tc>
          <w:tcPr>
            <w:tcW w:w="0" w:type="auto"/>
            <w:vAlign w:val="center"/>
            <w:hideMark/>
          </w:tcPr>
          <w:p w14:paraId="4855037F" w14:textId="77777777" w:rsidR="00A97970" w:rsidRPr="00A97970" w:rsidRDefault="00A97970" w:rsidP="004D526F">
            <w:pPr>
              <w:widowControl/>
              <w:adjustRightInd w:val="0"/>
              <w:snapToGrid w:val="0"/>
              <w:jc w:val="left"/>
              <w:rPr>
                <w:rFonts w:ascii="仿宋" w:eastAsia="仿宋" w:hAnsi="仿宋" w:cs="宋体"/>
                <w:kern w:val="0"/>
                <w:sz w:val="24"/>
                <w:szCs w:val="24"/>
              </w:rPr>
            </w:pPr>
            <w:r w:rsidRPr="00A97970">
              <w:rPr>
                <w:rFonts w:ascii="仿宋" w:eastAsia="仿宋" w:hAnsi="仿宋" w:cs="宋体"/>
                <w:kern w:val="0"/>
                <w:sz w:val="24"/>
                <w:szCs w:val="24"/>
              </w:rPr>
              <w:t>对环境监测、人员准入、培训、AUP、动物种类和区域风险进行综合分析</w:t>
            </w:r>
          </w:p>
        </w:tc>
      </w:tr>
      <w:tr w:rsidR="00A97970" w:rsidRPr="00A97970" w14:paraId="5BAA4381" w14:textId="77777777" w:rsidTr="00A97970">
        <w:trPr>
          <w:tblCellSpacing w:w="15" w:type="dxa"/>
        </w:trPr>
        <w:tc>
          <w:tcPr>
            <w:tcW w:w="0" w:type="auto"/>
            <w:vAlign w:val="center"/>
            <w:hideMark/>
          </w:tcPr>
          <w:p w14:paraId="7CFDD6A9" w14:textId="77777777" w:rsidR="00A97970" w:rsidRPr="00A97970" w:rsidRDefault="00A97970" w:rsidP="004D526F">
            <w:pPr>
              <w:widowControl/>
              <w:adjustRightInd w:val="0"/>
              <w:snapToGrid w:val="0"/>
              <w:jc w:val="left"/>
              <w:rPr>
                <w:rFonts w:ascii="仿宋" w:eastAsia="仿宋" w:hAnsi="仿宋" w:cs="宋体"/>
                <w:kern w:val="0"/>
                <w:sz w:val="24"/>
                <w:szCs w:val="24"/>
              </w:rPr>
            </w:pPr>
            <w:r w:rsidRPr="00A97970">
              <w:rPr>
                <w:rFonts w:ascii="仿宋" w:eastAsia="仿宋" w:hAnsi="仿宋" w:cs="宋体"/>
                <w:kern w:val="0"/>
                <w:sz w:val="24"/>
                <w:szCs w:val="24"/>
              </w:rPr>
              <w:lastRenderedPageBreak/>
              <w:t>移动端APP功能升级</w:t>
            </w:r>
          </w:p>
        </w:tc>
        <w:tc>
          <w:tcPr>
            <w:tcW w:w="0" w:type="auto"/>
            <w:vAlign w:val="center"/>
            <w:hideMark/>
          </w:tcPr>
          <w:p w14:paraId="31210ADB" w14:textId="60186EA9" w:rsidR="00A97970" w:rsidRPr="00A97970" w:rsidRDefault="00A97970" w:rsidP="004D526F">
            <w:pPr>
              <w:widowControl/>
              <w:adjustRightInd w:val="0"/>
              <w:snapToGrid w:val="0"/>
              <w:jc w:val="left"/>
              <w:rPr>
                <w:rFonts w:ascii="仿宋" w:eastAsia="仿宋" w:hAnsi="仿宋" w:cs="宋体"/>
                <w:kern w:val="0"/>
                <w:sz w:val="24"/>
                <w:szCs w:val="24"/>
              </w:rPr>
            </w:pPr>
            <w:proofErr w:type="gramStart"/>
            <w:r w:rsidRPr="00A97970">
              <w:rPr>
                <w:rFonts w:ascii="仿宋" w:eastAsia="仿宋" w:hAnsi="仿宋" w:cs="宋体"/>
                <w:kern w:val="0"/>
                <w:sz w:val="24"/>
                <w:szCs w:val="24"/>
              </w:rPr>
              <w:t>持现场扫</w:t>
            </w:r>
            <w:proofErr w:type="gramEnd"/>
            <w:r w:rsidRPr="00A97970">
              <w:rPr>
                <w:rFonts w:ascii="仿宋" w:eastAsia="仿宋" w:hAnsi="仿宋" w:cs="宋体"/>
                <w:kern w:val="0"/>
                <w:sz w:val="24"/>
                <w:szCs w:val="24"/>
              </w:rPr>
              <w:t>码、异常上报、风险提醒、PPE确认和整改反馈</w:t>
            </w:r>
          </w:p>
        </w:tc>
      </w:tr>
    </w:tbl>
    <w:p w14:paraId="2DECA4CD" w14:textId="77777777" w:rsidR="00A97970" w:rsidRPr="00A97970" w:rsidRDefault="00A97970" w:rsidP="00A97970">
      <w:pPr>
        <w:widowControl/>
        <w:adjustRightInd w:val="0"/>
        <w:snapToGrid w:val="0"/>
        <w:spacing w:beforeLines="50" w:before="156" w:afterLines="50" w:after="156" w:line="360" w:lineRule="auto"/>
        <w:ind w:firstLineChars="200" w:firstLine="480"/>
        <w:jc w:val="left"/>
        <w:rPr>
          <w:rFonts w:ascii="仿宋" w:eastAsia="仿宋" w:hAnsi="仿宋" w:cs="宋体"/>
          <w:kern w:val="0"/>
          <w:sz w:val="24"/>
          <w:szCs w:val="24"/>
        </w:rPr>
      </w:pPr>
      <w:r w:rsidRPr="00A97970">
        <w:rPr>
          <w:rFonts w:ascii="仿宋" w:eastAsia="仿宋" w:hAnsi="仿宋" w:cs="宋体"/>
          <w:kern w:val="0"/>
          <w:sz w:val="24"/>
          <w:szCs w:val="24"/>
        </w:rPr>
        <w:t>通过上述软件功能建设，使现有实验动物管理系统由“动物与项目管理平台”进一步升级为兼具</w:t>
      </w:r>
      <w:r w:rsidRPr="00A97970">
        <w:rPr>
          <w:rFonts w:ascii="仿宋" w:eastAsia="仿宋" w:hAnsi="仿宋" w:cs="宋体"/>
          <w:b/>
          <w:bCs/>
          <w:kern w:val="0"/>
          <w:sz w:val="24"/>
          <w:szCs w:val="24"/>
        </w:rPr>
        <w:t>人员职业健康管理、场所风险监测和职业危害预警功能的综合管理平台</w:t>
      </w:r>
      <w:r w:rsidRPr="00A97970">
        <w:rPr>
          <w:rFonts w:ascii="仿宋" w:eastAsia="仿宋" w:hAnsi="仿宋" w:cs="宋体"/>
          <w:kern w:val="0"/>
          <w:sz w:val="24"/>
          <w:szCs w:val="24"/>
        </w:rPr>
        <w:t>。</w:t>
      </w:r>
    </w:p>
    <w:p w14:paraId="6A7B0664" w14:textId="1E780DED" w:rsidR="00A97970" w:rsidRPr="00A97970" w:rsidRDefault="004D526F" w:rsidP="00A97970">
      <w:pPr>
        <w:widowControl/>
        <w:spacing w:before="100" w:beforeAutospacing="1" w:after="100" w:afterAutospacing="1"/>
        <w:jc w:val="left"/>
        <w:outlineLvl w:val="2"/>
        <w:rPr>
          <w:rFonts w:ascii="宋体" w:eastAsia="宋体" w:hAnsi="宋体" w:cs="宋体"/>
          <w:b/>
          <w:bCs/>
          <w:kern w:val="0"/>
          <w:sz w:val="27"/>
          <w:szCs w:val="27"/>
        </w:rPr>
      </w:pPr>
      <w:r>
        <w:rPr>
          <w:rFonts w:ascii="宋体" w:eastAsia="宋体" w:hAnsi="宋体" w:cs="宋体"/>
          <w:b/>
          <w:bCs/>
          <w:kern w:val="0"/>
          <w:sz w:val="27"/>
          <w:szCs w:val="27"/>
        </w:rPr>
        <w:t>2</w:t>
      </w:r>
      <w:r w:rsidR="00A97970" w:rsidRPr="00A97970">
        <w:rPr>
          <w:rFonts w:ascii="宋体" w:eastAsia="宋体" w:hAnsi="宋体" w:cs="宋体"/>
          <w:b/>
          <w:bCs/>
          <w:kern w:val="0"/>
          <w:sz w:val="27"/>
          <w:szCs w:val="27"/>
        </w:rPr>
        <w:t>. 小型硬件和现场监测设备配置资助</w:t>
      </w:r>
    </w:p>
    <w:p w14:paraId="0CB113D5" w14:textId="77777777" w:rsidR="00A97970" w:rsidRPr="00A97970" w:rsidRDefault="00A97970" w:rsidP="00A97970">
      <w:pPr>
        <w:widowControl/>
        <w:adjustRightInd w:val="0"/>
        <w:snapToGrid w:val="0"/>
        <w:spacing w:beforeLines="50" w:before="156" w:afterLines="50" w:after="156" w:line="360" w:lineRule="auto"/>
        <w:ind w:firstLineChars="200" w:firstLine="480"/>
        <w:jc w:val="left"/>
        <w:rPr>
          <w:rFonts w:ascii="仿宋" w:eastAsia="仿宋" w:hAnsi="仿宋" w:cs="宋体"/>
          <w:kern w:val="0"/>
          <w:sz w:val="24"/>
          <w:szCs w:val="24"/>
        </w:rPr>
      </w:pPr>
      <w:r w:rsidRPr="00A97970">
        <w:rPr>
          <w:rFonts w:ascii="仿宋" w:eastAsia="仿宋" w:hAnsi="仿宋" w:cs="宋体"/>
          <w:kern w:val="0"/>
          <w:sz w:val="24"/>
          <w:szCs w:val="24"/>
        </w:rPr>
        <w:t>由于本课题经费规模为5万元，硬件配置以小型化、便携式、示范性补充设备为主，重点用于现场职业危害因子的采集、验证和模型训练。</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56"/>
        <w:gridCol w:w="5440"/>
      </w:tblGrid>
      <w:tr w:rsidR="00A97970" w:rsidRPr="00A97970" w14:paraId="05A262D3" w14:textId="77777777" w:rsidTr="00A97970">
        <w:trPr>
          <w:tblHeader/>
          <w:tblCellSpacing w:w="15" w:type="dxa"/>
        </w:trPr>
        <w:tc>
          <w:tcPr>
            <w:tcW w:w="0" w:type="auto"/>
            <w:vAlign w:val="center"/>
            <w:hideMark/>
          </w:tcPr>
          <w:p w14:paraId="00527C45" w14:textId="77777777" w:rsidR="00A97970" w:rsidRPr="00A97970" w:rsidRDefault="00A97970" w:rsidP="00A97970">
            <w:pPr>
              <w:widowControl/>
              <w:adjustRightInd w:val="0"/>
              <w:snapToGrid w:val="0"/>
              <w:jc w:val="center"/>
              <w:rPr>
                <w:rFonts w:ascii="仿宋" w:eastAsia="仿宋" w:hAnsi="仿宋" w:cs="宋体"/>
                <w:b/>
                <w:bCs/>
                <w:kern w:val="0"/>
                <w:sz w:val="24"/>
                <w:szCs w:val="24"/>
              </w:rPr>
            </w:pPr>
            <w:r w:rsidRPr="00A97970">
              <w:rPr>
                <w:rFonts w:ascii="仿宋" w:eastAsia="仿宋" w:hAnsi="仿宋" w:cs="宋体"/>
                <w:b/>
                <w:bCs/>
                <w:kern w:val="0"/>
                <w:sz w:val="24"/>
                <w:szCs w:val="24"/>
              </w:rPr>
              <w:t>硬件设备</w:t>
            </w:r>
          </w:p>
        </w:tc>
        <w:tc>
          <w:tcPr>
            <w:tcW w:w="0" w:type="auto"/>
            <w:vAlign w:val="center"/>
            <w:hideMark/>
          </w:tcPr>
          <w:p w14:paraId="777604C8" w14:textId="77777777" w:rsidR="00A97970" w:rsidRPr="00A97970" w:rsidRDefault="00A97970" w:rsidP="00A97970">
            <w:pPr>
              <w:widowControl/>
              <w:adjustRightInd w:val="0"/>
              <w:snapToGrid w:val="0"/>
              <w:jc w:val="center"/>
              <w:rPr>
                <w:rFonts w:ascii="仿宋" w:eastAsia="仿宋" w:hAnsi="仿宋" w:cs="宋体"/>
                <w:b/>
                <w:bCs/>
                <w:kern w:val="0"/>
                <w:sz w:val="24"/>
                <w:szCs w:val="24"/>
              </w:rPr>
            </w:pPr>
            <w:r w:rsidRPr="00A97970">
              <w:rPr>
                <w:rFonts w:ascii="仿宋" w:eastAsia="仿宋" w:hAnsi="仿宋" w:cs="宋体"/>
                <w:b/>
                <w:bCs/>
                <w:kern w:val="0"/>
                <w:sz w:val="24"/>
                <w:szCs w:val="24"/>
              </w:rPr>
              <w:t>主要用途</w:t>
            </w:r>
          </w:p>
        </w:tc>
      </w:tr>
      <w:tr w:rsidR="00A97970" w:rsidRPr="00A97970" w14:paraId="49DD15A0" w14:textId="77777777" w:rsidTr="00A97970">
        <w:trPr>
          <w:tblCellSpacing w:w="15" w:type="dxa"/>
        </w:trPr>
        <w:tc>
          <w:tcPr>
            <w:tcW w:w="0" w:type="auto"/>
            <w:vAlign w:val="center"/>
            <w:hideMark/>
          </w:tcPr>
          <w:p w14:paraId="41B5E562" w14:textId="77777777" w:rsidR="00A97970" w:rsidRPr="00A97970" w:rsidRDefault="00A97970" w:rsidP="00A97970">
            <w:pPr>
              <w:widowControl/>
              <w:adjustRightInd w:val="0"/>
              <w:snapToGrid w:val="0"/>
              <w:jc w:val="left"/>
              <w:rPr>
                <w:rFonts w:ascii="仿宋" w:eastAsia="仿宋" w:hAnsi="仿宋" w:cs="宋体"/>
                <w:kern w:val="0"/>
                <w:sz w:val="24"/>
                <w:szCs w:val="24"/>
              </w:rPr>
            </w:pPr>
            <w:r w:rsidRPr="00A97970">
              <w:rPr>
                <w:rFonts w:ascii="仿宋" w:eastAsia="仿宋" w:hAnsi="仿宋" w:cs="宋体"/>
                <w:kern w:val="0"/>
                <w:sz w:val="24"/>
                <w:szCs w:val="24"/>
              </w:rPr>
              <w:t>便携式氨气检测仪</w:t>
            </w:r>
          </w:p>
        </w:tc>
        <w:tc>
          <w:tcPr>
            <w:tcW w:w="0" w:type="auto"/>
            <w:vAlign w:val="center"/>
            <w:hideMark/>
          </w:tcPr>
          <w:p w14:paraId="7A2DCB4C" w14:textId="77777777" w:rsidR="00A97970" w:rsidRPr="00A97970" w:rsidRDefault="00A97970" w:rsidP="00A97970">
            <w:pPr>
              <w:widowControl/>
              <w:adjustRightInd w:val="0"/>
              <w:snapToGrid w:val="0"/>
              <w:jc w:val="left"/>
              <w:rPr>
                <w:rFonts w:ascii="仿宋" w:eastAsia="仿宋" w:hAnsi="仿宋" w:cs="宋体"/>
                <w:kern w:val="0"/>
                <w:sz w:val="24"/>
                <w:szCs w:val="24"/>
              </w:rPr>
            </w:pPr>
            <w:r w:rsidRPr="00A97970">
              <w:rPr>
                <w:rFonts w:ascii="仿宋" w:eastAsia="仿宋" w:hAnsi="仿宋" w:cs="宋体"/>
                <w:kern w:val="0"/>
                <w:sz w:val="24"/>
                <w:szCs w:val="24"/>
              </w:rPr>
              <w:t>用于动物房、垫料处理区、清洗区氨气水平检测</w:t>
            </w:r>
          </w:p>
        </w:tc>
      </w:tr>
      <w:tr w:rsidR="00A97970" w:rsidRPr="00A97970" w14:paraId="25F0AFDE" w14:textId="77777777" w:rsidTr="00A97970">
        <w:trPr>
          <w:tblCellSpacing w:w="15" w:type="dxa"/>
        </w:trPr>
        <w:tc>
          <w:tcPr>
            <w:tcW w:w="0" w:type="auto"/>
            <w:vAlign w:val="center"/>
            <w:hideMark/>
          </w:tcPr>
          <w:p w14:paraId="41936E12" w14:textId="77777777" w:rsidR="00A97970" w:rsidRPr="00A97970" w:rsidRDefault="00A97970" w:rsidP="00A97970">
            <w:pPr>
              <w:widowControl/>
              <w:adjustRightInd w:val="0"/>
              <w:snapToGrid w:val="0"/>
              <w:jc w:val="left"/>
              <w:rPr>
                <w:rFonts w:ascii="仿宋" w:eastAsia="仿宋" w:hAnsi="仿宋" w:cs="宋体"/>
                <w:kern w:val="0"/>
                <w:sz w:val="24"/>
                <w:szCs w:val="24"/>
              </w:rPr>
            </w:pPr>
            <w:r w:rsidRPr="00A97970">
              <w:rPr>
                <w:rFonts w:ascii="仿宋" w:eastAsia="仿宋" w:hAnsi="仿宋" w:cs="宋体"/>
                <w:kern w:val="0"/>
                <w:sz w:val="24"/>
                <w:szCs w:val="24"/>
              </w:rPr>
              <w:t>便携式VOCs检测仪</w:t>
            </w:r>
          </w:p>
        </w:tc>
        <w:tc>
          <w:tcPr>
            <w:tcW w:w="0" w:type="auto"/>
            <w:vAlign w:val="center"/>
            <w:hideMark/>
          </w:tcPr>
          <w:p w14:paraId="4FF2854D" w14:textId="77777777" w:rsidR="00A97970" w:rsidRPr="00A97970" w:rsidRDefault="00A97970" w:rsidP="00A97970">
            <w:pPr>
              <w:widowControl/>
              <w:adjustRightInd w:val="0"/>
              <w:snapToGrid w:val="0"/>
              <w:jc w:val="left"/>
              <w:rPr>
                <w:rFonts w:ascii="仿宋" w:eastAsia="仿宋" w:hAnsi="仿宋" w:cs="宋体"/>
                <w:kern w:val="0"/>
                <w:sz w:val="24"/>
                <w:szCs w:val="24"/>
              </w:rPr>
            </w:pPr>
            <w:r w:rsidRPr="00A97970">
              <w:rPr>
                <w:rFonts w:ascii="仿宋" w:eastAsia="仿宋" w:hAnsi="仿宋" w:cs="宋体"/>
                <w:kern w:val="0"/>
                <w:sz w:val="24"/>
                <w:szCs w:val="24"/>
              </w:rPr>
              <w:t>用于消毒剂、化学试剂和废液处理区域挥发性有机物检测</w:t>
            </w:r>
          </w:p>
        </w:tc>
      </w:tr>
      <w:tr w:rsidR="00A97970" w:rsidRPr="00A97970" w14:paraId="0EE69649" w14:textId="77777777" w:rsidTr="00A97970">
        <w:trPr>
          <w:tblCellSpacing w:w="15" w:type="dxa"/>
        </w:trPr>
        <w:tc>
          <w:tcPr>
            <w:tcW w:w="0" w:type="auto"/>
            <w:vAlign w:val="center"/>
            <w:hideMark/>
          </w:tcPr>
          <w:p w14:paraId="1D97A9C6" w14:textId="77777777" w:rsidR="00A97970" w:rsidRPr="00A97970" w:rsidRDefault="00A97970" w:rsidP="00A97970">
            <w:pPr>
              <w:widowControl/>
              <w:adjustRightInd w:val="0"/>
              <w:snapToGrid w:val="0"/>
              <w:jc w:val="left"/>
              <w:rPr>
                <w:rFonts w:ascii="仿宋" w:eastAsia="仿宋" w:hAnsi="仿宋" w:cs="宋体"/>
                <w:kern w:val="0"/>
                <w:sz w:val="24"/>
                <w:szCs w:val="24"/>
              </w:rPr>
            </w:pPr>
            <w:r w:rsidRPr="00A97970">
              <w:rPr>
                <w:rFonts w:ascii="仿宋" w:eastAsia="仿宋" w:hAnsi="仿宋" w:cs="宋体"/>
                <w:kern w:val="0"/>
                <w:sz w:val="24"/>
                <w:szCs w:val="24"/>
              </w:rPr>
              <w:t>甲醛检测仪</w:t>
            </w:r>
          </w:p>
        </w:tc>
        <w:tc>
          <w:tcPr>
            <w:tcW w:w="0" w:type="auto"/>
            <w:vAlign w:val="center"/>
            <w:hideMark/>
          </w:tcPr>
          <w:p w14:paraId="5E58C767" w14:textId="77777777" w:rsidR="00A97970" w:rsidRPr="00A97970" w:rsidRDefault="00A97970" w:rsidP="00A97970">
            <w:pPr>
              <w:widowControl/>
              <w:adjustRightInd w:val="0"/>
              <w:snapToGrid w:val="0"/>
              <w:jc w:val="left"/>
              <w:rPr>
                <w:rFonts w:ascii="仿宋" w:eastAsia="仿宋" w:hAnsi="仿宋" w:cs="宋体"/>
                <w:kern w:val="0"/>
                <w:sz w:val="24"/>
                <w:szCs w:val="24"/>
              </w:rPr>
            </w:pPr>
            <w:r w:rsidRPr="00A97970">
              <w:rPr>
                <w:rFonts w:ascii="仿宋" w:eastAsia="仿宋" w:hAnsi="仿宋" w:cs="宋体"/>
                <w:kern w:val="0"/>
                <w:sz w:val="24"/>
                <w:szCs w:val="24"/>
              </w:rPr>
              <w:t>用于固定液、病理取材和相关操作区域职业暴露检测</w:t>
            </w:r>
          </w:p>
        </w:tc>
      </w:tr>
      <w:tr w:rsidR="00A97970" w:rsidRPr="00A97970" w14:paraId="67F4265D" w14:textId="77777777" w:rsidTr="00A97970">
        <w:trPr>
          <w:tblCellSpacing w:w="15" w:type="dxa"/>
        </w:trPr>
        <w:tc>
          <w:tcPr>
            <w:tcW w:w="0" w:type="auto"/>
            <w:vAlign w:val="center"/>
            <w:hideMark/>
          </w:tcPr>
          <w:p w14:paraId="3F201628" w14:textId="77777777" w:rsidR="00A97970" w:rsidRPr="00A97970" w:rsidRDefault="00A97970" w:rsidP="00A97970">
            <w:pPr>
              <w:widowControl/>
              <w:adjustRightInd w:val="0"/>
              <w:snapToGrid w:val="0"/>
              <w:jc w:val="left"/>
              <w:rPr>
                <w:rFonts w:ascii="仿宋" w:eastAsia="仿宋" w:hAnsi="仿宋" w:cs="宋体"/>
                <w:kern w:val="0"/>
                <w:sz w:val="24"/>
                <w:szCs w:val="24"/>
              </w:rPr>
            </w:pPr>
            <w:r w:rsidRPr="00A97970">
              <w:rPr>
                <w:rFonts w:ascii="仿宋" w:eastAsia="仿宋" w:hAnsi="仿宋" w:cs="宋体"/>
                <w:kern w:val="0"/>
                <w:sz w:val="24"/>
                <w:szCs w:val="24"/>
              </w:rPr>
              <w:t>过氧化氢残留检测设备</w:t>
            </w:r>
          </w:p>
        </w:tc>
        <w:tc>
          <w:tcPr>
            <w:tcW w:w="0" w:type="auto"/>
            <w:vAlign w:val="center"/>
            <w:hideMark/>
          </w:tcPr>
          <w:p w14:paraId="4CFED9BE" w14:textId="77777777" w:rsidR="00A97970" w:rsidRPr="00A97970" w:rsidRDefault="00A97970" w:rsidP="00A97970">
            <w:pPr>
              <w:widowControl/>
              <w:adjustRightInd w:val="0"/>
              <w:snapToGrid w:val="0"/>
              <w:jc w:val="left"/>
              <w:rPr>
                <w:rFonts w:ascii="仿宋" w:eastAsia="仿宋" w:hAnsi="仿宋" w:cs="宋体"/>
                <w:kern w:val="0"/>
                <w:sz w:val="24"/>
                <w:szCs w:val="24"/>
              </w:rPr>
            </w:pPr>
            <w:r w:rsidRPr="00A97970">
              <w:rPr>
                <w:rFonts w:ascii="仿宋" w:eastAsia="仿宋" w:hAnsi="仿宋" w:cs="宋体"/>
                <w:kern w:val="0"/>
                <w:sz w:val="24"/>
                <w:szCs w:val="24"/>
              </w:rPr>
              <w:t>用于消毒灭菌</w:t>
            </w:r>
            <w:proofErr w:type="gramStart"/>
            <w:r w:rsidRPr="00A97970">
              <w:rPr>
                <w:rFonts w:ascii="仿宋" w:eastAsia="仿宋" w:hAnsi="仿宋" w:cs="宋体"/>
                <w:kern w:val="0"/>
                <w:sz w:val="24"/>
                <w:szCs w:val="24"/>
              </w:rPr>
              <w:t>后区域</w:t>
            </w:r>
            <w:proofErr w:type="gramEnd"/>
            <w:r w:rsidRPr="00A97970">
              <w:rPr>
                <w:rFonts w:ascii="仿宋" w:eastAsia="仿宋" w:hAnsi="仿宋" w:cs="宋体"/>
                <w:kern w:val="0"/>
                <w:sz w:val="24"/>
                <w:szCs w:val="24"/>
              </w:rPr>
              <w:t>残留风险评估</w:t>
            </w:r>
          </w:p>
        </w:tc>
      </w:tr>
      <w:tr w:rsidR="00A97970" w:rsidRPr="00A97970" w14:paraId="124766DD" w14:textId="77777777" w:rsidTr="00A97970">
        <w:trPr>
          <w:tblCellSpacing w:w="15" w:type="dxa"/>
        </w:trPr>
        <w:tc>
          <w:tcPr>
            <w:tcW w:w="0" w:type="auto"/>
            <w:vAlign w:val="center"/>
            <w:hideMark/>
          </w:tcPr>
          <w:p w14:paraId="1C709D8C" w14:textId="77777777" w:rsidR="00A97970" w:rsidRPr="00A97970" w:rsidRDefault="00A97970" w:rsidP="00A97970">
            <w:pPr>
              <w:widowControl/>
              <w:adjustRightInd w:val="0"/>
              <w:snapToGrid w:val="0"/>
              <w:jc w:val="left"/>
              <w:rPr>
                <w:rFonts w:ascii="仿宋" w:eastAsia="仿宋" w:hAnsi="仿宋" w:cs="宋体"/>
                <w:kern w:val="0"/>
                <w:sz w:val="24"/>
                <w:szCs w:val="24"/>
              </w:rPr>
            </w:pPr>
            <w:r w:rsidRPr="00A97970">
              <w:rPr>
                <w:rFonts w:ascii="仿宋" w:eastAsia="仿宋" w:hAnsi="仿宋" w:cs="宋体"/>
                <w:kern w:val="0"/>
                <w:sz w:val="24"/>
                <w:szCs w:val="24"/>
              </w:rPr>
              <w:t>噪声检测仪</w:t>
            </w:r>
          </w:p>
        </w:tc>
        <w:tc>
          <w:tcPr>
            <w:tcW w:w="0" w:type="auto"/>
            <w:vAlign w:val="center"/>
            <w:hideMark/>
          </w:tcPr>
          <w:p w14:paraId="2758BC95" w14:textId="77777777" w:rsidR="00A97970" w:rsidRPr="00A97970" w:rsidRDefault="00A97970" w:rsidP="00A97970">
            <w:pPr>
              <w:widowControl/>
              <w:adjustRightInd w:val="0"/>
              <w:snapToGrid w:val="0"/>
              <w:jc w:val="left"/>
              <w:rPr>
                <w:rFonts w:ascii="仿宋" w:eastAsia="仿宋" w:hAnsi="仿宋" w:cs="宋体"/>
                <w:kern w:val="0"/>
                <w:sz w:val="24"/>
                <w:szCs w:val="24"/>
              </w:rPr>
            </w:pPr>
            <w:r w:rsidRPr="00A97970">
              <w:rPr>
                <w:rFonts w:ascii="仿宋" w:eastAsia="仿宋" w:hAnsi="仿宋" w:cs="宋体"/>
                <w:kern w:val="0"/>
                <w:sz w:val="24"/>
                <w:szCs w:val="24"/>
              </w:rPr>
              <w:t>用于清洗灭菌区、设备机房和高噪声岗位检测</w:t>
            </w:r>
          </w:p>
        </w:tc>
      </w:tr>
      <w:tr w:rsidR="00A97970" w:rsidRPr="00A97970" w14:paraId="674079BD" w14:textId="77777777" w:rsidTr="00A97970">
        <w:trPr>
          <w:tblCellSpacing w:w="15" w:type="dxa"/>
        </w:trPr>
        <w:tc>
          <w:tcPr>
            <w:tcW w:w="0" w:type="auto"/>
            <w:vAlign w:val="center"/>
            <w:hideMark/>
          </w:tcPr>
          <w:p w14:paraId="5841F1BE" w14:textId="77777777" w:rsidR="00A97970" w:rsidRPr="00A97970" w:rsidRDefault="00A97970" w:rsidP="00A97970">
            <w:pPr>
              <w:widowControl/>
              <w:adjustRightInd w:val="0"/>
              <w:snapToGrid w:val="0"/>
              <w:jc w:val="left"/>
              <w:rPr>
                <w:rFonts w:ascii="仿宋" w:eastAsia="仿宋" w:hAnsi="仿宋" w:cs="宋体"/>
                <w:kern w:val="0"/>
                <w:sz w:val="24"/>
                <w:szCs w:val="24"/>
              </w:rPr>
            </w:pPr>
            <w:r w:rsidRPr="00A97970">
              <w:rPr>
                <w:rFonts w:ascii="仿宋" w:eastAsia="仿宋" w:hAnsi="仿宋" w:cs="宋体"/>
                <w:kern w:val="0"/>
                <w:sz w:val="24"/>
                <w:szCs w:val="24"/>
              </w:rPr>
              <w:t>温湿度记录仪</w:t>
            </w:r>
          </w:p>
        </w:tc>
        <w:tc>
          <w:tcPr>
            <w:tcW w:w="0" w:type="auto"/>
            <w:vAlign w:val="center"/>
            <w:hideMark/>
          </w:tcPr>
          <w:p w14:paraId="74E3EE78" w14:textId="77777777" w:rsidR="00A97970" w:rsidRPr="00A97970" w:rsidRDefault="00A97970" w:rsidP="00A97970">
            <w:pPr>
              <w:widowControl/>
              <w:adjustRightInd w:val="0"/>
              <w:snapToGrid w:val="0"/>
              <w:jc w:val="left"/>
              <w:rPr>
                <w:rFonts w:ascii="仿宋" w:eastAsia="仿宋" w:hAnsi="仿宋" w:cs="宋体"/>
                <w:kern w:val="0"/>
                <w:sz w:val="24"/>
                <w:szCs w:val="24"/>
              </w:rPr>
            </w:pPr>
            <w:r w:rsidRPr="00A97970">
              <w:rPr>
                <w:rFonts w:ascii="仿宋" w:eastAsia="仿宋" w:hAnsi="仿宋" w:cs="宋体"/>
                <w:kern w:val="0"/>
                <w:sz w:val="24"/>
                <w:szCs w:val="24"/>
              </w:rPr>
              <w:t>用于补充重点岗位和人员操作区域环境监测</w:t>
            </w:r>
          </w:p>
        </w:tc>
      </w:tr>
      <w:tr w:rsidR="00A97970" w:rsidRPr="00A97970" w14:paraId="5A5A73F8" w14:textId="77777777" w:rsidTr="00A97970">
        <w:trPr>
          <w:tblCellSpacing w:w="15" w:type="dxa"/>
        </w:trPr>
        <w:tc>
          <w:tcPr>
            <w:tcW w:w="0" w:type="auto"/>
            <w:vAlign w:val="center"/>
            <w:hideMark/>
          </w:tcPr>
          <w:p w14:paraId="2F8B2326" w14:textId="77777777" w:rsidR="00A97970" w:rsidRPr="00A97970" w:rsidRDefault="00A97970" w:rsidP="00A97970">
            <w:pPr>
              <w:widowControl/>
              <w:adjustRightInd w:val="0"/>
              <w:snapToGrid w:val="0"/>
              <w:jc w:val="left"/>
              <w:rPr>
                <w:rFonts w:ascii="仿宋" w:eastAsia="仿宋" w:hAnsi="仿宋" w:cs="宋体"/>
                <w:kern w:val="0"/>
                <w:sz w:val="24"/>
                <w:szCs w:val="24"/>
              </w:rPr>
            </w:pPr>
            <w:proofErr w:type="gramStart"/>
            <w:r w:rsidRPr="00A97970">
              <w:rPr>
                <w:rFonts w:ascii="仿宋" w:eastAsia="仿宋" w:hAnsi="仿宋" w:cs="宋体"/>
                <w:kern w:val="0"/>
                <w:sz w:val="24"/>
                <w:szCs w:val="24"/>
              </w:rPr>
              <w:t>二维码</w:t>
            </w:r>
            <w:proofErr w:type="gramEnd"/>
            <w:r w:rsidRPr="00A97970">
              <w:rPr>
                <w:rFonts w:ascii="仿宋" w:eastAsia="仿宋" w:hAnsi="仿宋" w:cs="宋体"/>
                <w:kern w:val="0"/>
                <w:sz w:val="24"/>
                <w:szCs w:val="24"/>
              </w:rPr>
              <w:t>/RFID标签</w:t>
            </w:r>
            <w:proofErr w:type="gramStart"/>
            <w:r w:rsidRPr="00A97970">
              <w:rPr>
                <w:rFonts w:ascii="仿宋" w:eastAsia="仿宋" w:hAnsi="仿宋" w:cs="宋体"/>
                <w:kern w:val="0"/>
                <w:sz w:val="24"/>
                <w:szCs w:val="24"/>
              </w:rPr>
              <w:t>及扫码</w:t>
            </w:r>
            <w:proofErr w:type="gramEnd"/>
            <w:r w:rsidRPr="00A97970">
              <w:rPr>
                <w:rFonts w:ascii="仿宋" w:eastAsia="仿宋" w:hAnsi="仿宋" w:cs="宋体"/>
                <w:kern w:val="0"/>
                <w:sz w:val="24"/>
                <w:szCs w:val="24"/>
              </w:rPr>
              <w:t>终端</w:t>
            </w:r>
          </w:p>
        </w:tc>
        <w:tc>
          <w:tcPr>
            <w:tcW w:w="0" w:type="auto"/>
            <w:vAlign w:val="center"/>
            <w:hideMark/>
          </w:tcPr>
          <w:p w14:paraId="07D03A55" w14:textId="77777777" w:rsidR="00A97970" w:rsidRPr="00A97970" w:rsidRDefault="00A97970" w:rsidP="00A97970">
            <w:pPr>
              <w:widowControl/>
              <w:adjustRightInd w:val="0"/>
              <w:snapToGrid w:val="0"/>
              <w:jc w:val="left"/>
              <w:rPr>
                <w:rFonts w:ascii="仿宋" w:eastAsia="仿宋" w:hAnsi="仿宋" w:cs="宋体"/>
                <w:kern w:val="0"/>
                <w:sz w:val="24"/>
                <w:szCs w:val="24"/>
              </w:rPr>
            </w:pPr>
            <w:r w:rsidRPr="00A97970">
              <w:rPr>
                <w:rFonts w:ascii="仿宋" w:eastAsia="仿宋" w:hAnsi="仿宋" w:cs="宋体"/>
                <w:kern w:val="0"/>
                <w:sz w:val="24"/>
                <w:szCs w:val="24"/>
              </w:rPr>
              <w:t>用于人员、PPE、区域、设备和暴露事件的信息关联</w:t>
            </w:r>
          </w:p>
        </w:tc>
      </w:tr>
      <w:tr w:rsidR="00A97970" w:rsidRPr="00A97970" w14:paraId="0B8DB873" w14:textId="77777777" w:rsidTr="00A97970">
        <w:trPr>
          <w:tblCellSpacing w:w="15" w:type="dxa"/>
        </w:trPr>
        <w:tc>
          <w:tcPr>
            <w:tcW w:w="0" w:type="auto"/>
            <w:vAlign w:val="center"/>
            <w:hideMark/>
          </w:tcPr>
          <w:p w14:paraId="5B1FC78F" w14:textId="77777777" w:rsidR="00A97970" w:rsidRPr="00A97970" w:rsidRDefault="00A97970" w:rsidP="00A97970">
            <w:pPr>
              <w:widowControl/>
              <w:adjustRightInd w:val="0"/>
              <w:snapToGrid w:val="0"/>
              <w:jc w:val="left"/>
              <w:rPr>
                <w:rFonts w:ascii="仿宋" w:eastAsia="仿宋" w:hAnsi="仿宋" w:cs="宋体"/>
                <w:kern w:val="0"/>
                <w:sz w:val="24"/>
                <w:szCs w:val="24"/>
              </w:rPr>
            </w:pPr>
            <w:r w:rsidRPr="00A97970">
              <w:rPr>
                <w:rFonts w:ascii="仿宋" w:eastAsia="仿宋" w:hAnsi="仿宋" w:cs="宋体"/>
                <w:kern w:val="0"/>
                <w:sz w:val="24"/>
                <w:szCs w:val="24"/>
              </w:rPr>
              <w:t>小型数据采集网关</w:t>
            </w:r>
          </w:p>
        </w:tc>
        <w:tc>
          <w:tcPr>
            <w:tcW w:w="0" w:type="auto"/>
            <w:vAlign w:val="center"/>
            <w:hideMark/>
          </w:tcPr>
          <w:p w14:paraId="6D37AA50" w14:textId="77777777" w:rsidR="00A97970" w:rsidRPr="00A97970" w:rsidRDefault="00A97970" w:rsidP="00A97970">
            <w:pPr>
              <w:widowControl/>
              <w:adjustRightInd w:val="0"/>
              <w:snapToGrid w:val="0"/>
              <w:jc w:val="left"/>
              <w:rPr>
                <w:rFonts w:ascii="仿宋" w:eastAsia="仿宋" w:hAnsi="仿宋" w:cs="宋体"/>
                <w:kern w:val="0"/>
                <w:sz w:val="24"/>
                <w:szCs w:val="24"/>
              </w:rPr>
            </w:pPr>
            <w:r w:rsidRPr="00A97970">
              <w:rPr>
                <w:rFonts w:ascii="仿宋" w:eastAsia="仿宋" w:hAnsi="仿宋" w:cs="宋体"/>
                <w:kern w:val="0"/>
                <w:sz w:val="24"/>
                <w:szCs w:val="24"/>
              </w:rPr>
              <w:t>用于现场监测数据上传和系统对接</w:t>
            </w:r>
          </w:p>
        </w:tc>
      </w:tr>
      <w:tr w:rsidR="00A97970" w:rsidRPr="00A97970" w14:paraId="764A9579" w14:textId="77777777" w:rsidTr="00A97970">
        <w:trPr>
          <w:tblCellSpacing w:w="15" w:type="dxa"/>
        </w:trPr>
        <w:tc>
          <w:tcPr>
            <w:tcW w:w="0" w:type="auto"/>
            <w:vAlign w:val="center"/>
            <w:hideMark/>
          </w:tcPr>
          <w:p w14:paraId="56E9D124" w14:textId="77777777" w:rsidR="00A97970" w:rsidRPr="00A97970" w:rsidRDefault="00A97970" w:rsidP="00A97970">
            <w:pPr>
              <w:widowControl/>
              <w:adjustRightInd w:val="0"/>
              <w:snapToGrid w:val="0"/>
              <w:jc w:val="left"/>
              <w:rPr>
                <w:rFonts w:ascii="仿宋" w:eastAsia="仿宋" w:hAnsi="仿宋" w:cs="宋体"/>
                <w:kern w:val="0"/>
                <w:sz w:val="24"/>
                <w:szCs w:val="24"/>
              </w:rPr>
            </w:pPr>
            <w:r w:rsidRPr="00A97970">
              <w:rPr>
                <w:rFonts w:ascii="仿宋" w:eastAsia="仿宋" w:hAnsi="仿宋" w:cs="宋体"/>
                <w:kern w:val="0"/>
                <w:sz w:val="24"/>
                <w:szCs w:val="24"/>
              </w:rPr>
              <w:t>PPE智能管理辅助设备</w:t>
            </w:r>
          </w:p>
        </w:tc>
        <w:tc>
          <w:tcPr>
            <w:tcW w:w="0" w:type="auto"/>
            <w:vAlign w:val="center"/>
            <w:hideMark/>
          </w:tcPr>
          <w:p w14:paraId="63094936" w14:textId="77777777" w:rsidR="00A97970" w:rsidRPr="00A97970" w:rsidRDefault="00A97970" w:rsidP="00A97970">
            <w:pPr>
              <w:widowControl/>
              <w:adjustRightInd w:val="0"/>
              <w:snapToGrid w:val="0"/>
              <w:jc w:val="left"/>
              <w:rPr>
                <w:rFonts w:ascii="仿宋" w:eastAsia="仿宋" w:hAnsi="仿宋" w:cs="宋体"/>
                <w:kern w:val="0"/>
                <w:sz w:val="24"/>
                <w:szCs w:val="24"/>
              </w:rPr>
            </w:pPr>
            <w:r w:rsidRPr="00A97970">
              <w:rPr>
                <w:rFonts w:ascii="仿宋" w:eastAsia="仿宋" w:hAnsi="仿宋" w:cs="宋体"/>
                <w:kern w:val="0"/>
                <w:sz w:val="24"/>
                <w:szCs w:val="24"/>
              </w:rPr>
              <w:t>用于PPE领用、配置和使用记录管理</w:t>
            </w:r>
          </w:p>
        </w:tc>
      </w:tr>
    </w:tbl>
    <w:p w14:paraId="265542A3" w14:textId="77777777" w:rsidR="00A97970" w:rsidRPr="00A97970" w:rsidRDefault="00A97970" w:rsidP="00A97970">
      <w:pPr>
        <w:widowControl/>
        <w:adjustRightInd w:val="0"/>
        <w:snapToGrid w:val="0"/>
        <w:spacing w:beforeLines="50" w:before="156" w:afterLines="50" w:after="156" w:line="360" w:lineRule="auto"/>
        <w:ind w:firstLineChars="200" w:firstLine="480"/>
        <w:jc w:val="left"/>
        <w:rPr>
          <w:rFonts w:ascii="仿宋" w:eastAsia="仿宋" w:hAnsi="仿宋" w:cs="宋体"/>
          <w:kern w:val="0"/>
          <w:sz w:val="24"/>
          <w:szCs w:val="24"/>
        </w:rPr>
      </w:pPr>
      <w:r w:rsidRPr="00A97970">
        <w:rPr>
          <w:rFonts w:ascii="仿宋" w:eastAsia="仿宋" w:hAnsi="仿宋" w:cs="宋体"/>
          <w:kern w:val="0"/>
          <w:sz w:val="24"/>
          <w:szCs w:val="24"/>
        </w:rPr>
        <w:t>上述硬件设备主要用于补充现有环境监控系统尚未完全覆盖的职业危害因子，尤其是与人员暴露直接相关的化学性、物理性和动物环境相关风险。</w:t>
      </w:r>
    </w:p>
    <w:p w14:paraId="2FEA2E79" w14:textId="67D98479" w:rsidR="00A97970" w:rsidRPr="00A97970" w:rsidRDefault="004D526F" w:rsidP="00A97970">
      <w:pPr>
        <w:widowControl/>
        <w:spacing w:before="100" w:beforeAutospacing="1" w:after="100" w:afterAutospacing="1"/>
        <w:jc w:val="left"/>
        <w:outlineLvl w:val="2"/>
        <w:rPr>
          <w:rFonts w:ascii="宋体" w:eastAsia="宋体" w:hAnsi="宋体" w:cs="宋体"/>
          <w:b/>
          <w:bCs/>
          <w:kern w:val="0"/>
          <w:sz w:val="27"/>
          <w:szCs w:val="27"/>
        </w:rPr>
      </w:pPr>
      <w:r>
        <w:rPr>
          <w:rFonts w:ascii="宋体" w:eastAsia="宋体" w:hAnsi="宋体" w:cs="宋体"/>
          <w:b/>
          <w:bCs/>
          <w:kern w:val="0"/>
          <w:sz w:val="27"/>
          <w:szCs w:val="27"/>
        </w:rPr>
        <w:t>3</w:t>
      </w:r>
      <w:r w:rsidR="00A97970" w:rsidRPr="00A97970">
        <w:rPr>
          <w:rFonts w:ascii="宋体" w:eastAsia="宋体" w:hAnsi="宋体" w:cs="宋体"/>
          <w:b/>
          <w:bCs/>
          <w:kern w:val="0"/>
          <w:sz w:val="27"/>
          <w:szCs w:val="27"/>
        </w:rPr>
        <w:t>. 总体配置目标</w:t>
      </w:r>
    </w:p>
    <w:p w14:paraId="4605A7D5" w14:textId="77777777" w:rsidR="00A97970" w:rsidRPr="00A97970" w:rsidRDefault="00A97970" w:rsidP="004D526F">
      <w:pPr>
        <w:widowControl/>
        <w:adjustRightInd w:val="0"/>
        <w:snapToGrid w:val="0"/>
        <w:spacing w:beforeLines="50" w:before="156" w:afterLines="50" w:after="156" w:line="360" w:lineRule="auto"/>
        <w:jc w:val="left"/>
        <w:rPr>
          <w:rFonts w:ascii="仿宋" w:eastAsia="仿宋" w:hAnsi="仿宋" w:cs="宋体"/>
          <w:kern w:val="0"/>
          <w:sz w:val="24"/>
          <w:szCs w:val="24"/>
        </w:rPr>
      </w:pPr>
      <w:r w:rsidRPr="00A97970">
        <w:rPr>
          <w:rFonts w:ascii="仿宋" w:eastAsia="仿宋" w:hAnsi="仿宋" w:cs="宋体"/>
          <w:kern w:val="0"/>
          <w:sz w:val="24"/>
          <w:szCs w:val="24"/>
        </w:rPr>
        <w:t>通过本课题软硬件设备配置资助，</w:t>
      </w:r>
      <w:proofErr w:type="gramStart"/>
      <w:r w:rsidRPr="00A97970">
        <w:rPr>
          <w:rFonts w:ascii="仿宋" w:eastAsia="仿宋" w:hAnsi="仿宋" w:cs="宋体"/>
          <w:kern w:val="0"/>
          <w:sz w:val="24"/>
          <w:szCs w:val="24"/>
        </w:rPr>
        <w:t>拟实现</w:t>
      </w:r>
      <w:proofErr w:type="gramEnd"/>
      <w:r w:rsidRPr="00A97970">
        <w:rPr>
          <w:rFonts w:ascii="仿宋" w:eastAsia="仿宋" w:hAnsi="仿宋" w:cs="宋体"/>
          <w:kern w:val="0"/>
          <w:sz w:val="24"/>
          <w:szCs w:val="24"/>
        </w:rPr>
        <w:t>以下目标：</w:t>
      </w:r>
    </w:p>
    <w:p w14:paraId="620461FB" w14:textId="77777777" w:rsidR="00A97970" w:rsidRPr="00A97970" w:rsidRDefault="00A97970" w:rsidP="004D526F">
      <w:pPr>
        <w:widowControl/>
        <w:adjustRightInd w:val="0"/>
        <w:snapToGrid w:val="0"/>
        <w:spacing w:beforeLines="50" w:before="156" w:afterLines="50" w:after="156" w:line="360" w:lineRule="auto"/>
        <w:jc w:val="left"/>
        <w:rPr>
          <w:rFonts w:ascii="仿宋" w:eastAsia="仿宋" w:hAnsi="仿宋" w:cs="宋体"/>
          <w:kern w:val="0"/>
          <w:sz w:val="24"/>
          <w:szCs w:val="24"/>
        </w:rPr>
      </w:pPr>
      <w:r w:rsidRPr="00A97970">
        <w:rPr>
          <w:rFonts w:ascii="仿宋" w:eastAsia="仿宋" w:hAnsi="仿宋" w:cs="宋体"/>
          <w:kern w:val="0"/>
          <w:sz w:val="24"/>
          <w:szCs w:val="24"/>
        </w:rPr>
        <w:t>建立职业危害识别与职业健康管理功能模块；</w:t>
      </w:r>
      <w:r w:rsidRPr="00A97970">
        <w:rPr>
          <w:rFonts w:ascii="仿宋" w:eastAsia="仿宋" w:hAnsi="仿宋" w:cs="宋体"/>
          <w:kern w:val="0"/>
          <w:sz w:val="24"/>
          <w:szCs w:val="24"/>
        </w:rPr>
        <w:br/>
        <w:t>打通现有信息化系统与职业危害数据之间的接口；</w:t>
      </w:r>
      <w:r w:rsidRPr="00A97970">
        <w:rPr>
          <w:rFonts w:ascii="仿宋" w:eastAsia="仿宋" w:hAnsi="仿宋" w:cs="宋体"/>
          <w:kern w:val="0"/>
          <w:sz w:val="24"/>
          <w:szCs w:val="24"/>
        </w:rPr>
        <w:br/>
      </w:r>
      <w:r w:rsidRPr="00A97970">
        <w:rPr>
          <w:rFonts w:ascii="仿宋" w:eastAsia="仿宋" w:hAnsi="仿宋" w:cs="宋体"/>
          <w:kern w:val="0"/>
          <w:sz w:val="24"/>
          <w:szCs w:val="24"/>
        </w:rPr>
        <w:lastRenderedPageBreak/>
        <w:t>补充部分关键职业危害因子现场检测设备；</w:t>
      </w:r>
      <w:r w:rsidRPr="00A97970">
        <w:rPr>
          <w:rFonts w:ascii="仿宋" w:eastAsia="仿宋" w:hAnsi="仿宋" w:cs="宋体"/>
          <w:kern w:val="0"/>
          <w:sz w:val="24"/>
          <w:szCs w:val="24"/>
        </w:rPr>
        <w:br/>
        <w:t>形成小范围职业危害智能监测示范点；</w:t>
      </w:r>
      <w:r w:rsidRPr="00A97970">
        <w:rPr>
          <w:rFonts w:ascii="仿宋" w:eastAsia="仿宋" w:hAnsi="仿宋" w:cs="宋体"/>
          <w:kern w:val="0"/>
          <w:sz w:val="24"/>
          <w:szCs w:val="24"/>
        </w:rPr>
        <w:br/>
        <w:t>建立初步AI训练数据集和风险标签体系；</w:t>
      </w:r>
      <w:r w:rsidRPr="00A97970">
        <w:rPr>
          <w:rFonts w:ascii="仿宋" w:eastAsia="仿宋" w:hAnsi="仿宋" w:cs="宋体"/>
          <w:kern w:val="0"/>
          <w:sz w:val="24"/>
          <w:szCs w:val="24"/>
        </w:rPr>
        <w:br/>
        <w:t>实现职业危害数据实时抓取、初步分析、风险提示和整改闭环；</w:t>
      </w:r>
      <w:r w:rsidRPr="00A97970">
        <w:rPr>
          <w:rFonts w:ascii="仿宋" w:eastAsia="仿宋" w:hAnsi="仿宋" w:cs="宋体"/>
          <w:kern w:val="0"/>
          <w:sz w:val="24"/>
          <w:szCs w:val="24"/>
        </w:rPr>
        <w:br/>
        <w:t>为后续扩大建设医学实验动物职业健康与安全智能管理平台奠定基础。</w:t>
      </w:r>
    </w:p>
    <w:p w14:paraId="401A3BC3" w14:textId="77777777" w:rsidR="004D526F" w:rsidRDefault="004D526F" w:rsidP="004D526F">
      <w:pPr>
        <w:pStyle w:val="2"/>
      </w:pPr>
      <w:r>
        <w:t>六、考核指标</w:t>
      </w:r>
    </w:p>
    <w:p w14:paraId="49737AEF" w14:textId="77777777" w:rsidR="004D526F" w:rsidRDefault="004D526F" w:rsidP="004D526F">
      <w:pPr>
        <w:pStyle w:val="3"/>
      </w:pPr>
      <w:r>
        <w:t>1. 技术指标</w:t>
      </w:r>
    </w:p>
    <w:p w14:paraId="6E400D85" w14:textId="4C0E6E50" w:rsidR="004D526F" w:rsidRPr="00981EC6" w:rsidRDefault="004D526F" w:rsidP="004D526F">
      <w:pPr>
        <w:widowControl/>
        <w:numPr>
          <w:ilvl w:val="0"/>
          <w:numId w:val="7"/>
        </w:numPr>
        <w:adjustRightInd w:val="0"/>
        <w:snapToGrid w:val="0"/>
        <w:spacing w:beforeLines="50" w:before="156" w:afterLines="50" w:after="156" w:line="360" w:lineRule="auto"/>
        <w:ind w:left="357" w:firstLine="0"/>
        <w:jc w:val="left"/>
        <w:rPr>
          <w:rFonts w:ascii="仿宋" w:eastAsia="仿宋" w:hAnsi="仿宋"/>
          <w:sz w:val="24"/>
        </w:rPr>
      </w:pPr>
      <w:r w:rsidRPr="00981EC6">
        <w:rPr>
          <w:rFonts w:ascii="仿宋" w:eastAsia="仿宋" w:hAnsi="仿宋"/>
          <w:sz w:val="24"/>
        </w:rPr>
        <w:t>建立不少于</w:t>
      </w:r>
      <w:r w:rsidRPr="00981EC6">
        <w:rPr>
          <w:rFonts w:ascii="仿宋" w:eastAsia="仿宋" w:hAnsi="仿宋"/>
          <w:sz w:val="24"/>
        </w:rPr>
        <w:t>5</w:t>
      </w:r>
      <w:r w:rsidRPr="00981EC6">
        <w:rPr>
          <w:rFonts w:ascii="仿宋" w:eastAsia="仿宋" w:hAnsi="仿宋"/>
          <w:sz w:val="24"/>
        </w:rPr>
        <w:t>大类、</w:t>
      </w:r>
      <w:r w:rsidRPr="00981EC6">
        <w:rPr>
          <w:rFonts w:ascii="仿宋" w:eastAsia="仿宋" w:hAnsi="仿宋"/>
          <w:sz w:val="24"/>
        </w:rPr>
        <w:t>20</w:t>
      </w:r>
      <w:r w:rsidRPr="00981EC6">
        <w:rPr>
          <w:rFonts w:ascii="仿宋" w:eastAsia="仿宋" w:hAnsi="仿宋"/>
          <w:sz w:val="24"/>
        </w:rPr>
        <w:t>个亚类、</w:t>
      </w:r>
      <w:r w:rsidRPr="00981EC6">
        <w:rPr>
          <w:rFonts w:ascii="仿宋" w:eastAsia="仿宋" w:hAnsi="仿宋"/>
          <w:sz w:val="24"/>
        </w:rPr>
        <w:t>50</w:t>
      </w:r>
      <w:r w:rsidRPr="00981EC6">
        <w:rPr>
          <w:rFonts w:ascii="仿宋" w:eastAsia="仿宋" w:hAnsi="仿宋"/>
          <w:sz w:val="24"/>
        </w:rPr>
        <w:t xml:space="preserve">个典型场景的医学实验动物职业危害目录。 </w:t>
      </w:r>
    </w:p>
    <w:p w14:paraId="2A539A55" w14:textId="77777777" w:rsidR="004D526F" w:rsidRPr="00981EC6" w:rsidRDefault="004D526F" w:rsidP="004D526F">
      <w:pPr>
        <w:widowControl/>
        <w:numPr>
          <w:ilvl w:val="0"/>
          <w:numId w:val="7"/>
        </w:numPr>
        <w:adjustRightInd w:val="0"/>
        <w:snapToGrid w:val="0"/>
        <w:spacing w:beforeLines="50" w:before="156" w:afterLines="50" w:after="156" w:line="360" w:lineRule="auto"/>
        <w:ind w:left="357" w:firstLine="0"/>
        <w:jc w:val="left"/>
        <w:rPr>
          <w:rFonts w:ascii="仿宋" w:eastAsia="仿宋" w:hAnsi="仿宋"/>
          <w:sz w:val="24"/>
        </w:rPr>
      </w:pPr>
      <w:r w:rsidRPr="00981EC6">
        <w:rPr>
          <w:rFonts w:ascii="仿宋" w:eastAsia="仿宋" w:hAnsi="仿宋"/>
          <w:sz w:val="24"/>
        </w:rPr>
        <w:t xml:space="preserve">建立覆盖人员、岗位、区域、动物种类、实验项目和危害因子的风险评价模型1套。 </w:t>
      </w:r>
    </w:p>
    <w:p w14:paraId="645481D3" w14:textId="77777777" w:rsidR="004D526F" w:rsidRPr="00981EC6" w:rsidRDefault="004D526F" w:rsidP="004D526F">
      <w:pPr>
        <w:widowControl/>
        <w:numPr>
          <w:ilvl w:val="0"/>
          <w:numId w:val="7"/>
        </w:numPr>
        <w:adjustRightInd w:val="0"/>
        <w:snapToGrid w:val="0"/>
        <w:spacing w:beforeLines="50" w:before="156" w:afterLines="50" w:after="156" w:line="360" w:lineRule="auto"/>
        <w:ind w:left="357" w:firstLine="0"/>
        <w:jc w:val="left"/>
        <w:rPr>
          <w:rFonts w:ascii="仿宋" w:eastAsia="仿宋" w:hAnsi="仿宋"/>
          <w:sz w:val="24"/>
        </w:rPr>
      </w:pPr>
      <w:r w:rsidRPr="00981EC6">
        <w:rPr>
          <w:rFonts w:ascii="仿宋" w:eastAsia="仿宋" w:hAnsi="仿宋"/>
          <w:sz w:val="24"/>
        </w:rPr>
        <w:t xml:space="preserve">建成职业危害智能识别与监测平台1套。 </w:t>
      </w:r>
    </w:p>
    <w:p w14:paraId="1905586B" w14:textId="77777777" w:rsidR="004D526F" w:rsidRPr="00981EC6" w:rsidRDefault="004D526F" w:rsidP="004D526F">
      <w:pPr>
        <w:widowControl/>
        <w:numPr>
          <w:ilvl w:val="0"/>
          <w:numId w:val="7"/>
        </w:numPr>
        <w:adjustRightInd w:val="0"/>
        <w:snapToGrid w:val="0"/>
        <w:spacing w:beforeLines="50" w:before="156" w:afterLines="50" w:after="156" w:line="360" w:lineRule="auto"/>
        <w:ind w:left="357" w:firstLine="0"/>
        <w:jc w:val="left"/>
        <w:rPr>
          <w:rFonts w:ascii="仿宋" w:eastAsia="仿宋" w:hAnsi="仿宋"/>
          <w:sz w:val="24"/>
        </w:rPr>
      </w:pPr>
      <w:r w:rsidRPr="00981EC6">
        <w:rPr>
          <w:rFonts w:ascii="仿宋" w:eastAsia="仿宋" w:hAnsi="仿宋"/>
          <w:sz w:val="24"/>
        </w:rPr>
        <w:t xml:space="preserve">完成不少于6个重点区域的智能监测布点。 </w:t>
      </w:r>
    </w:p>
    <w:p w14:paraId="7D1DAF66" w14:textId="12167C04" w:rsidR="004D526F" w:rsidRPr="00981EC6" w:rsidRDefault="004D526F" w:rsidP="004D526F">
      <w:pPr>
        <w:widowControl/>
        <w:numPr>
          <w:ilvl w:val="0"/>
          <w:numId w:val="7"/>
        </w:numPr>
        <w:adjustRightInd w:val="0"/>
        <w:snapToGrid w:val="0"/>
        <w:spacing w:beforeLines="50" w:before="156" w:afterLines="50" w:after="156" w:line="360" w:lineRule="auto"/>
        <w:ind w:left="357" w:firstLine="0"/>
        <w:jc w:val="left"/>
        <w:rPr>
          <w:rFonts w:ascii="仿宋" w:eastAsia="仿宋" w:hAnsi="仿宋"/>
          <w:sz w:val="24"/>
        </w:rPr>
      </w:pPr>
      <w:r w:rsidRPr="00981EC6">
        <w:rPr>
          <w:rFonts w:ascii="仿宋" w:eastAsia="仿宋" w:hAnsi="仿宋"/>
          <w:sz w:val="24"/>
        </w:rPr>
        <w:t>实现不少于</w:t>
      </w:r>
      <w:r w:rsidRPr="00981EC6">
        <w:rPr>
          <w:rFonts w:ascii="仿宋" w:eastAsia="仿宋" w:hAnsi="仿宋"/>
          <w:sz w:val="24"/>
        </w:rPr>
        <w:t>6</w:t>
      </w:r>
      <w:r w:rsidRPr="00981EC6">
        <w:rPr>
          <w:rFonts w:ascii="仿宋" w:eastAsia="仿宋" w:hAnsi="仿宋"/>
          <w:sz w:val="24"/>
        </w:rPr>
        <w:t xml:space="preserve">类职业危害因子的实时或半实时监测。 </w:t>
      </w:r>
    </w:p>
    <w:p w14:paraId="76DED489" w14:textId="77777777" w:rsidR="004D526F" w:rsidRPr="00981EC6" w:rsidRDefault="004D526F" w:rsidP="004D526F">
      <w:pPr>
        <w:widowControl/>
        <w:numPr>
          <w:ilvl w:val="0"/>
          <w:numId w:val="7"/>
        </w:numPr>
        <w:adjustRightInd w:val="0"/>
        <w:snapToGrid w:val="0"/>
        <w:spacing w:beforeLines="50" w:before="156" w:afterLines="50" w:after="156" w:line="360" w:lineRule="auto"/>
        <w:ind w:left="357" w:firstLine="0"/>
        <w:jc w:val="left"/>
        <w:rPr>
          <w:rFonts w:ascii="仿宋" w:eastAsia="仿宋" w:hAnsi="仿宋"/>
          <w:sz w:val="24"/>
        </w:rPr>
      </w:pPr>
      <w:r w:rsidRPr="00981EC6">
        <w:rPr>
          <w:rFonts w:ascii="仿宋" w:eastAsia="仿宋" w:hAnsi="仿宋"/>
          <w:sz w:val="24"/>
        </w:rPr>
        <w:t xml:space="preserve">平台数据完整率不低于90%。 </w:t>
      </w:r>
    </w:p>
    <w:p w14:paraId="134FB3E1" w14:textId="77777777" w:rsidR="004D526F" w:rsidRPr="00981EC6" w:rsidRDefault="004D526F" w:rsidP="004D526F">
      <w:pPr>
        <w:widowControl/>
        <w:numPr>
          <w:ilvl w:val="0"/>
          <w:numId w:val="7"/>
        </w:numPr>
        <w:adjustRightInd w:val="0"/>
        <w:snapToGrid w:val="0"/>
        <w:spacing w:beforeLines="50" w:before="156" w:afterLines="50" w:after="156" w:line="360" w:lineRule="auto"/>
        <w:ind w:left="357" w:firstLine="0"/>
        <w:jc w:val="left"/>
        <w:rPr>
          <w:rFonts w:ascii="仿宋" w:eastAsia="仿宋" w:hAnsi="仿宋"/>
          <w:sz w:val="24"/>
        </w:rPr>
      </w:pPr>
      <w:r w:rsidRPr="00981EC6">
        <w:rPr>
          <w:rFonts w:ascii="仿宋" w:eastAsia="仿宋" w:hAnsi="仿宋"/>
          <w:sz w:val="24"/>
        </w:rPr>
        <w:t xml:space="preserve">PPE穿戴识别准确率不低于85%，经优化后达到90%以上。 </w:t>
      </w:r>
    </w:p>
    <w:p w14:paraId="6C777AAF" w14:textId="77777777" w:rsidR="004D526F" w:rsidRDefault="004D526F" w:rsidP="004D526F">
      <w:pPr>
        <w:pStyle w:val="3"/>
      </w:pPr>
      <w:r>
        <w:t>2. 管理指标</w:t>
      </w:r>
    </w:p>
    <w:p w14:paraId="3EAA8615" w14:textId="77777777" w:rsidR="004D526F" w:rsidRPr="00981EC6" w:rsidRDefault="004D526F" w:rsidP="004D526F">
      <w:pPr>
        <w:widowControl/>
        <w:numPr>
          <w:ilvl w:val="0"/>
          <w:numId w:val="7"/>
        </w:numPr>
        <w:adjustRightInd w:val="0"/>
        <w:snapToGrid w:val="0"/>
        <w:spacing w:beforeLines="50" w:before="156" w:afterLines="50" w:after="156" w:line="360" w:lineRule="auto"/>
        <w:ind w:left="357" w:firstLine="0"/>
        <w:jc w:val="left"/>
        <w:rPr>
          <w:rFonts w:ascii="仿宋" w:eastAsia="仿宋" w:hAnsi="仿宋"/>
          <w:sz w:val="24"/>
        </w:rPr>
      </w:pPr>
      <w:r w:rsidRPr="00981EC6">
        <w:rPr>
          <w:rFonts w:ascii="仿宋" w:eastAsia="仿宋" w:hAnsi="仿宋"/>
          <w:sz w:val="24"/>
        </w:rPr>
        <w:t xml:space="preserve">建立职业危害识别、风险评估、监测预警、暴露报告和应急处置SOP不少于8项。 </w:t>
      </w:r>
    </w:p>
    <w:p w14:paraId="2EE6ACDF" w14:textId="5BB46730" w:rsidR="004D526F" w:rsidRPr="00981EC6" w:rsidRDefault="004D526F" w:rsidP="004D526F">
      <w:pPr>
        <w:widowControl/>
        <w:numPr>
          <w:ilvl w:val="0"/>
          <w:numId w:val="7"/>
        </w:numPr>
        <w:adjustRightInd w:val="0"/>
        <w:snapToGrid w:val="0"/>
        <w:spacing w:beforeLines="50" w:before="156" w:afterLines="50" w:after="156" w:line="360" w:lineRule="auto"/>
        <w:ind w:left="357" w:firstLine="0"/>
        <w:jc w:val="left"/>
        <w:rPr>
          <w:rFonts w:ascii="仿宋" w:eastAsia="仿宋" w:hAnsi="仿宋"/>
          <w:sz w:val="24"/>
        </w:rPr>
      </w:pPr>
      <w:r w:rsidRPr="00981EC6">
        <w:rPr>
          <w:rFonts w:ascii="仿宋" w:eastAsia="仿宋" w:hAnsi="仿宋"/>
          <w:sz w:val="24"/>
        </w:rPr>
        <w:t>建立从业人员职业风险档案不少于</w:t>
      </w:r>
      <w:r w:rsidRPr="00981EC6">
        <w:rPr>
          <w:rFonts w:ascii="仿宋" w:eastAsia="仿宋" w:hAnsi="仿宋"/>
          <w:sz w:val="24"/>
        </w:rPr>
        <w:t>100</w:t>
      </w:r>
      <w:r w:rsidRPr="00981EC6">
        <w:rPr>
          <w:rFonts w:ascii="仿宋" w:eastAsia="仿宋" w:hAnsi="仿宋"/>
          <w:sz w:val="24"/>
        </w:rPr>
        <w:t xml:space="preserve">份。 </w:t>
      </w:r>
    </w:p>
    <w:p w14:paraId="6282A74C" w14:textId="77777777" w:rsidR="004D526F" w:rsidRPr="00981EC6" w:rsidRDefault="004D526F" w:rsidP="004D526F">
      <w:pPr>
        <w:widowControl/>
        <w:numPr>
          <w:ilvl w:val="0"/>
          <w:numId w:val="7"/>
        </w:numPr>
        <w:adjustRightInd w:val="0"/>
        <w:snapToGrid w:val="0"/>
        <w:spacing w:beforeLines="50" w:before="156" w:afterLines="50" w:after="156" w:line="360" w:lineRule="auto"/>
        <w:ind w:left="357" w:firstLine="0"/>
        <w:jc w:val="left"/>
        <w:rPr>
          <w:rFonts w:ascii="仿宋" w:eastAsia="仿宋" w:hAnsi="仿宋"/>
          <w:sz w:val="24"/>
        </w:rPr>
      </w:pPr>
      <w:r w:rsidRPr="00981EC6">
        <w:rPr>
          <w:rFonts w:ascii="仿宋" w:eastAsia="仿宋" w:hAnsi="仿宋"/>
          <w:sz w:val="24"/>
        </w:rPr>
        <w:t xml:space="preserve">完成重点岗位人员培训覆盖率100%。 </w:t>
      </w:r>
    </w:p>
    <w:p w14:paraId="495908F8" w14:textId="77777777" w:rsidR="004D526F" w:rsidRPr="00981EC6" w:rsidRDefault="004D526F" w:rsidP="004D526F">
      <w:pPr>
        <w:widowControl/>
        <w:numPr>
          <w:ilvl w:val="0"/>
          <w:numId w:val="7"/>
        </w:numPr>
        <w:adjustRightInd w:val="0"/>
        <w:snapToGrid w:val="0"/>
        <w:spacing w:beforeLines="50" w:before="156" w:afterLines="50" w:after="156" w:line="360" w:lineRule="auto"/>
        <w:ind w:left="357" w:firstLine="0"/>
        <w:jc w:val="left"/>
        <w:rPr>
          <w:rFonts w:ascii="仿宋" w:eastAsia="仿宋" w:hAnsi="仿宋"/>
          <w:sz w:val="24"/>
        </w:rPr>
      </w:pPr>
      <w:r w:rsidRPr="00981EC6">
        <w:rPr>
          <w:rFonts w:ascii="仿宋" w:eastAsia="仿宋" w:hAnsi="仿宋"/>
          <w:sz w:val="24"/>
        </w:rPr>
        <w:t xml:space="preserve">高风险岗位年度再培训率100%。 </w:t>
      </w:r>
    </w:p>
    <w:p w14:paraId="306C7AB7" w14:textId="77777777" w:rsidR="004D526F" w:rsidRPr="00981EC6" w:rsidRDefault="004D526F" w:rsidP="004D526F">
      <w:pPr>
        <w:widowControl/>
        <w:numPr>
          <w:ilvl w:val="0"/>
          <w:numId w:val="7"/>
        </w:numPr>
        <w:adjustRightInd w:val="0"/>
        <w:snapToGrid w:val="0"/>
        <w:spacing w:beforeLines="50" w:before="156" w:afterLines="50" w:after="156" w:line="360" w:lineRule="auto"/>
        <w:ind w:left="357" w:firstLine="0"/>
        <w:jc w:val="left"/>
        <w:rPr>
          <w:rFonts w:ascii="仿宋" w:eastAsia="仿宋" w:hAnsi="仿宋"/>
          <w:sz w:val="24"/>
        </w:rPr>
      </w:pPr>
      <w:r w:rsidRPr="00981EC6">
        <w:rPr>
          <w:rFonts w:ascii="仿宋" w:eastAsia="仿宋" w:hAnsi="仿宋"/>
          <w:sz w:val="24"/>
        </w:rPr>
        <w:lastRenderedPageBreak/>
        <w:t xml:space="preserve">建立职业危害月度分析和年度评估制度。 </w:t>
      </w:r>
    </w:p>
    <w:p w14:paraId="1400579A" w14:textId="77777777" w:rsidR="004D526F" w:rsidRDefault="004D526F" w:rsidP="004D526F">
      <w:pPr>
        <w:pStyle w:val="3"/>
      </w:pPr>
      <w:r>
        <w:t>3. 成果指标</w:t>
      </w:r>
    </w:p>
    <w:p w14:paraId="6C2D72C1" w14:textId="7ADF72E0" w:rsidR="004D526F" w:rsidRPr="00981EC6" w:rsidRDefault="004D526F" w:rsidP="004D526F">
      <w:pPr>
        <w:widowControl/>
        <w:numPr>
          <w:ilvl w:val="0"/>
          <w:numId w:val="7"/>
        </w:numPr>
        <w:adjustRightInd w:val="0"/>
        <w:snapToGrid w:val="0"/>
        <w:spacing w:beforeLines="50" w:before="156" w:afterLines="50" w:after="156" w:line="360" w:lineRule="auto"/>
        <w:ind w:left="357" w:firstLine="0"/>
        <w:jc w:val="left"/>
        <w:rPr>
          <w:rFonts w:ascii="仿宋" w:eastAsia="仿宋" w:hAnsi="仿宋"/>
          <w:sz w:val="24"/>
        </w:rPr>
      </w:pPr>
      <w:r w:rsidRPr="00981EC6">
        <w:rPr>
          <w:rFonts w:ascii="仿宋" w:eastAsia="仿宋" w:hAnsi="仿宋"/>
          <w:sz w:val="24"/>
        </w:rPr>
        <w:t>申请软件著作权不少于</w:t>
      </w:r>
      <w:r w:rsidRPr="00981EC6">
        <w:rPr>
          <w:rFonts w:ascii="仿宋" w:eastAsia="仿宋" w:hAnsi="仿宋"/>
          <w:sz w:val="24"/>
        </w:rPr>
        <w:t>1</w:t>
      </w:r>
      <w:r w:rsidRPr="00981EC6">
        <w:rPr>
          <w:rFonts w:ascii="仿宋" w:eastAsia="仿宋" w:hAnsi="仿宋"/>
          <w:sz w:val="24"/>
        </w:rPr>
        <w:t xml:space="preserve">项。 </w:t>
      </w:r>
    </w:p>
    <w:p w14:paraId="26983EB7" w14:textId="77777777" w:rsidR="004D526F" w:rsidRPr="00981EC6" w:rsidRDefault="004D526F" w:rsidP="004D526F">
      <w:pPr>
        <w:widowControl/>
        <w:numPr>
          <w:ilvl w:val="0"/>
          <w:numId w:val="7"/>
        </w:numPr>
        <w:adjustRightInd w:val="0"/>
        <w:snapToGrid w:val="0"/>
        <w:spacing w:beforeLines="50" w:before="156" w:afterLines="50" w:after="156" w:line="360" w:lineRule="auto"/>
        <w:ind w:left="357" w:firstLine="0"/>
        <w:jc w:val="left"/>
        <w:rPr>
          <w:rFonts w:ascii="仿宋" w:eastAsia="仿宋" w:hAnsi="仿宋"/>
          <w:sz w:val="24"/>
        </w:rPr>
      </w:pPr>
      <w:r w:rsidRPr="00981EC6">
        <w:rPr>
          <w:rFonts w:ascii="仿宋" w:eastAsia="仿宋" w:hAnsi="仿宋"/>
          <w:sz w:val="24"/>
        </w:rPr>
        <w:t xml:space="preserve">申请专利不少于1项。 </w:t>
      </w:r>
    </w:p>
    <w:p w14:paraId="39AABBD6" w14:textId="61344546" w:rsidR="004D526F" w:rsidRPr="00981EC6" w:rsidRDefault="004D526F" w:rsidP="004D526F">
      <w:pPr>
        <w:widowControl/>
        <w:numPr>
          <w:ilvl w:val="0"/>
          <w:numId w:val="7"/>
        </w:numPr>
        <w:adjustRightInd w:val="0"/>
        <w:snapToGrid w:val="0"/>
        <w:spacing w:beforeLines="50" w:before="156" w:afterLines="50" w:after="156" w:line="360" w:lineRule="auto"/>
        <w:ind w:left="357" w:firstLine="0"/>
        <w:jc w:val="left"/>
        <w:rPr>
          <w:rFonts w:ascii="仿宋" w:eastAsia="仿宋" w:hAnsi="仿宋"/>
          <w:sz w:val="24"/>
        </w:rPr>
      </w:pPr>
      <w:r w:rsidRPr="00981EC6">
        <w:rPr>
          <w:rFonts w:ascii="仿宋" w:eastAsia="仿宋" w:hAnsi="仿宋"/>
          <w:sz w:val="24"/>
        </w:rPr>
        <w:t>发表论文不少于</w:t>
      </w:r>
      <w:r w:rsidRPr="00981EC6">
        <w:rPr>
          <w:rFonts w:ascii="仿宋" w:eastAsia="仿宋" w:hAnsi="仿宋"/>
          <w:sz w:val="24"/>
        </w:rPr>
        <w:t>1</w:t>
      </w:r>
      <w:r w:rsidRPr="00981EC6">
        <w:rPr>
          <w:rFonts w:ascii="仿宋" w:eastAsia="仿宋" w:hAnsi="仿宋"/>
          <w:sz w:val="24"/>
        </w:rPr>
        <w:t xml:space="preserve">篇。 </w:t>
      </w:r>
    </w:p>
    <w:p w14:paraId="1E010677" w14:textId="2D526B31" w:rsidR="004D526F" w:rsidRPr="00981EC6" w:rsidRDefault="004D526F" w:rsidP="004D526F">
      <w:pPr>
        <w:widowControl/>
        <w:numPr>
          <w:ilvl w:val="0"/>
          <w:numId w:val="7"/>
        </w:numPr>
        <w:adjustRightInd w:val="0"/>
        <w:snapToGrid w:val="0"/>
        <w:spacing w:beforeLines="50" w:before="156" w:afterLines="50" w:after="156" w:line="360" w:lineRule="auto"/>
        <w:ind w:left="357" w:firstLine="0"/>
        <w:jc w:val="left"/>
        <w:rPr>
          <w:rFonts w:ascii="仿宋" w:eastAsia="仿宋" w:hAnsi="仿宋"/>
          <w:sz w:val="24"/>
        </w:rPr>
      </w:pPr>
      <w:r w:rsidRPr="00981EC6">
        <w:rPr>
          <w:rFonts w:ascii="仿宋" w:eastAsia="仿宋" w:hAnsi="仿宋"/>
          <w:sz w:val="24"/>
        </w:rPr>
        <w:t>形成可推广的医学实验动物职业危害智能化管理模式</w:t>
      </w:r>
      <w:r w:rsidRPr="00981EC6">
        <w:rPr>
          <w:rFonts w:ascii="仿宋" w:eastAsia="仿宋" w:hAnsi="仿宋" w:hint="eastAsia"/>
          <w:sz w:val="24"/>
        </w:rPr>
        <w:t>手册</w:t>
      </w:r>
      <w:r w:rsidRPr="00981EC6">
        <w:rPr>
          <w:rFonts w:ascii="仿宋" w:eastAsia="仿宋" w:hAnsi="仿宋"/>
          <w:sz w:val="24"/>
        </w:rPr>
        <w:t xml:space="preserve">1套。 </w:t>
      </w:r>
    </w:p>
    <w:p w14:paraId="2861D581" w14:textId="77777777" w:rsidR="004D526F" w:rsidRDefault="004D526F" w:rsidP="004D526F">
      <w:pPr>
        <w:pStyle w:val="3"/>
      </w:pPr>
      <w:r>
        <w:t>4. 效益指标</w:t>
      </w:r>
    </w:p>
    <w:p w14:paraId="4C487A46" w14:textId="77777777" w:rsidR="004D526F" w:rsidRPr="00981EC6" w:rsidRDefault="004D526F" w:rsidP="004D526F">
      <w:pPr>
        <w:widowControl/>
        <w:numPr>
          <w:ilvl w:val="0"/>
          <w:numId w:val="7"/>
        </w:numPr>
        <w:adjustRightInd w:val="0"/>
        <w:snapToGrid w:val="0"/>
        <w:spacing w:beforeLines="50" w:before="156" w:afterLines="50" w:after="156" w:line="360" w:lineRule="auto"/>
        <w:ind w:left="357" w:firstLine="0"/>
        <w:jc w:val="left"/>
        <w:rPr>
          <w:rFonts w:ascii="仿宋" w:eastAsia="仿宋" w:hAnsi="仿宋"/>
          <w:sz w:val="24"/>
        </w:rPr>
      </w:pPr>
      <w:r w:rsidRPr="00981EC6">
        <w:rPr>
          <w:rFonts w:ascii="仿宋" w:eastAsia="仿宋" w:hAnsi="仿宋"/>
          <w:sz w:val="24"/>
        </w:rPr>
        <w:t xml:space="preserve">提高职业危害识别的系统性和及时性。 </w:t>
      </w:r>
    </w:p>
    <w:p w14:paraId="1387A30D" w14:textId="77777777" w:rsidR="004D526F" w:rsidRPr="00981EC6" w:rsidRDefault="004D526F" w:rsidP="004D526F">
      <w:pPr>
        <w:widowControl/>
        <w:numPr>
          <w:ilvl w:val="0"/>
          <w:numId w:val="7"/>
        </w:numPr>
        <w:adjustRightInd w:val="0"/>
        <w:snapToGrid w:val="0"/>
        <w:spacing w:beforeLines="50" w:before="156" w:afterLines="50" w:after="156" w:line="360" w:lineRule="auto"/>
        <w:ind w:left="357" w:firstLine="0"/>
        <w:jc w:val="left"/>
        <w:rPr>
          <w:rFonts w:ascii="仿宋" w:eastAsia="仿宋" w:hAnsi="仿宋"/>
          <w:sz w:val="24"/>
        </w:rPr>
      </w:pPr>
      <w:r w:rsidRPr="00981EC6">
        <w:rPr>
          <w:rFonts w:ascii="仿宋" w:eastAsia="仿宋" w:hAnsi="仿宋"/>
          <w:sz w:val="24"/>
        </w:rPr>
        <w:t xml:space="preserve">降低动物咬抓伤、化学暴露、异常气体暴露和PPE不规范使用等风险。 </w:t>
      </w:r>
    </w:p>
    <w:p w14:paraId="5586F879" w14:textId="77777777" w:rsidR="004D526F" w:rsidRPr="00981EC6" w:rsidRDefault="004D526F" w:rsidP="004D526F">
      <w:pPr>
        <w:widowControl/>
        <w:numPr>
          <w:ilvl w:val="0"/>
          <w:numId w:val="7"/>
        </w:numPr>
        <w:adjustRightInd w:val="0"/>
        <w:snapToGrid w:val="0"/>
        <w:spacing w:beforeLines="50" w:before="156" w:afterLines="50" w:after="156" w:line="360" w:lineRule="auto"/>
        <w:ind w:left="357" w:firstLine="0"/>
        <w:jc w:val="left"/>
        <w:rPr>
          <w:rFonts w:ascii="仿宋" w:eastAsia="仿宋" w:hAnsi="仿宋"/>
          <w:sz w:val="24"/>
        </w:rPr>
      </w:pPr>
      <w:r w:rsidRPr="00981EC6">
        <w:rPr>
          <w:rFonts w:ascii="仿宋" w:eastAsia="仿宋" w:hAnsi="仿宋"/>
          <w:sz w:val="24"/>
        </w:rPr>
        <w:t>提升从业人员职业</w:t>
      </w:r>
      <w:bookmarkStart w:id="2" w:name="_GoBack"/>
      <w:bookmarkEnd w:id="2"/>
      <w:r w:rsidRPr="00981EC6">
        <w:rPr>
          <w:rFonts w:ascii="仿宋" w:eastAsia="仿宋" w:hAnsi="仿宋"/>
          <w:sz w:val="24"/>
        </w:rPr>
        <w:t xml:space="preserve">健康保障水平和岗位安全感。 </w:t>
      </w:r>
    </w:p>
    <w:p w14:paraId="35F71020" w14:textId="77777777" w:rsidR="004D526F" w:rsidRPr="00981EC6" w:rsidRDefault="004D526F" w:rsidP="004D526F">
      <w:pPr>
        <w:widowControl/>
        <w:numPr>
          <w:ilvl w:val="0"/>
          <w:numId w:val="7"/>
        </w:numPr>
        <w:adjustRightInd w:val="0"/>
        <w:snapToGrid w:val="0"/>
        <w:spacing w:beforeLines="50" w:before="156" w:afterLines="50" w:after="156" w:line="360" w:lineRule="auto"/>
        <w:ind w:left="357" w:firstLine="0"/>
        <w:jc w:val="left"/>
        <w:rPr>
          <w:rFonts w:ascii="仿宋" w:eastAsia="仿宋" w:hAnsi="仿宋"/>
          <w:sz w:val="24"/>
        </w:rPr>
      </w:pPr>
      <w:r w:rsidRPr="00981EC6">
        <w:rPr>
          <w:rFonts w:ascii="仿宋" w:eastAsia="仿宋" w:hAnsi="仿宋"/>
          <w:sz w:val="24"/>
        </w:rPr>
        <w:t xml:space="preserve">提升实验动物设施管理数字化、智能化和国际化水平。 </w:t>
      </w:r>
    </w:p>
    <w:p w14:paraId="6232711E" w14:textId="47BE64DB" w:rsidR="004D526F" w:rsidRPr="00981EC6" w:rsidRDefault="004D526F" w:rsidP="004D526F">
      <w:pPr>
        <w:widowControl/>
        <w:numPr>
          <w:ilvl w:val="0"/>
          <w:numId w:val="7"/>
        </w:numPr>
        <w:adjustRightInd w:val="0"/>
        <w:snapToGrid w:val="0"/>
        <w:spacing w:beforeLines="50" w:before="156" w:afterLines="50" w:after="156" w:line="360" w:lineRule="auto"/>
        <w:ind w:left="357" w:firstLine="0"/>
        <w:jc w:val="left"/>
        <w:rPr>
          <w:rFonts w:ascii="仿宋" w:eastAsia="仿宋" w:hAnsi="仿宋"/>
          <w:sz w:val="24"/>
        </w:rPr>
      </w:pPr>
      <w:r w:rsidRPr="00981EC6">
        <w:rPr>
          <w:rFonts w:ascii="仿宋" w:eastAsia="仿宋" w:hAnsi="仿宋"/>
          <w:sz w:val="24"/>
        </w:rPr>
        <w:t>为高校、医院</w:t>
      </w:r>
      <w:r w:rsidRPr="00981EC6">
        <w:rPr>
          <w:rFonts w:ascii="仿宋" w:eastAsia="仿宋" w:hAnsi="仿宋" w:hint="eastAsia"/>
          <w:sz w:val="24"/>
        </w:rPr>
        <w:t>、科研机构</w:t>
      </w:r>
      <w:r w:rsidRPr="00981EC6">
        <w:rPr>
          <w:rFonts w:ascii="仿宋" w:eastAsia="仿宋" w:hAnsi="仿宋"/>
          <w:sz w:val="24"/>
        </w:rPr>
        <w:t>和生物医药研发机构实验动物设施职业安全管理提供示范方案。</w:t>
      </w:r>
    </w:p>
    <w:p w14:paraId="2CF14CD7" w14:textId="1DB87C99" w:rsidR="001D48EF" w:rsidRPr="004D526F" w:rsidRDefault="001D48EF" w:rsidP="004D526F">
      <w:pPr>
        <w:widowControl/>
        <w:adjustRightInd w:val="0"/>
        <w:snapToGrid w:val="0"/>
        <w:spacing w:beforeLines="50" w:before="156" w:afterLines="50" w:after="156" w:line="360" w:lineRule="auto"/>
        <w:ind w:firstLineChars="200" w:firstLine="480"/>
        <w:rPr>
          <w:rFonts w:ascii="仿宋" w:eastAsia="仿宋" w:hAnsi="仿宋" w:cs="宋体"/>
          <w:kern w:val="0"/>
          <w:sz w:val="24"/>
          <w:szCs w:val="24"/>
        </w:rPr>
      </w:pPr>
    </w:p>
    <w:p w14:paraId="4990AE2E" w14:textId="4E77082E" w:rsidR="00BD18D9" w:rsidRPr="004D526F" w:rsidRDefault="00BD18D9" w:rsidP="004D526F">
      <w:pPr>
        <w:widowControl/>
        <w:adjustRightInd w:val="0"/>
        <w:snapToGrid w:val="0"/>
        <w:spacing w:beforeLines="50" w:before="156" w:afterLines="50" w:after="156" w:line="360" w:lineRule="auto"/>
        <w:ind w:firstLineChars="200" w:firstLine="480"/>
        <w:rPr>
          <w:rFonts w:ascii="仿宋" w:eastAsia="仿宋" w:hAnsi="仿宋" w:cs="宋体"/>
          <w:kern w:val="0"/>
          <w:sz w:val="24"/>
          <w:szCs w:val="24"/>
        </w:rPr>
      </w:pPr>
    </w:p>
    <w:p w14:paraId="4781B503" w14:textId="560A07EF" w:rsidR="00BD18D9" w:rsidRPr="004D526F" w:rsidRDefault="00BD18D9" w:rsidP="004D526F">
      <w:pPr>
        <w:widowControl/>
        <w:adjustRightInd w:val="0"/>
        <w:snapToGrid w:val="0"/>
        <w:spacing w:beforeLines="50" w:before="156" w:afterLines="50" w:after="156" w:line="360" w:lineRule="auto"/>
        <w:ind w:firstLineChars="200" w:firstLine="480"/>
        <w:rPr>
          <w:rFonts w:ascii="仿宋" w:eastAsia="仿宋" w:hAnsi="仿宋" w:cs="宋体"/>
          <w:kern w:val="0"/>
          <w:sz w:val="24"/>
          <w:szCs w:val="24"/>
        </w:rPr>
      </w:pPr>
    </w:p>
    <w:p w14:paraId="59DF3F7A" w14:textId="64931B7C" w:rsidR="00BD18D9" w:rsidRDefault="00BD18D9" w:rsidP="00A57379">
      <w:pPr>
        <w:widowControl/>
        <w:adjustRightInd w:val="0"/>
        <w:snapToGrid w:val="0"/>
        <w:spacing w:beforeLines="50" w:before="156" w:afterLines="50" w:after="156" w:line="360" w:lineRule="auto"/>
        <w:ind w:firstLineChars="200" w:firstLine="480"/>
        <w:rPr>
          <w:rFonts w:ascii="仿宋" w:eastAsia="仿宋" w:hAnsi="仿宋" w:cs="宋体"/>
          <w:kern w:val="0"/>
          <w:sz w:val="24"/>
          <w:szCs w:val="24"/>
        </w:rPr>
      </w:pPr>
    </w:p>
    <w:p w14:paraId="7A926106" w14:textId="5CA1227B" w:rsidR="00BD18D9" w:rsidRDefault="00BD18D9" w:rsidP="00A57379">
      <w:pPr>
        <w:widowControl/>
        <w:adjustRightInd w:val="0"/>
        <w:snapToGrid w:val="0"/>
        <w:spacing w:beforeLines="50" w:before="156" w:afterLines="50" w:after="156" w:line="360" w:lineRule="auto"/>
        <w:ind w:firstLineChars="200" w:firstLine="480"/>
        <w:rPr>
          <w:rFonts w:ascii="仿宋" w:eastAsia="仿宋" w:hAnsi="仿宋" w:cs="宋体"/>
          <w:kern w:val="0"/>
          <w:sz w:val="24"/>
          <w:szCs w:val="24"/>
        </w:rPr>
      </w:pPr>
    </w:p>
    <w:p w14:paraId="5012B3EC" w14:textId="77777777" w:rsidR="00BD18D9" w:rsidRPr="00A97970" w:rsidRDefault="00BD18D9" w:rsidP="00A97970">
      <w:pPr>
        <w:widowControl/>
        <w:adjustRightInd w:val="0"/>
        <w:snapToGrid w:val="0"/>
        <w:spacing w:beforeLines="50" w:before="156" w:afterLines="50" w:after="156" w:line="360" w:lineRule="auto"/>
        <w:ind w:firstLineChars="200" w:firstLine="480"/>
        <w:rPr>
          <w:rFonts w:ascii="仿宋" w:eastAsia="仿宋" w:hAnsi="仿宋" w:cs="宋体" w:hint="eastAsia"/>
          <w:kern w:val="0"/>
          <w:sz w:val="24"/>
          <w:szCs w:val="24"/>
        </w:rPr>
      </w:pPr>
    </w:p>
    <w:sectPr w:rsidR="00BD18D9" w:rsidRPr="00A97970" w:rsidSect="00307FC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0002AFF" w:usb1="4000ACFF" w:usb2="00000001"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7945F1"/>
    <w:multiLevelType w:val="multilevel"/>
    <w:tmpl w:val="ECAC4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806708"/>
    <w:multiLevelType w:val="multilevel"/>
    <w:tmpl w:val="B01C9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BB3432"/>
    <w:multiLevelType w:val="multilevel"/>
    <w:tmpl w:val="2D2C5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9B5635"/>
    <w:multiLevelType w:val="hybridMultilevel"/>
    <w:tmpl w:val="F800A2C2"/>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 w15:restartNumberingAfterBreak="0">
    <w:nsid w:val="2EE82D9C"/>
    <w:multiLevelType w:val="multilevel"/>
    <w:tmpl w:val="F7C61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0E61BF0"/>
    <w:multiLevelType w:val="multilevel"/>
    <w:tmpl w:val="EC004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362765C"/>
    <w:multiLevelType w:val="multilevel"/>
    <w:tmpl w:val="0652D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9ED3EBD"/>
    <w:multiLevelType w:val="multilevel"/>
    <w:tmpl w:val="2EC47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00C23F3"/>
    <w:multiLevelType w:val="multilevel"/>
    <w:tmpl w:val="AFA84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06A4FC7"/>
    <w:multiLevelType w:val="multilevel"/>
    <w:tmpl w:val="8FA67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7"/>
  </w:num>
  <w:num w:numId="3">
    <w:abstractNumId w:val="4"/>
  </w:num>
  <w:num w:numId="4">
    <w:abstractNumId w:val="3"/>
  </w:num>
  <w:num w:numId="5">
    <w:abstractNumId w:val="5"/>
  </w:num>
  <w:num w:numId="6">
    <w:abstractNumId w:val="9"/>
  </w:num>
  <w:num w:numId="7">
    <w:abstractNumId w:val="8"/>
  </w:num>
  <w:num w:numId="8">
    <w:abstractNumId w:val="6"/>
  </w:num>
  <w:num w:numId="9">
    <w:abstractNumId w:val="1"/>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jY0sDQ0NzUxMDUyszBQ0lEKTi0uzszPAykwrAUAdpo5GCwAAAA="/>
  </w:docVars>
  <w:rsids>
    <w:rsidRoot w:val="001D48EF"/>
    <w:rsid w:val="001D48EF"/>
    <w:rsid w:val="00307FC0"/>
    <w:rsid w:val="004D526F"/>
    <w:rsid w:val="00531C75"/>
    <w:rsid w:val="00653D80"/>
    <w:rsid w:val="009513E8"/>
    <w:rsid w:val="00981EC6"/>
    <w:rsid w:val="00A57379"/>
    <w:rsid w:val="00A97970"/>
    <w:rsid w:val="00B60534"/>
    <w:rsid w:val="00BD18D9"/>
    <w:rsid w:val="00C709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8B014"/>
  <w15:chartTrackingRefBased/>
  <w15:docId w15:val="{D444A69F-D71C-4003-A1F6-93E562EFAB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paragraph" w:styleId="1">
    <w:name w:val="heading 1"/>
    <w:basedOn w:val="a"/>
    <w:link w:val="10"/>
    <w:uiPriority w:val="9"/>
    <w:qFormat/>
    <w:rsid w:val="009513E8"/>
    <w:pPr>
      <w:widowControl/>
      <w:spacing w:before="100" w:beforeAutospacing="1" w:after="100" w:afterAutospacing="1"/>
      <w:jc w:val="left"/>
      <w:outlineLvl w:val="0"/>
    </w:pPr>
    <w:rPr>
      <w:rFonts w:ascii="宋体" w:eastAsia="宋体" w:hAnsi="宋体" w:cs="宋体"/>
      <w:b/>
      <w:bCs/>
      <w:kern w:val="36"/>
      <w:sz w:val="48"/>
      <w:szCs w:val="48"/>
    </w:rPr>
  </w:style>
  <w:style w:type="paragraph" w:styleId="2">
    <w:name w:val="heading 2"/>
    <w:basedOn w:val="a"/>
    <w:link w:val="20"/>
    <w:uiPriority w:val="9"/>
    <w:qFormat/>
    <w:rsid w:val="009513E8"/>
    <w:pPr>
      <w:widowControl/>
      <w:spacing w:before="100" w:beforeAutospacing="1" w:after="100" w:afterAutospacing="1"/>
      <w:jc w:val="left"/>
      <w:outlineLvl w:val="1"/>
    </w:pPr>
    <w:rPr>
      <w:rFonts w:ascii="宋体" w:eastAsia="宋体" w:hAnsi="宋体" w:cs="宋体"/>
      <w:b/>
      <w:bCs/>
      <w:kern w:val="0"/>
      <w:sz w:val="36"/>
      <w:szCs w:val="36"/>
    </w:rPr>
  </w:style>
  <w:style w:type="paragraph" w:styleId="3">
    <w:name w:val="heading 3"/>
    <w:basedOn w:val="a"/>
    <w:link w:val="30"/>
    <w:uiPriority w:val="9"/>
    <w:qFormat/>
    <w:rsid w:val="009513E8"/>
    <w:pPr>
      <w:widowControl/>
      <w:spacing w:before="100" w:beforeAutospacing="1" w:after="100" w:afterAutospacing="1"/>
      <w:jc w:val="left"/>
      <w:outlineLvl w:val="2"/>
    </w:pPr>
    <w:rPr>
      <w:rFonts w:ascii="宋体" w:eastAsia="宋体" w:hAnsi="宋体" w:cs="宋体"/>
      <w:b/>
      <w:bCs/>
      <w:kern w:val="0"/>
      <w:sz w:val="27"/>
      <w:szCs w:val="27"/>
    </w:rPr>
  </w:style>
  <w:style w:type="paragraph" w:styleId="4">
    <w:name w:val="heading 4"/>
    <w:basedOn w:val="a"/>
    <w:next w:val="a"/>
    <w:link w:val="40"/>
    <w:uiPriority w:val="9"/>
    <w:semiHidden/>
    <w:unhideWhenUsed/>
    <w:qFormat/>
    <w:rsid w:val="00A57379"/>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513E8"/>
    <w:rPr>
      <w:rFonts w:ascii="宋体" w:eastAsia="宋体" w:hAnsi="宋体" w:cs="宋体"/>
      <w:b/>
      <w:bCs/>
      <w:kern w:val="36"/>
      <w:sz w:val="48"/>
      <w:szCs w:val="48"/>
    </w:rPr>
  </w:style>
  <w:style w:type="character" w:customStyle="1" w:styleId="20">
    <w:name w:val="标题 2 字符"/>
    <w:basedOn w:val="a0"/>
    <w:link w:val="2"/>
    <w:uiPriority w:val="9"/>
    <w:rsid w:val="009513E8"/>
    <w:rPr>
      <w:rFonts w:ascii="宋体" w:eastAsia="宋体" w:hAnsi="宋体" w:cs="宋体"/>
      <w:b/>
      <w:bCs/>
      <w:kern w:val="0"/>
      <w:sz w:val="36"/>
      <w:szCs w:val="36"/>
    </w:rPr>
  </w:style>
  <w:style w:type="character" w:customStyle="1" w:styleId="30">
    <w:name w:val="标题 3 字符"/>
    <w:basedOn w:val="a0"/>
    <w:link w:val="3"/>
    <w:uiPriority w:val="9"/>
    <w:rsid w:val="009513E8"/>
    <w:rPr>
      <w:rFonts w:ascii="宋体" w:eastAsia="宋体" w:hAnsi="宋体" w:cs="宋体"/>
      <w:b/>
      <w:bCs/>
      <w:kern w:val="0"/>
      <w:sz w:val="27"/>
      <w:szCs w:val="27"/>
    </w:rPr>
  </w:style>
  <w:style w:type="paragraph" w:styleId="a3">
    <w:name w:val="Normal (Web)"/>
    <w:basedOn w:val="a"/>
    <w:uiPriority w:val="99"/>
    <w:semiHidden/>
    <w:unhideWhenUsed/>
    <w:rsid w:val="009513E8"/>
    <w:pPr>
      <w:widowControl/>
      <w:spacing w:before="100" w:beforeAutospacing="1" w:after="100" w:afterAutospacing="1"/>
      <w:jc w:val="left"/>
    </w:pPr>
    <w:rPr>
      <w:rFonts w:ascii="宋体" w:eastAsia="宋体" w:hAnsi="宋体" w:cs="宋体"/>
      <w:kern w:val="0"/>
      <w:sz w:val="24"/>
      <w:szCs w:val="24"/>
    </w:rPr>
  </w:style>
  <w:style w:type="character" w:customStyle="1" w:styleId="40">
    <w:name w:val="标题 4 字符"/>
    <w:basedOn w:val="a0"/>
    <w:link w:val="4"/>
    <w:uiPriority w:val="9"/>
    <w:semiHidden/>
    <w:rsid w:val="00A57379"/>
    <w:rPr>
      <w:rFonts w:asciiTheme="majorHAnsi" w:eastAsiaTheme="majorEastAsia" w:hAnsiTheme="majorHAnsi" w:cstheme="majorBidi"/>
      <w:b/>
      <w:bCs/>
      <w:sz w:val="28"/>
      <w:szCs w:val="28"/>
    </w:rPr>
  </w:style>
  <w:style w:type="paragraph" w:styleId="a4">
    <w:name w:val="List Paragraph"/>
    <w:basedOn w:val="a"/>
    <w:uiPriority w:val="34"/>
    <w:qFormat/>
    <w:rsid w:val="00653D80"/>
    <w:pPr>
      <w:ind w:firstLineChars="200" w:firstLine="420"/>
    </w:pPr>
  </w:style>
  <w:style w:type="character" w:styleId="a5">
    <w:name w:val="Strong"/>
    <w:basedOn w:val="a0"/>
    <w:uiPriority w:val="22"/>
    <w:qFormat/>
    <w:rsid w:val="00B6053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69407809">
      <w:bodyDiv w:val="1"/>
      <w:marLeft w:val="0"/>
      <w:marRight w:val="0"/>
      <w:marTop w:val="0"/>
      <w:marBottom w:val="0"/>
      <w:divBdr>
        <w:top w:val="none" w:sz="0" w:space="0" w:color="auto"/>
        <w:left w:val="none" w:sz="0" w:space="0" w:color="auto"/>
        <w:bottom w:val="none" w:sz="0" w:space="0" w:color="auto"/>
        <w:right w:val="none" w:sz="0" w:space="0" w:color="auto"/>
      </w:divBdr>
      <w:divsChild>
        <w:div w:id="1008292847">
          <w:marLeft w:val="0"/>
          <w:marRight w:val="0"/>
          <w:marTop w:val="0"/>
          <w:marBottom w:val="0"/>
          <w:divBdr>
            <w:top w:val="none" w:sz="0" w:space="0" w:color="auto"/>
            <w:left w:val="none" w:sz="0" w:space="0" w:color="auto"/>
            <w:bottom w:val="none" w:sz="0" w:space="0" w:color="auto"/>
            <w:right w:val="none" w:sz="0" w:space="0" w:color="auto"/>
          </w:divBdr>
          <w:divsChild>
            <w:div w:id="134833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640086">
      <w:bodyDiv w:val="1"/>
      <w:marLeft w:val="0"/>
      <w:marRight w:val="0"/>
      <w:marTop w:val="0"/>
      <w:marBottom w:val="0"/>
      <w:divBdr>
        <w:top w:val="none" w:sz="0" w:space="0" w:color="auto"/>
        <w:left w:val="none" w:sz="0" w:space="0" w:color="auto"/>
        <w:bottom w:val="none" w:sz="0" w:space="0" w:color="auto"/>
        <w:right w:val="none" w:sz="0" w:space="0" w:color="auto"/>
      </w:divBdr>
    </w:div>
    <w:div w:id="920335521">
      <w:bodyDiv w:val="1"/>
      <w:marLeft w:val="0"/>
      <w:marRight w:val="0"/>
      <w:marTop w:val="0"/>
      <w:marBottom w:val="0"/>
      <w:divBdr>
        <w:top w:val="none" w:sz="0" w:space="0" w:color="auto"/>
        <w:left w:val="none" w:sz="0" w:space="0" w:color="auto"/>
        <w:bottom w:val="none" w:sz="0" w:space="0" w:color="auto"/>
        <w:right w:val="none" w:sz="0" w:space="0" w:color="auto"/>
      </w:divBdr>
    </w:div>
    <w:div w:id="1072507131">
      <w:bodyDiv w:val="1"/>
      <w:marLeft w:val="0"/>
      <w:marRight w:val="0"/>
      <w:marTop w:val="0"/>
      <w:marBottom w:val="0"/>
      <w:divBdr>
        <w:top w:val="none" w:sz="0" w:space="0" w:color="auto"/>
        <w:left w:val="none" w:sz="0" w:space="0" w:color="auto"/>
        <w:bottom w:val="none" w:sz="0" w:space="0" w:color="auto"/>
        <w:right w:val="none" w:sz="0" w:space="0" w:color="auto"/>
      </w:divBdr>
      <w:divsChild>
        <w:div w:id="926427975">
          <w:marLeft w:val="0"/>
          <w:marRight w:val="0"/>
          <w:marTop w:val="0"/>
          <w:marBottom w:val="0"/>
          <w:divBdr>
            <w:top w:val="none" w:sz="0" w:space="0" w:color="auto"/>
            <w:left w:val="none" w:sz="0" w:space="0" w:color="auto"/>
            <w:bottom w:val="none" w:sz="0" w:space="0" w:color="auto"/>
            <w:right w:val="none" w:sz="0" w:space="0" w:color="auto"/>
          </w:divBdr>
          <w:divsChild>
            <w:div w:id="309134101">
              <w:marLeft w:val="0"/>
              <w:marRight w:val="0"/>
              <w:marTop w:val="0"/>
              <w:marBottom w:val="0"/>
              <w:divBdr>
                <w:top w:val="none" w:sz="0" w:space="0" w:color="auto"/>
                <w:left w:val="none" w:sz="0" w:space="0" w:color="auto"/>
                <w:bottom w:val="none" w:sz="0" w:space="0" w:color="auto"/>
                <w:right w:val="none" w:sz="0" w:space="0" w:color="auto"/>
              </w:divBdr>
            </w:div>
          </w:divsChild>
        </w:div>
        <w:div w:id="223611870">
          <w:marLeft w:val="0"/>
          <w:marRight w:val="0"/>
          <w:marTop w:val="0"/>
          <w:marBottom w:val="0"/>
          <w:divBdr>
            <w:top w:val="none" w:sz="0" w:space="0" w:color="auto"/>
            <w:left w:val="none" w:sz="0" w:space="0" w:color="auto"/>
            <w:bottom w:val="none" w:sz="0" w:space="0" w:color="auto"/>
            <w:right w:val="none" w:sz="0" w:space="0" w:color="auto"/>
          </w:divBdr>
          <w:divsChild>
            <w:div w:id="1150904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422928">
      <w:bodyDiv w:val="1"/>
      <w:marLeft w:val="0"/>
      <w:marRight w:val="0"/>
      <w:marTop w:val="0"/>
      <w:marBottom w:val="0"/>
      <w:divBdr>
        <w:top w:val="none" w:sz="0" w:space="0" w:color="auto"/>
        <w:left w:val="none" w:sz="0" w:space="0" w:color="auto"/>
        <w:bottom w:val="none" w:sz="0" w:space="0" w:color="auto"/>
        <w:right w:val="none" w:sz="0" w:space="0" w:color="auto"/>
      </w:divBdr>
    </w:div>
    <w:div w:id="1748964550">
      <w:bodyDiv w:val="1"/>
      <w:marLeft w:val="0"/>
      <w:marRight w:val="0"/>
      <w:marTop w:val="0"/>
      <w:marBottom w:val="0"/>
      <w:divBdr>
        <w:top w:val="none" w:sz="0" w:space="0" w:color="auto"/>
        <w:left w:val="none" w:sz="0" w:space="0" w:color="auto"/>
        <w:bottom w:val="none" w:sz="0" w:space="0" w:color="auto"/>
        <w:right w:val="none" w:sz="0" w:space="0" w:color="auto"/>
      </w:divBdr>
    </w:div>
    <w:div w:id="1900245356">
      <w:bodyDiv w:val="1"/>
      <w:marLeft w:val="0"/>
      <w:marRight w:val="0"/>
      <w:marTop w:val="0"/>
      <w:marBottom w:val="0"/>
      <w:divBdr>
        <w:top w:val="none" w:sz="0" w:space="0" w:color="auto"/>
        <w:left w:val="none" w:sz="0" w:space="0" w:color="auto"/>
        <w:bottom w:val="none" w:sz="0" w:space="0" w:color="auto"/>
        <w:right w:val="none" w:sz="0" w:space="0" w:color="auto"/>
      </w:divBdr>
    </w:div>
    <w:div w:id="1992171207">
      <w:bodyDiv w:val="1"/>
      <w:marLeft w:val="0"/>
      <w:marRight w:val="0"/>
      <w:marTop w:val="0"/>
      <w:marBottom w:val="0"/>
      <w:divBdr>
        <w:top w:val="none" w:sz="0" w:space="0" w:color="auto"/>
        <w:left w:val="none" w:sz="0" w:space="0" w:color="auto"/>
        <w:bottom w:val="none" w:sz="0" w:space="0" w:color="auto"/>
        <w:right w:val="none" w:sz="0" w:space="0" w:color="auto"/>
      </w:divBdr>
    </w:div>
    <w:div w:id="20016119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149</TotalTime>
  <Pages>27</Pages>
  <Words>2287</Words>
  <Characters>13037</Characters>
  <Application>Microsoft Office Word</Application>
  <DocSecurity>0</DocSecurity>
  <Lines>108</Lines>
  <Paragraphs>30</Paragraphs>
  <ScaleCrop>false</ScaleCrop>
  <Company/>
  <LinksUpToDate>false</LinksUpToDate>
  <CharactersWithSpaces>15294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Yao Li</dc:creator>
  <cp:keywords/>
  <dc:description/>
  <cp:lastModifiedBy>Yao Li</cp:lastModifiedBy>
  <cp:revision>4</cp:revision>
  <dcterms:created xsi:type="dcterms:W3CDTF">2026-05-13T01:26:00Z</dcterms:created>
  <dcterms:modified xsi:type="dcterms:W3CDTF">2026-05-13T04:08:00Z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09af63f4-a8ca-4231-a0fe-a1ea4aa8f873</vt:lpwstr>
  </property>
</Properties>
</file>