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CEE1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0F116DA6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Учреждение образования</w:t>
      </w:r>
    </w:p>
    <w:p w14:paraId="2AA83FF7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“Брестский государственный технический университет”</w:t>
      </w:r>
    </w:p>
    <w:p w14:paraId="13AAA539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Кафедра интеллектуально-информационных технологий</w:t>
      </w:r>
    </w:p>
    <w:p w14:paraId="149141E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9A8F6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CB470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233235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4A0F78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03DF2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2E1A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67656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68161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Лабораторная работа №1</w:t>
      </w:r>
    </w:p>
    <w:p w14:paraId="6A5E52A8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“Моделирование персептрона в среде MATLAB”</w:t>
      </w:r>
    </w:p>
    <w:p w14:paraId="3F95F0DD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63575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7DCE46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F4E8A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54C864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89061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789DF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0DF12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A6BB7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30B79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BD913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3AFF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C2F03F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Выполнил:</w:t>
      </w:r>
    </w:p>
    <w:p w14:paraId="63878656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3 курса</w:t>
      </w:r>
    </w:p>
    <w:p w14:paraId="61398F32" w14:textId="597784F6" w:rsidR="00374132" w:rsidRPr="00D74BD1" w:rsidRDefault="004610B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группы ИИ-2</w:t>
      </w:r>
      <w:r w:rsidR="00D74BD1" w:rsidRPr="00D74BD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83757F6" w14:textId="3600DB50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Пучинский 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D74BD1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E3680A9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14:paraId="0BF2BCD2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Рыжов А. С.</w:t>
      </w:r>
    </w:p>
    <w:p w14:paraId="7A428DA4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0C61C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D11FD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7ED60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A6D3E" w14:textId="77777777" w:rsidR="00374132" w:rsidRDefault="004610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Брест 2023</w:t>
      </w:r>
    </w:p>
    <w:p w14:paraId="234DB68C" w14:textId="77777777" w:rsidR="00374132" w:rsidRDefault="004610B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</w:p>
    <w:p w14:paraId="7760D639" w14:textId="77777777" w:rsidR="00374132" w:rsidRDefault="004610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изучение основного элемента нейронной сети - нейрона - и принципов п</w:t>
      </w:r>
      <w:r>
        <w:rPr>
          <w:rFonts w:ascii="Times New Roman" w:eastAsia="Times New Roman" w:hAnsi="Times New Roman" w:cs="Times New Roman"/>
          <w:sz w:val="26"/>
          <w:szCs w:val="26"/>
        </w:rPr>
        <w:t>остроения на основе нейрона простейшей нейронной сети - персептрона;</w:t>
      </w:r>
    </w:p>
    <w:p w14:paraId="59073FD8" w14:textId="77777777" w:rsidR="00374132" w:rsidRDefault="004610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получение умений и навыков:</w:t>
      </w:r>
    </w:p>
    <w:p w14:paraId="0629141E" w14:textId="77777777" w:rsidR="00374132" w:rsidRDefault="004610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освоении базовых приемов моделирования персептрона в среде MATLAB;</w:t>
      </w:r>
    </w:p>
    <w:p w14:paraId="70F583C9" w14:textId="77777777" w:rsidR="00374132" w:rsidRDefault="004610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анализе полученных результатов.</w:t>
      </w:r>
    </w:p>
    <w:p w14:paraId="15CD9B67" w14:textId="77777777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CF68C2" w14:textId="77777777" w:rsidR="00374132" w:rsidRDefault="004610B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2EF27FA4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простой нейрон, для чего выполнить действия, указанные в п. 2.2.4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 примере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Изменяя настройки нейрона и вид функции активации, изучить их влияние на свойства простого нейрона. Результаты внести в отчет в виде картинок изображений, полученных в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MATLAB. </w:t>
      </w:r>
    </w:p>
    <w:p w14:paraId="28179404" w14:textId="3DCC040A" w:rsidR="00374132" w:rsidRPr="00D74BD1" w:rsidRDefault="00D74BD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3738DFA8" wp14:editId="120354E9">
            <wp:extent cx="3295650" cy="2925534"/>
            <wp:effectExtent l="0" t="0" r="0" b="8255"/>
            <wp:docPr id="80355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5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492" cy="29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456" w14:textId="574EB72A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1D599A8" wp14:editId="3B4ADBE2">
            <wp:extent cx="3295650" cy="2925531"/>
            <wp:effectExtent l="0" t="0" r="0" b="8255"/>
            <wp:docPr id="24679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228" cy="2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AA3" w14:textId="56C3BD96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F6AF6D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нейрон с векторным входом, для чего выполнить действия, указанные в п. 2.3.2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Изменяя настройки нейрона и вид функции активации, изучить их влияние на свойства нейрона с векторным входом. Результаты внести 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отчет в виде картинок изображений, полученных в MATLAB. </w:t>
      </w:r>
    </w:p>
    <w:p w14:paraId="5FB4A4C3" w14:textId="3B8F44A9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249D09B" wp14:editId="23222BB8">
            <wp:extent cx="4120333" cy="3657600"/>
            <wp:effectExtent l="0" t="0" r="0" b="0"/>
            <wp:docPr id="186183816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816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7" cy="36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C793" w14:textId="31F21D45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3059B1E4" wp14:editId="30261424">
            <wp:extent cx="4077413" cy="3619500"/>
            <wp:effectExtent l="0" t="0" r="0" b="0"/>
            <wp:docPr id="158518623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623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043" cy="36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A1C" w14:textId="05B480C2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E0777E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Создать и изучить однослойный персептрон, для чего выполнить действия, указанные п. 2.3.2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примеров 2,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коман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дном окне MATLAB. </w:t>
      </w:r>
    </w:p>
    <w:p w14:paraId="4254F603" w14:textId="77777777" w:rsidR="00374132" w:rsidRDefault="004610B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2.</w:t>
      </w:r>
    </w:p>
    <w:p w14:paraId="428BC805" w14:textId="46E6B785" w:rsidR="00374132" w:rsidRDefault="008E2A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A38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C1B45DB" wp14:editId="3A2D7951">
            <wp:extent cx="4383002" cy="7820025"/>
            <wp:effectExtent l="0" t="0" r="0" b="0"/>
            <wp:docPr id="117522247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247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002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30C" w14:textId="77777777" w:rsidR="00374132" w:rsidRDefault="004610B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 3.</w:t>
      </w:r>
    </w:p>
    <w:p w14:paraId="1C0414ED" w14:textId="345C48F7" w:rsidR="00374132" w:rsidRDefault="00862B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2BC6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36801F9" wp14:editId="2C9A30B8">
            <wp:extent cx="5733415" cy="2570480"/>
            <wp:effectExtent l="0" t="0" r="0" b="5715"/>
            <wp:docPr id="18410834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34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919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Провести инициализацию параметров персептрона с двухэлементным вектором входа и одним нейроном по п. 2.3.3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(примеры 5, 6).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командном окне MATLAB. </w:t>
      </w:r>
    </w:p>
    <w:p w14:paraId="1169AC58" w14:textId="77777777" w:rsidR="00374132" w:rsidRDefault="004610B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5</w:t>
      </w:r>
    </w:p>
    <w:p w14:paraId="1E0573E7" w14:textId="4DEC59AD" w:rsidR="00374132" w:rsidRDefault="00862BC6">
      <w:pPr>
        <w:rPr>
          <w:rFonts w:ascii="Times New Roman" w:eastAsia="Times New Roman" w:hAnsi="Times New Roman" w:cs="Times New Roman"/>
          <w:sz w:val="28"/>
          <w:szCs w:val="28"/>
        </w:rPr>
      </w:pPr>
      <w:r w:rsidRPr="00862BC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F3924D3" wp14:editId="1EA0EDD3">
            <wp:extent cx="3340100" cy="8860790"/>
            <wp:effectExtent l="0" t="0" r="7620" b="8255"/>
            <wp:docPr id="5384055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55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6C7" w14:textId="77777777" w:rsidR="00374132" w:rsidRDefault="004610B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 6</w:t>
      </w:r>
    </w:p>
    <w:p w14:paraId="68A89388" w14:textId="4510DA29" w:rsidR="00374132" w:rsidRDefault="005C637C">
      <w:pPr>
        <w:rPr>
          <w:rFonts w:ascii="Times New Roman" w:eastAsia="Times New Roman" w:hAnsi="Times New Roman" w:cs="Times New Roman"/>
          <w:sz w:val="28"/>
          <w:szCs w:val="28"/>
        </w:rPr>
      </w:pPr>
      <w:r w:rsidRPr="005C637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8E421E" wp14:editId="3348E9CA">
            <wp:extent cx="5733415" cy="2115185"/>
            <wp:effectExtent l="0" t="0" r="635" b="0"/>
            <wp:docPr id="13395847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47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02F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4E3C481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1. Создать и изучить однослойный персептрон по исходным данным из таблицы 2.1. </w:t>
      </w:r>
    </w:p>
    <w:p w14:paraId="20F66301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2.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2740E48C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3. Переустановить значения матриц весов и смещений с помощью рассмотренных функций инициа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лизации. Вариант задания указывает преподаватель. </w:t>
      </w:r>
    </w:p>
    <w:p w14:paraId="7F8C97C3" w14:textId="77777777" w:rsidR="00374132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 2.1</w:t>
      </w:r>
    </w:p>
    <w:tbl>
      <w:tblPr>
        <w:tblStyle w:val="a5"/>
        <w:tblW w:w="8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90"/>
        <w:gridCol w:w="2625"/>
        <w:gridCol w:w="2220"/>
      </w:tblGrid>
      <w:tr w:rsidR="00374132" w14:paraId="70DA85D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09ED" w14:textId="77777777" w:rsidR="00374132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D20" w14:textId="77777777" w:rsidR="00374132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 входов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9145" w14:textId="77777777" w:rsidR="00374132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Пределы изменения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EC71" w14:textId="77777777" w:rsidR="00374132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Нейронов в слое</w:t>
            </w:r>
          </w:p>
        </w:tc>
      </w:tr>
      <w:tr w:rsidR="00374132" w14:paraId="38BBE1D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4ED3" w14:textId="40B186DB" w:rsidR="00374132" w:rsidRPr="00C06D52" w:rsidRDefault="00C06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988A" w14:textId="77777777" w:rsidR="00374132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E690" w14:textId="62186684" w:rsidR="00374132" w:rsidRPr="00895F3F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95F3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895F3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E2AD" w14:textId="77777777" w:rsidR="00374132" w:rsidRPr="005C637C" w:rsidRDefault="0046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AD2AFAC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93AAC8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clear, net =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newp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[-5 5;-5 5], 3);</w:t>
      </w:r>
    </w:p>
    <w:p w14:paraId="080B9A1E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{1, 1} = [3 1; 2 4; 1 5];</w:t>
      </w:r>
    </w:p>
    <w:p w14:paraId="4024341C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{1} = [2; 5; 3];</w:t>
      </w:r>
    </w:p>
    <w:p w14:paraId="47EFED6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p1 = [1; 1];</w:t>
      </w:r>
    </w:p>
    <w:p w14:paraId="5A72D94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a1 = </w:t>
      </w:r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net, p1)</w:t>
      </w:r>
    </w:p>
    <w:p w14:paraId="0306BC0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4694C9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46AB043C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9CE4D1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6A6F1B6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437C22C7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0C4F01A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DFE9FC8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p2 = [-3; 2];</w:t>
      </w:r>
    </w:p>
    <w:p w14:paraId="3C44A62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a2 = </w:t>
      </w:r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net, p2)</w:t>
      </w:r>
    </w:p>
    <w:p w14:paraId="30A61E1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FDD845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2029EC1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353387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2AA9648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3F8347B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2A634E2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EBA5F7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p3 = [-4; -2];</w:t>
      </w:r>
    </w:p>
    <w:p w14:paraId="0EEC8F7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a3 = sim(</w:t>
      </w:r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3)</w:t>
      </w:r>
    </w:p>
    <w:p w14:paraId="244906D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098904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17E36DF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AFDD6A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472164B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6720BCD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6DF90BB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6448C7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p4 = [2; 3];</w:t>
      </w:r>
    </w:p>
    <w:p w14:paraId="0ECD37E7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a4 = sim(</w:t>
      </w:r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4)</w:t>
      </w:r>
    </w:p>
    <w:p w14:paraId="71E652C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C01E55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>a4 =</w:t>
      </w:r>
    </w:p>
    <w:p w14:paraId="5FC941F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6F422AE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EE33C6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0E9161C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7A60329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7824A0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p5 = [0; 4];</w:t>
      </w:r>
    </w:p>
    <w:p w14:paraId="3C60151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&gt;&gt; a5 = sim(</w:t>
      </w:r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5)</w:t>
      </w:r>
    </w:p>
    <w:p w14:paraId="4D14EB1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68AC65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a5 =</w:t>
      </w:r>
    </w:p>
    <w:p w14:paraId="04E8B9C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F2CA30B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E77D85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76B2E7C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4871BDC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E89DC5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net.inputWeights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{1, 1}</w:t>
      </w:r>
    </w:p>
    <w:p w14:paraId="19D71B8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C46B6D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</w:p>
    <w:p w14:paraId="6FE06E67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FF856A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Neural Network Weight</w:t>
      </w:r>
    </w:p>
    <w:p w14:paraId="4520706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883DF7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delays: 0</w:t>
      </w:r>
    </w:p>
    <w:p w14:paraId="4620310B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'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initzero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'</w:t>
      </w:r>
    </w:p>
    <w:p w14:paraId="5C064CE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initSettings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(none)</w:t>
      </w:r>
    </w:p>
    <w:p w14:paraId="78C15F48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learn: true</w:t>
      </w:r>
    </w:p>
    <w:p w14:paraId="2D7148C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learnFcn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'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learnp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'</w:t>
      </w:r>
    </w:p>
    <w:p w14:paraId="6E023C2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learnParam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(none)</w:t>
      </w:r>
    </w:p>
    <w:p w14:paraId="66C9BA8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 size: [3 2]</w:t>
      </w:r>
    </w:p>
    <w:p w14:paraId="640555F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weightFcn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'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dotprod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'</w:t>
      </w:r>
    </w:p>
    <w:p w14:paraId="3BBF8972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weightParam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(none)</w:t>
      </w:r>
    </w:p>
    <w:p w14:paraId="3E08B467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    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userdata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: (your custom info)</w:t>
      </w:r>
    </w:p>
    <w:p w14:paraId="6EFDB30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5C9E4B1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7D57295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3DA2D6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340B810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86202D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3     1</w:t>
      </w:r>
    </w:p>
    <w:p w14:paraId="23140AB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2     4</w:t>
      </w:r>
    </w:p>
    <w:p w14:paraId="52ECA83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1     5</w:t>
      </w:r>
    </w:p>
    <w:p w14:paraId="5BFDF842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929D13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44D2C7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6FB07FA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11D9450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46CFA3E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26CF521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7A8C5A1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3751FA4" w14:textId="728425F3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{1, 1} = [2 2; 3 5; 1 2];</w:t>
      </w:r>
    </w:p>
    <w:p w14:paraId="1F4BCFE4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{1, 1} = [2 2; 3 5; 1 2];</w:t>
      </w:r>
    </w:p>
    <w:p w14:paraId="3A73143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{1} = [3; 1; 2];</w:t>
      </w:r>
    </w:p>
    <w:p w14:paraId="6BDBC9F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69DFDAD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BDBBA08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477CA0C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3307392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2     2</w:t>
      </w:r>
    </w:p>
    <w:p w14:paraId="44CE5EE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3     5</w:t>
      </w:r>
    </w:p>
    <w:p w14:paraId="3C1B02CE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1     2</w:t>
      </w:r>
    </w:p>
    <w:p w14:paraId="73477897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7EA3E4E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064FD2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0D5040D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AD568F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482920F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6CE2EEB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58EC986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7A0856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net.inputWeights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{1, 1}.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'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rands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';</w:t>
      </w:r>
    </w:p>
    <w:p w14:paraId="16BA8259" w14:textId="650C1900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net.biases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{1}.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'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rands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';</w:t>
      </w:r>
    </w:p>
    <w:p w14:paraId="0C273FD7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init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(net);</w:t>
      </w:r>
    </w:p>
    <w:p w14:paraId="58C8D4B9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4610B6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2B95B13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8BBABE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proofErr w:type="spellStart"/>
      <w:r w:rsidRPr="004610B6">
        <w:rPr>
          <w:rFonts w:ascii="Consolas" w:eastAsia="Courier New" w:hAnsi="Consolas" w:cs="Courier New"/>
          <w:sz w:val="12"/>
          <w:szCs w:val="12"/>
        </w:rPr>
        <w:t>wts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42BE5D23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1C07E59A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4610B6">
        <w:rPr>
          <w:rFonts w:ascii="Consolas" w:eastAsia="Courier New" w:hAnsi="Consolas" w:cs="Courier New"/>
          <w:sz w:val="12"/>
          <w:szCs w:val="12"/>
        </w:rPr>
        <w:t xml:space="preserve">   -0.4430    0.9298</w:t>
      </w:r>
    </w:p>
    <w:p w14:paraId="76000F4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4610B6">
        <w:rPr>
          <w:rFonts w:ascii="Consolas" w:eastAsia="Courier New" w:hAnsi="Consolas" w:cs="Courier New"/>
          <w:sz w:val="12"/>
          <w:szCs w:val="12"/>
        </w:rPr>
        <w:t xml:space="preserve">    0.0938   -0.6848</w:t>
      </w:r>
    </w:p>
    <w:p w14:paraId="7B56D175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4610B6">
        <w:rPr>
          <w:rFonts w:ascii="Consolas" w:eastAsia="Courier New" w:hAnsi="Consolas" w:cs="Courier New"/>
          <w:sz w:val="12"/>
          <w:szCs w:val="12"/>
        </w:rPr>
        <w:t xml:space="preserve">    0.9150    0.9412</w:t>
      </w:r>
    </w:p>
    <w:p w14:paraId="4CAE7E6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5D33E37F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2AAB742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proofErr w:type="spellStart"/>
      <w:r w:rsidRPr="004610B6">
        <w:rPr>
          <w:rFonts w:ascii="Consolas" w:eastAsia="Courier New" w:hAnsi="Consolas" w:cs="Courier New"/>
          <w:sz w:val="12"/>
          <w:szCs w:val="12"/>
        </w:rPr>
        <w:t>bias</w:t>
      </w:r>
      <w:proofErr w:type="spellEnd"/>
      <w:r w:rsidRPr="004610B6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0E94B18D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796C2178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4610B6">
        <w:rPr>
          <w:rFonts w:ascii="Consolas" w:eastAsia="Courier New" w:hAnsi="Consolas" w:cs="Courier New"/>
          <w:sz w:val="12"/>
          <w:szCs w:val="12"/>
        </w:rPr>
        <w:t xml:space="preserve">    0.8268</w:t>
      </w:r>
    </w:p>
    <w:p w14:paraId="444D0216" w14:textId="77777777" w:rsidR="00343C5D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4610B6">
        <w:rPr>
          <w:rFonts w:ascii="Consolas" w:eastAsia="Courier New" w:hAnsi="Consolas" w:cs="Courier New"/>
          <w:sz w:val="12"/>
          <w:szCs w:val="12"/>
        </w:rPr>
        <w:t xml:space="preserve">    0.2647</w:t>
      </w:r>
    </w:p>
    <w:p w14:paraId="0C411D9B" w14:textId="19EC6A3B" w:rsidR="00374132" w:rsidRPr="004610B6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4610B6">
        <w:rPr>
          <w:rFonts w:ascii="Consolas" w:eastAsia="Courier New" w:hAnsi="Consolas" w:cs="Courier New"/>
          <w:sz w:val="12"/>
          <w:szCs w:val="12"/>
        </w:rPr>
        <w:t xml:space="preserve">   -0.8049</w:t>
      </w:r>
    </w:p>
    <w:p w14:paraId="23D1A473" w14:textId="271CB78F" w:rsidR="00374132" w:rsidRPr="004610B6" w:rsidRDefault="004610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  <w:szCs w:val="26"/>
        </w:rPr>
        <w:t>изучил основной э</w:t>
      </w:r>
      <w:r>
        <w:rPr>
          <w:rFonts w:ascii="Times New Roman" w:eastAsia="Times New Roman" w:hAnsi="Times New Roman" w:cs="Times New Roman"/>
          <w:sz w:val="26"/>
          <w:szCs w:val="26"/>
        </w:rPr>
        <w:t>лемент нейронной сети - нейрон - и принципы построения на основе нейрона простейшей нейронной сети - персептрона.</w:t>
      </w:r>
    </w:p>
    <w:sectPr w:rsidR="00374132" w:rsidRPr="004610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0226"/>
    <w:multiLevelType w:val="multilevel"/>
    <w:tmpl w:val="430EC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726E5"/>
    <w:multiLevelType w:val="multilevel"/>
    <w:tmpl w:val="C9A42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32"/>
    <w:rsid w:val="00343C5D"/>
    <w:rsid w:val="00374132"/>
    <w:rsid w:val="004610B6"/>
    <w:rsid w:val="005C637C"/>
    <w:rsid w:val="00862BC6"/>
    <w:rsid w:val="00895F3F"/>
    <w:rsid w:val="008E2A38"/>
    <w:rsid w:val="00BF5063"/>
    <w:rsid w:val="00C06D52"/>
    <w:rsid w:val="00D74BD1"/>
    <w:rsid w:val="00F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F173"/>
  <w15:docId w15:val="{34FF4766-62A2-4F84-84F6-36CE8001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Андрей Пучинский</cp:lastModifiedBy>
  <cp:revision>2</cp:revision>
  <dcterms:created xsi:type="dcterms:W3CDTF">2023-12-08T13:36:00Z</dcterms:created>
  <dcterms:modified xsi:type="dcterms:W3CDTF">2023-12-08T13:36:00Z</dcterms:modified>
</cp:coreProperties>
</file>