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506B6">
      <w:pPr>
        <w:pStyle w:val="16"/>
        <w:jc w:val="right"/>
      </w:pPr>
    </w:p>
    <w:p w14:paraId="1C2ECC65">
      <w:pPr>
        <w:pStyle w:val="160"/>
      </w:pPr>
      <w:bookmarkStart w:id="0" w:name="_Hlk180501739"/>
      <w:r>
        <w:drawing>
          <wp:inline distT="0" distB="0" distL="0" distR="0">
            <wp:extent cx="2499360" cy="97980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99360" cy="979982"/>
                    </a:xfrm>
                    <a:prstGeom prst="rect">
                      <a:avLst/>
                    </a:prstGeom>
                  </pic:spPr>
                </pic:pic>
              </a:graphicData>
            </a:graphic>
          </wp:inline>
        </w:drawing>
      </w:r>
    </w:p>
    <w:p w14:paraId="4A640E31">
      <w:pPr>
        <w:pStyle w:val="161"/>
      </w:pPr>
      <w:r>
        <w:rPr>
          <w:rFonts w:hint="eastAsia"/>
        </w:rPr>
        <w:t>综 合 论 文 训 练</w:t>
      </w:r>
    </w:p>
    <w:p w14:paraId="7B813CEC">
      <w:pPr>
        <w:pStyle w:val="162"/>
      </w:pPr>
    </w:p>
    <w:p w14:paraId="280B22BF">
      <w:pPr>
        <w:pStyle w:val="162"/>
        <w:rPr>
          <w:rFonts w:hint="default" w:eastAsia="黑体"/>
          <w:lang w:val="en-US" w:eastAsia="zh-CN"/>
        </w:rPr>
      </w:pPr>
      <w:r>
        <w:rPr>
          <w:rFonts w:hint="eastAsia"/>
          <w:lang w:val="en-US" w:eastAsia="zh-CN"/>
        </w:rPr>
        <w:t>Rust 异步驱动模块设计与实现</w:t>
      </w:r>
    </w:p>
    <w:bookmarkEnd w:id="0"/>
    <w:p w14:paraId="51B49BD2">
      <w:pPr>
        <w:pStyle w:val="159"/>
        <w:rPr>
          <w:spacing w:val="320"/>
          <w:kern w:val="0"/>
        </w:rPr>
      </w:pPr>
    </w:p>
    <w:p w14:paraId="457A4029">
      <w:pPr>
        <w:pStyle w:val="159"/>
        <w:rPr>
          <w:spacing w:val="320"/>
          <w:kern w:val="0"/>
        </w:rPr>
      </w:pPr>
    </w:p>
    <w:p w14:paraId="06A75262">
      <w:pPr>
        <w:pStyle w:val="159"/>
        <w:jc w:val="both"/>
        <w:rPr>
          <w:spacing w:val="320"/>
          <w:kern w:val="0"/>
        </w:rPr>
      </w:pPr>
    </w:p>
    <w:tbl>
      <w:tblPr>
        <w:tblStyle w:val="9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587"/>
        <w:gridCol w:w="465"/>
        <w:gridCol w:w="3188"/>
      </w:tblGrid>
      <w:tr w14:paraId="0657C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618" w:hRule="atLeast"/>
          <w:jc w:val="center"/>
        </w:trPr>
        <w:tc>
          <w:tcPr>
            <w:tcW w:w="1587" w:type="dxa"/>
            <w:vAlign w:val="center"/>
          </w:tcPr>
          <w:p w14:paraId="4D154174">
            <w:pPr>
              <w:jc w:val="center"/>
              <w:rPr>
                <w:rFonts w:ascii="仿宋" w:hAnsi="仿宋" w:eastAsia="仿宋"/>
                <w:sz w:val="32"/>
                <w:szCs w:val="32"/>
              </w:rPr>
            </w:pPr>
            <w:r>
              <w:rPr>
                <w:rFonts w:hint="eastAsia" w:ascii="仿宋" w:hAnsi="仿宋" w:eastAsia="仿宋"/>
                <w:sz w:val="32"/>
                <w:szCs w:val="32"/>
              </w:rPr>
              <w:t xml:space="preserve">系 </w:t>
            </w:r>
            <w:r>
              <w:rPr>
                <w:rFonts w:ascii="仿宋" w:hAnsi="仿宋" w:eastAsia="仿宋"/>
                <w:sz w:val="32"/>
                <w:szCs w:val="32"/>
              </w:rPr>
              <w:t xml:space="preserve">   </w:t>
            </w:r>
            <w:r>
              <w:rPr>
                <w:rFonts w:hint="eastAsia" w:ascii="仿宋" w:hAnsi="仿宋" w:eastAsia="仿宋"/>
                <w:sz w:val="32"/>
                <w:szCs w:val="32"/>
              </w:rPr>
              <w:t>别</w:t>
            </w:r>
          </w:p>
        </w:tc>
        <w:tc>
          <w:tcPr>
            <w:tcW w:w="465" w:type="dxa"/>
            <w:vAlign w:val="center"/>
          </w:tcPr>
          <w:p w14:paraId="437CD9CE">
            <w:pPr>
              <w:jc w:val="center"/>
              <w:rPr>
                <w:rFonts w:ascii="仿宋" w:hAnsi="仿宋" w:eastAsia="仿宋"/>
                <w:sz w:val="32"/>
                <w:szCs w:val="32"/>
              </w:rPr>
            </w:pPr>
            <w:r>
              <w:rPr>
                <w:rFonts w:hint="eastAsia" w:ascii="仿宋" w:hAnsi="仿宋" w:eastAsia="仿宋"/>
                <w:sz w:val="32"/>
                <w:szCs w:val="32"/>
              </w:rPr>
              <w:t>：</w:t>
            </w:r>
          </w:p>
        </w:tc>
        <w:tc>
          <w:tcPr>
            <w:tcW w:w="3188" w:type="dxa"/>
            <w:vAlign w:val="center"/>
          </w:tcPr>
          <w:p w14:paraId="27BC856F">
            <w:pPr>
              <w:jc w:val="center"/>
              <w:rPr>
                <w:rFonts w:hint="default" w:ascii="仿宋" w:hAnsi="仿宋" w:eastAsia="仿宋"/>
                <w:sz w:val="32"/>
                <w:szCs w:val="32"/>
                <w:lang w:val="en-US" w:eastAsia="zh-CN"/>
              </w:rPr>
            </w:pPr>
            <w:r>
              <w:rPr>
                <w:rFonts w:hint="eastAsia" w:ascii="仿宋" w:hAnsi="仿宋" w:eastAsia="仿宋"/>
                <w:sz w:val="32"/>
                <w:szCs w:val="32"/>
                <w:lang w:val="en-US" w:eastAsia="zh-CN"/>
              </w:rPr>
              <w:t>计算机系</w:t>
            </w:r>
          </w:p>
        </w:tc>
      </w:tr>
      <w:tr w14:paraId="3BA12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618" w:hRule="atLeast"/>
          <w:jc w:val="center"/>
        </w:trPr>
        <w:tc>
          <w:tcPr>
            <w:tcW w:w="1587" w:type="dxa"/>
            <w:vAlign w:val="center"/>
          </w:tcPr>
          <w:p w14:paraId="704A02BB">
            <w:pPr>
              <w:jc w:val="center"/>
              <w:rPr>
                <w:rFonts w:ascii="仿宋" w:hAnsi="仿宋" w:eastAsia="仿宋"/>
                <w:sz w:val="32"/>
                <w:szCs w:val="32"/>
              </w:rPr>
            </w:pPr>
            <w:r>
              <w:rPr>
                <w:rFonts w:hint="eastAsia" w:ascii="仿宋" w:hAnsi="仿宋" w:eastAsia="仿宋"/>
                <w:sz w:val="32"/>
                <w:szCs w:val="32"/>
              </w:rPr>
              <w:t xml:space="preserve">专 </w:t>
            </w:r>
            <w:r>
              <w:rPr>
                <w:rFonts w:ascii="仿宋" w:hAnsi="仿宋" w:eastAsia="仿宋"/>
                <w:sz w:val="32"/>
                <w:szCs w:val="32"/>
              </w:rPr>
              <w:t xml:space="preserve">   </w:t>
            </w:r>
            <w:r>
              <w:rPr>
                <w:rFonts w:hint="eastAsia" w:ascii="仿宋" w:hAnsi="仿宋" w:eastAsia="仿宋"/>
                <w:sz w:val="32"/>
                <w:szCs w:val="32"/>
              </w:rPr>
              <w:t>业</w:t>
            </w:r>
          </w:p>
        </w:tc>
        <w:tc>
          <w:tcPr>
            <w:tcW w:w="465" w:type="dxa"/>
            <w:vAlign w:val="center"/>
          </w:tcPr>
          <w:p w14:paraId="6257B1AC">
            <w:pPr>
              <w:jc w:val="center"/>
              <w:rPr>
                <w:rFonts w:ascii="仿宋" w:hAnsi="仿宋" w:eastAsia="仿宋"/>
                <w:sz w:val="32"/>
                <w:szCs w:val="32"/>
              </w:rPr>
            </w:pPr>
            <w:r>
              <w:rPr>
                <w:rFonts w:hint="eastAsia" w:ascii="仿宋" w:hAnsi="仿宋" w:eastAsia="仿宋"/>
                <w:sz w:val="32"/>
                <w:szCs w:val="32"/>
              </w:rPr>
              <w:t>：</w:t>
            </w:r>
          </w:p>
        </w:tc>
        <w:tc>
          <w:tcPr>
            <w:tcW w:w="3188" w:type="dxa"/>
            <w:vAlign w:val="center"/>
          </w:tcPr>
          <w:p w14:paraId="5948097F">
            <w:pPr>
              <w:jc w:val="center"/>
              <w:rPr>
                <w:rFonts w:hint="default" w:ascii="仿宋" w:hAnsi="仿宋" w:eastAsia="仿宋"/>
                <w:sz w:val="32"/>
                <w:szCs w:val="32"/>
                <w:lang w:val="en-US" w:eastAsia="zh-CN"/>
              </w:rPr>
            </w:pPr>
            <w:r>
              <w:rPr>
                <w:rFonts w:hint="eastAsia" w:ascii="仿宋" w:hAnsi="仿宋" w:eastAsia="仿宋"/>
                <w:sz w:val="32"/>
                <w:szCs w:val="32"/>
                <w:lang w:val="en-US" w:eastAsia="zh-CN"/>
              </w:rPr>
              <w:t>计算机科学与技术</w:t>
            </w:r>
          </w:p>
        </w:tc>
      </w:tr>
      <w:tr w14:paraId="0ED7E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618" w:hRule="atLeast"/>
          <w:jc w:val="center"/>
        </w:trPr>
        <w:tc>
          <w:tcPr>
            <w:tcW w:w="1587" w:type="dxa"/>
            <w:vAlign w:val="center"/>
          </w:tcPr>
          <w:p w14:paraId="30DCB0EF">
            <w:pPr>
              <w:jc w:val="center"/>
              <w:rPr>
                <w:rFonts w:ascii="仿宋" w:hAnsi="仿宋" w:eastAsia="仿宋"/>
                <w:sz w:val="32"/>
                <w:szCs w:val="32"/>
              </w:rPr>
            </w:pPr>
            <w:r>
              <w:rPr>
                <w:rFonts w:hint="eastAsia" w:ascii="仿宋" w:hAnsi="仿宋" w:eastAsia="仿宋"/>
                <w:sz w:val="32"/>
                <w:szCs w:val="32"/>
              </w:rPr>
              <w:t xml:space="preserve">姓 </w:t>
            </w:r>
            <w:r>
              <w:rPr>
                <w:rFonts w:ascii="仿宋" w:hAnsi="仿宋" w:eastAsia="仿宋"/>
                <w:sz w:val="32"/>
                <w:szCs w:val="32"/>
              </w:rPr>
              <w:t xml:space="preserve">   </w:t>
            </w:r>
            <w:r>
              <w:rPr>
                <w:rFonts w:hint="eastAsia" w:ascii="仿宋" w:hAnsi="仿宋" w:eastAsia="仿宋"/>
                <w:sz w:val="32"/>
                <w:szCs w:val="32"/>
              </w:rPr>
              <w:t>名</w:t>
            </w:r>
          </w:p>
        </w:tc>
        <w:tc>
          <w:tcPr>
            <w:tcW w:w="465" w:type="dxa"/>
            <w:vAlign w:val="center"/>
          </w:tcPr>
          <w:p w14:paraId="1D7C8277">
            <w:pPr>
              <w:jc w:val="center"/>
              <w:rPr>
                <w:rFonts w:ascii="仿宋" w:hAnsi="仿宋" w:eastAsia="仿宋"/>
                <w:sz w:val="32"/>
                <w:szCs w:val="32"/>
              </w:rPr>
            </w:pPr>
            <w:r>
              <w:rPr>
                <w:rFonts w:hint="eastAsia" w:ascii="仿宋" w:hAnsi="仿宋" w:eastAsia="仿宋"/>
                <w:sz w:val="32"/>
                <w:szCs w:val="32"/>
              </w:rPr>
              <w:t>：</w:t>
            </w:r>
          </w:p>
        </w:tc>
        <w:tc>
          <w:tcPr>
            <w:tcW w:w="3188" w:type="dxa"/>
            <w:vAlign w:val="center"/>
          </w:tcPr>
          <w:p w14:paraId="4CA5C734">
            <w:pPr>
              <w:jc w:val="center"/>
              <w:rPr>
                <w:rFonts w:hint="eastAsia" w:ascii="仿宋" w:hAnsi="仿宋" w:eastAsia="仿宋"/>
                <w:sz w:val="32"/>
                <w:szCs w:val="32"/>
                <w:lang w:val="en-US" w:eastAsia="zh-CN"/>
              </w:rPr>
            </w:pPr>
            <w:r>
              <w:rPr>
                <w:rFonts w:hint="eastAsia" w:ascii="仿宋" w:hAnsi="仿宋" w:eastAsia="仿宋"/>
                <w:sz w:val="32"/>
                <w:szCs w:val="32"/>
                <w:lang w:val="en-US" w:eastAsia="zh-CN"/>
              </w:rPr>
              <w:t>黄</w:t>
            </w:r>
            <w:r>
              <w:rPr>
                <w:rFonts w:hint="eastAsia" w:ascii="仿宋" w:hAnsi="仿宋" w:eastAsia="仿宋"/>
                <w:sz w:val="32"/>
                <w:szCs w:val="32"/>
              </w:rPr>
              <w:t xml:space="preserve"> </w:t>
            </w:r>
            <w:r>
              <w:rPr>
                <w:rFonts w:hint="eastAsia" w:ascii="仿宋" w:hAnsi="仿宋" w:eastAsia="仿宋"/>
                <w:sz w:val="32"/>
                <w:szCs w:val="32"/>
                <w:lang w:val="en-US" w:eastAsia="zh-CN"/>
              </w:rPr>
              <w:t>昊</w:t>
            </w:r>
            <w:r>
              <w:rPr>
                <w:rFonts w:hint="eastAsia" w:ascii="仿宋" w:hAnsi="仿宋" w:eastAsia="仿宋"/>
                <w:sz w:val="32"/>
                <w:szCs w:val="32"/>
              </w:rPr>
              <w:t xml:space="preserve"> </w:t>
            </w:r>
            <w:r>
              <w:rPr>
                <w:rFonts w:hint="eastAsia" w:ascii="仿宋" w:hAnsi="仿宋" w:eastAsia="仿宋"/>
                <w:sz w:val="32"/>
                <w:szCs w:val="32"/>
                <w:lang w:val="en-US" w:eastAsia="zh-CN"/>
              </w:rPr>
              <w:t>颖</w:t>
            </w:r>
          </w:p>
        </w:tc>
      </w:tr>
      <w:tr w14:paraId="51CBD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618" w:hRule="atLeast"/>
          <w:jc w:val="center"/>
        </w:trPr>
        <w:tc>
          <w:tcPr>
            <w:tcW w:w="1587" w:type="dxa"/>
            <w:vAlign w:val="center"/>
          </w:tcPr>
          <w:p w14:paraId="0B45DF6E">
            <w:pPr>
              <w:jc w:val="center"/>
              <w:rPr>
                <w:rFonts w:ascii="仿宋" w:hAnsi="仿宋" w:eastAsia="仿宋"/>
                <w:sz w:val="32"/>
                <w:szCs w:val="32"/>
              </w:rPr>
            </w:pPr>
            <w:r>
              <w:rPr>
                <w:rFonts w:hint="eastAsia" w:ascii="仿宋" w:hAnsi="仿宋" w:eastAsia="仿宋"/>
                <w:sz w:val="32"/>
                <w:szCs w:val="32"/>
              </w:rPr>
              <w:t>指导教师</w:t>
            </w:r>
          </w:p>
        </w:tc>
        <w:tc>
          <w:tcPr>
            <w:tcW w:w="465" w:type="dxa"/>
            <w:vAlign w:val="center"/>
          </w:tcPr>
          <w:p w14:paraId="12993D4E">
            <w:pPr>
              <w:jc w:val="center"/>
              <w:rPr>
                <w:rFonts w:ascii="仿宋" w:hAnsi="仿宋" w:eastAsia="仿宋"/>
                <w:sz w:val="32"/>
                <w:szCs w:val="32"/>
              </w:rPr>
            </w:pPr>
            <w:r>
              <w:rPr>
                <w:rFonts w:hint="eastAsia" w:ascii="仿宋" w:hAnsi="仿宋" w:eastAsia="仿宋"/>
                <w:sz w:val="32"/>
                <w:szCs w:val="32"/>
              </w:rPr>
              <w:t>：</w:t>
            </w:r>
          </w:p>
        </w:tc>
        <w:tc>
          <w:tcPr>
            <w:tcW w:w="3188" w:type="dxa"/>
            <w:vAlign w:val="center"/>
          </w:tcPr>
          <w:p w14:paraId="1BD1919C">
            <w:pPr>
              <w:jc w:val="center"/>
              <w:rPr>
                <w:rFonts w:hint="eastAsia" w:ascii="仿宋" w:hAnsi="仿宋" w:eastAsia="仿宋"/>
                <w:sz w:val="32"/>
                <w:szCs w:val="32"/>
                <w:lang w:val="en-US" w:eastAsia="zh-CN"/>
              </w:rPr>
            </w:pPr>
            <w:r>
              <w:rPr>
                <w:rFonts w:hint="eastAsia" w:ascii="仿宋" w:hAnsi="仿宋" w:eastAsia="仿宋"/>
                <w:sz w:val="32"/>
                <w:szCs w:val="32"/>
                <w:lang w:val="en-US" w:eastAsia="zh-CN"/>
              </w:rPr>
              <w:t>向</w:t>
            </w:r>
            <w:r>
              <w:rPr>
                <w:rFonts w:hint="eastAsia" w:ascii="仿宋" w:hAnsi="仿宋" w:eastAsia="仿宋"/>
                <w:sz w:val="32"/>
                <w:szCs w:val="32"/>
              </w:rPr>
              <w:t xml:space="preserve"> </w:t>
            </w:r>
            <w:r>
              <w:rPr>
                <w:rFonts w:hint="eastAsia" w:ascii="仿宋" w:hAnsi="仿宋" w:eastAsia="仿宋"/>
                <w:sz w:val="32"/>
                <w:szCs w:val="32"/>
                <w:lang w:val="en-US" w:eastAsia="zh-CN"/>
              </w:rPr>
              <w:t>勇</w:t>
            </w:r>
            <w:r>
              <w:rPr>
                <w:rFonts w:hint="eastAsia" w:ascii="仿宋" w:hAnsi="仿宋" w:eastAsia="仿宋"/>
                <w:sz w:val="32"/>
                <w:szCs w:val="32"/>
              </w:rPr>
              <w:t xml:space="preserve">   </w:t>
            </w:r>
            <w:r>
              <w:rPr>
                <w:rFonts w:hint="eastAsia" w:ascii="仿宋" w:hAnsi="仿宋" w:eastAsia="仿宋"/>
                <w:sz w:val="32"/>
                <w:szCs w:val="32"/>
                <w:lang w:val="en-US" w:eastAsia="zh-CN"/>
              </w:rPr>
              <w:t>副研究员</w:t>
            </w:r>
          </w:p>
        </w:tc>
      </w:tr>
    </w:tbl>
    <w:p w14:paraId="3797C2A1">
      <w:pPr>
        <w:pStyle w:val="159"/>
        <w:jc w:val="both"/>
      </w:pPr>
    </w:p>
    <w:p w14:paraId="46FBBEBD">
      <w:pPr>
        <w:pStyle w:val="159"/>
        <w:jc w:val="both"/>
      </w:pPr>
    </w:p>
    <w:p w14:paraId="602B6D09">
      <w:pPr>
        <w:pStyle w:val="159"/>
      </w:pPr>
    </w:p>
    <w:p w14:paraId="70EF8DBC">
      <w:pPr>
        <w:pStyle w:val="159"/>
        <w:rPr>
          <w:rFonts w:ascii="宋体" w:hAnsi="宋体" w:eastAsia="宋体"/>
        </w:rPr>
      </w:pPr>
      <w:r>
        <w:rPr>
          <w:rFonts w:hint="eastAsia" w:ascii="宋体" w:hAnsi="宋体" w:eastAsia="宋体"/>
          <w:spacing w:val="10"/>
        </w:rPr>
        <w:t>二○二</w:t>
      </w:r>
      <w:r>
        <w:rPr>
          <w:rFonts w:hint="eastAsia" w:ascii="宋体" w:hAnsi="宋体" w:eastAsia="宋体"/>
          <w:spacing w:val="10"/>
          <w:lang w:val="en-US" w:eastAsia="zh-CN"/>
        </w:rPr>
        <w:t>六</w:t>
      </w:r>
      <w:r>
        <w:rPr>
          <w:rFonts w:hint="eastAsia" w:ascii="宋体" w:hAnsi="宋体" w:eastAsia="宋体"/>
          <w:spacing w:val="10"/>
        </w:rPr>
        <w:t>年</w:t>
      </w:r>
      <w:r>
        <w:rPr>
          <w:rFonts w:hint="eastAsia" w:ascii="宋体" w:hAnsi="宋体" w:eastAsia="宋体"/>
          <w:spacing w:val="10"/>
          <w:lang w:val="en-US" w:eastAsia="zh-CN"/>
        </w:rPr>
        <w:t>五</w:t>
      </w:r>
      <w:r>
        <w:rPr>
          <w:rFonts w:hint="eastAsia" w:ascii="宋体" w:hAnsi="宋体" w:eastAsia="宋体"/>
        </w:rPr>
        <w:t>月</w:t>
      </w:r>
    </w:p>
    <w:p w14:paraId="4880CEC8">
      <w:pPr>
        <w:pStyle w:val="159"/>
        <w:rPr>
          <w:rFonts w:ascii="宋体" w:hAnsi="宋体" w:eastAsia="宋体" w:cstheme="minorHAnsi"/>
          <w:sz w:val="24"/>
          <w:szCs w:val="21"/>
        </w:rPr>
      </w:pPr>
    </w:p>
    <w:p w14:paraId="7682D461">
      <w:pPr>
        <w:pStyle w:val="159"/>
        <w:rPr>
          <w:rFonts w:ascii="宋体" w:hAnsi="宋体" w:eastAsia="宋体" w:cstheme="minorHAnsi"/>
          <w:sz w:val="24"/>
          <w:szCs w:val="21"/>
        </w:rPr>
        <w:sectPr>
          <w:footnotePr>
            <w:numFmt w:val="decimalEnclosedCircleChinese"/>
            <w:numRestart w:val="eachPage"/>
          </w:footnotePr>
          <w:endnotePr>
            <w:numFmt w:val="decimalEnclosedCircleChinese"/>
          </w:endnotePr>
          <w:pgSz w:w="11906" w:h="16838"/>
          <w:pgMar w:top="2155" w:right="1701" w:bottom="1814" w:left="1701" w:header="964" w:footer="851" w:gutter="113"/>
          <w:pgNumType w:fmt="upperRoman" w:start="1"/>
          <w:cols w:space="425" w:num="1"/>
          <w:docGrid w:linePitch="326" w:charSpace="0"/>
        </w:sectPr>
      </w:pPr>
    </w:p>
    <w:p w14:paraId="23AB209B">
      <w:pPr>
        <w:pStyle w:val="117"/>
      </w:pPr>
      <w:bookmarkStart w:id="1" w:name="_Hlk180660968"/>
      <w:r>
        <w:rPr>
          <w:rFonts w:hint="eastAsia"/>
        </w:rPr>
        <w:t>关于论文使用授权的说明</w:t>
      </w:r>
    </w:p>
    <w:bookmarkEnd w:id="1"/>
    <w:p w14:paraId="770E9247">
      <w:pPr>
        <w:spacing w:line="520" w:lineRule="exact"/>
        <w:ind w:firstLine="560" w:firstLineChars="200"/>
        <w:rPr>
          <w:sz w:val="28"/>
          <w:szCs w:val="28"/>
        </w:rPr>
      </w:pPr>
      <w:r>
        <w:rPr>
          <w:rFonts w:hint="eastAsia"/>
          <w:sz w:val="28"/>
          <w:szCs w:val="28"/>
        </w:rPr>
        <w:t>本人完全了解清华大学有关保留、使用</w:t>
      </w:r>
      <w:bookmarkStart w:id="2" w:name="_Hlk182294926"/>
      <w:r>
        <w:rPr>
          <w:rFonts w:hint="eastAsia"/>
          <w:sz w:val="28"/>
          <w:szCs w:val="28"/>
        </w:rPr>
        <w:t>综合论文训练</w:t>
      </w:r>
      <w:bookmarkEnd w:id="2"/>
      <w:r>
        <w:rPr>
          <w:rFonts w:hint="eastAsia"/>
          <w:sz w:val="28"/>
          <w:szCs w:val="28"/>
        </w:rPr>
        <w:t>论文的规定，即：学校有权保留论文的复印件，允许论文被查阅和借阅；学校可以公布论文的全部或部分内容，可以采用影印、缩印或其他复制手段保存论文。</w:t>
      </w:r>
    </w:p>
    <w:p w14:paraId="050EA1F0">
      <w:pPr>
        <w:spacing w:line="520" w:lineRule="exact"/>
        <w:ind w:firstLine="562" w:firstLineChars="200"/>
        <w:rPr>
          <w:rStyle w:val="92"/>
          <w:sz w:val="28"/>
          <w:szCs w:val="28"/>
        </w:rPr>
      </w:pPr>
    </w:p>
    <w:p w14:paraId="4D82ED6E">
      <w:pPr>
        <w:ind w:firstLine="562" w:firstLineChars="200"/>
        <w:rPr>
          <w:rStyle w:val="92"/>
          <w:sz w:val="28"/>
          <w:szCs w:val="28"/>
        </w:rPr>
      </w:pPr>
    </w:p>
    <w:p w14:paraId="1D671648">
      <w:pPr>
        <w:ind w:firstLine="560" w:firstLineChars="200"/>
        <w:rPr>
          <w:sz w:val="28"/>
          <w:szCs w:val="28"/>
        </w:rPr>
      </w:pPr>
    </w:p>
    <w:tbl>
      <w:tblPr>
        <w:tblStyle w:val="89"/>
        <w:tblW w:w="0" w:type="auto"/>
        <w:jc w:val="center"/>
        <w:tblLayout w:type="autofit"/>
        <w:tblCellMar>
          <w:top w:w="0" w:type="dxa"/>
          <w:left w:w="108" w:type="dxa"/>
          <w:bottom w:w="0" w:type="dxa"/>
          <w:right w:w="108" w:type="dxa"/>
        </w:tblCellMar>
      </w:tblPr>
      <w:tblGrid>
        <w:gridCol w:w="1696"/>
        <w:gridCol w:w="1866"/>
        <w:gridCol w:w="1678"/>
        <w:gridCol w:w="2077"/>
      </w:tblGrid>
      <w:tr w14:paraId="764D58F5">
        <w:tblPrEx>
          <w:tblCellMar>
            <w:top w:w="0" w:type="dxa"/>
            <w:left w:w="108" w:type="dxa"/>
            <w:bottom w:w="0" w:type="dxa"/>
            <w:right w:w="108" w:type="dxa"/>
          </w:tblCellMar>
        </w:tblPrEx>
        <w:trPr>
          <w:jc w:val="center"/>
        </w:trPr>
        <w:tc>
          <w:tcPr>
            <w:tcW w:w="1696" w:type="dxa"/>
            <w:shd w:val="clear" w:color="auto" w:fill="auto"/>
            <w:vAlign w:val="center"/>
          </w:tcPr>
          <w:p w14:paraId="4FE488D5">
            <w:pPr>
              <w:adjustRightInd/>
              <w:spacing w:before="120" w:line="360" w:lineRule="auto"/>
              <w:jc w:val="center"/>
              <w:rPr>
                <w:rFonts w:cs="Times New Roman"/>
              </w:rPr>
            </w:pPr>
            <w:bookmarkStart w:id="3" w:name="_Hlk181022780"/>
            <w:r>
              <w:rPr>
                <w:rFonts w:hint="eastAsia" w:cs="Times New Roman"/>
              </w:rPr>
              <w:t>作者签名：</w:t>
            </w:r>
          </w:p>
        </w:tc>
        <w:tc>
          <w:tcPr>
            <w:tcW w:w="1866" w:type="dxa"/>
            <w:shd w:val="clear" w:color="auto" w:fill="auto"/>
            <w:vAlign w:val="center"/>
          </w:tcPr>
          <w:p w14:paraId="0D624413">
            <w:pPr>
              <w:adjustRightInd/>
              <w:spacing w:before="120" w:line="360" w:lineRule="auto"/>
              <w:ind w:left="-240" w:leftChars="-100"/>
              <w:jc w:val="center"/>
              <w:rPr>
                <w:rFonts w:cs="Times New Roman"/>
              </w:rPr>
            </w:pPr>
          </w:p>
        </w:tc>
        <w:tc>
          <w:tcPr>
            <w:tcW w:w="1678" w:type="dxa"/>
            <w:shd w:val="clear" w:color="auto" w:fill="auto"/>
            <w:vAlign w:val="center"/>
          </w:tcPr>
          <w:p w14:paraId="09F88E80">
            <w:pPr>
              <w:adjustRightInd/>
              <w:spacing w:before="120" w:line="360" w:lineRule="auto"/>
              <w:jc w:val="center"/>
              <w:rPr>
                <w:rFonts w:cs="Times New Roman"/>
              </w:rPr>
            </w:pPr>
            <w:r>
              <w:rPr>
                <w:rFonts w:hint="eastAsia" w:cs="Times New Roman"/>
              </w:rPr>
              <w:t>导师签名：</w:t>
            </w:r>
          </w:p>
        </w:tc>
        <w:tc>
          <w:tcPr>
            <w:tcW w:w="2077" w:type="dxa"/>
            <w:shd w:val="clear" w:color="auto" w:fill="auto"/>
            <w:vAlign w:val="center"/>
          </w:tcPr>
          <w:p w14:paraId="1F7F6B8A">
            <w:pPr>
              <w:adjustRightInd/>
              <w:spacing w:before="120" w:line="360" w:lineRule="auto"/>
              <w:ind w:left="-240" w:leftChars="-100"/>
              <w:jc w:val="center"/>
              <w:rPr>
                <w:rFonts w:cs="Times New Roman"/>
              </w:rPr>
            </w:pPr>
          </w:p>
        </w:tc>
      </w:tr>
      <w:tr w14:paraId="2899AD43">
        <w:tblPrEx>
          <w:tblCellMar>
            <w:top w:w="0" w:type="dxa"/>
            <w:left w:w="108" w:type="dxa"/>
            <w:bottom w:w="0" w:type="dxa"/>
            <w:right w:w="108" w:type="dxa"/>
          </w:tblCellMar>
        </w:tblPrEx>
        <w:trPr>
          <w:jc w:val="center"/>
        </w:trPr>
        <w:tc>
          <w:tcPr>
            <w:tcW w:w="1696" w:type="dxa"/>
            <w:shd w:val="clear" w:color="auto" w:fill="auto"/>
            <w:vAlign w:val="center"/>
          </w:tcPr>
          <w:p w14:paraId="105AA851">
            <w:pPr>
              <w:adjustRightInd/>
              <w:spacing w:before="120" w:line="360" w:lineRule="auto"/>
              <w:jc w:val="center"/>
              <w:rPr>
                <w:rFonts w:cs="Times New Roman"/>
              </w:rPr>
            </w:pPr>
            <w:r>
              <w:rPr>
                <w:rFonts w:hint="eastAsia" w:cs="Times New Roman"/>
              </w:rPr>
              <w:t xml:space="preserve">日    </w:t>
            </w:r>
            <w:r>
              <w:rPr>
                <w:rFonts w:cs="Times New Roman"/>
              </w:rPr>
              <w:t xml:space="preserve">    </w:t>
            </w:r>
            <w:r>
              <w:rPr>
                <w:rFonts w:hint="eastAsia" w:cs="Times New Roman"/>
              </w:rPr>
              <w:t>期：</w:t>
            </w:r>
          </w:p>
        </w:tc>
        <w:tc>
          <w:tcPr>
            <w:tcW w:w="1866" w:type="dxa"/>
            <w:shd w:val="clear" w:color="auto" w:fill="auto"/>
            <w:vAlign w:val="center"/>
          </w:tcPr>
          <w:p w14:paraId="00F7E1E7">
            <w:pPr>
              <w:adjustRightInd/>
              <w:spacing w:before="120" w:line="360" w:lineRule="auto"/>
              <w:ind w:left="-240" w:leftChars="-100"/>
              <w:jc w:val="center"/>
              <w:rPr>
                <w:rFonts w:cs="Times New Roman"/>
              </w:rPr>
            </w:pPr>
          </w:p>
        </w:tc>
        <w:tc>
          <w:tcPr>
            <w:tcW w:w="1678" w:type="dxa"/>
            <w:shd w:val="clear" w:color="auto" w:fill="auto"/>
            <w:vAlign w:val="center"/>
          </w:tcPr>
          <w:p w14:paraId="245CA6E0">
            <w:pPr>
              <w:adjustRightInd/>
              <w:spacing w:before="120" w:line="360" w:lineRule="auto"/>
              <w:jc w:val="center"/>
              <w:rPr>
                <w:rFonts w:cs="Times New Roman"/>
              </w:rPr>
            </w:pPr>
            <w:r>
              <w:rPr>
                <w:rFonts w:hint="eastAsia" w:cs="Times New Roman"/>
              </w:rPr>
              <w:t xml:space="preserve">日    </w:t>
            </w:r>
            <w:r>
              <w:rPr>
                <w:rFonts w:cs="Times New Roman"/>
              </w:rPr>
              <w:t xml:space="preserve">    </w:t>
            </w:r>
            <w:r>
              <w:rPr>
                <w:rFonts w:hint="eastAsia" w:cs="Times New Roman"/>
              </w:rPr>
              <w:t>期：</w:t>
            </w:r>
          </w:p>
        </w:tc>
        <w:tc>
          <w:tcPr>
            <w:tcW w:w="2077" w:type="dxa"/>
            <w:shd w:val="clear" w:color="auto" w:fill="auto"/>
            <w:vAlign w:val="center"/>
          </w:tcPr>
          <w:p w14:paraId="117AA1B1">
            <w:pPr>
              <w:adjustRightInd/>
              <w:spacing w:before="120" w:line="360" w:lineRule="auto"/>
              <w:ind w:left="-240" w:leftChars="-100"/>
              <w:jc w:val="center"/>
              <w:rPr>
                <w:rFonts w:cs="Times New Roman"/>
              </w:rPr>
            </w:pPr>
          </w:p>
        </w:tc>
      </w:tr>
      <w:bookmarkEnd w:id="3"/>
    </w:tbl>
    <w:p w14:paraId="0E213CB8">
      <w:pPr>
        <w:widowControl/>
      </w:pPr>
    </w:p>
    <w:p w14:paraId="10A4B24D">
      <w:pPr>
        <w:sectPr>
          <w:footnotePr>
            <w:numFmt w:val="decimalEnclosedCircleChinese"/>
            <w:numRestart w:val="eachPage"/>
          </w:footnotePr>
          <w:endnotePr>
            <w:numFmt w:val="decimalEnclosedCircleChinese"/>
          </w:endnotePr>
          <w:pgSz w:w="11906" w:h="16838"/>
          <w:pgMar w:top="1701" w:right="1701" w:bottom="1701" w:left="1701" w:header="964" w:footer="851" w:gutter="0"/>
          <w:pgNumType w:fmt="upperRoman" w:start="1"/>
          <w:cols w:space="425" w:num="1"/>
          <w:docGrid w:linePitch="326" w:charSpace="0"/>
        </w:sectPr>
      </w:pPr>
    </w:p>
    <w:p w14:paraId="5AFDE8E1">
      <w:pPr>
        <w:pStyle w:val="187"/>
      </w:pPr>
      <w:r>
        <w:rPr>
          <w:rFonts w:hint="eastAsia"/>
        </w:rPr>
        <w:t xml:space="preserve">摘 </w:t>
      </w:r>
      <w:r>
        <w:t xml:space="preserve">   </w:t>
      </w:r>
      <w:r>
        <w:rPr>
          <w:rFonts w:hint="eastAsia"/>
        </w:rPr>
        <w:t>要</w:t>
      </w:r>
    </w:p>
    <w:p w14:paraId="1946C5C9">
      <w:pPr>
        <w:pStyle w:val="174"/>
        <w:widowControl w:val="0"/>
        <w:adjustRightInd/>
        <w:spacing w:before="0" w:after="0" w:line="400" w:lineRule="exact"/>
        <w:ind w:left="0" w:firstLine="420"/>
        <w:jc w:val="both"/>
        <w:rPr>
          <w:spacing w:val="0"/>
        </w:rPr>
      </w:pPr>
      <w:r>
        <w:rPr>
          <w:rFonts w:ascii="Times New Roman" w:hAnsi="Times New Roman" w:eastAsia="宋体"/>
          <w:b w:val="0"/>
          <w:sz w:val="24"/>
        </w:rPr>
        <w:t>随着操作系统内核逐渐面向多核并发、低延迟 I/O 和复杂外设管理场景发展，传统同步阻塞式驱动模型在资源利用率和并发扩展性方面逐渐暴露出局限 [25-27]。Rust 语言提供的 async/await、Future 和 Waker 机制，为在系统软件中构建轻量级异步任务模型提供了新的可能 [1-3]。相比传统线程模型，Rust Future 属于无栈协程，其挂起状态由编译器生成的状态机保存，不需要为每个异步任务维护独立运行栈，因此适合嵌入式系统和操作系统内核等资源敏感场景。</w:t>
      </w:r>
    </w:p>
    <w:p w14:paraId="4B1E6658">
      <w:pPr>
        <w:pStyle w:val="174"/>
        <w:widowControl w:val="0"/>
        <w:spacing w:before="0" w:after="0" w:line="400" w:lineRule="exact"/>
        <w:ind w:left="0" w:firstLine="420"/>
        <w:jc w:val="both"/>
      </w:pPr>
      <w:r>
        <w:rPr>
          <w:rFonts w:ascii="Times New Roman" w:hAnsi="Times New Roman" w:eastAsia="宋体"/>
          <w:b w:val="0"/>
          <w:sz w:val="24"/>
        </w:rPr>
        <w:t>本文围绕“Rust 异步驱动模块设计与实现”这一主题，以 rCore-N 为实验平台，设计并实现了一个基于 Rust Future/Waker 机制的异步 timer 原型模块。首先，本文分析了 Rust Future 无栈协程模型、Embassy 异步运行时的任务调度与 timer 唤醒机制，以及 rCore 和 rCore-N 在 timer、调度和 sleep 语义上的差异。其次，本文在 rCore-N 中实现了一个异步 timer 子模块，包括 Timer Future、任务执行器、Waker 转换、定时队列和 time driver 等部分，并将其接入 S 态 timer 中断路径。针对 rCore-N 多核共享 ready_queue 和 S Timer Trap 上下文约束，本文没有直接照搬 Embassy 的中断执行器模型，也没有简单恢复传统 blocked sleep，而是采用 suspend-loop sys_sleep 与 S Timer Trap 内统一 wake/poll 的工程折中方案。</w:t>
      </w:r>
    </w:p>
    <w:p w14:paraId="54D9B4AF">
      <w:pPr>
        <w:pStyle w:val="174"/>
        <w:widowControl w:val="0"/>
        <w:spacing w:before="0" w:after="0" w:line="400" w:lineRule="exact"/>
        <w:ind w:left="0" w:firstLine="538" w:firstLineChars="207"/>
        <w:jc w:val="both"/>
      </w:pPr>
      <w:r>
        <w:rPr>
          <w:rFonts w:ascii="Times New Roman" w:hAnsi="Times New Roman" w:eastAsia="宋体"/>
          <w:b w:val="0"/>
          <w:sz w:val="24"/>
        </w:rPr>
        <w:t>在实验验证方面，本文从 Rust Future 无栈协程特性和多核环境下 sleep 响应行为两个角度进行测试。无栈协程实验用于观察 Future 返回 Poll::Pending 后调用栈是否回退到执行器附近，从而验证 Future 保存状态而非保存独立栈的运行特征；sleep 响应测试则通过基础响应误差测试、并发 sleep 与 CPU load 压力测试、不同到期顺序测试，验证异步 timer 在 rCore-N 多核环境下的基本可用性。实验结果表明，本文实现的异步 timer 原型能够将 Future/Waker 机制接入内核 S Timer 路径，并支持用户态 sleep_blocking 在目标时间附近返回。</w:t>
      </w:r>
    </w:p>
    <w:p w14:paraId="2CE6C821">
      <w:pPr>
        <w:pStyle w:val="174"/>
        <w:widowControl w:val="0"/>
        <w:spacing w:line="400" w:lineRule="exact"/>
        <w:ind w:firstLine="538" w:firstLineChars="207"/>
      </w:pPr>
    </w:p>
    <w:p w14:paraId="17A65464">
      <w:pPr>
        <w:spacing w:line="400" w:lineRule="exact"/>
        <w:textAlignment w:val="baseline"/>
        <w:rPr>
          <w:rFonts w:eastAsia="黑体" w:cs="Times New Roman"/>
          <w:spacing w:val="10"/>
          <w:kern w:val="0"/>
          <w:szCs w:val="20"/>
        </w:rPr>
      </w:pPr>
      <w:r>
        <w:rPr>
          <w:rFonts w:ascii="Times New Roman" w:hAnsi="Times New Roman" w:eastAsia="宋体"/>
          <w:b w:val="0"/>
          <w:sz w:val="24"/>
        </w:rPr>
        <w:t>关键词：Rust；Future；异步驱动；rCore-N；Timer</w:t>
      </w:r>
    </w:p>
    <w:p w14:paraId="6477A7BE">
      <w:pPr>
        <w:ind w:firstLine="480"/>
      </w:pPr>
    </w:p>
    <w:p w14:paraId="132E7758">
      <w:pPr>
        <w:ind w:firstLine="199" w:firstLineChars="83"/>
        <w:sectPr>
          <w:headerReference r:id="rId5" w:type="default"/>
          <w:footerReference r:id="rId6" w:type="default"/>
          <w:footnotePr>
            <w:numFmt w:val="decimalEnclosedCircleChinese"/>
            <w:numRestart w:val="eachPage"/>
          </w:footnotePr>
          <w:endnotePr>
            <w:numFmt w:val="decimalEnclosedCircleChinese"/>
          </w:endnotePr>
          <w:pgSz w:w="11906" w:h="16838"/>
          <w:pgMar w:top="1701" w:right="1701" w:bottom="1701" w:left="1701" w:header="1701" w:footer="851" w:gutter="0"/>
          <w:pgNumType w:fmt="upperRoman" w:start="1"/>
          <w:cols w:space="425" w:num="1"/>
          <w:docGrid w:linePitch="326" w:charSpace="0"/>
        </w:sectPr>
      </w:pPr>
    </w:p>
    <w:p w14:paraId="1C42DB51">
      <w:pPr>
        <w:pStyle w:val="187"/>
      </w:pPr>
      <w:r>
        <w:t>Abstract</w:t>
      </w:r>
    </w:p>
    <w:p w14:paraId="5BB3A02A">
      <w:pPr>
        <w:pStyle w:val="174"/>
        <w:widowControl w:val="0"/>
        <w:spacing w:before="0" w:after="0" w:line="400" w:lineRule="exact"/>
        <w:ind w:left="0" w:firstLine="420"/>
        <w:jc w:val="both"/>
        <w:rPr>
          <w:spacing w:val="0"/>
        </w:rPr>
      </w:pPr>
      <w:r>
        <w:rPr>
          <w:rFonts w:ascii="Times New Roman" w:hAnsi="Times New Roman" w:eastAsia="宋体"/>
          <w:b w:val="0"/>
          <w:sz w:val="24"/>
        </w:rPr>
        <w:t>As operating system kernels increasingly evolve toward multi-core concurrency, low-latency I/O, and complex peripheral management, traditional synchronous blocking driver models have gradually exposed limitations in resource utilization and concurrency scalability [25][26][27]. The async/await, Future, and Waker mechanisms provided by Rust offer new possibilities for building lightweight asynchronous task models in system software [1][2][3]. Compared with traditional thread models, Rust Future is a stackless coroutine: its suspended state is stored in a compiler-generated state machine, and no independent execution stack needs to be maintained for each asynchronous task. Therefore, it is well suited to resource-sensitive scenarios such as embedded systems and operating system kernels.</w:t>
      </w:r>
    </w:p>
    <w:p w14:paraId="15145A01">
      <w:pPr>
        <w:pStyle w:val="174"/>
        <w:widowControl w:val="0"/>
        <w:spacing w:before="0" w:after="0" w:line="400" w:lineRule="exact"/>
        <w:ind w:left="0" w:firstLine="420"/>
        <w:jc w:val="both"/>
        <w:rPr>
          <w:spacing w:val="0"/>
        </w:rPr>
      </w:pPr>
      <w:r>
        <w:rPr>
          <w:rFonts w:ascii="Times New Roman" w:hAnsi="Times New Roman" w:eastAsia="宋体"/>
          <w:b w:val="0"/>
          <w:sz w:val="24"/>
        </w:rPr>
        <w:t>Focusing on the topic of “Design and Implementation of Rust Asynchronous Driver Modules,” this thesis takes rCore-N as the experimental platform and designs and implements an asynchronous timer prototype based on Rust’s Future/Waker mechanism. First, this thesis analyzes the Rust Future stackless coroutine model, the task scheduling and timer wake-up mechanism of the Embassy asynchronous runtime, and the differences between rCore and rCore-N in terms of timer, scheduling, and sleep semantics. Second, this thesis implements an asynchronous timer submodule in rCore-N, including the Timer Future, task executor, Waker conversion, timer queue, and time driver, and integrates it into the S-mode timer interrupt path. Considering the constraints of rCore-N’s multi-core shared ready_queue and S Timer Trap context, this work neither directly adopts Embassy’s interrupt executor model nor simply restores the traditional blocked sleep mechanism. Instead, it adopts an engineering compromise that combines a suspend-loop-based sys_sleep with unified wake/poll execution inside the S Timer Trap.</w:t>
      </w:r>
    </w:p>
    <w:p w14:paraId="48CD9DAC">
      <w:pPr>
        <w:pStyle w:val="174"/>
        <w:widowControl w:val="0"/>
        <w:spacing w:before="0" w:after="0" w:line="400" w:lineRule="exact"/>
        <w:ind w:left="0" w:firstLine="420"/>
        <w:jc w:val="both"/>
        <w:rPr>
          <w:spacing w:val="0"/>
        </w:rPr>
      </w:pPr>
      <w:r>
        <w:rPr>
          <w:rFonts w:ascii="Times New Roman" w:hAnsi="Times New Roman" w:eastAsia="宋体"/>
          <w:b w:val="0"/>
          <w:sz w:val="24"/>
        </w:rPr>
        <w:t>In terms of experimental validation, this thesis conducts tests from two perspectives: the stackless coroutine behavior of Rust Future and the sleep response behavior in a multi-core environment. The stackless coroutine experiment observes whether the call stack returns to a position near the executor after a Future returns Poll::Pending, thereby verifying that Future saves state rather than maintaining an independent stack. The sleep response tests, including basic response error testing, concurrent sleep with CPU load stress testing, and different expiration order testing, verify the basic usability of the asynchronous timer in the rCore-N multi-core environment. Experimental results show that the implemented asynchronous timer prototype can integrate the Future/Waker mechanism into the kernel S Timer path and support returning from user-level sleep_blocking near the target time.</w:t>
      </w:r>
    </w:p>
    <w:p w14:paraId="1326AA00">
      <w:pPr>
        <w:pStyle w:val="174"/>
        <w:widowControl w:val="0"/>
        <w:spacing w:line="400" w:lineRule="exact"/>
        <w:ind w:firstLine="500"/>
      </w:pPr>
    </w:p>
    <w:p w14:paraId="5A6630BB">
      <w:pPr>
        <w:pStyle w:val="174"/>
        <w:widowControl w:val="0"/>
        <w:spacing w:line="400" w:lineRule="exact"/>
        <w:ind w:firstLine="0" w:firstLineChars="0"/>
        <w:sectPr>
          <w:headerReference r:id="rId7" w:type="default"/>
          <w:footerReference r:id="rId8" w:type="default"/>
          <w:footnotePr>
            <w:numFmt w:val="decimalEnclosedCircleChinese"/>
            <w:numRestart w:val="eachPage"/>
          </w:footnotePr>
          <w:endnotePr>
            <w:numFmt w:val="decimalEnclosedCircleChinese"/>
          </w:endnotePr>
          <w:pgSz w:w="11906" w:h="16838"/>
          <w:pgMar w:top="1701" w:right="1701" w:bottom="1701" w:left="1701" w:header="1247" w:footer="1247" w:gutter="0"/>
          <w:pgNumType w:fmt="upperRoman"/>
          <w:cols w:space="425" w:num="1"/>
          <w:docGrid w:linePitch="326" w:charSpace="0"/>
        </w:sectPr>
      </w:pPr>
      <w:r>
        <w:rPr>
          <w:rFonts w:ascii="Times New Roman" w:hAnsi="Times New Roman" w:eastAsia="宋体"/>
          <w:b w:val="0"/>
          <w:sz w:val="24"/>
        </w:rPr>
        <w:t>Keywords: Rust; Future; Asynchronous Driver; rCore-N; Timer</w:t>
      </w:r>
    </w:p>
    <w:sdt>
      <w:sdtPr>
        <w:rPr>
          <w:rFonts w:ascii="Times New Roman" w:hAnsi="Times New Roman" w:eastAsia="宋体" w:cstheme="minorBidi"/>
          <w:bCs w:val="0"/>
          <w:kern w:val="2"/>
          <w:sz w:val="24"/>
          <w:szCs w:val="24"/>
          <w:lang w:val="zh-CN"/>
        </w:rPr>
        <w:id w:val="1149483480"/>
        <w:docPartObj>
          <w:docPartGallery w:val="Table of Contents"/>
          <w:docPartUnique/>
        </w:docPartObj>
      </w:sdtPr>
      <w:sdtEndPr>
        <w:rPr>
          <w:rFonts w:ascii="Times New Roman" w:hAnsi="Times New Roman" w:eastAsia="宋体" w:cstheme="minorBidi"/>
          <w:b/>
          <w:bCs w:val="0"/>
          <w:kern w:val="2"/>
          <w:sz w:val="24"/>
          <w:szCs w:val="24"/>
          <w:lang w:val="zh-CN"/>
        </w:rPr>
      </w:sdtEndPr>
      <w:sdtContent>
        <w:p w14:paraId="74D972DB">
          <w:pPr>
            <w:pStyle w:val="104"/>
            <w:rPr>
              <w:rStyle w:val="102"/>
              <w:bCs w:val="0"/>
            </w:rPr>
          </w:pPr>
          <w:r>
            <w:rPr>
              <w:rStyle w:val="102"/>
              <w:bCs w:val="0"/>
            </w:rPr>
            <w:t>目</w:t>
          </w:r>
          <w:r>
            <w:rPr>
              <w:rStyle w:val="102"/>
              <w:rFonts w:hint="eastAsia"/>
              <w:bCs w:val="0"/>
            </w:rPr>
            <w:t xml:space="preserve"> </w:t>
          </w:r>
          <w:r>
            <w:rPr>
              <w:rStyle w:val="102"/>
              <w:bCs w:val="0"/>
            </w:rPr>
            <w:t xml:space="preserve"> 录</w:t>
          </w:r>
        </w:p>
        <w:p w14:paraId="7EF5AD33">
          <w:pPr>
            <w:pStyle w:val="47"/>
            <w:tabs>
              <w:tab w:val="right" w:leader="dot" w:pos="8504"/>
              <w:tab w:val="clear" w:pos="8381"/>
            </w:tabs>
          </w:pPr>
          <w:r>
            <w:fldChar w:fldCharType="begin"/>
          </w:r>
          <w:r>
            <w:instrText xml:space="preserve"> TOC \o "1-3" \h \z \u </w:instrText>
          </w:r>
          <w:r>
            <w:fldChar w:fldCharType="separate"/>
          </w:r>
          <w:r>
            <w:fldChar w:fldCharType="begin"/>
          </w:r>
          <w:r>
            <w:instrText xml:space="preserve"> HYPERLINK \l _Toc27030 </w:instrText>
          </w:r>
          <w:r>
            <w:fldChar w:fldCharType="separate"/>
          </w:r>
          <w:r>
            <w:rPr>
              <w:rFonts w:hint="default" w:ascii="Arial" w:hAnsi="Arial" w:eastAsia="黑体"/>
              <w:bCs w:val="0"/>
              <w:i w:val="0"/>
              <w:iCs w:val="0"/>
              <w:caps w:val="0"/>
              <w:smallCaps w:val="0"/>
              <w:strike w:val="0"/>
              <w:dstrike w:val="0"/>
              <w:vanish w:val="0"/>
              <w:spacing w:val="0"/>
              <w:kern w:val="0"/>
              <w:position w:val="0"/>
              <w:vertAlign w:val="baseline"/>
              <w:lang w:bidi="zh-CN"/>
              <w14:shadow w14:blurRad="0" w14:dist="0" w14:dir="0" w14:sx="0" w14:sy="0" w14:kx="0" w14:ky="0" w14:algn="none">
                <w14:srgbClr w14:val="000000"/>
              </w14:shadow>
            </w:rPr>
            <w:t xml:space="preserve">第1章 </w:t>
          </w:r>
          <w:r>
            <w:rPr>
              <w:rFonts w:ascii="Arial" w:hAnsi="Arial" w:eastAsia="黑体"/>
            </w:rPr>
            <w:t>绪论</w:t>
          </w:r>
          <w:r>
            <w:tab/>
          </w:r>
          <w:r>
            <w:fldChar w:fldCharType="begin"/>
          </w:r>
          <w:r>
            <w:instrText xml:space="preserve"> PAGEREF _Toc27030 \h </w:instrText>
          </w:r>
          <w:r>
            <w:fldChar w:fldCharType="separate"/>
          </w:r>
          <w:r>
            <w:t>10</w:t>
          </w:r>
          <w:r>
            <w:fldChar w:fldCharType="end"/>
          </w:r>
          <w:r>
            <w:fldChar w:fldCharType="end"/>
          </w:r>
        </w:p>
        <w:p w14:paraId="1C25172B">
          <w:pPr>
            <w:pStyle w:val="46"/>
            <w:tabs>
              <w:tab w:val="right" w:leader="dot" w:pos="8504"/>
              <w:tab w:val="clear" w:pos="8381"/>
            </w:tabs>
          </w:pPr>
          <w:r>
            <w:rPr>
              <w:bCs/>
              <w:lang w:val="zh-CN"/>
            </w:rPr>
            <w:fldChar w:fldCharType="begin"/>
          </w:r>
          <w:r>
            <w:rPr>
              <w:bCs/>
              <w:lang w:val="zh-CN"/>
            </w:rPr>
            <w:instrText xml:space="preserve"> HYPERLINK \l _Toc4632 </w:instrText>
          </w:r>
          <w:r>
            <w:rPr>
              <w:bCs/>
              <w:lang w:val="zh-CN"/>
            </w:rPr>
            <w:fldChar w:fldCharType="separate"/>
          </w:r>
          <w:r>
            <w:rPr>
              <w:rFonts w:hint="default" w:ascii="Times New Roman" w:hAnsi="Times New Roman" w:eastAsia="宋体" w:cs="Times New Roman"/>
            </w:rPr>
            <w:t>1.1</w:t>
          </w:r>
          <w:r>
            <w:rPr>
              <w:rFonts w:hint="default" w:ascii="Arial" w:hAnsi="Arial" w:eastAsia="宋体"/>
            </w:rPr>
            <w:t xml:space="preserve"> </w:t>
          </w:r>
          <w:r>
            <w:rPr>
              <w:rFonts w:hint="eastAsia" w:ascii="宋体" w:hAnsi="宋体" w:eastAsia="宋体" w:cs="宋体"/>
            </w:rPr>
            <w:t>研究背景</w:t>
          </w:r>
          <w:r>
            <w:tab/>
          </w:r>
          <w:r>
            <w:fldChar w:fldCharType="begin"/>
          </w:r>
          <w:r>
            <w:instrText xml:space="preserve"> PAGEREF _Toc4632 \h </w:instrText>
          </w:r>
          <w:r>
            <w:fldChar w:fldCharType="separate"/>
          </w:r>
          <w:r>
            <w:t>10</w:t>
          </w:r>
          <w:r>
            <w:fldChar w:fldCharType="end"/>
          </w:r>
          <w:r>
            <w:rPr>
              <w:bCs/>
              <w:lang w:val="zh-CN"/>
            </w:rPr>
            <w:fldChar w:fldCharType="end"/>
          </w:r>
        </w:p>
        <w:p w14:paraId="0DB2578B">
          <w:pPr>
            <w:pStyle w:val="46"/>
            <w:tabs>
              <w:tab w:val="right" w:leader="dot" w:pos="8504"/>
              <w:tab w:val="clear" w:pos="8381"/>
            </w:tabs>
          </w:pPr>
          <w:r>
            <w:rPr>
              <w:bCs/>
              <w:lang w:val="zh-CN"/>
            </w:rPr>
            <w:fldChar w:fldCharType="begin"/>
          </w:r>
          <w:r>
            <w:rPr>
              <w:bCs/>
              <w:lang w:val="zh-CN"/>
            </w:rPr>
            <w:instrText xml:space="preserve"> HYPERLINK \l _Toc19550 </w:instrText>
          </w:r>
          <w:r>
            <w:rPr>
              <w:bCs/>
              <w:lang w:val="zh-CN"/>
            </w:rPr>
            <w:fldChar w:fldCharType="separate"/>
          </w:r>
          <w:r>
            <w:rPr>
              <w:rFonts w:hint="default" w:ascii="Times New Roman" w:hAnsi="Times New Roman" w:eastAsia="宋体" w:cs="Times New Roman"/>
            </w:rPr>
            <w:t>1.2</w:t>
          </w:r>
          <w:r>
            <w:rPr>
              <w:rFonts w:hint="default" w:ascii="Arial" w:hAnsi="Arial" w:eastAsia="宋体"/>
            </w:rPr>
            <w:t xml:space="preserve"> </w:t>
          </w:r>
          <w:r>
            <w:rPr>
              <w:rFonts w:hint="eastAsia" w:ascii="宋体" w:hAnsi="宋体" w:eastAsia="宋体" w:cs="宋体"/>
            </w:rPr>
            <w:t>国内外研究现状</w:t>
          </w:r>
          <w:r>
            <w:tab/>
          </w:r>
          <w:r>
            <w:fldChar w:fldCharType="begin"/>
          </w:r>
          <w:r>
            <w:instrText xml:space="preserve"> PAGEREF _Toc19550 \h </w:instrText>
          </w:r>
          <w:r>
            <w:fldChar w:fldCharType="separate"/>
          </w:r>
          <w:r>
            <w:t>11</w:t>
          </w:r>
          <w:r>
            <w:fldChar w:fldCharType="end"/>
          </w:r>
          <w:r>
            <w:rPr>
              <w:bCs/>
              <w:lang w:val="zh-CN"/>
            </w:rPr>
            <w:fldChar w:fldCharType="end"/>
          </w:r>
        </w:p>
        <w:p w14:paraId="415E0525">
          <w:pPr>
            <w:pStyle w:val="46"/>
            <w:tabs>
              <w:tab w:val="right" w:leader="dot" w:pos="8504"/>
              <w:tab w:val="clear" w:pos="8381"/>
            </w:tabs>
          </w:pPr>
          <w:r>
            <w:rPr>
              <w:bCs/>
              <w:lang w:val="zh-CN"/>
            </w:rPr>
            <w:fldChar w:fldCharType="begin"/>
          </w:r>
          <w:r>
            <w:rPr>
              <w:bCs/>
              <w:lang w:val="zh-CN"/>
            </w:rPr>
            <w:instrText xml:space="preserve"> HYPERLINK \l _Toc27546 </w:instrText>
          </w:r>
          <w:r>
            <w:rPr>
              <w:bCs/>
              <w:lang w:val="zh-CN"/>
            </w:rPr>
            <w:fldChar w:fldCharType="separate"/>
          </w:r>
          <w:r>
            <w:rPr>
              <w:rFonts w:hint="default" w:ascii="Times New Roman" w:hAnsi="Times New Roman" w:eastAsia="宋体" w:cs="Times New Roman"/>
            </w:rPr>
            <w:t>1.3</w:t>
          </w:r>
          <w:r>
            <w:rPr>
              <w:rFonts w:hint="default" w:ascii="Arial" w:hAnsi="Arial" w:eastAsia="宋体"/>
            </w:rPr>
            <w:t xml:space="preserve"> </w:t>
          </w:r>
          <w:r>
            <w:rPr>
              <w:rFonts w:hint="eastAsia" w:ascii="宋体" w:hAnsi="宋体" w:eastAsia="宋体" w:cs="宋体"/>
            </w:rPr>
            <w:t>本文主要内容</w:t>
          </w:r>
          <w:r>
            <w:tab/>
          </w:r>
          <w:r>
            <w:fldChar w:fldCharType="begin"/>
          </w:r>
          <w:r>
            <w:instrText xml:space="preserve"> PAGEREF _Toc27546 \h </w:instrText>
          </w:r>
          <w:r>
            <w:fldChar w:fldCharType="separate"/>
          </w:r>
          <w:r>
            <w:t>12</w:t>
          </w:r>
          <w:r>
            <w:fldChar w:fldCharType="end"/>
          </w:r>
          <w:r>
            <w:rPr>
              <w:bCs/>
              <w:lang w:val="zh-CN"/>
            </w:rPr>
            <w:fldChar w:fldCharType="end"/>
          </w:r>
        </w:p>
        <w:p w14:paraId="4A614D06">
          <w:pPr>
            <w:pStyle w:val="46"/>
            <w:tabs>
              <w:tab w:val="right" w:leader="dot" w:pos="8504"/>
              <w:tab w:val="clear" w:pos="8381"/>
            </w:tabs>
          </w:pPr>
          <w:r>
            <w:rPr>
              <w:bCs/>
              <w:lang w:val="zh-CN"/>
            </w:rPr>
            <w:fldChar w:fldCharType="begin"/>
          </w:r>
          <w:r>
            <w:rPr>
              <w:bCs/>
              <w:lang w:val="zh-CN"/>
            </w:rPr>
            <w:instrText xml:space="preserve"> HYPERLINK \l _Toc10096 </w:instrText>
          </w:r>
          <w:r>
            <w:rPr>
              <w:bCs/>
              <w:lang w:val="zh-CN"/>
            </w:rPr>
            <w:fldChar w:fldCharType="separate"/>
          </w:r>
          <w:r>
            <w:rPr>
              <w:rFonts w:hint="default" w:ascii="Times New Roman" w:hAnsi="Times New Roman" w:eastAsia="宋体" w:cs="Times New Roman"/>
            </w:rPr>
            <w:t>1.4</w:t>
          </w:r>
          <w:r>
            <w:rPr>
              <w:rFonts w:hint="default" w:ascii="Arial" w:hAnsi="Arial" w:eastAsia="宋体"/>
            </w:rPr>
            <w:t xml:space="preserve"> </w:t>
          </w:r>
          <w:r>
            <w:rPr>
              <w:rFonts w:hint="eastAsia" w:ascii="宋体" w:hAnsi="宋体" w:eastAsia="宋体" w:cs="宋体"/>
            </w:rPr>
            <w:t>本文结构</w:t>
          </w:r>
          <w:r>
            <w:tab/>
          </w:r>
          <w:r>
            <w:fldChar w:fldCharType="begin"/>
          </w:r>
          <w:r>
            <w:instrText xml:space="preserve"> PAGEREF _Toc10096 \h </w:instrText>
          </w:r>
          <w:r>
            <w:fldChar w:fldCharType="separate"/>
          </w:r>
          <w:r>
            <w:t>13</w:t>
          </w:r>
          <w:r>
            <w:fldChar w:fldCharType="end"/>
          </w:r>
          <w:r>
            <w:rPr>
              <w:bCs/>
              <w:lang w:val="zh-CN"/>
            </w:rPr>
            <w:fldChar w:fldCharType="end"/>
          </w:r>
        </w:p>
        <w:p w14:paraId="75011DE5">
          <w:pPr>
            <w:pStyle w:val="47"/>
            <w:tabs>
              <w:tab w:val="right" w:leader="dot" w:pos="8504"/>
              <w:tab w:val="clear" w:pos="8381"/>
            </w:tabs>
          </w:pPr>
          <w:r>
            <w:rPr>
              <w:bCs/>
              <w:lang w:val="zh-CN"/>
            </w:rPr>
            <w:fldChar w:fldCharType="begin"/>
          </w:r>
          <w:r>
            <w:rPr>
              <w:bCs/>
              <w:lang w:val="zh-CN"/>
            </w:rPr>
            <w:instrText xml:space="preserve"> HYPERLINK \l _Toc23620 </w:instrText>
          </w:r>
          <w:r>
            <w:rPr>
              <w:bCs/>
              <w:lang w:val="zh-CN"/>
            </w:rPr>
            <w:fldChar w:fldCharType="separate"/>
          </w:r>
          <w:r>
            <w:rPr>
              <w:rFonts w:hint="default" w:ascii="Arial" w:hAnsi="Arial" w:eastAsia="黑体"/>
              <w:bCs w:val="0"/>
              <w:i w:val="0"/>
              <w:iCs w:val="0"/>
              <w:caps w:val="0"/>
              <w:smallCaps w:val="0"/>
              <w:strike w:val="0"/>
              <w:dstrike w:val="0"/>
              <w:vanish w:val="0"/>
              <w:spacing w:val="0"/>
              <w:kern w:val="0"/>
              <w:position w:val="0"/>
              <w:vertAlign w:val="baseline"/>
              <w:lang w:bidi="zh-CN"/>
              <w14:shadow w14:blurRad="0" w14:dist="0" w14:dir="0" w14:sx="0" w14:sy="0" w14:kx="0" w14:ky="0" w14:algn="none">
                <w14:srgbClr w14:val="000000"/>
              </w14:shadow>
            </w:rPr>
            <w:t xml:space="preserve">第2章 </w:t>
          </w:r>
          <w:r>
            <w:rPr>
              <w:rFonts w:ascii="Arial" w:hAnsi="Arial" w:eastAsia="黑体"/>
            </w:rPr>
            <w:t>相关技术介绍</w:t>
          </w:r>
          <w:r>
            <w:tab/>
          </w:r>
          <w:r>
            <w:fldChar w:fldCharType="begin"/>
          </w:r>
          <w:r>
            <w:instrText xml:space="preserve"> PAGEREF _Toc23620 \h </w:instrText>
          </w:r>
          <w:r>
            <w:fldChar w:fldCharType="separate"/>
          </w:r>
          <w:r>
            <w:t>14</w:t>
          </w:r>
          <w:r>
            <w:fldChar w:fldCharType="end"/>
          </w:r>
          <w:r>
            <w:rPr>
              <w:bCs/>
              <w:lang w:val="zh-CN"/>
            </w:rPr>
            <w:fldChar w:fldCharType="end"/>
          </w:r>
        </w:p>
        <w:p w14:paraId="21E36E77">
          <w:pPr>
            <w:pStyle w:val="46"/>
            <w:tabs>
              <w:tab w:val="right" w:leader="dot" w:pos="8504"/>
              <w:tab w:val="clear" w:pos="8381"/>
            </w:tabs>
          </w:pPr>
          <w:r>
            <w:rPr>
              <w:bCs/>
              <w:lang w:val="zh-CN"/>
            </w:rPr>
            <w:fldChar w:fldCharType="begin"/>
          </w:r>
          <w:r>
            <w:rPr>
              <w:bCs/>
              <w:lang w:val="zh-CN"/>
            </w:rPr>
            <w:instrText xml:space="preserve"> HYPERLINK \l _Toc9716 </w:instrText>
          </w:r>
          <w:r>
            <w:rPr>
              <w:bCs/>
              <w:lang w:val="zh-CN"/>
            </w:rPr>
            <w:fldChar w:fldCharType="separate"/>
          </w:r>
          <w:r>
            <w:rPr>
              <w:rFonts w:hint="default" w:ascii="Times New Roman" w:hAnsi="Times New Roman" w:eastAsia="宋体" w:cs="Times New Roman"/>
            </w:rPr>
            <w:t>2.1</w:t>
          </w:r>
          <w:r>
            <w:rPr>
              <w:rFonts w:hint="default" w:ascii="Arial" w:hAnsi="Arial" w:eastAsia="宋体"/>
            </w:rPr>
            <w:t xml:space="preserve"> </w:t>
          </w:r>
          <w:r>
            <w:rPr>
              <w:rFonts w:hint="default" w:ascii="Times New Roman" w:hAnsi="Times New Roman" w:eastAsia="宋体" w:cs="Times New Roman"/>
            </w:rPr>
            <w:t>Rust Future</w:t>
          </w:r>
          <w:r>
            <w:rPr>
              <w:rFonts w:hint="eastAsia" w:ascii="宋体" w:hAnsi="宋体" w:eastAsia="宋体" w:cs="宋体"/>
            </w:rPr>
            <w:t xml:space="preserve"> 无栈协程</w:t>
          </w:r>
          <w:r>
            <w:tab/>
          </w:r>
          <w:r>
            <w:fldChar w:fldCharType="begin"/>
          </w:r>
          <w:r>
            <w:instrText xml:space="preserve"> PAGEREF _Toc9716 \h </w:instrText>
          </w:r>
          <w:r>
            <w:fldChar w:fldCharType="separate"/>
          </w:r>
          <w:r>
            <w:t>14</w:t>
          </w:r>
          <w:r>
            <w:fldChar w:fldCharType="end"/>
          </w:r>
          <w:r>
            <w:rPr>
              <w:bCs/>
              <w:lang w:val="zh-CN"/>
            </w:rPr>
            <w:fldChar w:fldCharType="end"/>
          </w:r>
        </w:p>
        <w:p w14:paraId="38720CD9">
          <w:pPr>
            <w:pStyle w:val="45"/>
            <w:tabs>
              <w:tab w:val="right" w:leader="dot" w:pos="8504"/>
              <w:tab w:val="clear" w:pos="8381"/>
            </w:tabs>
          </w:pPr>
          <w:r>
            <w:rPr>
              <w:bCs/>
              <w:lang w:val="zh-CN"/>
            </w:rPr>
            <w:fldChar w:fldCharType="begin"/>
          </w:r>
          <w:r>
            <w:rPr>
              <w:bCs/>
              <w:lang w:val="zh-CN"/>
            </w:rPr>
            <w:instrText xml:space="preserve"> HYPERLINK \l _Toc27854 </w:instrText>
          </w:r>
          <w:r>
            <w:rPr>
              <w:bCs/>
              <w:lang w:val="zh-CN"/>
            </w:rPr>
            <w:fldChar w:fldCharType="separate"/>
          </w:r>
          <w:r>
            <w:rPr>
              <w:rFonts w:hint="default" w:ascii="Times New Roman" w:hAnsi="Times New Roman" w:eastAsia="宋体" w:cs="Times New Roman"/>
            </w:rPr>
            <w:t>2.1.1</w:t>
          </w:r>
          <w:r>
            <w:rPr>
              <w:rFonts w:hint="default" w:ascii="Arial" w:hAnsi="Arial" w:eastAsia="宋体"/>
            </w:rPr>
            <w:t xml:space="preserve"> </w:t>
          </w:r>
          <w:r>
            <w:rPr>
              <w:rFonts w:hint="eastAsia" w:ascii="宋体" w:hAnsi="宋体" w:eastAsia="宋体" w:cs="宋体"/>
            </w:rPr>
            <w:t>无栈状态机模型</w:t>
          </w:r>
          <w:r>
            <w:tab/>
          </w:r>
          <w:r>
            <w:fldChar w:fldCharType="begin"/>
          </w:r>
          <w:r>
            <w:instrText xml:space="preserve"> PAGEREF _Toc27854 \h </w:instrText>
          </w:r>
          <w:r>
            <w:fldChar w:fldCharType="separate"/>
          </w:r>
          <w:r>
            <w:t>14</w:t>
          </w:r>
          <w:r>
            <w:fldChar w:fldCharType="end"/>
          </w:r>
          <w:r>
            <w:rPr>
              <w:bCs/>
              <w:lang w:val="zh-CN"/>
            </w:rPr>
            <w:fldChar w:fldCharType="end"/>
          </w:r>
        </w:p>
        <w:p w14:paraId="17905274">
          <w:pPr>
            <w:pStyle w:val="45"/>
            <w:tabs>
              <w:tab w:val="right" w:leader="dot" w:pos="8504"/>
              <w:tab w:val="clear" w:pos="8381"/>
            </w:tabs>
          </w:pPr>
          <w:r>
            <w:rPr>
              <w:bCs/>
              <w:lang w:val="zh-CN"/>
            </w:rPr>
            <w:fldChar w:fldCharType="begin"/>
          </w:r>
          <w:r>
            <w:rPr>
              <w:bCs/>
              <w:lang w:val="zh-CN"/>
            </w:rPr>
            <w:instrText xml:space="preserve"> HYPERLINK \l _Toc22319 </w:instrText>
          </w:r>
          <w:r>
            <w:rPr>
              <w:bCs/>
              <w:lang w:val="zh-CN"/>
            </w:rPr>
            <w:fldChar w:fldCharType="separate"/>
          </w:r>
          <w:r>
            <w:rPr>
              <w:rFonts w:hint="default" w:ascii="Times New Roman" w:hAnsi="Times New Roman" w:eastAsia="宋体" w:cs="Times New Roman"/>
            </w:rPr>
            <w:t>2.1.2</w:t>
          </w:r>
          <w:r>
            <w:rPr>
              <w:rFonts w:hint="default" w:ascii="Arial" w:hAnsi="Arial" w:eastAsia="宋体"/>
            </w:rPr>
            <w:t xml:space="preserve"> </w:t>
          </w:r>
          <w:r>
            <w:rPr>
              <w:rFonts w:hint="eastAsia" w:ascii="宋体" w:hAnsi="宋体" w:eastAsia="宋体" w:cs="宋体"/>
            </w:rPr>
            <w:t xml:space="preserve">核心抽象：基于轮询的 </w:t>
          </w:r>
          <w:r>
            <w:rPr>
              <w:rFonts w:hint="default" w:ascii="Times New Roman" w:hAnsi="Times New Roman" w:eastAsia="宋体" w:cs="Times New Roman"/>
            </w:rPr>
            <w:t>Future Trait</w:t>
          </w:r>
          <w:r>
            <w:tab/>
          </w:r>
          <w:r>
            <w:fldChar w:fldCharType="begin"/>
          </w:r>
          <w:r>
            <w:instrText xml:space="preserve"> PAGEREF _Toc22319 \h </w:instrText>
          </w:r>
          <w:r>
            <w:fldChar w:fldCharType="separate"/>
          </w:r>
          <w:r>
            <w:t>14</w:t>
          </w:r>
          <w:r>
            <w:fldChar w:fldCharType="end"/>
          </w:r>
          <w:r>
            <w:rPr>
              <w:bCs/>
              <w:lang w:val="zh-CN"/>
            </w:rPr>
            <w:fldChar w:fldCharType="end"/>
          </w:r>
        </w:p>
        <w:p w14:paraId="6DD727D8">
          <w:pPr>
            <w:pStyle w:val="45"/>
            <w:tabs>
              <w:tab w:val="right" w:leader="dot" w:pos="8504"/>
              <w:tab w:val="clear" w:pos="8381"/>
            </w:tabs>
          </w:pPr>
          <w:r>
            <w:rPr>
              <w:bCs/>
              <w:lang w:val="zh-CN"/>
            </w:rPr>
            <w:fldChar w:fldCharType="begin"/>
          </w:r>
          <w:r>
            <w:rPr>
              <w:bCs/>
              <w:lang w:val="zh-CN"/>
            </w:rPr>
            <w:instrText xml:space="preserve"> HYPERLINK \l _Toc6959 </w:instrText>
          </w:r>
          <w:r>
            <w:rPr>
              <w:bCs/>
              <w:lang w:val="zh-CN"/>
            </w:rPr>
            <w:fldChar w:fldCharType="separate"/>
          </w:r>
          <w:r>
            <w:rPr>
              <w:rFonts w:hint="default" w:ascii="Times New Roman" w:hAnsi="Times New Roman" w:eastAsia="宋体" w:cs="Times New Roman"/>
            </w:rPr>
            <w:t>2.1.3</w:t>
          </w:r>
          <w:r>
            <w:rPr>
              <w:rFonts w:hint="default" w:ascii="Arial" w:hAnsi="Arial" w:eastAsia="宋体"/>
            </w:rPr>
            <w:t xml:space="preserve"> </w:t>
          </w:r>
          <w:r>
            <w:rPr>
              <w:rFonts w:hint="eastAsia" w:ascii="宋体" w:hAnsi="宋体" w:eastAsia="宋体" w:cs="宋体"/>
            </w:rPr>
            <w:t xml:space="preserve">唤醒机制与 </w:t>
          </w:r>
          <w:r>
            <w:rPr>
              <w:rFonts w:hint="default" w:ascii="Times New Roman" w:hAnsi="Times New Roman" w:eastAsia="宋体" w:cs="Times New Roman"/>
            </w:rPr>
            <w:t>Reactor-Executor</w:t>
          </w:r>
          <w:r>
            <w:rPr>
              <w:rFonts w:hint="eastAsia" w:ascii="宋体" w:hAnsi="宋体" w:eastAsia="宋体" w:cs="宋体"/>
            </w:rPr>
            <w:t xml:space="preserve"> 模型</w:t>
          </w:r>
          <w:r>
            <w:tab/>
          </w:r>
          <w:r>
            <w:fldChar w:fldCharType="begin"/>
          </w:r>
          <w:r>
            <w:instrText xml:space="preserve"> PAGEREF _Toc6959 \h </w:instrText>
          </w:r>
          <w:r>
            <w:fldChar w:fldCharType="separate"/>
          </w:r>
          <w:r>
            <w:t>15</w:t>
          </w:r>
          <w:r>
            <w:fldChar w:fldCharType="end"/>
          </w:r>
          <w:r>
            <w:rPr>
              <w:bCs/>
              <w:lang w:val="zh-CN"/>
            </w:rPr>
            <w:fldChar w:fldCharType="end"/>
          </w:r>
        </w:p>
        <w:p w14:paraId="37117329">
          <w:pPr>
            <w:pStyle w:val="45"/>
            <w:tabs>
              <w:tab w:val="right" w:leader="dot" w:pos="8504"/>
              <w:tab w:val="clear" w:pos="8381"/>
            </w:tabs>
          </w:pPr>
          <w:r>
            <w:rPr>
              <w:bCs/>
              <w:lang w:val="zh-CN"/>
            </w:rPr>
            <w:fldChar w:fldCharType="begin"/>
          </w:r>
          <w:r>
            <w:rPr>
              <w:bCs/>
              <w:lang w:val="zh-CN"/>
            </w:rPr>
            <w:instrText xml:space="preserve"> HYPERLINK \l _Toc17913 </w:instrText>
          </w:r>
          <w:r>
            <w:rPr>
              <w:bCs/>
              <w:lang w:val="zh-CN"/>
            </w:rPr>
            <w:fldChar w:fldCharType="separate"/>
          </w:r>
          <w:r>
            <w:rPr>
              <w:rFonts w:hint="default" w:ascii="Times New Roman" w:hAnsi="Times New Roman" w:eastAsia="宋体" w:cs="Times New Roman"/>
            </w:rPr>
            <w:t>2.1.4</w:t>
          </w:r>
          <w:r>
            <w:rPr>
              <w:rFonts w:hint="default" w:ascii="Arial" w:hAnsi="Arial" w:eastAsia="宋体"/>
            </w:rPr>
            <w:t xml:space="preserve"> </w:t>
          </w:r>
          <w:r>
            <w:rPr>
              <w:rFonts w:hint="eastAsia" w:ascii="宋体" w:hAnsi="宋体" w:eastAsia="宋体" w:cs="宋体"/>
            </w:rPr>
            <w:t>异步运行时的解耦特性</w:t>
          </w:r>
          <w:r>
            <w:tab/>
          </w:r>
          <w:r>
            <w:fldChar w:fldCharType="begin"/>
          </w:r>
          <w:r>
            <w:instrText xml:space="preserve"> PAGEREF _Toc17913 \h </w:instrText>
          </w:r>
          <w:r>
            <w:fldChar w:fldCharType="separate"/>
          </w:r>
          <w:r>
            <w:t>15</w:t>
          </w:r>
          <w:r>
            <w:fldChar w:fldCharType="end"/>
          </w:r>
          <w:r>
            <w:rPr>
              <w:bCs/>
              <w:lang w:val="zh-CN"/>
            </w:rPr>
            <w:fldChar w:fldCharType="end"/>
          </w:r>
        </w:p>
        <w:p w14:paraId="2EBCDEB7">
          <w:pPr>
            <w:pStyle w:val="46"/>
            <w:tabs>
              <w:tab w:val="right" w:leader="dot" w:pos="8504"/>
              <w:tab w:val="clear" w:pos="8381"/>
            </w:tabs>
          </w:pPr>
          <w:r>
            <w:rPr>
              <w:bCs/>
              <w:lang w:val="zh-CN"/>
            </w:rPr>
            <w:fldChar w:fldCharType="begin"/>
          </w:r>
          <w:r>
            <w:rPr>
              <w:bCs/>
              <w:lang w:val="zh-CN"/>
            </w:rPr>
            <w:instrText xml:space="preserve"> HYPERLINK \l _Toc8366 </w:instrText>
          </w:r>
          <w:r>
            <w:rPr>
              <w:bCs/>
              <w:lang w:val="zh-CN"/>
            </w:rPr>
            <w:fldChar w:fldCharType="separate"/>
          </w:r>
          <w:r>
            <w:rPr>
              <w:rFonts w:hint="default" w:ascii="Times New Roman" w:hAnsi="Times New Roman" w:eastAsia="宋体" w:cs="Times New Roman"/>
            </w:rPr>
            <w:t>2.2</w:t>
          </w:r>
          <w:r>
            <w:rPr>
              <w:rFonts w:hint="default" w:ascii="Arial" w:hAnsi="Arial" w:eastAsia="宋体"/>
            </w:rPr>
            <w:t xml:space="preserve"> </w:t>
          </w:r>
          <w:r>
            <w:rPr>
              <w:rFonts w:hint="default" w:ascii="Times New Roman" w:hAnsi="Times New Roman" w:eastAsia="黑体" w:cs="Times New Roman"/>
            </w:rPr>
            <w:t>Embassy</w:t>
          </w:r>
          <w:r>
            <w:rPr>
              <w:rFonts w:ascii="Arial" w:hAnsi="Arial" w:eastAsia="黑体"/>
            </w:rPr>
            <w:t xml:space="preserve"> </w:t>
          </w:r>
          <w:r>
            <w:rPr>
              <w:rFonts w:hint="eastAsia" w:ascii="宋体" w:hAnsi="宋体" w:eastAsia="宋体" w:cs="宋体"/>
            </w:rPr>
            <w:t>介绍</w:t>
          </w:r>
          <w:r>
            <w:tab/>
          </w:r>
          <w:r>
            <w:fldChar w:fldCharType="begin"/>
          </w:r>
          <w:r>
            <w:instrText xml:space="preserve"> PAGEREF _Toc8366 \h </w:instrText>
          </w:r>
          <w:r>
            <w:fldChar w:fldCharType="separate"/>
          </w:r>
          <w:r>
            <w:t>16</w:t>
          </w:r>
          <w:r>
            <w:fldChar w:fldCharType="end"/>
          </w:r>
          <w:r>
            <w:rPr>
              <w:bCs/>
              <w:lang w:val="zh-CN"/>
            </w:rPr>
            <w:fldChar w:fldCharType="end"/>
          </w:r>
        </w:p>
        <w:p w14:paraId="611C5831">
          <w:pPr>
            <w:pStyle w:val="45"/>
            <w:tabs>
              <w:tab w:val="right" w:leader="dot" w:pos="8504"/>
              <w:tab w:val="clear" w:pos="8381"/>
            </w:tabs>
          </w:pPr>
          <w:r>
            <w:rPr>
              <w:bCs/>
              <w:lang w:val="zh-CN"/>
            </w:rPr>
            <w:fldChar w:fldCharType="begin"/>
          </w:r>
          <w:r>
            <w:rPr>
              <w:bCs/>
              <w:lang w:val="zh-CN"/>
            </w:rPr>
            <w:instrText xml:space="preserve"> HYPERLINK \l _Toc257 </w:instrText>
          </w:r>
          <w:r>
            <w:rPr>
              <w:bCs/>
              <w:lang w:val="zh-CN"/>
            </w:rPr>
            <w:fldChar w:fldCharType="separate"/>
          </w:r>
          <w:r>
            <w:rPr>
              <w:rFonts w:hint="default" w:ascii="Times New Roman" w:hAnsi="Times New Roman" w:eastAsia="宋体" w:cs="Times New Roman"/>
            </w:rPr>
            <w:t xml:space="preserve">2.2.1 </w:t>
          </w:r>
          <w:r>
            <w:rPr>
              <w:rFonts w:hint="default" w:ascii="Times New Roman" w:hAnsi="Times New Roman" w:eastAsia="黑体" w:cs="Times New Roman"/>
            </w:rPr>
            <w:t>Embassy</w:t>
          </w:r>
          <w:r>
            <w:rPr>
              <w:rFonts w:ascii="Arial" w:hAnsi="Arial" w:eastAsia="黑体"/>
            </w:rPr>
            <w:t xml:space="preserve"> </w:t>
          </w:r>
          <w:r>
            <w:rPr>
              <w:rFonts w:hint="eastAsia" w:ascii="宋体" w:hAnsi="宋体" w:eastAsia="宋体" w:cs="宋体"/>
            </w:rPr>
            <w:t>的任务模型</w:t>
          </w:r>
          <w:r>
            <w:tab/>
          </w:r>
          <w:r>
            <w:fldChar w:fldCharType="begin"/>
          </w:r>
          <w:r>
            <w:instrText xml:space="preserve"> PAGEREF _Toc257 \h </w:instrText>
          </w:r>
          <w:r>
            <w:fldChar w:fldCharType="separate"/>
          </w:r>
          <w:r>
            <w:t>16</w:t>
          </w:r>
          <w:r>
            <w:fldChar w:fldCharType="end"/>
          </w:r>
          <w:r>
            <w:rPr>
              <w:bCs/>
              <w:lang w:val="zh-CN"/>
            </w:rPr>
            <w:fldChar w:fldCharType="end"/>
          </w:r>
        </w:p>
        <w:p w14:paraId="18642BA3">
          <w:pPr>
            <w:pStyle w:val="45"/>
            <w:tabs>
              <w:tab w:val="right" w:leader="dot" w:pos="8504"/>
              <w:tab w:val="clear" w:pos="8381"/>
            </w:tabs>
          </w:pPr>
          <w:r>
            <w:rPr>
              <w:bCs/>
              <w:lang w:val="zh-CN"/>
            </w:rPr>
            <w:fldChar w:fldCharType="begin"/>
          </w:r>
          <w:r>
            <w:rPr>
              <w:bCs/>
              <w:lang w:val="zh-CN"/>
            </w:rPr>
            <w:instrText xml:space="preserve"> HYPERLINK \l _Toc18851 </w:instrText>
          </w:r>
          <w:r>
            <w:rPr>
              <w:bCs/>
              <w:lang w:val="zh-CN"/>
            </w:rPr>
            <w:fldChar w:fldCharType="separate"/>
          </w:r>
          <w:r>
            <w:rPr>
              <w:rFonts w:hint="default" w:ascii="Times New Roman" w:hAnsi="Times New Roman" w:eastAsia="宋体" w:cs="Times New Roman"/>
            </w:rPr>
            <w:t>2.2.2</w:t>
          </w:r>
          <w:r>
            <w:rPr>
              <w:rFonts w:hint="default" w:ascii="Arial" w:hAnsi="Arial" w:eastAsia="宋体"/>
            </w:rPr>
            <w:t xml:space="preserve"> </w:t>
          </w:r>
          <w:r>
            <w:rPr>
              <w:rFonts w:hint="eastAsia" w:ascii="宋体" w:hAnsi="宋体" w:eastAsia="宋体" w:cs="宋体"/>
            </w:rPr>
            <w:t>执行器与任务调度</w:t>
          </w:r>
          <w:r>
            <w:tab/>
          </w:r>
          <w:r>
            <w:fldChar w:fldCharType="begin"/>
          </w:r>
          <w:r>
            <w:instrText xml:space="preserve"> PAGEREF _Toc18851 \h </w:instrText>
          </w:r>
          <w:r>
            <w:fldChar w:fldCharType="separate"/>
          </w:r>
          <w:r>
            <w:t>17</w:t>
          </w:r>
          <w:r>
            <w:fldChar w:fldCharType="end"/>
          </w:r>
          <w:r>
            <w:rPr>
              <w:bCs/>
              <w:lang w:val="zh-CN"/>
            </w:rPr>
            <w:fldChar w:fldCharType="end"/>
          </w:r>
        </w:p>
        <w:p w14:paraId="30E29E4E">
          <w:pPr>
            <w:pStyle w:val="45"/>
            <w:tabs>
              <w:tab w:val="right" w:leader="dot" w:pos="8504"/>
              <w:tab w:val="clear" w:pos="8381"/>
            </w:tabs>
          </w:pPr>
          <w:r>
            <w:rPr>
              <w:bCs/>
              <w:lang w:val="zh-CN"/>
            </w:rPr>
            <w:fldChar w:fldCharType="begin"/>
          </w:r>
          <w:r>
            <w:rPr>
              <w:bCs/>
              <w:lang w:val="zh-CN"/>
            </w:rPr>
            <w:instrText xml:space="preserve"> HYPERLINK \l _Toc16926 </w:instrText>
          </w:r>
          <w:r>
            <w:rPr>
              <w:bCs/>
              <w:lang w:val="zh-CN"/>
            </w:rPr>
            <w:fldChar w:fldCharType="separate"/>
          </w:r>
          <w:r>
            <w:rPr>
              <w:rFonts w:hint="default" w:ascii="Times New Roman" w:hAnsi="Times New Roman" w:eastAsia="宋体" w:cs="Times New Roman"/>
            </w:rPr>
            <w:t>2.2.3</w:t>
          </w:r>
          <w:r>
            <w:rPr>
              <w:rFonts w:hint="eastAsia" w:ascii="宋体" w:hAnsi="宋体" w:eastAsia="宋体" w:cs="宋体"/>
            </w:rPr>
            <w:t xml:space="preserve"> </w:t>
          </w:r>
          <w:r>
            <w:rPr>
              <w:rFonts w:hint="default" w:ascii="Times New Roman" w:hAnsi="Times New Roman" w:eastAsia="宋体" w:cs="Times New Roman"/>
            </w:rPr>
            <w:t>Waker</w:t>
          </w:r>
          <w:r>
            <w:rPr>
              <w:rFonts w:hint="eastAsia" w:ascii="宋体" w:hAnsi="宋体" w:eastAsia="宋体" w:cs="宋体"/>
            </w:rPr>
            <w:t>、</w:t>
          </w:r>
          <w:r>
            <w:rPr>
              <w:rFonts w:hint="default" w:ascii="Times New Roman" w:hAnsi="Times New Roman" w:eastAsia="宋体" w:cs="Times New Roman"/>
            </w:rPr>
            <w:t>TaskRef</w:t>
          </w:r>
          <w:r>
            <w:rPr>
              <w:rFonts w:hint="eastAsia" w:ascii="宋体" w:hAnsi="宋体" w:eastAsia="宋体" w:cs="宋体"/>
            </w:rPr>
            <w:t xml:space="preserve"> 与任务唤醒</w:t>
          </w:r>
          <w:r>
            <w:tab/>
          </w:r>
          <w:r>
            <w:fldChar w:fldCharType="begin"/>
          </w:r>
          <w:r>
            <w:instrText xml:space="preserve"> PAGEREF _Toc16926 \h </w:instrText>
          </w:r>
          <w:r>
            <w:fldChar w:fldCharType="separate"/>
          </w:r>
          <w:r>
            <w:t>17</w:t>
          </w:r>
          <w:r>
            <w:fldChar w:fldCharType="end"/>
          </w:r>
          <w:r>
            <w:rPr>
              <w:bCs/>
              <w:lang w:val="zh-CN"/>
            </w:rPr>
            <w:fldChar w:fldCharType="end"/>
          </w:r>
        </w:p>
        <w:p w14:paraId="70F496AC">
          <w:pPr>
            <w:pStyle w:val="45"/>
            <w:tabs>
              <w:tab w:val="right" w:leader="dot" w:pos="8504"/>
              <w:tab w:val="clear" w:pos="8381"/>
            </w:tabs>
          </w:pPr>
          <w:r>
            <w:rPr>
              <w:bCs/>
              <w:lang w:val="zh-CN"/>
            </w:rPr>
            <w:fldChar w:fldCharType="begin"/>
          </w:r>
          <w:r>
            <w:rPr>
              <w:bCs/>
              <w:lang w:val="zh-CN"/>
            </w:rPr>
            <w:instrText xml:space="preserve"> HYPERLINK \l _Toc29686 </w:instrText>
          </w:r>
          <w:r>
            <w:rPr>
              <w:bCs/>
              <w:lang w:val="zh-CN"/>
            </w:rPr>
            <w:fldChar w:fldCharType="separate"/>
          </w:r>
          <w:r>
            <w:rPr>
              <w:rFonts w:hint="default" w:ascii="Times New Roman" w:hAnsi="Times New Roman" w:eastAsia="宋体" w:cs="Times New Roman"/>
            </w:rPr>
            <w:t>2.2.4</w:t>
          </w:r>
          <w:r>
            <w:rPr>
              <w:rFonts w:hint="default" w:ascii="Arial" w:hAnsi="Arial" w:eastAsia="宋体"/>
            </w:rPr>
            <w:t xml:space="preserve"> </w:t>
          </w:r>
          <w:r>
            <w:rPr>
              <w:rFonts w:hint="default" w:ascii="Times New Roman" w:hAnsi="Times New Roman" w:eastAsia="黑体" w:cs="Times New Roman"/>
            </w:rPr>
            <w:t>Embassy</w:t>
          </w:r>
          <w:r>
            <w:rPr>
              <w:rFonts w:ascii="Arial" w:hAnsi="Arial" w:eastAsia="黑体"/>
            </w:rPr>
            <w:t xml:space="preserve"> </w:t>
          </w:r>
          <w:r>
            <w:rPr>
              <w:rFonts w:hint="eastAsia" w:ascii="宋体" w:hAnsi="宋体" w:eastAsia="宋体" w:cs="宋体"/>
            </w:rPr>
            <w:t>的定时器等待机制概述</w:t>
          </w:r>
          <w:r>
            <w:tab/>
          </w:r>
          <w:r>
            <w:fldChar w:fldCharType="begin"/>
          </w:r>
          <w:r>
            <w:instrText xml:space="preserve"> PAGEREF _Toc29686 \h </w:instrText>
          </w:r>
          <w:r>
            <w:fldChar w:fldCharType="separate"/>
          </w:r>
          <w:r>
            <w:t>18</w:t>
          </w:r>
          <w:r>
            <w:fldChar w:fldCharType="end"/>
          </w:r>
          <w:r>
            <w:rPr>
              <w:bCs/>
              <w:lang w:val="zh-CN"/>
            </w:rPr>
            <w:fldChar w:fldCharType="end"/>
          </w:r>
        </w:p>
        <w:p w14:paraId="7BDC8842">
          <w:pPr>
            <w:pStyle w:val="45"/>
            <w:tabs>
              <w:tab w:val="right" w:leader="dot" w:pos="8504"/>
              <w:tab w:val="clear" w:pos="8381"/>
            </w:tabs>
          </w:pPr>
          <w:r>
            <w:rPr>
              <w:bCs/>
              <w:lang w:val="zh-CN"/>
            </w:rPr>
            <w:fldChar w:fldCharType="begin"/>
          </w:r>
          <w:r>
            <w:rPr>
              <w:bCs/>
              <w:lang w:val="zh-CN"/>
            </w:rPr>
            <w:instrText xml:space="preserve"> HYPERLINK \l _Toc5440 </w:instrText>
          </w:r>
          <w:r>
            <w:rPr>
              <w:bCs/>
              <w:lang w:val="zh-CN"/>
            </w:rPr>
            <w:fldChar w:fldCharType="separate"/>
          </w:r>
          <w:r>
            <w:rPr>
              <w:rFonts w:hint="default" w:ascii="Times New Roman" w:hAnsi="Times New Roman" w:eastAsia="宋体" w:cs="Times New Roman"/>
            </w:rPr>
            <w:t>2.2.5</w:t>
          </w:r>
          <w:r>
            <w:rPr>
              <w:rFonts w:hint="default" w:ascii="Arial" w:hAnsi="Arial" w:eastAsia="宋体"/>
            </w:rPr>
            <w:t xml:space="preserve"> </w:t>
          </w:r>
          <w:r>
            <w:rPr>
              <w:rFonts w:hint="eastAsia" w:ascii="宋体" w:hAnsi="宋体" w:eastAsia="宋体" w:cs="宋体"/>
            </w:rPr>
            <w:t xml:space="preserve">中断执行器与 </w:t>
          </w:r>
          <w:r>
            <w:rPr>
              <w:rFonts w:hint="default" w:ascii="Times New Roman" w:hAnsi="Times New Roman" w:eastAsia="宋体" w:cs="Times New Roman"/>
            </w:rPr>
            <w:t>pender()</w:t>
          </w:r>
          <w:r>
            <w:rPr>
              <w:rFonts w:hint="eastAsia" w:ascii="宋体" w:hAnsi="宋体" w:eastAsia="宋体" w:cs="宋体"/>
            </w:rPr>
            <w:t xml:space="preserve"> 机制</w:t>
          </w:r>
          <w:r>
            <w:tab/>
          </w:r>
          <w:r>
            <w:fldChar w:fldCharType="begin"/>
          </w:r>
          <w:r>
            <w:instrText xml:space="preserve"> PAGEREF _Toc5440 \h </w:instrText>
          </w:r>
          <w:r>
            <w:fldChar w:fldCharType="separate"/>
          </w:r>
          <w:r>
            <w:t>19</w:t>
          </w:r>
          <w:r>
            <w:fldChar w:fldCharType="end"/>
          </w:r>
          <w:r>
            <w:rPr>
              <w:bCs/>
              <w:lang w:val="zh-CN"/>
            </w:rPr>
            <w:fldChar w:fldCharType="end"/>
          </w:r>
        </w:p>
        <w:p w14:paraId="0A05934E">
          <w:pPr>
            <w:pStyle w:val="45"/>
            <w:tabs>
              <w:tab w:val="right" w:leader="dot" w:pos="8504"/>
              <w:tab w:val="clear" w:pos="8381"/>
            </w:tabs>
          </w:pPr>
          <w:r>
            <w:rPr>
              <w:bCs/>
              <w:lang w:val="zh-CN"/>
            </w:rPr>
            <w:fldChar w:fldCharType="begin"/>
          </w:r>
          <w:r>
            <w:rPr>
              <w:bCs/>
              <w:lang w:val="zh-CN"/>
            </w:rPr>
            <w:instrText xml:space="preserve"> HYPERLINK \l _Toc13024 </w:instrText>
          </w:r>
          <w:r>
            <w:rPr>
              <w:bCs/>
              <w:lang w:val="zh-CN"/>
            </w:rPr>
            <w:fldChar w:fldCharType="separate"/>
          </w:r>
          <w:r>
            <w:rPr>
              <w:rFonts w:hint="default" w:ascii="Times New Roman" w:hAnsi="Times New Roman" w:eastAsia="宋体" w:cs="Times New Roman"/>
            </w:rPr>
            <w:t>2.2.6</w:t>
          </w:r>
          <w:r>
            <w:rPr>
              <w:rFonts w:hint="default" w:ascii="Arial" w:hAnsi="Arial" w:eastAsia="宋体"/>
            </w:rPr>
            <w:t xml:space="preserve"> </w:t>
          </w:r>
          <w:r>
            <w:rPr>
              <w:rFonts w:hint="eastAsia" w:ascii="宋体" w:hAnsi="宋体" w:eastAsia="宋体" w:cs="宋体"/>
            </w:rPr>
            <w:t>对本文异步驱动设计的启示</w:t>
          </w:r>
          <w:r>
            <w:tab/>
          </w:r>
          <w:r>
            <w:fldChar w:fldCharType="begin"/>
          </w:r>
          <w:r>
            <w:instrText xml:space="preserve"> PAGEREF _Toc13024 \h </w:instrText>
          </w:r>
          <w:r>
            <w:fldChar w:fldCharType="separate"/>
          </w:r>
          <w:r>
            <w:t>19</w:t>
          </w:r>
          <w:r>
            <w:fldChar w:fldCharType="end"/>
          </w:r>
          <w:r>
            <w:rPr>
              <w:bCs/>
              <w:lang w:val="zh-CN"/>
            </w:rPr>
            <w:fldChar w:fldCharType="end"/>
          </w:r>
        </w:p>
        <w:p w14:paraId="1E6C9972">
          <w:pPr>
            <w:pStyle w:val="46"/>
            <w:tabs>
              <w:tab w:val="right" w:leader="dot" w:pos="8504"/>
              <w:tab w:val="clear" w:pos="8381"/>
            </w:tabs>
          </w:pPr>
          <w:r>
            <w:rPr>
              <w:bCs/>
              <w:lang w:val="zh-CN"/>
            </w:rPr>
            <w:fldChar w:fldCharType="begin"/>
          </w:r>
          <w:r>
            <w:rPr>
              <w:bCs/>
              <w:lang w:val="zh-CN"/>
            </w:rPr>
            <w:instrText xml:space="preserve"> HYPERLINK \l _Toc9142 </w:instrText>
          </w:r>
          <w:r>
            <w:rPr>
              <w:bCs/>
              <w:lang w:val="zh-CN"/>
            </w:rPr>
            <w:fldChar w:fldCharType="separate"/>
          </w:r>
          <w:r>
            <w:rPr>
              <w:rFonts w:hint="default" w:ascii="Times New Roman" w:hAnsi="Times New Roman" w:eastAsia="宋体" w:cs="Times New Roman"/>
            </w:rPr>
            <w:t xml:space="preserve">2.3 </w:t>
          </w:r>
          <w:r>
            <w:rPr>
              <w:rFonts w:hint="default" w:ascii="Times New Roman" w:hAnsi="Times New Roman" w:eastAsia="黑体" w:cs="Times New Roman"/>
            </w:rPr>
            <w:t>rCore</w:t>
          </w:r>
          <w:r>
            <w:rPr>
              <w:rFonts w:ascii="Arial" w:hAnsi="Arial" w:eastAsia="黑体"/>
            </w:rPr>
            <w:t xml:space="preserve"> </w:t>
          </w:r>
          <w:r>
            <w:rPr>
              <w:rFonts w:hint="eastAsia" w:ascii="宋体" w:hAnsi="宋体" w:eastAsia="宋体" w:cs="宋体"/>
            </w:rPr>
            <w:t>介绍</w:t>
          </w:r>
          <w:r>
            <w:tab/>
          </w:r>
          <w:r>
            <w:fldChar w:fldCharType="begin"/>
          </w:r>
          <w:r>
            <w:instrText xml:space="preserve"> PAGEREF _Toc9142 \h </w:instrText>
          </w:r>
          <w:r>
            <w:fldChar w:fldCharType="separate"/>
          </w:r>
          <w:r>
            <w:t>20</w:t>
          </w:r>
          <w:r>
            <w:fldChar w:fldCharType="end"/>
          </w:r>
          <w:r>
            <w:rPr>
              <w:bCs/>
              <w:lang w:val="zh-CN"/>
            </w:rPr>
            <w:fldChar w:fldCharType="end"/>
          </w:r>
        </w:p>
        <w:p w14:paraId="313F7D44">
          <w:pPr>
            <w:pStyle w:val="45"/>
            <w:tabs>
              <w:tab w:val="right" w:leader="dot" w:pos="8504"/>
              <w:tab w:val="clear" w:pos="8381"/>
            </w:tabs>
          </w:pPr>
          <w:r>
            <w:rPr>
              <w:bCs/>
              <w:lang w:val="zh-CN"/>
            </w:rPr>
            <w:fldChar w:fldCharType="begin"/>
          </w:r>
          <w:r>
            <w:rPr>
              <w:bCs/>
              <w:lang w:val="zh-CN"/>
            </w:rPr>
            <w:instrText xml:space="preserve"> HYPERLINK \l _Toc18818 </w:instrText>
          </w:r>
          <w:r>
            <w:rPr>
              <w:bCs/>
              <w:lang w:val="zh-CN"/>
            </w:rPr>
            <w:fldChar w:fldCharType="separate"/>
          </w:r>
          <w:r>
            <w:rPr>
              <w:rFonts w:hint="default" w:ascii="Times New Roman" w:hAnsi="Times New Roman" w:eastAsia="宋体" w:cs="Times New Roman"/>
            </w:rPr>
            <w:t>2.3.1</w:t>
          </w:r>
          <w:r>
            <w:rPr>
              <w:rFonts w:hint="default" w:ascii="Arial" w:hAnsi="Arial" w:eastAsia="宋体"/>
            </w:rPr>
            <w:t xml:space="preserve"> </w:t>
          </w:r>
          <w:r>
            <w:rPr>
              <w:rFonts w:hint="eastAsia" w:ascii="宋体" w:hAnsi="宋体" w:eastAsia="宋体" w:cs="宋体"/>
            </w:rPr>
            <w:t>基于</w:t>
          </w:r>
          <w:r>
            <w:rPr>
              <w:rFonts w:hint="default" w:ascii="Times New Roman" w:hAnsi="Times New Roman" w:eastAsia="宋体" w:cs="Times New Roman"/>
            </w:rPr>
            <w:t xml:space="preserve"> Rust </w:t>
          </w:r>
          <w:r>
            <w:rPr>
              <w:rFonts w:hint="eastAsia" w:ascii="宋体" w:hAnsi="宋体" w:eastAsia="宋体" w:cs="宋体"/>
            </w:rPr>
            <w:t>的内核实现</w:t>
          </w:r>
          <w:r>
            <w:tab/>
          </w:r>
          <w:r>
            <w:fldChar w:fldCharType="begin"/>
          </w:r>
          <w:r>
            <w:instrText xml:space="preserve"> PAGEREF _Toc18818 \h </w:instrText>
          </w:r>
          <w:r>
            <w:fldChar w:fldCharType="separate"/>
          </w:r>
          <w:r>
            <w:t>20</w:t>
          </w:r>
          <w:r>
            <w:fldChar w:fldCharType="end"/>
          </w:r>
          <w:r>
            <w:rPr>
              <w:bCs/>
              <w:lang w:val="zh-CN"/>
            </w:rPr>
            <w:fldChar w:fldCharType="end"/>
          </w:r>
        </w:p>
        <w:p w14:paraId="280A262C">
          <w:pPr>
            <w:pStyle w:val="45"/>
            <w:tabs>
              <w:tab w:val="right" w:leader="dot" w:pos="8504"/>
              <w:tab w:val="clear" w:pos="8381"/>
            </w:tabs>
          </w:pPr>
          <w:r>
            <w:rPr>
              <w:bCs/>
              <w:lang w:val="zh-CN"/>
            </w:rPr>
            <w:fldChar w:fldCharType="begin"/>
          </w:r>
          <w:r>
            <w:rPr>
              <w:bCs/>
              <w:lang w:val="zh-CN"/>
            </w:rPr>
            <w:instrText xml:space="preserve"> HYPERLINK \l _Toc12009 </w:instrText>
          </w:r>
          <w:r>
            <w:rPr>
              <w:bCs/>
              <w:lang w:val="zh-CN"/>
            </w:rPr>
            <w:fldChar w:fldCharType="separate"/>
          </w:r>
          <w:r>
            <w:rPr>
              <w:rFonts w:hint="default" w:ascii="Times New Roman" w:hAnsi="Times New Roman" w:eastAsia="宋体" w:cs="Times New Roman"/>
            </w:rPr>
            <w:t xml:space="preserve">2.3.2 </w:t>
          </w:r>
          <w:r>
            <w:rPr>
              <w:rFonts w:hint="default" w:ascii="Times New Roman" w:hAnsi="Times New Roman" w:eastAsia="黑体" w:cs="Times New Roman"/>
            </w:rPr>
            <w:t>rCore</w:t>
          </w:r>
          <w:r>
            <w:rPr>
              <w:rFonts w:ascii="Arial" w:hAnsi="Arial" w:eastAsia="黑体"/>
            </w:rPr>
            <w:t xml:space="preserve"> </w:t>
          </w:r>
          <w:r>
            <w:rPr>
              <w:rFonts w:hint="eastAsia" w:ascii="宋体" w:hAnsi="宋体" w:eastAsia="宋体" w:cs="宋体"/>
            </w:rPr>
            <w:t>的核心内核结构</w:t>
          </w:r>
          <w:r>
            <w:tab/>
          </w:r>
          <w:r>
            <w:fldChar w:fldCharType="begin"/>
          </w:r>
          <w:r>
            <w:instrText xml:space="preserve"> PAGEREF _Toc12009 \h </w:instrText>
          </w:r>
          <w:r>
            <w:fldChar w:fldCharType="separate"/>
          </w:r>
          <w:r>
            <w:t>21</w:t>
          </w:r>
          <w:r>
            <w:fldChar w:fldCharType="end"/>
          </w:r>
          <w:r>
            <w:rPr>
              <w:bCs/>
              <w:lang w:val="zh-CN"/>
            </w:rPr>
            <w:fldChar w:fldCharType="end"/>
          </w:r>
        </w:p>
        <w:p w14:paraId="6FC8A025">
          <w:pPr>
            <w:pStyle w:val="45"/>
            <w:tabs>
              <w:tab w:val="right" w:leader="dot" w:pos="8504"/>
              <w:tab w:val="clear" w:pos="8381"/>
            </w:tabs>
          </w:pPr>
          <w:r>
            <w:rPr>
              <w:bCs/>
              <w:lang w:val="zh-CN"/>
            </w:rPr>
            <w:fldChar w:fldCharType="begin"/>
          </w:r>
          <w:r>
            <w:rPr>
              <w:bCs/>
              <w:lang w:val="zh-CN"/>
            </w:rPr>
            <w:instrText xml:space="preserve"> HYPERLINK \l _Toc31552 </w:instrText>
          </w:r>
          <w:r>
            <w:rPr>
              <w:bCs/>
              <w:lang w:val="zh-CN"/>
            </w:rPr>
            <w:fldChar w:fldCharType="separate"/>
          </w:r>
          <w:r>
            <w:rPr>
              <w:rFonts w:hint="default" w:ascii="Times New Roman" w:hAnsi="Times New Roman" w:eastAsia="宋体" w:cs="Times New Roman"/>
            </w:rPr>
            <w:t xml:space="preserve">2.3.3 </w:t>
          </w:r>
          <w:r>
            <w:rPr>
              <w:rFonts w:hint="default" w:ascii="Times New Roman" w:hAnsi="Times New Roman" w:eastAsia="黑体" w:cs="Times New Roman"/>
            </w:rPr>
            <w:t>rCore</w:t>
          </w:r>
          <w:r>
            <w:rPr>
              <w:rFonts w:ascii="Arial" w:hAnsi="Arial" w:eastAsia="黑体"/>
            </w:rPr>
            <w:t xml:space="preserve"> </w:t>
          </w:r>
          <w:r>
            <w:rPr>
              <w:rFonts w:hint="eastAsia" w:ascii="宋体" w:hAnsi="宋体" w:eastAsia="宋体" w:cs="宋体"/>
            </w:rPr>
            <w:t xml:space="preserve">的 </w:t>
          </w:r>
          <w:r>
            <w:rPr>
              <w:rFonts w:hint="default" w:ascii="Times New Roman" w:hAnsi="Times New Roman" w:eastAsia="宋体" w:cs="Times New Roman"/>
            </w:rPr>
            <w:t>timer</w:t>
          </w:r>
          <w:r>
            <w:rPr>
              <w:rFonts w:hint="eastAsia" w:ascii="宋体" w:hAnsi="宋体" w:eastAsia="宋体" w:cs="宋体"/>
            </w:rPr>
            <w:t xml:space="preserve"> 与阻塞式 </w:t>
          </w:r>
          <w:r>
            <w:rPr>
              <w:rFonts w:hint="default" w:ascii="Times New Roman" w:hAnsi="Times New Roman" w:eastAsia="宋体" w:cs="Times New Roman"/>
            </w:rPr>
            <w:t>sleep</w:t>
          </w:r>
          <w:r>
            <w:rPr>
              <w:rFonts w:hint="eastAsia" w:ascii="宋体" w:hAnsi="宋体" w:eastAsia="宋体" w:cs="宋体"/>
            </w:rPr>
            <w:t xml:space="preserve"> 机制</w:t>
          </w:r>
          <w:r>
            <w:tab/>
          </w:r>
          <w:r>
            <w:fldChar w:fldCharType="begin"/>
          </w:r>
          <w:r>
            <w:instrText xml:space="preserve"> PAGEREF _Toc31552 \h </w:instrText>
          </w:r>
          <w:r>
            <w:fldChar w:fldCharType="separate"/>
          </w:r>
          <w:r>
            <w:t>21</w:t>
          </w:r>
          <w:r>
            <w:fldChar w:fldCharType="end"/>
          </w:r>
          <w:r>
            <w:rPr>
              <w:bCs/>
              <w:lang w:val="zh-CN"/>
            </w:rPr>
            <w:fldChar w:fldCharType="end"/>
          </w:r>
        </w:p>
        <w:p w14:paraId="6961C755">
          <w:pPr>
            <w:pStyle w:val="45"/>
            <w:tabs>
              <w:tab w:val="right" w:leader="dot" w:pos="8504"/>
              <w:tab w:val="clear" w:pos="8381"/>
            </w:tabs>
          </w:pPr>
          <w:r>
            <w:rPr>
              <w:bCs/>
              <w:lang w:val="zh-CN"/>
            </w:rPr>
            <w:fldChar w:fldCharType="begin"/>
          </w:r>
          <w:r>
            <w:rPr>
              <w:bCs/>
              <w:lang w:val="zh-CN"/>
            </w:rPr>
            <w:instrText xml:space="preserve"> HYPERLINK \l _Toc24005 </w:instrText>
          </w:r>
          <w:r>
            <w:rPr>
              <w:bCs/>
              <w:lang w:val="zh-CN"/>
            </w:rPr>
            <w:fldChar w:fldCharType="separate"/>
          </w:r>
          <w:r>
            <w:rPr>
              <w:rFonts w:hint="default" w:ascii="Times New Roman" w:hAnsi="Times New Roman" w:eastAsia="宋体" w:cs="Times New Roman"/>
            </w:rPr>
            <w:t xml:space="preserve">2.3.4 </w:t>
          </w:r>
          <w:r>
            <w:rPr>
              <w:rFonts w:hint="default" w:ascii="Times New Roman" w:hAnsi="Times New Roman" w:eastAsia="黑体" w:cs="Times New Roman"/>
            </w:rPr>
            <w:t>rCore</w:t>
          </w:r>
          <w:r>
            <w:rPr>
              <w:rFonts w:ascii="Arial" w:hAnsi="Arial" w:eastAsia="黑体"/>
            </w:rPr>
            <w:t xml:space="preserve"> </w:t>
          </w:r>
          <w:r>
            <w:rPr>
              <w:rFonts w:hint="eastAsia" w:ascii="宋体" w:hAnsi="宋体" w:eastAsia="宋体" w:cs="宋体"/>
            </w:rPr>
            <w:t>与本文工作的关系</w:t>
          </w:r>
          <w:r>
            <w:tab/>
          </w:r>
          <w:r>
            <w:fldChar w:fldCharType="begin"/>
          </w:r>
          <w:r>
            <w:instrText xml:space="preserve"> PAGEREF _Toc24005 \h </w:instrText>
          </w:r>
          <w:r>
            <w:fldChar w:fldCharType="separate"/>
          </w:r>
          <w:r>
            <w:t>22</w:t>
          </w:r>
          <w:r>
            <w:fldChar w:fldCharType="end"/>
          </w:r>
          <w:r>
            <w:rPr>
              <w:bCs/>
              <w:lang w:val="zh-CN"/>
            </w:rPr>
            <w:fldChar w:fldCharType="end"/>
          </w:r>
        </w:p>
        <w:p w14:paraId="517645A5">
          <w:pPr>
            <w:pStyle w:val="46"/>
            <w:tabs>
              <w:tab w:val="right" w:leader="dot" w:pos="8504"/>
              <w:tab w:val="clear" w:pos="8381"/>
            </w:tabs>
          </w:pPr>
          <w:r>
            <w:rPr>
              <w:bCs/>
              <w:lang w:val="zh-CN"/>
            </w:rPr>
            <w:fldChar w:fldCharType="begin"/>
          </w:r>
          <w:r>
            <w:rPr>
              <w:bCs/>
              <w:lang w:val="zh-CN"/>
            </w:rPr>
            <w:instrText xml:space="preserve"> HYPERLINK \l _Toc26640 </w:instrText>
          </w:r>
          <w:r>
            <w:rPr>
              <w:bCs/>
              <w:lang w:val="zh-CN"/>
            </w:rPr>
            <w:fldChar w:fldCharType="separate"/>
          </w:r>
          <w:r>
            <w:rPr>
              <w:rFonts w:hint="default" w:ascii="Times New Roman" w:hAnsi="Times New Roman" w:eastAsia="宋体" w:cs="Times New Roman"/>
            </w:rPr>
            <w:t xml:space="preserve">2.4 </w:t>
          </w:r>
          <w:r>
            <w:rPr>
              <w:rFonts w:hint="eastAsia" w:ascii="宋体" w:hAnsi="宋体" w:eastAsia="宋体" w:cs="宋体"/>
            </w:rPr>
            <w:t>关于</w:t>
          </w:r>
          <w:r>
            <w:rPr>
              <w:rFonts w:hint="default" w:ascii="Times New Roman" w:hAnsi="Times New Roman" w:eastAsia="黑体" w:cs="Times New Roman"/>
            </w:rPr>
            <w:t xml:space="preserve"> rCore-N</w:t>
          </w:r>
          <w:r>
            <w:tab/>
          </w:r>
          <w:r>
            <w:fldChar w:fldCharType="begin"/>
          </w:r>
          <w:r>
            <w:instrText xml:space="preserve"> PAGEREF _Toc26640 \h </w:instrText>
          </w:r>
          <w:r>
            <w:fldChar w:fldCharType="separate"/>
          </w:r>
          <w:r>
            <w:t>22</w:t>
          </w:r>
          <w:r>
            <w:fldChar w:fldCharType="end"/>
          </w:r>
          <w:r>
            <w:rPr>
              <w:bCs/>
              <w:lang w:val="zh-CN"/>
            </w:rPr>
            <w:fldChar w:fldCharType="end"/>
          </w:r>
        </w:p>
        <w:p w14:paraId="00585509">
          <w:pPr>
            <w:pStyle w:val="46"/>
            <w:tabs>
              <w:tab w:val="right" w:leader="dot" w:pos="8504"/>
              <w:tab w:val="clear" w:pos="8381"/>
            </w:tabs>
          </w:pPr>
          <w:r>
            <w:rPr>
              <w:bCs/>
              <w:lang w:val="zh-CN"/>
            </w:rPr>
            <w:fldChar w:fldCharType="begin"/>
          </w:r>
          <w:r>
            <w:rPr>
              <w:bCs/>
              <w:lang w:val="zh-CN"/>
            </w:rPr>
            <w:instrText xml:space="preserve"> HYPERLINK \l _Toc23121 </w:instrText>
          </w:r>
          <w:r>
            <w:rPr>
              <w:bCs/>
              <w:lang w:val="zh-CN"/>
            </w:rPr>
            <w:fldChar w:fldCharType="separate"/>
          </w:r>
          <w:r>
            <w:rPr>
              <w:rFonts w:hint="default" w:ascii="Times New Roman" w:hAnsi="Times New Roman" w:eastAsia="宋体" w:cs="Times New Roman"/>
            </w:rPr>
            <w:t xml:space="preserve">2.5 </w:t>
          </w:r>
          <w:r>
            <w:rPr>
              <w:rFonts w:hint="eastAsia" w:ascii="宋体" w:hAnsi="宋体" w:eastAsia="宋体" w:cs="宋体"/>
            </w:rPr>
            <w:t>本章小结</w:t>
          </w:r>
          <w:r>
            <w:tab/>
          </w:r>
          <w:r>
            <w:fldChar w:fldCharType="begin"/>
          </w:r>
          <w:r>
            <w:instrText xml:space="preserve"> PAGEREF _Toc23121 \h </w:instrText>
          </w:r>
          <w:r>
            <w:fldChar w:fldCharType="separate"/>
          </w:r>
          <w:r>
            <w:t>24</w:t>
          </w:r>
          <w:r>
            <w:fldChar w:fldCharType="end"/>
          </w:r>
          <w:r>
            <w:rPr>
              <w:bCs/>
              <w:lang w:val="zh-CN"/>
            </w:rPr>
            <w:fldChar w:fldCharType="end"/>
          </w:r>
        </w:p>
        <w:p w14:paraId="3EDAA3C9">
          <w:pPr>
            <w:pStyle w:val="47"/>
            <w:tabs>
              <w:tab w:val="right" w:leader="dot" w:pos="8504"/>
              <w:tab w:val="clear" w:pos="8381"/>
            </w:tabs>
          </w:pPr>
          <w:r>
            <w:rPr>
              <w:bCs/>
              <w:lang w:val="zh-CN"/>
            </w:rPr>
            <w:fldChar w:fldCharType="begin"/>
          </w:r>
          <w:r>
            <w:rPr>
              <w:bCs/>
              <w:lang w:val="zh-CN"/>
            </w:rPr>
            <w:instrText xml:space="preserve"> HYPERLINK \l _Toc7191 </w:instrText>
          </w:r>
          <w:r>
            <w:rPr>
              <w:bCs/>
              <w:lang w:val="zh-CN"/>
            </w:rPr>
            <w:fldChar w:fldCharType="separate"/>
          </w:r>
          <w:r>
            <w:rPr>
              <w:rFonts w:hint="default" w:ascii="Arial" w:hAnsi="Arial" w:eastAsia="黑体"/>
              <w:bCs w:val="0"/>
              <w:i w:val="0"/>
              <w:iCs w:val="0"/>
              <w:caps w:val="0"/>
              <w:smallCaps w:val="0"/>
              <w:strike w:val="0"/>
              <w:dstrike w:val="0"/>
              <w:vanish w:val="0"/>
              <w:spacing w:val="0"/>
              <w:kern w:val="0"/>
              <w:position w:val="0"/>
              <w:vertAlign w:val="baseline"/>
              <w:lang w:bidi="zh-CN"/>
              <w14:shadow w14:blurRad="0" w14:dist="0" w14:dir="0" w14:sx="0" w14:sy="0" w14:kx="0" w14:ky="0" w14:algn="none">
                <w14:srgbClr w14:val="000000"/>
              </w14:shadow>
            </w:rPr>
            <w:t xml:space="preserve">第3章 </w:t>
          </w:r>
          <w:r>
            <w:rPr>
              <w:rFonts w:hint="default" w:ascii="Times New Roman" w:hAnsi="Times New Roman" w:eastAsia="黑体" w:cs="Times New Roman"/>
            </w:rPr>
            <w:t>timer</w:t>
          </w:r>
          <w:r>
            <w:rPr>
              <w:rFonts w:ascii="Arial" w:hAnsi="Arial" w:eastAsia="黑体"/>
            </w:rPr>
            <w:t xml:space="preserve"> 基本机制</w:t>
          </w:r>
          <w:r>
            <w:tab/>
          </w:r>
          <w:r>
            <w:fldChar w:fldCharType="begin"/>
          </w:r>
          <w:r>
            <w:instrText xml:space="preserve"> PAGEREF _Toc7191 \h </w:instrText>
          </w:r>
          <w:r>
            <w:fldChar w:fldCharType="separate"/>
          </w:r>
          <w:r>
            <w:t>26</w:t>
          </w:r>
          <w:r>
            <w:fldChar w:fldCharType="end"/>
          </w:r>
          <w:r>
            <w:rPr>
              <w:bCs/>
              <w:lang w:val="zh-CN"/>
            </w:rPr>
            <w:fldChar w:fldCharType="end"/>
          </w:r>
        </w:p>
        <w:p w14:paraId="51BF2AB1">
          <w:pPr>
            <w:pStyle w:val="46"/>
            <w:tabs>
              <w:tab w:val="right" w:leader="dot" w:pos="8504"/>
              <w:tab w:val="clear" w:pos="8381"/>
            </w:tabs>
          </w:pPr>
          <w:r>
            <w:rPr>
              <w:bCs/>
              <w:lang w:val="zh-CN"/>
            </w:rPr>
            <w:fldChar w:fldCharType="begin"/>
          </w:r>
          <w:r>
            <w:rPr>
              <w:bCs/>
              <w:lang w:val="zh-CN"/>
            </w:rPr>
            <w:instrText xml:space="preserve"> HYPERLINK \l _Toc26969 </w:instrText>
          </w:r>
          <w:r>
            <w:rPr>
              <w:bCs/>
              <w:lang w:val="zh-CN"/>
            </w:rPr>
            <w:fldChar w:fldCharType="separate"/>
          </w:r>
          <w:r>
            <w:rPr>
              <w:rFonts w:hint="default" w:ascii="Times New Roman" w:hAnsi="Times New Roman" w:eastAsia="宋体" w:cs="Times New Roman"/>
            </w:rPr>
            <w:t xml:space="preserve">3.1 </w:t>
          </w:r>
          <w:r>
            <w:rPr>
              <w:rFonts w:hint="default" w:ascii="Times New Roman" w:hAnsi="Times New Roman" w:eastAsia="黑体" w:cs="Times New Roman"/>
            </w:rPr>
            <w:t>timer</w:t>
          </w:r>
          <w:r>
            <w:rPr>
              <w:rFonts w:ascii="Arial" w:hAnsi="Arial" w:eastAsia="黑体"/>
            </w:rPr>
            <w:t xml:space="preserve"> </w:t>
          </w:r>
          <w:r>
            <w:rPr>
              <w:rFonts w:hint="eastAsia" w:ascii="宋体" w:hAnsi="宋体" w:eastAsia="宋体" w:cs="宋体"/>
            </w:rPr>
            <w:t>简介</w:t>
          </w:r>
          <w:r>
            <w:tab/>
          </w:r>
          <w:r>
            <w:fldChar w:fldCharType="begin"/>
          </w:r>
          <w:r>
            <w:instrText xml:space="preserve"> PAGEREF _Toc26969 \h </w:instrText>
          </w:r>
          <w:r>
            <w:fldChar w:fldCharType="separate"/>
          </w:r>
          <w:r>
            <w:t>26</w:t>
          </w:r>
          <w:r>
            <w:fldChar w:fldCharType="end"/>
          </w:r>
          <w:r>
            <w:rPr>
              <w:bCs/>
              <w:lang w:val="zh-CN"/>
            </w:rPr>
            <w:fldChar w:fldCharType="end"/>
          </w:r>
        </w:p>
        <w:p w14:paraId="5D4626F6">
          <w:pPr>
            <w:pStyle w:val="46"/>
            <w:tabs>
              <w:tab w:val="right" w:leader="dot" w:pos="8504"/>
              <w:tab w:val="clear" w:pos="8381"/>
            </w:tabs>
          </w:pPr>
          <w:r>
            <w:rPr>
              <w:bCs/>
              <w:lang w:val="zh-CN"/>
            </w:rPr>
            <w:fldChar w:fldCharType="begin"/>
          </w:r>
          <w:r>
            <w:rPr>
              <w:bCs/>
              <w:lang w:val="zh-CN"/>
            </w:rPr>
            <w:instrText xml:space="preserve"> HYPERLINK \l _Toc30022 </w:instrText>
          </w:r>
          <w:r>
            <w:rPr>
              <w:bCs/>
              <w:lang w:val="zh-CN"/>
            </w:rPr>
            <w:fldChar w:fldCharType="separate"/>
          </w:r>
          <w:r>
            <w:rPr>
              <w:rFonts w:hint="default" w:ascii="Times New Roman" w:hAnsi="Times New Roman" w:eastAsia="宋体" w:cs="Times New Roman"/>
            </w:rPr>
            <w:t xml:space="preserve">3.2 </w:t>
          </w:r>
          <w:r>
            <w:rPr>
              <w:rFonts w:hint="default" w:ascii="Times New Roman" w:hAnsi="Times New Roman" w:eastAsia="黑体" w:cs="Times New Roman"/>
            </w:rPr>
            <w:t>rCore timer</w:t>
          </w:r>
          <w:r>
            <w:rPr>
              <w:rFonts w:ascii="Arial" w:hAnsi="Arial" w:eastAsia="黑体"/>
            </w:rPr>
            <w:t xml:space="preserve"> </w:t>
          </w:r>
          <w:r>
            <w:rPr>
              <w:rFonts w:hint="eastAsia" w:ascii="宋体" w:hAnsi="宋体" w:eastAsia="宋体" w:cs="宋体"/>
            </w:rPr>
            <w:t>实现</w:t>
          </w:r>
          <w:r>
            <w:tab/>
          </w:r>
          <w:r>
            <w:fldChar w:fldCharType="begin"/>
          </w:r>
          <w:r>
            <w:instrText xml:space="preserve"> PAGEREF _Toc30022 \h </w:instrText>
          </w:r>
          <w:r>
            <w:fldChar w:fldCharType="separate"/>
          </w:r>
          <w:r>
            <w:t>27</w:t>
          </w:r>
          <w:r>
            <w:fldChar w:fldCharType="end"/>
          </w:r>
          <w:r>
            <w:rPr>
              <w:bCs/>
              <w:lang w:val="zh-CN"/>
            </w:rPr>
            <w:fldChar w:fldCharType="end"/>
          </w:r>
        </w:p>
        <w:p w14:paraId="026EBAFE">
          <w:pPr>
            <w:pStyle w:val="45"/>
            <w:tabs>
              <w:tab w:val="right" w:leader="dot" w:pos="8504"/>
              <w:tab w:val="clear" w:pos="8381"/>
            </w:tabs>
          </w:pPr>
          <w:r>
            <w:rPr>
              <w:bCs/>
              <w:lang w:val="zh-CN"/>
            </w:rPr>
            <w:fldChar w:fldCharType="begin"/>
          </w:r>
          <w:r>
            <w:rPr>
              <w:bCs/>
              <w:lang w:val="zh-CN"/>
            </w:rPr>
            <w:instrText xml:space="preserve"> HYPERLINK \l _Toc13331 </w:instrText>
          </w:r>
          <w:r>
            <w:rPr>
              <w:bCs/>
              <w:lang w:val="zh-CN"/>
            </w:rPr>
            <w:fldChar w:fldCharType="separate"/>
          </w:r>
          <w:r>
            <w:rPr>
              <w:rFonts w:hint="default" w:ascii="Times New Roman" w:hAnsi="Times New Roman" w:eastAsia="宋体" w:cs="Times New Roman"/>
            </w:rPr>
            <w:t xml:space="preserve">3.2.1 </w:t>
          </w:r>
          <w:r>
            <w:rPr>
              <w:rFonts w:hint="default" w:ascii="Times New Roman" w:hAnsi="Times New Roman" w:eastAsia="黑体" w:cs="Times New Roman"/>
            </w:rPr>
            <w:t>rCore-2025S</w:t>
          </w:r>
          <w:r>
            <w:rPr>
              <w:rFonts w:ascii="Arial" w:hAnsi="Arial" w:eastAsia="黑体"/>
            </w:rPr>
            <w:t xml:space="preserve"> </w:t>
          </w:r>
          <w:r>
            <w:rPr>
              <w:rFonts w:hint="eastAsia" w:ascii="宋体" w:hAnsi="宋体" w:eastAsia="宋体" w:cs="宋体"/>
            </w:rPr>
            <w:t xml:space="preserve">的固定 </w:t>
          </w:r>
          <w:r>
            <w:rPr>
              <w:rFonts w:hint="default" w:ascii="Times New Roman" w:hAnsi="Times New Roman" w:eastAsia="宋体" w:cs="Times New Roman"/>
            </w:rPr>
            <w:t>tick</w:t>
          </w:r>
          <w:r>
            <w:rPr>
              <w:rFonts w:hint="eastAsia" w:ascii="宋体" w:hAnsi="宋体" w:eastAsia="宋体" w:cs="宋体"/>
            </w:rPr>
            <w:t xml:space="preserve"> 与阻塞式 </w:t>
          </w:r>
          <w:r>
            <w:rPr>
              <w:rFonts w:hint="default" w:ascii="Times New Roman" w:hAnsi="Times New Roman" w:eastAsia="宋体" w:cs="Times New Roman"/>
            </w:rPr>
            <w:t>sleep</w:t>
          </w:r>
          <w:r>
            <w:tab/>
          </w:r>
          <w:r>
            <w:fldChar w:fldCharType="begin"/>
          </w:r>
          <w:r>
            <w:instrText xml:space="preserve"> PAGEREF _Toc13331 \h </w:instrText>
          </w:r>
          <w:r>
            <w:fldChar w:fldCharType="separate"/>
          </w:r>
          <w:r>
            <w:t>27</w:t>
          </w:r>
          <w:r>
            <w:fldChar w:fldCharType="end"/>
          </w:r>
          <w:r>
            <w:rPr>
              <w:bCs/>
              <w:lang w:val="zh-CN"/>
            </w:rPr>
            <w:fldChar w:fldCharType="end"/>
          </w:r>
        </w:p>
        <w:p w14:paraId="3726E7CC">
          <w:pPr>
            <w:pStyle w:val="45"/>
            <w:tabs>
              <w:tab w:val="right" w:leader="dot" w:pos="8504"/>
              <w:tab w:val="clear" w:pos="8381"/>
            </w:tabs>
          </w:pPr>
          <w:r>
            <w:rPr>
              <w:bCs/>
              <w:lang w:val="zh-CN"/>
            </w:rPr>
            <w:fldChar w:fldCharType="begin"/>
          </w:r>
          <w:r>
            <w:rPr>
              <w:bCs/>
              <w:lang w:val="zh-CN"/>
            </w:rPr>
            <w:instrText xml:space="preserve"> HYPERLINK \l _Toc22237 </w:instrText>
          </w:r>
          <w:r>
            <w:rPr>
              <w:bCs/>
              <w:lang w:val="zh-CN"/>
            </w:rPr>
            <w:fldChar w:fldCharType="separate"/>
          </w:r>
          <w:r>
            <w:rPr>
              <w:rFonts w:hint="default" w:ascii="Times New Roman" w:hAnsi="Times New Roman" w:eastAsia="宋体" w:cs="Times New Roman"/>
            </w:rPr>
            <w:t xml:space="preserve">3.2.2 </w:t>
          </w:r>
          <w:r>
            <w:rPr>
              <w:rFonts w:hint="default" w:ascii="Times New Roman" w:hAnsi="Times New Roman" w:eastAsia="黑体" w:cs="Times New Roman"/>
            </w:rPr>
            <w:t>rCore-N</w:t>
          </w:r>
          <w:r>
            <w:rPr>
              <w:rFonts w:ascii="Arial" w:hAnsi="Arial" w:eastAsia="黑体"/>
            </w:rPr>
            <w:t xml:space="preserve"> </w:t>
          </w:r>
          <w:r>
            <w:rPr>
              <w:rFonts w:hint="eastAsia" w:ascii="宋体" w:hAnsi="宋体" w:eastAsia="宋体" w:cs="宋体"/>
            </w:rPr>
            <w:t xml:space="preserve">的 </w:t>
          </w:r>
          <w:r>
            <w:rPr>
              <w:rFonts w:hint="default" w:ascii="Times New Roman" w:hAnsi="Times New Roman" w:eastAsia="宋体" w:cs="Times New Roman"/>
            </w:rPr>
            <w:t>virtual timer</w:t>
          </w:r>
          <w:r>
            <w:rPr>
              <w:rFonts w:hint="eastAsia" w:ascii="宋体" w:hAnsi="宋体" w:eastAsia="宋体" w:cs="宋体"/>
            </w:rPr>
            <w:t xml:space="preserve"> 机制</w:t>
          </w:r>
          <w:r>
            <w:tab/>
          </w:r>
          <w:r>
            <w:fldChar w:fldCharType="begin"/>
          </w:r>
          <w:r>
            <w:instrText xml:space="preserve"> PAGEREF _Toc22237 \h </w:instrText>
          </w:r>
          <w:r>
            <w:fldChar w:fldCharType="separate"/>
          </w:r>
          <w:r>
            <w:t>29</w:t>
          </w:r>
          <w:r>
            <w:fldChar w:fldCharType="end"/>
          </w:r>
          <w:r>
            <w:rPr>
              <w:bCs/>
              <w:lang w:val="zh-CN"/>
            </w:rPr>
            <w:fldChar w:fldCharType="end"/>
          </w:r>
        </w:p>
        <w:p w14:paraId="332657B7">
          <w:pPr>
            <w:pStyle w:val="45"/>
            <w:tabs>
              <w:tab w:val="right" w:leader="dot" w:pos="8504"/>
              <w:tab w:val="clear" w:pos="8381"/>
            </w:tabs>
          </w:pPr>
          <w:r>
            <w:rPr>
              <w:bCs/>
              <w:lang w:val="zh-CN"/>
            </w:rPr>
            <w:fldChar w:fldCharType="begin"/>
          </w:r>
          <w:r>
            <w:rPr>
              <w:bCs/>
              <w:lang w:val="zh-CN"/>
            </w:rPr>
            <w:instrText xml:space="preserve"> HYPERLINK \l _Toc31773 </w:instrText>
          </w:r>
          <w:r>
            <w:rPr>
              <w:bCs/>
              <w:lang w:val="zh-CN"/>
            </w:rPr>
            <w:fldChar w:fldCharType="separate"/>
          </w:r>
          <w:r>
            <w:rPr>
              <w:rFonts w:hint="default" w:ascii="Times New Roman" w:hAnsi="Times New Roman" w:eastAsia="宋体" w:cs="Times New Roman"/>
            </w:rPr>
            <w:t xml:space="preserve">3.2.3 </w:t>
          </w:r>
          <w:r>
            <w:rPr>
              <w:rFonts w:hint="default" w:ascii="Times New Roman" w:hAnsi="Times New Roman" w:eastAsia="黑体" w:cs="Times New Roman"/>
            </w:rPr>
            <w:t>rCore-N</w:t>
          </w:r>
          <w:r>
            <w:rPr>
              <w:rFonts w:ascii="Arial" w:hAnsi="Arial" w:eastAsia="黑体"/>
            </w:rPr>
            <w:t xml:space="preserve"> </w:t>
          </w:r>
          <w:r>
            <w:rPr>
              <w:rFonts w:hint="eastAsia" w:ascii="宋体" w:hAnsi="宋体" w:eastAsia="宋体" w:cs="宋体"/>
            </w:rPr>
            <w:t xml:space="preserve">中用户态 </w:t>
          </w:r>
          <w:r>
            <w:rPr>
              <w:rFonts w:hint="default" w:ascii="Times New Roman" w:hAnsi="Times New Roman" w:eastAsia="宋体" w:cs="Times New Roman"/>
            </w:rPr>
            <w:t>timer</w:t>
          </w:r>
          <w:r>
            <w:rPr>
              <w:rFonts w:hint="eastAsia" w:ascii="宋体" w:hAnsi="宋体" w:eastAsia="宋体" w:cs="宋体"/>
            </w:rPr>
            <w:t xml:space="preserve"> 事件投递</w:t>
          </w:r>
          <w:r>
            <w:tab/>
          </w:r>
          <w:r>
            <w:fldChar w:fldCharType="begin"/>
          </w:r>
          <w:r>
            <w:instrText xml:space="preserve"> PAGEREF _Toc31773 \h </w:instrText>
          </w:r>
          <w:r>
            <w:fldChar w:fldCharType="separate"/>
          </w:r>
          <w:r>
            <w:t>30</w:t>
          </w:r>
          <w:r>
            <w:fldChar w:fldCharType="end"/>
          </w:r>
          <w:r>
            <w:rPr>
              <w:bCs/>
              <w:lang w:val="zh-CN"/>
            </w:rPr>
            <w:fldChar w:fldCharType="end"/>
          </w:r>
        </w:p>
        <w:p w14:paraId="3EADBA58">
          <w:pPr>
            <w:pStyle w:val="45"/>
            <w:tabs>
              <w:tab w:val="right" w:leader="dot" w:pos="8504"/>
              <w:tab w:val="clear" w:pos="8381"/>
            </w:tabs>
          </w:pPr>
          <w:r>
            <w:rPr>
              <w:bCs/>
              <w:lang w:val="zh-CN"/>
            </w:rPr>
            <w:fldChar w:fldCharType="begin"/>
          </w:r>
          <w:r>
            <w:rPr>
              <w:bCs/>
              <w:lang w:val="zh-CN"/>
            </w:rPr>
            <w:instrText xml:space="preserve"> HYPERLINK \l _Toc8695 </w:instrText>
          </w:r>
          <w:r>
            <w:rPr>
              <w:bCs/>
              <w:lang w:val="zh-CN"/>
            </w:rPr>
            <w:fldChar w:fldCharType="separate"/>
          </w:r>
          <w:r>
            <w:rPr>
              <w:rFonts w:hint="default" w:ascii="Times New Roman" w:hAnsi="Times New Roman" w:eastAsia="宋体" w:cs="Times New Roman"/>
            </w:rPr>
            <w:t xml:space="preserve">3.2.4 </w:t>
          </w:r>
          <w:r>
            <w:rPr>
              <w:rFonts w:hint="default" w:ascii="Times New Roman" w:hAnsi="Times New Roman" w:eastAsia="黑体" w:cs="Times New Roman"/>
            </w:rPr>
            <w:t xml:space="preserve">rCore-N </w:t>
          </w:r>
          <w:r>
            <w:rPr>
              <w:rFonts w:hint="eastAsia" w:ascii="宋体" w:hAnsi="宋体" w:eastAsia="宋体" w:cs="宋体"/>
            </w:rPr>
            <w:t>中</w:t>
          </w:r>
          <w:r>
            <w:rPr>
              <w:rFonts w:hint="default" w:ascii="Times New Roman" w:hAnsi="Times New Roman" w:eastAsia="黑体" w:cs="Times New Roman"/>
            </w:rPr>
            <w:t xml:space="preserve"> sleep </w:t>
          </w:r>
          <w:r>
            <w:rPr>
              <w:rFonts w:hint="eastAsia" w:ascii="宋体" w:hAnsi="宋体" w:eastAsia="宋体" w:cs="宋体"/>
            </w:rPr>
            <w:t>机制的局限性</w:t>
          </w:r>
          <w:r>
            <w:tab/>
          </w:r>
          <w:r>
            <w:fldChar w:fldCharType="begin"/>
          </w:r>
          <w:r>
            <w:instrText xml:space="preserve"> PAGEREF _Toc8695 \h </w:instrText>
          </w:r>
          <w:r>
            <w:fldChar w:fldCharType="separate"/>
          </w:r>
          <w:r>
            <w:t>31</w:t>
          </w:r>
          <w:r>
            <w:fldChar w:fldCharType="end"/>
          </w:r>
          <w:r>
            <w:rPr>
              <w:bCs/>
              <w:lang w:val="zh-CN"/>
            </w:rPr>
            <w:fldChar w:fldCharType="end"/>
          </w:r>
        </w:p>
        <w:p w14:paraId="478F41AD">
          <w:pPr>
            <w:pStyle w:val="45"/>
            <w:tabs>
              <w:tab w:val="right" w:leader="dot" w:pos="8504"/>
              <w:tab w:val="clear" w:pos="8381"/>
            </w:tabs>
          </w:pPr>
          <w:r>
            <w:rPr>
              <w:bCs/>
              <w:lang w:val="zh-CN"/>
            </w:rPr>
            <w:fldChar w:fldCharType="begin"/>
          </w:r>
          <w:r>
            <w:rPr>
              <w:bCs/>
              <w:lang w:val="zh-CN"/>
            </w:rPr>
            <w:instrText xml:space="preserve"> HYPERLINK \l _Toc29773 </w:instrText>
          </w:r>
          <w:r>
            <w:rPr>
              <w:bCs/>
              <w:lang w:val="zh-CN"/>
            </w:rPr>
            <w:fldChar w:fldCharType="separate"/>
          </w:r>
          <w:r>
            <w:rPr>
              <w:rFonts w:hint="default" w:ascii="Times New Roman" w:hAnsi="Times New Roman" w:eastAsia="宋体" w:cs="Times New Roman"/>
            </w:rPr>
            <w:t xml:space="preserve">3.2.5 </w:t>
          </w:r>
          <w:r>
            <w:rPr>
              <w:rFonts w:hint="eastAsia" w:ascii="宋体" w:hAnsi="宋体" w:eastAsia="宋体" w:cs="宋体"/>
            </w:rPr>
            <w:t>小结</w:t>
          </w:r>
          <w:r>
            <w:tab/>
          </w:r>
          <w:r>
            <w:fldChar w:fldCharType="begin"/>
          </w:r>
          <w:r>
            <w:instrText xml:space="preserve"> PAGEREF _Toc29773 \h </w:instrText>
          </w:r>
          <w:r>
            <w:fldChar w:fldCharType="separate"/>
          </w:r>
          <w:r>
            <w:t>32</w:t>
          </w:r>
          <w:r>
            <w:fldChar w:fldCharType="end"/>
          </w:r>
          <w:r>
            <w:rPr>
              <w:bCs/>
              <w:lang w:val="zh-CN"/>
            </w:rPr>
            <w:fldChar w:fldCharType="end"/>
          </w:r>
        </w:p>
        <w:p w14:paraId="6BF0ADD4">
          <w:pPr>
            <w:pStyle w:val="46"/>
            <w:tabs>
              <w:tab w:val="right" w:leader="dot" w:pos="8504"/>
              <w:tab w:val="clear" w:pos="8381"/>
            </w:tabs>
          </w:pPr>
          <w:r>
            <w:rPr>
              <w:bCs/>
              <w:lang w:val="zh-CN"/>
            </w:rPr>
            <w:fldChar w:fldCharType="begin"/>
          </w:r>
          <w:r>
            <w:rPr>
              <w:bCs/>
              <w:lang w:val="zh-CN"/>
            </w:rPr>
            <w:instrText xml:space="preserve"> HYPERLINK \l _Toc25487 </w:instrText>
          </w:r>
          <w:r>
            <w:rPr>
              <w:bCs/>
              <w:lang w:val="zh-CN"/>
            </w:rPr>
            <w:fldChar w:fldCharType="separate"/>
          </w:r>
          <w:r>
            <w:rPr>
              <w:rFonts w:hint="default" w:ascii="Times New Roman" w:hAnsi="Times New Roman" w:eastAsia="宋体" w:cs="Times New Roman"/>
            </w:rPr>
            <w:t xml:space="preserve">3.3 </w:t>
          </w:r>
          <w:r>
            <w:rPr>
              <w:rFonts w:hint="default" w:ascii="Times New Roman" w:hAnsi="Times New Roman" w:eastAsia="黑体" w:cs="Times New Roman"/>
            </w:rPr>
            <w:t>Embassy timer</w:t>
          </w:r>
          <w:r>
            <w:rPr>
              <w:rFonts w:ascii="Arial" w:hAnsi="Arial" w:eastAsia="黑体"/>
            </w:rPr>
            <w:t xml:space="preserve"> </w:t>
          </w:r>
          <w:r>
            <w:rPr>
              <w:rFonts w:hint="eastAsia" w:ascii="宋体" w:hAnsi="宋体" w:eastAsia="宋体" w:cs="宋体"/>
            </w:rPr>
            <w:t>实现</w:t>
          </w:r>
          <w:r>
            <w:tab/>
          </w:r>
          <w:r>
            <w:fldChar w:fldCharType="begin"/>
          </w:r>
          <w:r>
            <w:instrText xml:space="preserve"> PAGEREF _Toc25487 \h </w:instrText>
          </w:r>
          <w:r>
            <w:fldChar w:fldCharType="separate"/>
          </w:r>
          <w:r>
            <w:t>32</w:t>
          </w:r>
          <w:r>
            <w:fldChar w:fldCharType="end"/>
          </w:r>
          <w:r>
            <w:rPr>
              <w:bCs/>
              <w:lang w:val="zh-CN"/>
            </w:rPr>
            <w:fldChar w:fldCharType="end"/>
          </w:r>
        </w:p>
        <w:p w14:paraId="4B3AF893">
          <w:pPr>
            <w:pStyle w:val="45"/>
            <w:tabs>
              <w:tab w:val="right" w:leader="dot" w:pos="8504"/>
              <w:tab w:val="clear" w:pos="8381"/>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_Toc3371 </w:instrText>
          </w:r>
          <w:r>
            <w:rPr>
              <w:rFonts w:hint="default" w:ascii="Times New Roman" w:hAnsi="Times New Roman" w:cs="Times New Roman"/>
              <w:bCs/>
              <w:lang w:val="zh-CN"/>
            </w:rPr>
            <w:fldChar w:fldCharType="separate"/>
          </w:r>
          <w:r>
            <w:rPr>
              <w:rFonts w:hint="default" w:ascii="Times New Roman" w:hAnsi="Times New Roman" w:eastAsia="宋体" w:cs="Times New Roman"/>
            </w:rPr>
            <w:t xml:space="preserve">3.3.1 </w:t>
          </w:r>
          <w:r>
            <w:rPr>
              <w:rFonts w:hint="default" w:ascii="Times New Roman" w:hAnsi="Times New Roman" w:eastAsia="黑体" w:cs="Times New Roman"/>
            </w:rPr>
            <w:t xml:space="preserve">Timer Future </w:t>
          </w:r>
          <w:r>
            <w:rPr>
              <w:rFonts w:hint="eastAsia" w:ascii="宋体" w:hAnsi="宋体" w:eastAsia="宋体" w:cs="宋体"/>
            </w:rPr>
            <w:t>的</w:t>
          </w:r>
          <w:r>
            <w:rPr>
              <w:rFonts w:hint="default" w:ascii="Times New Roman" w:hAnsi="Times New Roman" w:eastAsia="黑体" w:cs="Times New Roman"/>
            </w:rPr>
            <w:t xml:space="preserve"> poll </w:t>
          </w:r>
          <w:r>
            <w:rPr>
              <w:rFonts w:hint="eastAsia" w:ascii="宋体" w:hAnsi="宋体" w:eastAsia="宋体" w:cs="宋体"/>
            </w:rPr>
            <w:t>过程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_Toc3371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1A618624">
          <w:pPr>
            <w:pStyle w:val="45"/>
            <w:tabs>
              <w:tab w:val="right" w:leader="dot" w:pos="8504"/>
              <w:tab w:val="clear" w:pos="8381"/>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_Toc27554 </w:instrText>
          </w:r>
          <w:r>
            <w:rPr>
              <w:rFonts w:hint="default" w:ascii="Times New Roman" w:hAnsi="Times New Roman" w:cs="Times New Roman"/>
              <w:bCs/>
              <w:lang w:val="zh-CN"/>
            </w:rPr>
            <w:fldChar w:fldCharType="separate"/>
          </w:r>
          <w:r>
            <w:rPr>
              <w:rFonts w:hint="default" w:ascii="Times New Roman" w:hAnsi="Times New Roman" w:eastAsia="宋体" w:cs="Times New Roman"/>
            </w:rPr>
            <w:t xml:space="preserve">3.3.2 </w:t>
          </w:r>
          <w:r>
            <w:rPr>
              <w:rFonts w:hint="eastAsia" w:ascii="宋体" w:hAnsi="宋体" w:eastAsia="宋体" w:cs="宋体"/>
            </w:rPr>
            <w:t>时间驱动接口与平台实现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_Toc27554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1156839">
          <w:pPr>
            <w:pStyle w:val="45"/>
            <w:tabs>
              <w:tab w:val="right" w:leader="dot" w:pos="8504"/>
              <w:tab w:val="clear" w:pos="8381"/>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_Toc14860 </w:instrText>
          </w:r>
          <w:r>
            <w:rPr>
              <w:rFonts w:hint="default" w:ascii="Times New Roman" w:hAnsi="Times New Roman" w:cs="Times New Roman"/>
              <w:bCs/>
              <w:lang w:val="zh-CN"/>
            </w:rPr>
            <w:fldChar w:fldCharType="separate"/>
          </w:r>
          <w:r>
            <w:rPr>
              <w:rFonts w:hint="default" w:ascii="Times New Roman" w:hAnsi="Times New Roman" w:eastAsia="宋体" w:cs="Times New Roman"/>
            </w:rPr>
            <w:t xml:space="preserve">3.3.3 </w:t>
          </w:r>
          <w:r>
            <w:rPr>
              <w:rFonts w:hint="default" w:ascii="Times New Roman" w:hAnsi="Times New Roman" w:eastAsia="黑体" w:cs="Times New Roman"/>
            </w:rPr>
            <w:t xml:space="preserve">timer queue </w:t>
          </w:r>
          <w:r>
            <w:rPr>
              <w:rFonts w:hint="eastAsia" w:ascii="宋体" w:hAnsi="宋体" w:eastAsia="宋体" w:cs="宋体"/>
            </w:rPr>
            <w:t>与</w:t>
          </w:r>
          <w:r>
            <w:rPr>
              <w:rFonts w:hint="default" w:ascii="Times New Roman" w:hAnsi="Times New Roman" w:eastAsia="黑体" w:cs="Times New Roman"/>
            </w:rPr>
            <w:t xml:space="preserve"> Waker </w:t>
          </w:r>
          <w:r>
            <w:rPr>
              <w:rFonts w:hint="eastAsia" w:ascii="宋体" w:hAnsi="宋体" w:eastAsia="宋体" w:cs="宋体"/>
            </w:rPr>
            <w:t>到</w:t>
          </w:r>
          <w:r>
            <w:rPr>
              <w:rFonts w:hint="default" w:ascii="Times New Roman" w:hAnsi="Times New Roman" w:eastAsia="黑体" w:cs="Times New Roman"/>
            </w:rPr>
            <w:t xml:space="preserve"> TaskRef </w:t>
          </w:r>
          <w:r>
            <w:rPr>
              <w:rFonts w:hint="eastAsia" w:ascii="宋体" w:hAnsi="宋体" w:eastAsia="宋体" w:cs="宋体"/>
            </w:rPr>
            <w:t>的转换</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_Toc14860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3A738DFA">
          <w:pPr>
            <w:pStyle w:val="45"/>
            <w:tabs>
              <w:tab w:val="right" w:leader="dot" w:pos="8504"/>
              <w:tab w:val="clear" w:pos="8381"/>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_Toc24146 </w:instrText>
          </w:r>
          <w:r>
            <w:rPr>
              <w:rFonts w:hint="default" w:ascii="Times New Roman" w:hAnsi="Times New Roman" w:cs="Times New Roman"/>
              <w:bCs/>
              <w:lang w:val="zh-CN"/>
            </w:rPr>
            <w:fldChar w:fldCharType="separate"/>
          </w:r>
          <w:r>
            <w:rPr>
              <w:rFonts w:hint="default" w:ascii="Times New Roman" w:hAnsi="Times New Roman" w:eastAsia="宋体" w:cs="Times New Roman"/>
            </w:rPr>
            <w:t xml:space="preserve">3.3.4 </w:t>
          </w:r>
          <w:r>
            <w:rPr>
              <w:rFonts w:hint="eastAsia" w:ascii="宋体" w:hAnsi="宋体" w:eastAsia="宋体" w:cs="宋体"/>
            </w:rPr>
            <w:t>硬件</w:t>
          </w:r>
          <w:r>
            <w:rPr>
              <w:rFonts w:hint="default" w:ascii="Times New Roman" w:hAnsi="Times New Roman" w:eastAsia="黑体" w:cs="Times New Roman"/>
            </w:rPr>
            <w:t xml:space="preserve"> alarm </w:t>
          </w:r>
          <w:r>
            <w:rPr>
              <w:rFonts w:hint="eastAsia" w:ascii="宋体" w:hAnsi="宋体" w:eastAsia="宋体" w:cs="宋体"/>
            </w:rPr>
            <w:t>设置与中断处理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_Toc24146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0215874">
          <w:pPr>
            <w:pStyle w:val="45"/>
            <w:tabs>
              <w:tab w:val="right" w:leader="dot" w:pos="8504"/>
              <w:tab w:val="clear" w:pos="8381"/>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_Toc7202 </w:instrText>
          </w:r>
          <w:r>
            <w:rPr>
              <w:rFonts w:hint="default" w:ascii="Times New Roman" w:hAnsi="Times New Roman" w:cs="Times New Roman"/>
              <w:bCs/>
              <w:lang w:val="zh-CN"/>
            </w:rPr>
            <w:fldChar w:fldCharType="separate"/>
          </w:r>
          <w:r>
            <w:rPr>
              <w:rFonts w:hint="default" w:ascii="Times New Roman" w:hAnsi="Times New Roman" w:eastAsia="宋体" w:cs="Times New Roman"/>
            </w:rPr>
            <w:t xml:space="preserve">3.3.5 </w:t>
          </w:r>
          <w:r>
            <w:rPr>
              <w:rFonts w:hint="eastAsia" w:ascii="宋体" w:hAnsi="宋体" w:eastAsia="宋体" w:cs="宋体"/>
            </w:rPr>
            <w:t>到期任务的唤醒与重新入队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_Toc7202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47F26A59">
          <w:pPr>
            <w:pStyle w:val="45"/>
            <w:tabs>
              <w:tab w:val="right" w:leader="dot" w:pos="8504"/>
              <w:tab w:val="clear" w:pos="8381"/>
            </w:tabs>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_Toc5947 </w:instrText>
          </w:r>
          <w:r>
            <w:rPr>
              <w:rFonts w:hint="default" w:ascii="Times New Roman" w:hAnsi="Times New Roman" w:cs="Times New Roman"/>
              <w:bCs/>
              <w:lang w:val="zh-CN"/>
            </w:rPr>
            <w:fldChar w:fldCharType="separate"/>
          </w:r>
          <w:r>
            <w:rPr>
              <w:rFonts w:hint="default" w:ascii="Times New Roman" w:hAnsi="Times New Roman" w:eastAsia="宋体" w:cs="Times New Roman"/>
            </w:rPr>
            <w:t xml:space="preserve">3.3.6 </w:t>
          </w:r>
          <w:r>
            <w:rPr>
              <w:rFonts w:hint="eastAsia" w:ascii="宋体" w:hAnsi="宋体" w:eastAsia="宋体" w:cs="宋体"/>
            </w:rPr>
            <w:t>从中断唤醒到</w:t>
          </w:r>
          <w:r>
            <w:rPr>
              <w:rFonts w:hint="default" w:ascii="Times New Roman" w:hAnsi="Times New Roman" w:eastAsia="黑体" w:cs="Times New Roman"/>
            </w:rPr>
            <w:t xml:space="preserve"> executor </w:t>
          </w:r>
          <w:r>
            <w:rPr>
              <w:rFonts w:hint="eastAsia" w:ascii="宋体" w:hAnsi="宋体" w:eastAsia="宋体" w:cs="宋体"/>
            </w:rPr>
            <w:t>再次</w:t>
          </w:r>
          <w:r>
            <w:rPr>
              <w:rFonts w:hint="default" w:ascii="Times New Roman" w:hAnsi="Times New Roman" w:eastAsia="黑体" w:cs="Times New Roman"/>
            </w:rPr>
            <w:t xml:space="preserve"> poll</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_Toc5947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7E8A8F21">
          <w:pPr>
            <w:pStyle w:val="46"/>
            <w:tabs>
              <w:tab w:val="right" w:leader="dot" w:pos="8504"/>
              <w:tab w:val="clear" w:pos="8381"/>
            </w:tabs>
          </w:pPr>
          <w:r>
            <w:rPr>
              <w:bCs/>
              <w:lang w:val="zh-CN"/>
            </w:rPr>
            <w:fldChar w:fldCharType="begin"/>
          </w:r>
          <w:r>
            <w:rPr>
              <w:bCs/>
              <w:lang w:val="zh-CN"/>
            </w:rPr>
            <w:instrText xml:space="preserve"> HYPERLINK \l _Toc11012 </w:instrText>
          </w:r>
          <w:r>
            <w:rPr>
              <w:bCs/>
              <w:lang w:val="zh-CN"/>
            </w:rPr>
            <w:fldChar w:fldCharType="separate"/>
          </w:r>
          <w:r>
            <w:rPr>
              <w:rFonts w:hint="default" w:ascii="Times New Roman" w:hAnsi="Times New Roman" w:eastAsia="宋体" w:cs="Times New Roman"/>
            </w:rPr>
            <w:t>3.4</w:t>
          </w:r>
          <w:r>
            <w:rPr>
              <w:rFonts w:hint="default" w:ascii="Arial" w:hAnsi="Arial" w:eastAsia="宋体"/>
            </w:rPr>
            <w:t xml:space="preserve"> </w:t>
          </w:r>
          <w:r>
            <w:rPr>
              <w:rFonts w:hint="eastAsia" w:ascii="宋体" w:hAnsi="宋体" w:eastAsia="宋体" w:cs="宋体"/>
            </w:rPr>
            <w:t>本章小结</w:t>
          </w:r>
          <w:r>
            <w:tab/>
          </w:r>
          <w:r>
            <w:fldChar w:fldCharType="begin"/>
          </w:r>
          <w:r>
            <w:instrText xml:space="preserve"> PAGEREF _Toc11012 \h </w:instrText>
          </w:r>
          <w:r>
            <w:fldChar w:fldCharType="separate"/>
          </w:r>
          <w:r>
            <w:t>40</w:t>
          </w:r>
          <w:r>
            <w:fldChar w:fldCharType="end"/>
          </w:r>
          <w:r>
            <w:rPr>
              <w:bCs/>
              <w:lang w:val="zh-CN"/>
            </w:rPr>
            <w:fldChar w:fldCharType="end"/>
          </w:r>
        </w:p>
        <w:p w14:paraId="49ED1FD5">
          <w:pPr>
            <w:pStyle w:val="47"/>
            <w:tabs>
              <w:tab w:val="right" w:leader="dot" w:pos="8504"/>
              <w:tab w:val="clear" w:pos="8381"/>
            </w:tabs>
          </w:pPr>
          <w:r>
            <w:rPr>
              <w:bCs/>
              <w:lang w:val="zh-CN"/>
            </w:rPr>
            <w:fldChar w:fldCharType="begin"/>
          </w:r>
          <w:r>
            <w:rPr>
              <w:bCs/>
              <w:lang w:val="zh-CN"/>
            </w:rPr>
            <w:instrText xml:space="preserve"> HYPERLINK \l _Toc14426 </w:instrText>
          </w:r>
          <w:r>
            <w:rPr>
              <w:bCs/>
              <w:lang w:val="zh-CN"/>
            </w:rPr>
            <w:fldChar w:fldCharType="separate"/>
          </w:r>
          <w:r>
            <w:rPr>
              <w:rFonts w:hint="default" w:ascii="Arial" w:hAnsi="Arial" w:eastAsia="黑体"/>
              <w:bCs w:val="0"/>
              <w:i w:val="0"/>
              <w:iCs w:val="0"/>
              <w:caps w:val="0"/>
              <w:smallCaps w:val="0"/>
              <w:strike w:val="0"/>
              <w:dstrike w:val="0"/>
              <w:vanish w:val="0"/>
              <w:spacing w:val="0"/>
              <w:kern w:val="0"/>
              <w:position w:val="0"/>
              <w:vertAlign w:val="baseline"/>
              <w:lang w:bidi="zh-CN"/>
              <w14:shadow w14:blurRad="0" w14:dist="0" w14:dir="0" w14:sx="0" w14:sy="0" w14:kx="0" w14:ky="0" w14:algn="none">
                <w14:srgbClr w14:val="000000"/>
              </w14:shadow>
            </w:rPr>
            <w:t xml:space="preserve">第4章 </w:t>
          </w:r>
          <w:r>
            <w:rPr>
              <w:rFonts w:ascii="Arial" w:hAnsi="Arial" w:eastAsia="黑体"/>
            </w:rPr>
            <w:t>异步驱动模块</w:t>
          </w:r>
          <w:r>
            <w:tab/>
          </w:r>
          <w:r>
            <w:fldChar w:fldCharType="begin"/>
          </w:r>
          <w:r>
            <w:instrText xml:space="preserve"> PAGEREF _Toc14426 \h </w:instrText>
          </w:r>
          <w:r>
            <w:fldChar w:fldCharType="separate"/>
          </w:r>
          <w:r>
            <w:t>41</w:t>
          </w:r>
          <w:r>
            <w:fldChar w:fldCharType="end"/>
          </w:r>
          <w:r>
            <w:rPr>
              <w:bCs/>
              <w:lang w:val="zh-CN"/>
            </w:rPr>
            <w:fldChar w:fldCharType="end"/>
          </w:r>
        </w:p>
        <w:p w14:paraId="3B273922">
          <w:pPr>
            <w:pStyle w:val="46"/>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_Toc28280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4.1 异步 timer 设计与实现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_Toc28280 \h </w:instrText>
          </w:r>
          <w:r>
            <w:rPr>
              <w:rFonts w:hint="default" w:ascii="Times New Roman" w:hAnsi="Times New Roman" w:eastAsia="宋体" w:cs="Times New Roman"/>
            </w:rPr>
            <w:fldChar w:fldCharType="separate"/>
          </w:r>
          <w:r>
            <w:rPr>
              <w:rFonts w:hint="default" w:ascii="Times New Roman" w:hAnsi="Times New Roman" w:eastAsia="宋体" w:cs="Times New Roman"/>
            </w:rPr>
            <w:t>41</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67CDEDB7">
          <w:pPr>
            <w:pStyle w:val="45"/>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_Toc18734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4.1.1 设计目标与 rCore-N 约束</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_Toc18734 \h </w:instrText>
          </w:r>
          <w:r>
            <w:rPr>
              <w:rFonts w:hint="default" w:ascii="Times New Roman" w:hAnsi="Times New Roman" w:eastAsia="宋体" w:cs="Times New Roman"/>
            </w:rPr>
            <w:fldChar w:fldCharType="separate"/>
          </w:r>
          <w:r>
            <w:rPr>
              <w:rFonts w:hint="default" w:ascii="Times New Roman" w:hAnsi="Times New Roman" w:eastAsia="宋体" w:cs="Times New Roman"/>
            </w:rPr>
            <w:t>42</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680DC73A">
          <w:pPr>
            <w:pStyle w:val="45"/>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_Toc15237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4.1.2 基于 blocked 的 sys_sleep 初始设想及放弃原因</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_Toc15237 \h </w:instrText>
          </w:r>
          <w:r>
            <w:rPr>
              <w:rFonts w:hint="default" w:ascii="Times New Roman" w:hAnsi="Times New Roman" w:eastAsia="宋体" w:cs="Times New Roman"/>
            </w:rPr>
            <w:fldChar w:fldCharType="separate"/>
          </w:r>
          <w:r>
            <w:rPr>
              <w:rFonts w:hint="default" w:ascii="Times New Roman" w:hAnsi="Times New Roman" w:eastAsia="宋体" w:cs="Times New Roman"/>
            </w:rPr>
            <w:t>42</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7664A2BE">
          <w:pPr>
            <w:pStyle w:val="45"/>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_Toc12298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4.1.3 当前实现：基于 suspend-loop 的 sys_sleep</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_Toc12298 \h </w:instrText>
          </w:r>
          <w:r>
            <w:rPr>
              <w:rFonts w:hint="default" w:ascii="Times New Roman" w:hAnsi="Times New Roman" w:eastAsia="宋体" w:cs="Times New Roman"/>
            </w:rPr>
            <w:fldChar w:fldCharType="separate"/>
          </w:r>
          <w:r>
            <w:rPr>
              <w:rFonts w:hint="default" w:ascii="Times New Roman" w:hAnsi="Times New Roman" w:eastAsia="宋体" w:cs="Times New Roman"/>
            </w:rPr>
            <w:t>43</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18C0A003">
          <w:pPr>
            <w:pStyle w:val="45"/>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_Toc14098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4.1.4 基于 Future 的异步 timer 抽象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_Toc14098 \h </w:instrText>
          </w:r>
          <w:r>
            <w:rPr>
              <w:rFonts w:hint="default" w:ascii="Times New Roman" w:hAnsi="Times New Roman" w:eastAsia="宋体" w:cs="Times New Roman"/>
            </w:rPr>
            <w:fldChar w:fldCharType="separate"/>
          </w:r>
          <w:r>
            <w:rPr>
              <w:rFonts w:hint="default" w:ascii="Times New Roman" w:hAnsi="Times New Roman" w:eastAsia="宋体" w:cs="Times New Roman"/>
            </w:rPr>
            <w:t>44</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2DD9A998">
          <w:pPr>
            <w:pStyle w:val="45"/>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_Toc24226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4.1.5 TaskRef、TaskHeader 与 Waker 的转换关系</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_Toc24226 \h </w:instrText>
          </w:r>
          <w:r>
            <w:rPr>
              <w:rFonts w:hint="default" w:ascii="Times New Roman" w:hAnsi="Times New Roman" w:eastAsia="宋体" w:cs="Times New Roman"/>
            </w:rPr>
            <w:fldChar w:fldCharType="separate"/>
          </w:r>
          <w:r>
            <w:rPr>
              <w:rFonts w:hint="default" w:ascii="Times New Roman" w:hAnsi="Times New Roman" w:eastAsia="宋体" w:cs="Times New Roman"/>
            </w:rPr>
            <w:t>45</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57308A5D">
          <w:pPr>
            <w:pStyle w:val="45"/>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_Toc12970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4.1.6 定时队列与 Time Driver 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_Toc12970 \h </w:instrText>
          </w:r>
          <w:r>
            <w:rPr>
              <w:rFonts w:hint="default" w:ascii="Times New Roman" w:hAnsi="Times New Roman" w:eastAsia="宋体" w:cs="Times New Roman"/>
            </w:rPr>
            <w:fldChar w:fldCharType="separate"/>
          </w:r>
          <w:r>
            <w:rPr>
              <w:rFonts w:hint="default" w:ascii="Times New Roman" w:hAnsi="Times New Roman" w:eastAsia="宋体" w:cs="Times New Roman"/>
            </w:rPr>
            <w:t>46</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371035A7">
          <w:pPr>
            <w:pStyle w:val="45"/>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_Toc5212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4.1.7 S Timer Trap 中统一执行 wake 与 poll</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_Toc5212 \h </w:instrText>
          </w:r>
          <w:r>
            <w:rPr>
              <w:rFonts w:hint="default" w:ascii="Times New Roman" w:hAnsi="Times New Roman" w:eastAsia="宋体" w:cs="Times New Roman"/>
            </w:rPr>
            <w:fldChar w:fldCharType="separate"/>
          </w:r>
          <w:r>
            <w:rPr>
              <w:rFonts w:hint="default" w:ascii="Times New Roman" w:hAnsi="Times New Roman" w:eastAsia="宋体" w:cs="Times New Roman"/>
            </w:rPr>
            <w:t>47</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46A7C10C">
          <w:pPr>
            <w:pStyle w:val="45"/>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_Toc23570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4.1.8 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_Toc23570 \h </w:instrText>
          </w:r>
          <w:r>
            <w:rPr>
              <w:rFonts w:hint="default" w:ascii="Times New Roman" w:hAnsi="Times New Roman" w:eastAsia="宋体" w:cs="Times New Roman"/>
            </w:rPr>
            <w:fldChar w:fldCharType="separate"/>
          </w:r>
          <w:r>
            <w:rPr>
              <w:rFonts w:hint="default" w:ascii="Times New Roman" w:hAnsi="Times New Roman" w:eastAsia="宋体" w:cs="Times New Roman"/>
            </w:rPr>
            <w:t>48</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41BC3131">
          <w:pPr>
            <w:pStyle w:val="46"/>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_Toc27642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4.2 异步 timer 正确性与响应测试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_Toc27642 \h </w:instrText>
          </w:r>
          <w:r>
            <w:rPr>
              <w:rFonts w:hint="default" w:ascii="Times New Roman" w:hAnsi="Times New Roman" w:eastAsia="宋体" w:cs="Times New Roman"/>
            </w:rPr>
            <w:fldChar w:fldCharType="separate"/>
          </w:r>
          <w:r>
            <w:rPr>
              <w:rFonts w:hint="default" w:ascii="Times New Roman" w:hAnsi="Times New Roman" w:eastAsia="宋体" w:cs="Times New Roman"/>
            </w:rPr>
            <w:t>49</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291E801F">
          <w:pPr>
            <w:pStyle w:val="45"/>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_Toc16084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4.2.1 Rust Future 无栈协程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_Toc16084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49</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5628A83A">
          <w:pPr>
            <w:pStyle w:val="45"/>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_Toc22404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4.2.2 多核下 sleep 响应误差测试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_Toc22404 \h </w:instrText>
          </w:r>
          <w:r>
            <w:rPr>
              <w:rFonts w:hint="default" w:ascii="Times New Roman" w:hAnsi="Times New Roman" w:eastAsia="宋体" w:cs="Times New Roman"/>
            </w:rPr>
            <w:fldChar w:fldCharType="separate"/>
          </w:r>
          <w:r>
            <w:rPr>
              <w:rFonts w:hint="default" w:ascii="Times New Roman" w:hAnsi="Times New Roman" w:eastAsia="宋体" w:cs="Times New Roman"/>
            </w:rPr>
            <w:t>51</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1F443D77">
          <w:pPr>
            <w:pStyle w:val="46"/>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_Toc20209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4.3 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_Toc20209 \h </w:instrText>
          </w:r>
          <w:r>
            <w:rPr>
              <w:rFonts w:hint="default" w:ascii="Times New Roman" w:hAnsi="Times New Roman" w:eastAsia="宋体" w:cs="Times New Roman"/>
            </w:rPr>
            <w:fldChar w:fldCharType="separate"/>
          </w:r>
          <w:r>
            <w:rPr>
              <w:rFonts w:hint="default" w:ascii="Times New Roman" w:hAnsi="Times New Roman" w:eastAsia="宋体" w:cs="Times New Roman"/>
            </w:rPr>
            <w:t>57</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2BF5FAED">
          <w:pPr>
            <w:pStyle w:val="47"/>
            <w:tabs>
              <w:tab w:val="right" w:leader="dot" w:pos="8504"/>
              <w:tab w:val="clear" w:pos="8381"/>
            </w:tabs>
          </w:pPr>
          <w:r>
            <w:rPr>
              <w:bCs/>
              <w:lang w:val="zh-CN"/>
            </w:rPr>
            <w:fldChar w:fldCharType="begin"/>
          </w:r>
          <w:r>
            <w:rPr>
              <w:bCs/>
              <w:lang w:val="zh-CN"/>
            </w:rPr>
            <w:instrText xml:space="preserve"> HYPERLINK \l _Toc1186 </w:instrText>
          </w:r>
          <w:r>
            <w:rPr>
              <w:bCs/>
              <w:lang w:val="zh-CN"/>
            </w:rPr>
            <w:fldChar w:fldCharType="separate"/>
          </w:r>
          <w:r>
            <w:rPr>
              <w:rFonts w:hint="default" w:ascii="Arial" w:hAnsi="Arial" w:eastAsia="黑体"/>
              <w:bCs w:val="0"/>
              <w:i w:val="0"/>
              <w:iCs w:val="0"/>
              <w:caps w:val="0"/>
              <w:smallCaps w:val="0"/>
              <w:strike w:val="0"/>
              <w:dstrike w:val="0"/>
              <w:vanish w:val="0"/>
              <w:spacing w:val="0"/>
              <w:kern w:val="0"/>
              <w:position w:val="0"/>
              <w:vertAlign w:val="baseline"/>
              <w:lang w:bidi="zh-CN"/>
              <w14:shadow w14:blurRad="0" w14:dist="0" w14:dir="0" w14:sx="0" w14:sy="0" w14:kx="0" w14:ky="0" w14:algn="none">
                <w14:srgbClr w14:val="000000"/>
              </w14:shadow>
            </w:rPr>
            <w:t xml:space="preserve">第5章 </w:t>
          </w:r>
          <w:r>
            <w:rPr>
              <w:rFonts w:ascii="Arial" w:hAnsi="Arial" w:eastAsia="黑体"/>
            </w:rPr>
            <w:t>总结和展望</w:t>
          </w:r>
          <w:r>
            <w:tab/>
          </w:r>
          <w:r>
            <w:fldChar w:fldCharType="begin"/>
          </w:r>
          <w:r>
            <w:instrText xml:space="preserve"> PAGEREF _Toc1186 \h </w:instrText>
          </w:r>
          <w:r>
            <w:fldChar w:fldCharType="separate"/>
          </w:r>
          <w:r>
            <w:t>59</w:t>
          </w:r>
          <w:r>
            <w:fldChar w:fldCharType="end"/>
          </w:r>
          <w:r>
            <w:rPr>
              <w:bCs/>
              <w:lang w:val="zh-CN"/>
            </w:rPr>
            <w:fldChar w:fldCharType="end"/>
          </w:r>
        </w:p>
        <w:p w14:paraId="32650452">
          <w:pPr>
            <w:pStyle w:val="46"/>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_Toc11862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5.1 论文总结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_Toc11862 \h </w:instrText>
          </w:r>
          <w:r>
            <w:rPr>
              <w:rFonts w:hint="default" w:ascii="Times New Roman" w:hAnsi="Times New Roman" w:eastAsia="宋体" w:cs="Times New Roman"/>
            </w:rPr>
            <w:fldChar w:fldCharType="separate"/>
          </w:r>
          <w:r>
            <w:rPr>
              <w:rFonts w:hint="default" w:ascii="Times New Roman" w:hAnsi="Times New Roman" w:eastAsia="宋体" w:cs="Times New Roman"/>
            </w:rPr>
            <w:t>59</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3601A82B">
          <w:pPr>
            <w:pStyle w:val="46"/>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_Toc13520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5.2 目前实现的问题与展望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_Toc13520 \h </w:instrText>
          </w:r>
          <w:r>
            <w:rPr>
              <w:rFonts w:hint="default" w:ascii="Times New Roman" w:hAnsi="Times New Roman" w:eastAsia="宋体" w:cs="Times New Roman"/>
            </w:rPr>
            <w:fldChar w:fldCharType="separate"/>
          </w:r>
          <w:r>
            <w:rPr>
              <w:rFonts w:hint="default" w:ascii="Times New Roman" w:hAnsi="Times New Roman" w:eastAsia="宋体" w:cs="Times New Roman"/>
            </w:rPr>
            <w:t>60</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7FE63DAF">
          <w:pPr>
            <w:pStyle w:val="45"/>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_Toc10957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5.2.1 异步 timer 的问题</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_Toc10957 \h </w:instrText>
          </w:r>
          <w:r>
            <w:rPr>
              <w:rFonts w:hint="default" w:ascii="Times New Roman" w:hAnsi="Times New Roman" w:eastAsia="宋体" w:cs="Times New Roman"/>
            </w:rPr>
            <w:fldChar w:fldCharType="separate"/>
          </w:r>
          <w:r>
            <w:rPr>
              <w:rFonts w:hint="default" w:ascii="Times New Roman" w:hAnsi="Times New Roman" w:eastAsia="宋体" w:cs="Times New Roman"/>
            </w:rPr>
            <w:t>60</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7800AE45">
          <w:pPr>
            <w:pStyle w:val="45"/>
            <w:tabs>
              <w:tab w:val="right" w:leader="dot" w:pos="8504"/>
              <w:tab w:val="clear" w:pos="838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_Toc12296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5.2.2 后续推进设想</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_Toc12296 \h </w:instrText>
          </w:r>
          <w:r>
            <w:rPr>
              <w:rFonts w:hint="default" w:ascii="Times New Roman" w:hAnsi="Times New Roman" w:eastAsia="宋体" w:cs="Times New Roman"/>
            </w:rPr>
            <w:fldChar w:fldCharType="separate"/>
          </w:r>
          <w:r>
            <w:rPr>
              <w:rFonts w:hint="default" w:ascii="Times New Roman" w:hAnsi="Times New Roman" w:eastAsia="宋体" w:cs="Times New Roman"/>
            </w:rPr>
            <w:t>61</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771B4913">
          <w:pPr>
            <w:pStyle w:val="47"/>
            <w:tabs>
              <w:tab w:val="right" w:leader="dot" w:pos="8504"/>
              <w:tab w:val="clear" w:pos="8381"/>
            </w:tabs>
          </w:pPr>
          <w:r>
            <w:rPr>
              <w:bCs/>
              <w:lang w:val="zh-CN"/>
            </w:rPr>
            <w:fldChar w:fldCharType="begin"/>
          </w:r>
          <w:r>
            <w:rPr>
              <w:bCs/>
              <w:lang w:val="zh-CN"/>
            </w:rPr>
            <w:instrText xml:space="preserve"> HYPERLINK \l _Toc8306 </w:instrText>
          </w:r>
          <w:r>
            <w:rPr>
              <w:bCs/>
              <w:lang w:val="zh-CN"/>
            </w:rPr>
            <w:fldChar w:fldCharType="separate"/>
          </w:r>
          <w:r>
            <w:rPr>
              <w:rFonts w:hint="eastAsia"/>
            </w:rPr>
            <w:t>参考文献</w:t>
          </w:r>
          <w:r>
            <w:tab/>
          </w:r>
          <w:r>
            <w:fldChar w:fldCharType="begin"/>
          </w:r>
          <w:r>
            <w:instrText xml:space="preserve"> PAGEREF _Toc8306 \h </w:instrText>
          </w:r>
          <w:r>
            <w:fldChar w:fldCharType="separate"/>
          </w:r>
          <w:r>
            <w:t>64</w:t>
          </w:r>
          <w:r>
            <w:fldChar w:fldCharType="end"/>
          </w:r>
          <w:r>
            <w:rPr>
              <w:bCs/>
              <w:lang w:val="zh-CN"/>
            </w:rPr>
            <w:fldChar w:fldCharType="end"/>
          </w:r>
        </w:p>
        <w:p w14:paraId="7B8E1BE5">
          <w:pPr>
            <w:pStyle w:val="47"/>
            <w:tabs>
              <w:tab w:val="right" w:leader="dot" w:pos="8504"/>
              <w:tab w:val="clear" w:pos="8381"/>
            </w:tabs>
          </w:pPr>
          <w:r>
            <w:rPr>
              <w:bCs/>
              <w:lang w:val="zh-CN"/>
            </w:rPr>
            <w:fldChar w:fldCharType="begin"/>
          </w:r>
          <w:r>
            <w:rPr>
              <w:bCs/>
              <w:lang w:val="zh-CN"/>
            </w:rPr>
            <w:instrText xml:space="preserve"> HYPERLINK \l _Toc3332 </w:instrText>
          </w:r>
          <w:r>
            <w:rPr>
              <w:bCs/>
              <w:lang w:val="zh-CN"/>
            </w:rPr>
            <w:fldChar w:fldCharType="separate"/>
          </w:r>
          <w:r>
            <w:rPr>
              <w:rFonts w:hint="eastAsia"/>
            </w:rPr>
            <w:t xml:space="preserve">致 </w:t>
          </w:r>
          <w:r>
            <w:t xml:space="preserve">   </w:t>
          </w:r>
          <w:r>
            <w:rPr>
              <w:rFonts w:hint="eastAsia"/>
            </w:rPr>
            <w:t>谢</w:t>
          </w:r>
          <w:r>
            <w:tab/>
          </w:r>
          <w:r>
            <w:fldChar w:fldCharType="begin"/>
          </w:r>
          <w:r>
            <w:instrText xml:space="preserve"> PAGEREF _Toc3332 \h </w:instrText>
          </w:r>
          <w:r>
            <w:fldChar w:fldCharType="separate"/>
          </w:r>
          <w:r>
            <w:t>6</w:t>
          </w:r>
          <w:r>
            <w:rPr>
              <w:rFonts w:hint="eastAsia"/>
              <w:lang w:val="en-US" w:eastAsia="zh-CN"/>
            </w:rPr>
            <w:t>6</w:t>
          </w:r>
          <w:r>
            <w:fldChar w:fldCharType="end"/>
          </w:r>
          <w:r>
            <w:rPr>
              <w:bCs/>
              <w:lang w:val="zh-CN"/>
            </w:rPr>
            <w:fldChar w:fldCharType="end"/>
          </w:r>
        </w:p>
        <w:p w14:paraId="1CF84240">
          <w:pPr>
            <w:pStyle w:val="47"/>
            <w:tabs>
              <w:tab w:val="right" w:leader="dot" w:pos="8504"/>
              <w:tab w:val="clear" w:pos="8381"/>
            </w:tabs>
          </w:pPr>
          <w:r>
            <w:rPr>
              <w:bCs/>
              <w:lang w:val="zh-CN"/>
            </w:rPr>
            <w:fldChar w:fldCharType="begin"/>
          </w:r>
          <w:r>
            <w:rPr>
              <w:bCs/>
              <w:lang w:val="zh-CN"/>
            </w:rPr>
            <w:instrText xml:space="preserve"> HYPERLINK \l _Toc12264 </w:instrText>
          </w:r>
          <w:r>
            <w:rPr>
              <w:bCs/>
              <w:lang w:val="zh-CN"/>
            </w:rPr>
            <w:fldChar w:fldCharType="separate"/>
          </w:r>
          <w:r>
            <w:rPr>
              <w:rFonts w:hint="eastAsia"/>
            </w:rPr>
            <w:t xml:space="preserve">声 </w:t>
          </w:r>
          <w:r>
            <w:t xml:space="preserve">   </w:t>
          </w:r>
          <w:r>
            <w:rPr>
              <w:rFonts w:hint="eastAsia"/>
            </w:rPr>
            <w:t>明</w:t>
          </w:r>
          <w:r>
            <w:tab/>
          </w:r>
          <w:r>
            <w:fldChar w:fldCharType="begin"/>
          </w:r>
          <w:r>
            <w:instrText xml:space="preserve"> PAGEREF _Toc12264 \h </w:instrText>
          </w:r>
          <w:r>
            <w:fldChar w:fldCharType="separate"/>
          </w:r>
          <w:r>
            <w:t>6</w:t>
          </w:r>
          <w:r>
            <w:rPr>
              <w:rFonts w:hint="eastAsia"/>
              <w:lang w:val="en-US" w:eastAsia="zh-CN"/>
            </w:rPr>
            <w:t>7</w:t>
          </w:r>
          <w:r>
            <w:fldChar w:fldCharType="end"/>
          </w:r>
          <w:r>
            <w:rPr>
              <w:bCs/>
              <w:lang w:val="zh-CN"/>
            </w:rPr>
            <w:fldChar w:fldCharType="end"/>
          </w:r>
        </w:p>
        <w:p w14:paraId="739AA810">
          <w:pPr>
            <w:spacing w:before="120"/>
            <w:sectPr>
              <w:footnotePr>
                <w:numFmt w:val="decimalEnclosedCircleChinese"/>
                <w:numRestart w:val="eachPage"/>
              </w:footnotePr>
              <w:endnotePr>
                <w:numFmt w:val="decimalEnclosedCircleChinese"/>
              </w:endnotePr>
              <w:pgSz w:w="11906" w:h="16838"/>
              <w:pgMar w:top="1701" w:right="1701" w:bottom="1701" w:left="1701" w:header="1247" w:footer="1247" w:gutter="0"/>
              <w:pgNumType w:fmt="upperRoman"/>
              <w:cols w:space="425" w:num="1"/>
              <w:docGrid w:linePitch="326" w:charSpace="0"/>
            </w:sectPr>
          </w:pPr>
          <w:r>
            <w:rPr>
              <w:bCs/>
              <w:lang w:val="zh-CN"/>
            </w:rPr>
            <w:fldChar w:fldCharType="end"/>
          </w:r>
        </w:p>
      </w:sdtContent>
    </w:sdt>
    <w:p w14:paraId="18E7DAF5">
      <w:pPr>
        <w:pStyle w:val="187"/>
      </w:pPr>
      <w:r>
        <w:rPr>
          <w:rFonts w:hint="eastAsia"/>
        </w:rPr>
        <w:t>插图清单</w:t>
      </w:r>
    </w:p>
    <w:p w14:paraId="39CB549A">
      <w:pPr>
        <w:pStyle w:val="75"/>
        <w:tabs>
          <w:tab w:val="right" w:leader="dot" w:pos="8504"/>
          <w:tab w:val="clear" w:pos="8381"/>
        </w:tabs>
      </w:pPr>
      <w:r>
        <w:fldChar w:fldCharType="begin"/>
      </w:r>
      <w:r>
        <w:instrText xml:space="preserve"> TOC \h \z \c "图" </w:instrText>
      </w:r>
      <w:r>
        <w:fldChar w:fldCharType="separate"/>
      </w:r>
      <w:r>
        <w:fldChar w:fldCharType="begin"/>
      </w:r>
      <w:r>
        <w:instrText xml:space="preserve"> HYPERLINK \l _Toc23553 </w:instrText>
      </w:r>
      <w:r>
        <w:fldChar w:fldCharType="separate"/>
      </w:r>
      <w:r>
        <w:rPr>
          <w:rFonts w:ascii="Times New Roman" w:hAnsi="Times New Roman" w:eastAsia="宋体"/>
        </w:rPr>
        <w:t>图 3.</w:t>
      </w:r>
      <w:r>
        <w:t xml:space="preserve">1 </w:t>
      </w:r>
      <w:r>
        <w:rPr>
          <w:rFonts w:ascii="Times New Roman" w:hAnsi="Times New Roman" w:eastAsia="宋体"/>
        </w:rPr>
        <w:t xml:space="preserve"> Embassy 中 timer queue、TaskRef 与 run queue 的关系示意图</w:t>
      </w:r>
      <w:r>
        <w:tab/>
      </w:r>
      <w:r>
        <w:fldChar w:fldCharType="begin"/>
      </w:r>
      <w:r>
        <w:instrText xml:space="preserve"> PAGEREF _Toc23553 \h </w:instrText>
      </w:r>
      <w:r>
        <w:fldChar w:fldCharType="separate"/>
      </w:r>
      <w:r>
        <w:t>35</w:t>
      </w:r>
      <w:r>
        <w:fldChar w:fldCharType="end"/>
      </w:r>
      <w:r>
        <w:fldChar w:fldCharType="end"/>
      </w:r>
    </w:p>
    <w:p w14:paraId="4AF96FC5">
      <w:pPr>
        <w:pStyle w:val="75"/>
        <w:tabs>
          <w:tab w:val="right" w:leader="dot" w:pos="8504"/>
          <w:tab w:val="clear" w:pos="8381"/>
        </w:tabs>
      </w:pPr>
      <w:r>
        <w:rPr>
          <w:rFonts w:eastAsiaTheme="minorEastAsia" w:cstheme="minorBidi"/>
          <w:spacing w:val="0"/>
          <w:kern w:val="2"/>
          <w:szCs w:val="24"/>
        </w:rPr>
        <w:fldChar w:fldCharType="begin"/>
      </w:r>
      <w:r>
        <w:rPr>
          <w:rFonts w:eastAsiaTheme="minorEastAsia" w:cstheme="minorBidi"/>
          <w:spacing w:val="0"/>
          <w:kern w:val="2"/>
          <w:szCs w:val="24"/>
        </w:rPr>
        <w:instrText xml:space="preserve"> HYPERLINK \l _Toc28030 </w:instrText>
      </w:r>
      <w:r>
        <w:rPr>
          <w:rFonts w:eastAsiaTheme="minorEastAsia" w:cstheme="minorBidi"/>
          <w:spacing w:val="0"/>
          <w:kern w:val="2"/>
          <w:szCs w:val="24"/>
        </w:rPr>
        <w:fldChar w:fldCharType="separate"/>
      </w:r>
      <w:r>
        <w:rPr>
          <w:rFonts w:ascii="Times New Roman" w:hAnsi="Times New Roman" w:eastAsia="宋体"/>
        </w:rPr>
        <w:t>图 3.</w:t>
      </w:r>
      <w:r>
        <w:t xml:space="preserve">2 </w:t>
      </w:r>
      <w:r>
        <w:rPr>
          <w:rFonts w:ascii="Times New Roman" w:hAnsi="Times New Roman" w:eastAsia="宋体"/>
        </w:rPr>
        <w:t xml:space="preserve"> 以 embassy-rp 为例的中断模式 Timer Future 挂起与恢复执行关键链路图</w:t>
      </w:r>
      <w:r>
        <w:tab/>
      </w:r>
      <w:r>
        <w:fldChar w:fldCharType="begin"/>
      </w:r>
      <w:r>
        <w:instrText xml:space="preserve"> PAGEREF _Toc28030 \h </w:instrText>
      </w:r>
      <w:r>
        <w:fldChar w:fldCharType="separate"/>
      </w:r>
      <w:r>
        <w:t>39</w:t>
      </w:r>
      <w:r>
        <w:fldChar w:fldCharType="end"/>
      </w:r>
      <w:r>
        <w:rPr>
          <w:rFonts w:eastAsiaTheme="minorEastAsia" w:cstheme="minorBidi"/>
          <w:spacing w:val="0"/>
          <w:kern w:val="2"/>
          <w:szCs w:val="24"/>
        </w:rPr>
        <w:fldChar w:fldCharType="end"/>
      </w:r>
    </w:p>
    <w:p w14:paraId="25F17976">
      <w:pPr>
        <w:pStyle w:val="75"/>
        <w:tabs>
          <w:tab w:val="right" w:leader="dot" w:pos="8504"/>
          <w:tab w:val="clear" w:pos="8381"/>
        </w:tabs>
      </w:pPr>
      <w:r>
        <w:rPr>
          <w:rFonts w:eastAsiaTheme="minorEastAsia" w:cstheme="minorBidi"/>
          <w:spacing w:val="0"/>
          <w:kern w:val="2"/>
          <w:szCs w:val="24"/>
        </w:rPr>
        <w:fldChar w:fldCharType="begin"/>
      </w:r>
      <w:r>
        <w:rPr>
          <w:rFonts w:eastAsiaTheme="minorEastAsia" w:cstheme="minorBidi"/>
          <w:spacing w:val="0"/>
          <w:kern w:val="2"/>
          <w:szCs w:val="24"/>
        </w:rPr>
        <w:instrText xml:space="preserve"> HYPERLINK \l _Toc28758 </w:instrText>
      </w:r>
      <w:r>
        <w:rPr>
          <w:rFonts w:eastAsiaTheme="minorEastAsia" w:cstheme="minorBidi"/>
          <w:spacing w:val="0"/>
          <w:kern w:val="2"/>
          <w:szCs w:val="24"/>
        </w:rPr>
        <w:fldChar w:fldCharType="separate"/>
      </w:r>
      <w:r>
        <w:rPr>
          <w:rFonts w:ascii="Times New Roman" w:hAnsi="Times New Roman" w:eastAsia="宋体"/>
        </w:rPr>
        <w:t>图 4.</w:t>
      </w:r>
      <w:r>
        <w:t xml:space="preserve">1 </w:t>
      </w:r>
      <w:r>
        <w:rPr>
          <w:rFonts w:ascii="Times New Roman" w:hAnsi="Times New Roman" w:eastAsia="宋体"/>
        </w:rPr>
        <w:t xml:space="preserve"> Future 返回 Poll::Pending 后调用栈逐层回退示意图</w:t>
      </w:r>
      <w:r>
        <w:tab/>
      </w:r>
      <w:r>
        <w:fldChar w:fldCharType="begin"/>
      </w:r>
      <w:r>
        <w:instrText xml:space="preserve"> PAGEREF _Toc28758 \h </w:instrText>
      </w:r>
      <w:r>
        <w:fldChar w:fldCharType="separate"/>
      </w:r>
      <w:r>
        <w:t>51</w:t>
      </w:r>
      <w:r>
        <w:fldChar w:fldCharType="end"/>
      </w:r>
      <w:r>
        <w:rPr>
          <w:rFonts w:eastAsiaTheme="minorEastAsia" w:cstheme="minorBidi"/>
          <w:spacing w:val="0"/>
          <w:kern w:val="2"/>
          <w:szCs w:val="24"/>
        </w:rPr>
        <w:fldChar w:fldCharType="end"/>
      </w:r>
    </w:p>
    <w:p w14:paraId="43D66D1E">
      <w:pPr>
        <w:pStyle w:val="174"/>
        <w:widowControl w:val="0"/>
        <w:spacing w:line="400" w:lineRule="exact"/>
        <w:ind w:firstLine="0" w:firstLineChars="0"/>
      </w:pPr>
      <w:r>
        <w:rPr>
          <w:rFonts w:eastAsiaTheme="minorEastAsia" w:cstheme="minorBidi"/>
          <w:spacing w:val="0"/>
          <w:kern w:val="2"/>
          <w:szCs w:val="24"/>
        </w:rPr>
        <w:fldChar w:fldCharType="end"/>
      </w:r>
    </w:p>
    <w:p w14:paraId="1424DF62">
      <w:pPr>
        <w:pStyle w:val="174"/>
        <w:widowControl w:val="0"/>
        <w:spacing w:line="400" w:lineRule="exact"/>
        <w:ind w:firstLine="0" w:firstLineChars="0"/>
      </w:pPr>
    </w:p>
    <w:p w14:paraId="659A7104">
      <w:pPr>
        <w:pStyle w:val="174"/>
        <w:widowControl w:val="0"/>
        <w:spacing w:line="400" w:lineRule="exact"/>
        <w:ind w:firstLine="0" w:firstLineChars="0"/>
      </w:pPr>
    </w:p>
    <w:p w14:paraId="70EE8C0E">
      <w:pPr>
        <w:pStyle w:val="174"/>
        <w:widowControl w:val="0"/>
        <w:spacing w:line="400" w:lineRule="exact"/>
        <w:ind w:firstLine="0" w:firstLineChars="0"/>
      </w:pPr>
    </w:p>
    <w:p w14:paraId="0A7FDA9E">
      <w:pPr>
        <w:pStyle w:val="174"/>
        <w:widowControl w:val="0"/>
        <w:spacing w:line="400" w:lineRule="exact"/>
        <w:ind w:firstLine="0" w:firstLineChars="0"/>
      </w:pPr>
    </w:p>
    <w:p w14:paraId="65F297AB">
      <w:pPr>
        <w:pStyle w:val="174"/>
        <w:widowControl w:val="0"/>
        <w:spacing w:line="400" w:lineRule="exact"/>
        <w:ind w:firstLine="0" w:firstLineChars="0"/>
      </w:pPr>
    </w:p>
    <w:p w14:paraId="26B164C6">
      <w:pPr>
        <w:pStyle w:val="174"/>
        <w:widowControl w:val="0"/>
        <w:spacing w:line="400" w:lineRule="exact"/>
        <w:ind w:firstLine="0" w:firstLineChars="0"/>
      </w:pPr>
    </w:p>
    <w:p w14:paraId="7E73B7BF">
      <w:pPr>
        <w:pStyle w:val="174"/>
        <w:widowControl w:val="0"/>
        <w:spacing w:line="400" w:lineRule="exact"/>
        <w:ind w:firstLine="0" w:firstLineChars="0"/>
      </w:pPr>
    </w:p>
    <w:p w14:paraId="385D26F4"/>
    <w:p w14:paraId="7F7F98D2">
      <w:pPr>
        <w:pStyle w:val="75"/>
        <w:sectPr>
          <w:footnotePr>
            <w:numFmt w:val="decimalEnclosedCircleChinese"/>
            <w:numRestart w:val="eachPage"/>
          </w:footnotePr>
          <w:endnotePr>
            <w:numFmt w:val="decimalEnclosedCircleChinese"/>
          </w:endnotePr>
          <w:pgSz w:w="11906" w:h="16838"/>
          <w:pgMar w:top="1701" w:right="1701" w:bottom="1701" w:left="1701" w:header="1247" w:footer="1247" w:gutter="0"/>
          <w:pgNumType w:fmt="upperRoman"/>
          <w:cols w:space="425" w:num="1"/>
          <w:docGrid w:linePitch="326" w:charSpace="0"/>
        </w:sectPr>
      </w:pPr>
    </w:p>
    <w:p w14:paraId="7C5ACABC">
      <w:pPr>
        <w:pStyle w:val="187"/>
      </w:pPr>
      <w:r>
        <w:rPr>
          <w:rFonts w:hint="eastAsia"/>
        </w:rPr>
        <w:t>附表清单</w:t>
      </w:r>
    </w:p>
    <w:p w14:paraId="2345DE9D">
      <w:pPr>
        <w:pStyle w:val="75"/>
        <w:tabs>
          <w:tab w:val="right" w:leader="dot" w:pos="8504"/>
          <w:tab w:val="clear" w:pos="8381"/>
        </w:tabs>
      </w:pPr>
      <w:r>
        <w:fldChar w:fldCharType="begin"/>
      </w:r>
      <w:r>
        <w:instrText xml:space="preserve"> TOC \h \z \c "表" </w:instrText>
      </w:r>
      <w:r>
        <w:fldChar w:fldCharType="separate"/>
      </w:r>
      <w:r>
        <w:fldChar w:fldCharType="begin"/>
      </w:r>
      <w:r>
        <w:instrText xml:space="preserve"> HYPERLINK \l _Toc14228 </w:instrText>
      </w:r>
      <w:r>
        <w:fldChar w:fldCharType="separate"/>
      </w:r>
      <w:r>
        <w:rPr>
          <w:rFonts w:ascii="Times New Roman" w:hAnsi="Times New Roman" w:eastAsia="宋体"/>
        </w:rPr>
        <w:t>表 4.</w:t>
      </w:r>
      <w:r>
        <w:t xml:space="preserve">1 </w:t>
      </w:r>
      <w:r>
        <w:rPr>
          <w:rFonts w:ascii="Times New Roman" w:hAnsi="Times New Roman" w:eastAsia="宋体"/>
        </w:rPr>
        <w:t xml:space="preserve"> 不同目标等待时间下 sleep_blocking 的响应结果</w:t>
      </w:r>
      <w:r>
        <w:tab/>
      </w:r>
      <w:r>
        <w:fldChar w:fldCharType="begin"/>
      </w:r>
      <w:r>
        <w:instrText xml:space="preserve"> PAGEREF _Toc14228 \h </w:instrText>
      </w:r>
      <w:r>
        <w:fldChar w:fldCharType="separate"/>
      </w:r>
      <w:r>
        <w:t>53</w:t>
      </w:r>
      <w:r>
        <w:fldChar w:fldCharType="end"/>
      </w:r>
      <w:r>
        <w:fldChar w:fldCharType="end"/>
      </w:r>
    </w:p>
    <w:p w14:paraId="430D5EB1">
      <w:pPr>
        <w:pStyle w:val="75"/>
        <w:tabs>
          <w:tab w:val="right" w:leader="dot" w:pos="8504"/>
          <w:tab w:val="clear" w:pos="8381"/>
        </w:tabs>
      </w:pPr>
      <w:r>
        <w:fldChar w:fldCharType="begin"/>
      </w:r>
      <w:r>
        <w:instrText xml:space="preserve"> HYPERLINK \l _Toc21515 </w:instrText>
      </w:r>
      <w:r>
        <w:fldChar w:fldCharType="separate"/>
      </w:r>
      <w:r>
        <w:rPr>
          <w:rFonts w:ascii="Times New Roman" w:hAnsi="Times New Roman" w:eastAsia="宋体"/>
        </w:rPr>
        <w:t>表 4.</w:t>
      </w:r>
      <w:r>
        <w:t xml:space="preserve">2 </w:t>
      </w:r>
      <w:r>
        <w:rPr>
          <w:rFonts w:ascii="Times New Roman" w:hAnsi="Times New Roman" w:eastAsia="宋体"/>
        </w:rPr>
        <w:t xml:space="preserve"> 不同 CPU load 压力下 sleep_blocking 的响应结果</w:t>
      </w:r>
      <w:r>
        <w:tab/>
      </w:r>
      <w:r>
        <w:fldChar w:fldCharType="begin"/>
      </w:r>
      <w:r>
        <w:instrText xml:space="preserve"> PAGEREF _Toc21515 \h </w:instrText>
      </w:r>
      <w:r>
        <w:fldChar w:fldCharType="separate"/>
      </w:r>
      <w:r>
        <w:t>54</w:t>
      </w:r>
      <w:r>
        <w:fldChar w:fldCharType="end"/>
      </w:r>
      <w:r>
        <w:fldChar w:fldCharType="end"/>
      </w:r>
    </w:p>
    <w:p w14:paraId="7F80305B">
      <w:pPr>
        <w:pStyle w:val="75"/>
        <w:tabs>
          <w:tab w:val="right" w:leader="dot" w:pos="8504"/>
          <w:tab w:val="clear" w:pos="8381"/>
        </w:tabs>
      </w:pPr>
      <w:r>
        <w:fldChar w:fldCharType="begin"/>
      </w:r>
      <w:r>
        <w:instrText xml:space="preserve"> HYPERLINK \l _Toc20025 </w:instrText>
      </w:r>
      <w:r>
        <w:fldChar w:fldCharType="separate"/>
      </w:r>
      <w:r>
        <w:rPr>
          <w:rFonts w:ascii="Times New Roman" w:hAnsi="Times New Roman" w:eastAsia="宋体"/>
        </w:rPr>
        <w:t>表 4.</w:t>
      </w:r>
      <w:r>
        <w:t xml:space="preserve">3 </w:t>
      </w:r>
      <w:r>
        <w:rPr>
          <w:rFonts w:ascii="Times New Roman" w:hAnsi="Times New Roman" w:eastAsia="宋体"/>
        </w:rPr>
        <w:t xml:space="preserve"> 不同目标时间并发 sleep 的返回顺序测试结果</w:t>
      </w:r>
      <w:r>
        <w:tab/>
      </w:r>
      <w:r>
        <w:fldChar w:fldCharType="begin"/>
      </w:r>
      <w:r>
        <w:instrText xml:space="preserve"> PAGEREF _Toc20025 \h </w:instrText>
      </w:r>
      <w:r>
        <w:fldChar w:fldCharType="separate"/>
      </w:r>
      <w:r>
        <w:t>56</w:t>
      </w:r>
      <w:r>
        <w:fldChar w:fldCharType="end"/>
      </w:r>
      <w:r>
        <w:fldChar w:fldCharType="end"/>
      </w:r>
    </w:p>
    <w:p w14:paraId="559AF17B">
      <w:pPr>
        <w:pStyle w:val="75"/>
        <w:tabs>
          <w:tab w:val="right" w:leader="dot" w:pos="8504"/>
          <w:tab w:val="clear" w:pos="8381"/>
        </w:tabs>
      </w:pPr>
      <w:r>
        <w:fldChar w:fldCharType="begin"/>
      </w:r>
      <w:r>
        <w:instrText xml:space="preserve"> HYPERLINK \l _Toc3126 </w:instrText>
      </w:r>
      <w:r>
        <w:fldChar w:fldCharType="separate"/>
      </w:r>
      <w:r>
        <w:rPr>
          <w:rFonts w:ascii="Times New Roman" w:hAnsi="Times New Roman" w:eastAsia="宋体"/>
        </w:rPr>
        <w:t>表 4.</w:t>
      </w:r>
      <w:r>
        <w:t xml:space="preserve">4 </w:t>
      </w:r>
      <w:r>
        <w:rPr>
          <w:rFonts w:ascii="Times New Roman" w:hAnsi="Times New Roman" w:eastAsia="宋体"/>
        </w:rPr>
        <w:t xml:space="preserve"> 不同目标时间并发 sleep 的返回顺序统计结果</w:t>
      </w:r>
      <w:r>
        <w:tab/>
      </w:r>
      <w:r>
        <w:fldChar w:fldCharType="begin"/>
      </w:r>
      <w:r>
        <w:instrText xml:space="preserve"> PAGEREF _Toc3126 \h </w:instrText>
      </w:r>
      <w:r>
        <w:fldChar w:fldCharType="separate"/>
      </w:r>
      <w:r>
        <w:t>56</w:t>
      </w:r>
      <w:r>
        <w:fldChar w:fldCharType="end"/>
      </w:r>
      <w:r>
        <w:fldChar w:fldCharType="end"/>
      </w:r>
    </w:p>
    <w:p w14:paraId="09C977C0">
      <w:pPr>
        <w:pStyle w:val="75"/>
        <w:sectPr>
          <w:headerReference r:id="rId9" w:type="default"/>
          <w:footerReference r:id="rId10" w:type="default"/>
          <w:footnotePr>
            <w:numFmt w:val="decimalEnclosedCircleChinese"/>
            <w:numRestart w:val="eachPage"/>
          </w:footnotePr>
          <w:endnotePr>
            <w:numFmt w:val="decimalEnclosedCircleChinese"/>
          </w:endnotePr>
          <w:pgSz w:w="11906" w:h="16838"/>
          <w:pgMar w:top="1701" w:right="1701" w:bottom="1701" w:left="1701" w:header="1247" w:footer="1247" w:gutter="0"/>
          <w:pgNumType w:fmt="upperRoman"/>
          <w:cols w:space="425" w:num="1"/>
          <w:docGrid w:linePitch="326" w:charSpace="0"/>
        </w:sectPr>
      </w:pPr>
      <w:r>
        <w:fldChar w:fldCharType="end"/>
      </w:r>
    </w:p>
    <w:p w14:paraId="6E28AD28">
      <w:pPr>
        <w:pStyle w:val="187"/>
      </w:pPr>
      <w:r>
        <w:rPr>
          <w:rFonts w:hint="eastAsia"/>
        </w:rPr>
        <w:t>符号和缩略语说明</w:t>
      </w:r>
    </w:p>
    <w:p w14:paraId="37380114">
      <w:pPr>
        <w:pStyle w:val="169"/>
      </w:pPr>
      <w:r>
        <w:rPr>
          <w:rFonts w:ascii="Times New Roman" w:hAnsi="Times New Roman" w:eastAsia="宋体"/>
          <w:b w:val="0"/>
          <w:sz w:val="24"/>
        </w:rPr>
        <w:t>CPU</w:t>
      </w:r>
      <w:r>
        <w:rPr>
          <w:rFonts w:ascii="Times New Roman" w:hAnsi="Times New Roman" w:eastAsia="宋体"/>
          <w:b w:val="0"/>
          <w:sz w:val="24"/>
        </w:rPr>
        <w:tab/>
      </w:r>
      <w:r>
        <w:rPr>
          <w:rFonts w:ascii="Times New Roman" w:hAnsi="Times New Roman" w:eastAsia="宋体"/>
          <w:b w:val="0"/>
          <w:sz w:val="24"/>
        </w:rPr>
        <w:t>中央处理器 (Central Processing Unit)</w:t>
      </w:r>
    </w:p>
    <w:p w14:paraId="261F638E">
      <w:pPr>
        <w:pStyle w:val="169"/>
      </w:pPr>
      <w:r>
        <w:rPr>
          <w:rFonts w:ascii="Times New Roman" w:hAnsi="Times New Roman" w:eastAsia="宋体"/>
          <w:b w:val="0"/>
          <w:sz w:val="24"/>
        </w:rPr>
        <w:t>I/O</w:t>
      </w:r>
      <w:r>
        <w:rPr>
          <w:rFonts w:ascii="Times New Roman" w:hAnsi="Times New Roman" w:eastAsia="宋体"/>
          <w:b w:val="0"/>
          <w:sz w:val="24"/>
        </w:rPr>
        <w:tab/>
      </w:r>
      <w:r>
        <w:rPr>
          <w:rFonts w:ascii="Times New Roman" w:hAnsi="Times New Roman" w:eastAsia="宋体"/>
          <w:b w:val="0"/>
          <w:sz w:val="24"/>
        </w:rPr>
        <w:t>输入/输出 (Input/Output)</w:t>
      </w:r>
    </w:p>
    <w:p w14:paraId="2E4FB4C2">
      <w:pPr>
        <w:pStyle w:val="169"/>
      </w:pPr>
      <w:r>
        <w:rPr>
          <w:rFonts w:ascii="Times New Roman" w:hAnsi="Times New Roman" w:eastAsia="宋体"/>
          <w:b w:val="0"/>
          <w:sz w:val="24"/>
        </w:rPr>
        <w:t>OS</w:t>
      </w:r>
      <w:r>
        <w:rPr>
          <w:rFonts w:ascii="Times New Roman" w:hAnsi="Times New Roman" w:eastAsia="宋体"/>
          <w:b w:val="0"/>
          <w:sz w:val="24"/>
        </w:rPr>
        <w:tab/>
      </w:r>
      <w:r>
        <w:rPr>
          <w:rFonts w:ascii="Times New Roman" w:hAnsi="Times New Roman" w:eastAsia="宋体"/>
          <w:b w:val="0"/>
          <w:sz w:val="24"/>
        </w:rPr>
        <w:t>操作系统 (Operating System)</w:t>
      </w:r>
    </w:p>
    <w:p w14:paraId="16217C15">
      <w:pPr>
        <w:pStyle w:val="169"/>
      </w:pPr>
      <w:r>
        <w:rPr>
          <w:rFonts w:ascii="Times New Roman" w:hAnsi="Times New Roman" w:eastAsia="宋体"/>
          <w:b w:val="0"/>
          <w:sz w:val="24"/>
        </w:rPr>
        <w:t>SBI</w:t>
      </w:r>
      <w:r>
        <w:rPr>
          <w:rFonts w:ascii="Times New Roman" w:hAnsi="Times New Roman" w:eastAsia="宋体"/>
          <w:b w:val="0"/>
          <w:sz w:val="24"/>
        </w:rPr>
        <w:tab/>
      </w:r>
      <w:r>
        <w:rPr>
          <w:rFonts w:ascii="Times New Roman" w:hAnsi="Times New Roman" w:eastAsia="宋体"/>
          <w:b w:val="0"/>
          <w:sz w:val="24"/>
        </w:rPr>
        <w:t>监督二进制接口 (Supervisor Binary Interface)</w:t>
      </w:r>
    </w:p>
    <w:p w14:paraId="088BBC5F">
      <w:pPr>
        <w:pStyle w:val="169"/>
      </w:pPr>
      <w:r>
        <w:rPr>
          <w:rFonts w:ascii="Times New Roman" w:hAnsi="Times New Roman" w:eastAsia="宋体"/>
          <w:b w:val="0"/>
          <w:sz w:val="24"/>
        </w:rPr>
        <w:t>RISC-V</w:t>
      </w:r>
      <w:r>
        <w:rPr>
          <w:rFonts w:ascii="Times New Roman" w:hAnsi="Times New Roman" w:eastAsia="宋体"/>
          <w:b w:val="0"/>
          <w:sz w:val="24"/>
        </w:rPr>
        <w:tab/>
      </w:r>
      <w:r>
        <w:rPr>
          <w:rFonts w:ascii="Times New Roman" w:hAnsi="Times New Roman" w:eastAsia="宋体"/>
          <w:b w:val="0"/>
          <w:sz w:val="24"/>
        </w:rPr>
        <w:t>开源精简指令集架构</w:t>
      </w:r>
    </w:p>
    <w:p w14:paraId="6C165DB7">
      <w:pPr>
        <w:pStyle w:val="169"/>
      </w:pPr>
      <w:r>
        <w:rPr>
          <w:rFonts w:ascii="Times New Roman" w:hAnsi="Times New Roman" w:eastAsia="宋体"/>
          <w:b w:val="0"/>
          <w:sz w:val="24"/>
        </w:rPr>
        <w:t>RP2040</w:t>
      </w:r>
      <w:r>
        <w:rPr>
          <w:rFonts w:ascii="Times New Roman" w:hAnsi="Times New Roman" w:eastAsia="宋体"/>
          <w:b w:val="0"/>
          <w:sz w:val="24"/>
        </w:rPr>
        <w:tab/>
      </w:r>
      <w:r>
        <w:rPr>
          <w:rFonts w:ascii="Times New Roman" w:hAnsi="Times New Roman" w:eastAsia="宋体"/>
          <w:b w:val="0"/>
          <w:sz w:val="24"/>
        </w:rPr>
        <w:t>Embassy 示例中使用的</w:t>
      </w:r>
      <w:r>
        <w:rPr>
          <w:rFonts w:hint="eastAsia"/>
          <w:b w:val="0"/>
          <w:sz w:val="24"/>
          <w:lang w:val="en-US" w:eastAsia="zh-CN"/>
        </w:rPr>
        <w:t>树莓派</w:t>
      </w:r>
      <w:r>
        <w:rPr>
          <w:rFonts w:ascii="Times New Roman" w:hAnsi="Times New Roman" w:eastAsia="宋体"/>
          <w:b w:val="0"/>
          <w:sz w:val="24"/>
        </w:rPr>
        <w:t>微控制器平台</w:t>
      </w:r>
    </w:p>
    <w:p w14:paraId="1C513C25">
      <w:pPr>
        <w:pStyle w:val="3"/>
        <w:pageBreakBefore/>
      </w:pPr>
      <w:bookmarkStart w:id="4" w:name="_Toc27030"/>
      <w:r>
        <w:rPr>
          <w:rFonts w:hint="eastAsia"/>
          <w:b w:val="0"/>
          <w:sz w:val="32"/>
          <w:lang w:val="en-US" w:eastAsia="zh-CN"/>
        </w:rPr>
        <w:t xml:space="preserve"> </w:t>
      </w:r>
      <w:r>
        <w:rPr>
          <w:rFonts w:ascii="Arial" w:hAnsi="Arial" w:eastAsia="黑体"/>
          <w:b w:val="0"/>
          <w:sz w:val="32"/>
        </w:rPr>
        <w:t>绪论</w:t>
      </w:r>
      <w:bookmarkEnd w:id="4"/>
    </w:p>
    <w:p w14:paraId="4A3F670A">
      <w:pPr>
        <w:pStyle w:val="4"/>
      </w:pPr>
      <w:bookmarkStart w:id="5" w:name="_Toc4632"/>
      <w:r>
        <w:rPr>
          <w:rFonts w:hint="eastAsia"/>
          <w:b w:val="0"/>
          <w:sz w:val="28"/>
          <w:lang w:val="en-US" w:eastAsia="zh-CN"/>
        </w:rPr>
        <w:t xml:space="preserve"> </w:t>
      </w:r>
      <w:r>
        <w:rPr>
          <w:rFonts w:ascii="Arial" w:hAnsi="Arial" w:eastAsia="黑体"/>
          <w:b w:val="0"/>
          <w:sz w:val="28"/>
        </w:rPr>
        <w:t>研究背景</w:t>
      </w:r>
      <w:bookmarkEnd w:id="5"/>
    </w:p>
    <w:p w14:paraId="033F5FC4">
      <w:pPr>
        <w:pStyle w:val="179"/>
        <w:spacing w:before="0" w:after="0" w:line="400" w:lineRule="exact"/>
        <w:ind w:left="0" w:firstLine="420"/>
        <w:jc w:val="both"/>
      </w:pPr>
      <w:r>
        <w:rPr>
          <w:rFonts w:ascii="Times New Roman" w:hAnsi="Times New Roman" w:eastAsia="宋体"/>
          <w:b w:val="0"/>
          <w:sz w:val="24"/>
        </w:rPr>
        <w:t>操作系统内核需要同时处理进程调度、外设中断、系统调用、定时器事件以及 I/O 请求等多类并发事件。传统内核通常采用同步阻塞式接口组织这些逻辑：当任务等待某个事件尚未完成时，可能通过忙等、阻塞挂起或轮询方式等待事件发生。对于教学操作系统而言，这种设计结构清晰、实现直接，便于理解操作系统的基本原理；但在多核并发和复杂 I/O 场景下，传统同步模型容易带来额外的 CPU 空转、上下文切换开销以及共享数据结构竞争问题 [25-27]。</w:t>
      </w:r>
    </w:p>
    <w:p w14:paraId="1F8B1DEA">
      <w:pPr>
        <w:pStyle w:val="179"/>
        <w:spacing w:before="0" w:after="0" w:line="400" w:lineRule="exact"/>
        <w:ind w:left="0" w:firstLine="420"/>
        <w:jc w:val="both"/>
      </w:pPr>
      <w:r>
        <w:rPr>
          <w:rFonts w:ascii="Times New Roman" w:hAnsi="Times New Roman" w:eastAsia="宋体"/>
          <w:b w:val="0"/>
          <w:sz w:val="24"/>
        </w:rPr>
        <w:t>近年来，异步编程模型在用户态高性能网络服务、嵌入式系统和系统软件中得到广泛关注 [26-29]。Rust 语言原生支持 async/await 语法，并通过 Future trait、Poll 状态和 Waker 机制构建了基于轮询的异步执行模型 [1-3]。与传统线程相比，Rust Future 是一种无栈协程：异步任务在挂起时不会保存独立调用栈，而是将跨越 await 点的局部状态保存到编译器生成的状态机对象中。这种模型具有较低的内存占用和较强的可组合性，为在操作系统内核中实现轻量级异步驱动提供了可能。</w:t>
      </w:r>
    </w:p>
    <w:p w14:paraId="5A4ECCD9">
      <w:pPr>
        <w:pStyle w:val="179"/>
        <w:spacing w:before="0" w:after="0" w:line="400" w:lineRule="exact"/>
        <w:ind w:left="0" w:firstLine="420"/>
        <w:jc w:val="both"/>
      </w:pPr>
      <w:r>
        <w:rPr>
          <w:rFonts w:ascii="Times New Roman" w:hAnsi="Times New Roman" w:eastAsia="宋体"/>
          <w:b w:val="0"/>
          <w:sz w:val="24"/>
        </w:rPr>
        <w:t>在嵌入式 Rust 生态中，Embassy 已经较完整地展示了 Future、Waker、执行器、中断和硬件 timer 结合的设计方式 [8-9,11]。Embassy 的 timer 机制能够在任务等待定时事件时注册 Waker，并在硬件 timer 中断到来后唤醒对应任务，使其重新进入执行器运行队列。该机制说明，异步 timer 并不是简单的延时函数，而是需要建立从 Future、Waker、timer queue、硬件中断到 executor poll 的完整唤醒链路。</w:t>
      </w:r>
    </w:p>
    <w:p w14:paraId="6E62207B">
      <w:pPr>
        <w:pStyle w:val="179"/>
        <w:spacing w:before="0" w:after="0" w:line="400" w:lineRule="exact"/>
        <w:ind w:left="0" w:firstLine="420"/>
        <w:jc w:val="both"/>
      </w:pPr>
      <w:r>
        <w:rPr>
          <w:rFonts w:ascii="Times New Roman" w:hAnsi="Times New Roman" w:eastAsia="宋体"/>
          <w:b w:val="0"/>
          <w:sz w:val="24"/>
        </w:rPr>
        <w:t>rCore 是使用 Rust 语言实现的教学操作系统内核，而 rCore-N 是在 rCore 基础上进一步扩展的研究型分支 [14-16]。与标准 rCore 相比，rCore-N 引入了多核执行、用户态中断、virtual timer 和异步串口等机制，同时也删去了标准 rCore 中基于 Blocked 状态和定时器等待队列的 sys_sleep 实现。rCore-N 用户库中的 sleep 更接近用户态忙等式延时，而不是内核调度意义上的阻塞睡眠。因此，在 rCore-N 中重新讨论基于 Rust Future 的异步 timer 和 sleep 机制，既有助于探索 Rust 异步模型在内核中的适用性，也能暴露多核调度、timer 中断和任务唤醒之间的工程约束。</w:t>
      </w:r>
    </w:p>
    <w:p w14:paraId="2108BD06">
      <w:pPr>
        <w:pStyle w:val="179"/>
        <w:spacing w:before="0" w:after="0" w:line="400" w:lineRule="exact"/>
        <w:ind w:left="0" w:firstLine="420"/>
        <w:jc w:val="both"/>
      </w:pPr>
      <w:r>
        <w:rPr>
          <w:rFonts w:ascii="Times New Roman" w:hAnsi="Times New Roman" w:eastAsia="宋体"/>
          <w:b w:val="0"/>
          <w:sz w:val="24"/>
        </w:rPr>
        <w:t>基于上述背景，本文以 rCore-N 为实验平台，尝试设计并实现一个内核级异步 timer 原型模块。该模块借鉴 Embassy timer 的核心思想，但不直接移植 Embassy 执行器，而是结合 rCore-N 的 S Timer Trap、调度器和多核共享队列特点进行适配。本文希望通过这一实验回答以下问题：Rust Future/Waker 机制能否接入 rCore-N 的 timer 路径？异步 timer 如何在内核中完成任务挂起与唤醒？在多核共享调度队列和中断上下文限制下，传统 blocked sleep 与异步 sleep 的实现会遇到哪些工程取舍？</w:t>
      </w:r>
    </w:p>
    <w:p w14:paraId="0559C4D1">
      <w:pPr>
        <w:pStyle w:val="4"/>
      </w:pPr>
      <w:bookmarkStart w:id="6" w:name="_Toc19550"/>
      <w:r>
        <w:rPr>
          <w:rFonts w:hint="eastAsia"/>
          <w:b w:val="0"/>
          <w:sz w:val="28"/>
          <w:lang w:val="en-US" w:eastAsia="zh-CN"/>
        </w:rPr>
        <w:t xml:space="preserve"> </w:t>
      </w:r>
      <w:r>
        <w:rPr>
          <w:rFonts w:ascii="Arial" w:hAnsi="Arial" w:eastAsia="黑体"/>
          <w:b w:val="0"/>
          <w:sz w:val="28"/>
        </w:rPr>
        <w:t>国内外研究现状</w:t>
      </w:r>
      <w:bookmarkEnd w:id="6"/>
    </w:p>
    <w:p w14:paraId="619B8A9C">
      <w:pPr>
        <w:pStyle w:val="179"/>
        <w:spacing w:before="0" w:after="0" w:line="400" w:lineRule="exact"/>
        <w:ind w:left="0" w:firstLine="420"/>
        <w:jc w:val="both"/>
      </w:pPr>
      <w:r>
        <w:rPr>
          <w:rFonts w:ascii="Times New Roman" w:hAnsi="Times New Roman" w:eastAsia="宋体"/>
          <w:b w:val="0"/>
          <w:sz w:val="24"/>
        </w:rPr>
        <w:t>异步 I/O 和事件驱动机制是操作系统和高性能服务端系统中的重要研究方向 [6-7,20,25-28]。传统操作系统中，异步 I/O 通常通过中断、等待队列、事件通知和回调机制实现。例如，当设备尚未就绪时，内核可以将任务挂入等待队列；当设备中断到来后，再由中断处理逻辑唤醒等待任务。这类机制在 Linux 等成熟内核中已经长期存在，但其接口和实现通常与 C 语言、线程调度、等待队列和内核同步机制紧密绑定。</w:t>
      </w:r>
    </w:p>
    <w:p w14:paraId="465DAE19">
      <w:pPr>
        <w:pStyle w:val="179"/>
        <w:spacing w:before="0" w:after="0" w:line="400" w:lineRule="exact"/>
        <w:ind w:left="0" w:firstLine="420"/>
        <w:jc w:val="both"/>
      </w:pPr>
      <w:r>
        <w:rPr>
          <w:rFonts w:ascii="Times New Roman" w:hAnsi="Times New Roman" w:eastAsia="宋体"/>
          <w:b w:val="0"/>
          <w:sz w:val="24"/>
        </w:rPr>
        <w:t>在用户态编程领域，异步编程模型已经形成了较成熟的生态 [26-29]。例如 JavaScript 使用事件循环和回调机制组织异步任务，Go 使用轻量级 goroutine 和运行时调度器管理并发，Rust 则采用基于 Future 的零成本异步抽象。Rust 的异步模型并不规定具体运行时，而是将任务状态机、轮询接口和唤醒机制分离出来，由 Tokio、async-std、Embassy 等运行时根据不同场景实现调度器和 reactor [1,5,8]。这种解耦设计使 Rust 异步机制既可以用于用户态网络服务，也可以被移植到 no_std 嵌入式和内核环境中。</w:t>
      </w:r>
    </w:p>
    <w:p w14:paraId="487999DE">
      <w:pPr>
        <w:pStyle w:val="179"/>
        <w:spacing w:before="0" w:after="0" w:line="400" w:lineRule="exact"/>
        <w:ind w:left="0" w:firstLine="420"/>
        <w:jc w:val="both"/>
      </w:pPr>
      <w:r>
        <w:rPr>
          <w:rFonts w:ascii="Times New Roman" w:hAnsi="Times New Roman" w:eastAsia="宋体"/>
          <w:b w:val="0"/>
          <w:sz w:val="24"/>
        </w:rPr>
        <w:t>在嵌入式领域，Embassy 是较有代表性的 Rust 异步运行时 [8-9]。它面向 no_std 环境提供异步任务、执行器、定时器和外设驱动支持。Embassy 的 timer 机制通过 Timer Future 表达定时等待，通过 time driver 管理硬件 timer，通过 Waker 或 TaskRef 将到期事件映射回等待任务。这种设计避免了传统阻塞等待和忙轮询，使嵌入式程序能够以较低资源开销表达并发逻辑。Embassy 的实现对本文具有直接参考意义，尤其是在 Timer Future、Waker、timer queue、硬件中断和 executor 之间的协作关系方面。</w:t>
      </w:r>
    </w:p>
    <w:p w14:paraId="1D52FDE3">
      <w:pPr>
        <w:pStyle w:val="179"/>
        <w:spacing w:before="0" w:after="0" w:line="400" w:lineRule="exact"/>
        <w:ind w:left="0" w:firstLine="420"/>
        <w:jc w:val="both"/>
      </w:pPr>
      <w:r>
        <w:rPr>
          <w:rFonts w:ascii="Times New Roman" w:hAnsi="Times New Roman" w:eastAsia="宋体"/>
          <w:b w:val="0"/>
          <w:sz w:val="24"/>
        </w:rPr>
        <w:t>在操作系统教学和研究领域，rCore 展示了 Rust 语言在内核实现中的可行性 [14-15]。标准 rCore-Tutorial 主要面向教学，采用较直接的同步阻塞式机制组织任务调度、timer 和 sys_sleep。rCore-N 在 rCore 基础上进行了多核、用户态中断和异步 I/O 方向的扩展，为探索 Rust 异步模型在内核中的应用提供了更合适的平台。不过，rCore-N 的现有 sleep 机制仍然存在忙等或工程简化问题，并没有形成完整的 Future/Waker 异步 timer 模型。因此，如何在 rCore-N 中引入类似 Embassy 的异步 timer 思路，并与内核 S Timer Trap、调度器和多核同步机制结合，是本文关注的核心问题。</w:t>
      </w:r>
    </w:p>
    <w:p w14:paraId="72FE17C8">
      <w:pPr>
        <w:pStyle w:val="179"/>
        <w:spacing w:before="0" w:after="0" w:line="400" w:lineRule="exact"/>
        <w:ind w:left="0" w:firstLine="420"/>
        <w:jc w:val="both"/>
      </w:pPr>
      <w:r>
        <w:rPr>
          <w:rFonts w:ascii="Times New Roman" w:hAnsi="Times New Roman" w:eastAsia="宋体"/>
          <w:b w:val="0"/>
          <w:sz w:val="24"/>
        </w:rPr>
        <w:t>总体来看，现有研究和工程实践已经分别在用户态异步运行时、嵌入式异步框架和 Rust 教学内核方面积累了较多经验，但将 Rust Future/Waker 机制直接接入多核操作系统内核 timer 路径仍然具有探索价值。本文的工作并不试图构建完整通用的异步内核运行时，而是以 timer 和 sleep 为切入点，研究 Future/Waker 异步模型在 rCore-N 内核中的具体适配方式、可行性与局限性。</w:t>
      </w:r>
    </w:p>
    <w:p w14:paraId="3781EBE6">
      <w:pPr>
        <w:pStyle w:val="4"/>
      </w:pPr>
      <w:bookmarkStart w:id="7" w:name="_Toc27546"/>
      <w:r>
        <w:rPr>
          <w:rFonts w:hint="eastAsia"/>
          <w:b w:val="0"/>
          <w:sz w:val="28"/>
          <w:lang w:val="en-US" w:eastAsia="zh-CN"/>
        </w:rPr>
        <w:t xml:space="preserve"> </w:t>
      </w:r>
      <w:r>
        <w:rPr>
          <w:rFonts w:ascii="Arial" w:hAnsi="Arial" w:eastAsia="黑体"/>
          <w:b w:val="0"/>
          <w:sz w:val="28"/>
        </w:rPr>
        <w:t>本文主要内容</w:t>
      </w:r>
      <w:bookmarkEnd w:id="7"/>
    </w:p>
    <w:p w14:paraId="359319CB">
      <w:pPr>
        <w:pStyle w:val="179"/>
        <w:spacing w:before="0" w:after="0" w:line="400" w:lineRule="exact"/>
        <w:ind w:left="0" w:firstLine="420"/>
        <w:jc w:val="both"/>
      </w:pPr>
      <w:r>
        <w:rPr>
          <w:rFonts w:ascii="Times New Roman" w:hAnsi="Times New Roman" w:eastAsia="宋体"/>
          <w:b w:val="0"/>
          <w:sz w:val="24"/>
        </w:rPr>
        <w:t>本文围绕 rCore-N 中异步 timer 模块的设计与实现展开，主要内容包括以下三个方面。</w:t>
      </w:r>
    </w:p>
    <w:p w14:paraId="49E675CE">
      <w:pPr>
        <w:pStyle w:val="179"/>
        <w:spacing w:before="0" w:after="0" w:line="400" w:lineRule="exact"/>
        <w:ind w:left="0" w:firstLine="420"/>
        <w:jc w:val="both"/>
      </w:pPr>
      <w:r>
        <w:rPr>
          <w:rFonts w:ascii="Times New Roman" w:hAnsi="Times New Roman" w:eastAsia="宋体"/>
          <w:b w:val="0"/>
          <w:sz w:val="24"/>
        </w:rPr>
        <w:t>第一，分析已有异步机制及相关 timer 实现。本文首先介绍 Rust Future 无栈协程模型、Poll 语义和 Waker 唤醒机制，说明 Rust 异步任务如何通过状态机保存挂起状态，并由执行器重新推进执行。随后，本文分析 Embassy 异步运行时中的任务模型、执行器、timer queue 和中断唤醒链路，提炼出异步 timer 所需的 Future、Waker、定时队列、硬件中断和 executor poll 之间的协作关系。在此基础上，本文进一步比较 rCore-2025S 与 rCore-N 的 timer 机制和 sleep 语义差异，为后续在 rCore-N 中引入异步 timer 提供背景。</w:t>
      </w:r>
    </w:p>
    <w:p w14:paraId="54E821B9">
      <w:pPr>
        <w:pStyle w:val="179"/>
        <w:spacing w:before="0" w:after="0" w:line="400" w:lineRule="exact"/>
        <w:ind w:left="0" w:firstLine="420"/>
        <w:jc w:val="both"/>
      </w:pPr>
      <w:r>
        <w:rPr>
          <w:rFonts w:ascii="Times New Roman" w:hAnsi="Times New Roman" w:eastAsia="宋体"/>
          <w:b w:val="0"/>
          <w:sz w:val="24"/>
        </w:rPr>
        <w:t>第二，在 rCore-N 中设计并实现异步 timer 原型。本文结合 rCore-N 的多核调度结构、S Timer Trap 语义和共享 ready_queue 约束，实现了一个基于 Rust Future/Waker 的异步 timer 模块。该模块包括 Timer Future、每 hart 独立的 TimerDriver 与 Executor、基于 Vec 的 timer queue、TaskHeader/TaskRef/RawWaker 唤醒链路等部分。针对 rCore-N 中直接恢复 blocked sleep 和直接照搬 Embassy 中断执行器会遇到的上下文问题，本文采用 suspend-loop sys_sleep 与 S Timer Trap 内统一 wake/poll 的工程折中方案，完成了从 timer 到期事件到异步任务恢复执行的完整链路。</w:t>
      </w:r>
    </w:p>
    <w:p w14:paraId="536F53EC">
      <w:pPr>
        <w:pStyle w:val="179"/>
        <w:spacing w:before="0" w:after="0" w:line="400" w:lineRule="exact"/>
        <w:ind w:left="0" w:firstLine="420"/>
        <w:jc w:val="both"/>
      </w:pPr>
      <w:r>
        <w:rPr>
          <w:rFonts w:ascii="Times New Roman" w:hAnsi="Times New Roman" w:eastAsia="宋体"/>
          <w:b w:val="0"/>
          <w:sz w:val="24"/>
        </w:rPr>
        <w:t>第三，对异步 timer 模块进行实验验证。本文通过 Rust Future 无栈协程验证实验，观察 Poll::Pending 返回后调用栈是否回退到执行器附近，验证 Future 挂起时保存状态而非独立栈的特征；通过基础响应误差测试、并发 sleep 与 CPU load 压力测试、不同到期顺序测试，验证 sleep_blocking 在 rCore-N 多核环境下的基本可用性。实验主要关注 timer 是否能够正确注册、到期、唤醒和恢复执行，以及多核调度压力下 sleep 响应误差是否处于可解释范围内。</w:t>
      </w:r>
    </w:p>
    <w:p w14:paraId="00A12A14">
      <w:pPr>
        <w:pStyle w:val="4"/>
      </w:pPr>
      <w:bookmarkStart w:id="8" w:name="_Toc10096"/>
      <w:r>
        <w:rPr>
          <w:rFonts w:hint="eastAsia"/>
          <w:b w:val="0"/>
          <w:sz w:val="28"/>
          <w:lang w:val="en-US" w:eastAsia="zh-CN"/>
        </w:rPr>
        <w:t xml:space="preserve"> </w:t>
      </w:r>
      <w:r>
        <w:rPr>
          <w:rFonts w:ascii="Arial" w:hAnsi="Arial" w:eastAsia="黑体"/>
          <w:b w:val="0"/>
          <w:sz w:val="28"/>
        </w:rPr>
        <w:t>本文结构</w:t>
      </w:r>
      <w:bookmarkEnd w:id="8"/>
    </w:p>
    <w:p w14:paraId="4933FBD2">
      <w:pPr>
        <w:pStyle w:val="179"/>
        <w:spacing w:before="0" w:after="0" w:line="400" w:lineRule="exact"/>
        <w:ind w:left="0" w:firstLine="420"/>
        <w:jc w:val="both"/>
      </w:pPr>
      <w:r>
        <w:rPr>
          <w:rFonts w:ascii="Times New Roman" w:hAnsi="Times New Roman" w:eastAsia="宋体"/>
          <w:b w:val="0"/>
          <w:sz w:val="24"/>
        </w:rPr>
        <w:t>本文共分为五章，各章内容安排如下。</w:t>
      </w:r>
    </w:p>
    <w:p w14:paraId="4AAB1592">
      <w:pPr>
        <w:pStyle w:val="179"/>
        <w:spacing w:before="0" w:after="0" w:line="400" w:lineRule="exact"/>
        <w:ind w:left="0" w:firstLine="420"/>
        <w:jc w:val="both"/>
      </w:pPr>
      <w:r>
        <w:rPr>
          <w:rFonts w:ascii="宋体" w:hAnsi="宋体" w:eastAsia="宋体" w:cs="宋体"/>
          <w:sz w:val="24"/>
          <w:szCs w:val="24"/>
        </w:rPr>
        <w:t xml:space="preserve">第一章从操作系统内核中同步等待机制的局限出发，引出在 </w:t>
      </w:r>
      <w:r>
        <w:rPr>
          <w:rFonts w:hint="default" w:ascii="Times New Roman" w:hAnsi="Times New Roman" w:eastAsia="宋体" w:cs="Times New Roman"/>
          <w:sz w:val="24"/>
          <w:szCs w:val="24"/>
        </w:rPr>
        <w:t>rCore-N</w:t>
      </w:r>
      <w:r>
        <w:rPr>
          <w:rFonts w:ascii="宋体" w:hAnsi="宋体" w:eastAsia="宋体" w:cs="宋体"/>
          <w:sz w:val="24"/>
          <w:szCs w:val="24"/>
        </w:rPr>
        <w:t xml:space="preserve"> 中引入 </w:t>
      </w:r>
      <w:r>
        <w:rPr>
          <w:rFonts w:hint="default" w:ascii="Times New Roman" w:hAnsi="Times New Roman" w:eastAsia="宋体" w:cs="Times New Roman"/>
          <w:sz w:val="24"/>
          <w:szCs w:val="24"/>
        </w:rPr>
        <w:t>Rust Future/Waker</w:t>
      </w:r>
      <w:r>
        <w:rPr>
          <w:rFonts w:ascii="宋体" w:hAnsi="宋体" w:eastAsia="宋体" w:cs="宋体"/>
          <w:sz w:val="24"/>
          <w:szCs w:val="24"/>
        </w:rPr>
        <w:t xml:space="preserve"> 异步 </w:t>
      </w:r>
      <w:r>
        <w:rPr>
          <w:rFonts w:hint="default" w:ascii="Times New Roman" w:hAnsi="Times New Roman" w:eastAsia="宋体" w:cs="Times New Roman"/>
          <w:sz w:val="24"/>
          <w:szCs w:val="24"/>
        </w:rPr>
        <w:t>timer</w:t>
      </w:r>
      <w:r>
        <w:rPr>
          <w:rFonts w:ascii="宋体" w:hAnsi="宋体" w:eastAsia="宋体" w:cs="宋体"/>
          <w:sz w:val="24"/>
          <w:szCs w:val="24"/>
        </w:rPr>
        <w:t xml:space="preserve"> 的研究目标，并概述本文的研究思路与章节安排。</w:t>
      </w:r>
      <w:bookmarkStart w:id="78" w:name="_GoBack"/>
      <w:bookmarkEnd w:id="78"/>
    </w:p>
    <w:p w14:paraId="63216CF7">
      <w:pPr>
        <w:pStyle w:val="179"/>
        <w:spacing w:before="0" w:after="0" w:line="400" w:lineRule="exact"/>
        <w:ind w:left="0" w:firstLine="420"/>
        <w:jc w:val="both"/>
      </w:pPr>
      <w:r>
        <w:rPr>
          <w:rFonts w:ascii="Times New Roman" w:hAnsi="Times New Roman" w:eastAsia="宋体"/>
          <w:b w:val="0"/>
          <w:sz w:val="24"/>
        </w:rPr>
        <w:t>第二章为相关技术介绍，首先介绍 Rust Future 无栈协程模型，包括 Future trait、Poll 状态、Waker 唤醒机制和异步运行时解耦特性；随后介绍 Embassy 异步运行时，重点说明其任务模型、执行器、Waker、TaskRef 以及中断执行器机制；最后介绍 rCore 和 rCore-N 的基本结构，说明 rCore-N 的多核、用户态中断、virtual timer 和 busy-wait sleep 等机制为本文工作提供的实验背景。</w:t>
      </w:r>
    </w:p>
    <w:p w14:paraId="04DEADE2">
      <w:pPr>
        <w:pStyle w:val="179"/>
        <w:spacing w:before="0" w:after="0" w:line="400" w:lineRule="exact"/>
        <w:ind w:left="0" w:firstLine="420"/>
        <w:jc w:val="both"/>
      </w:pPr>
      <w:r>
        <w:rPr>
          <w:rFonts w:ascii="Times New Roman" w:hAnsi="Times New Roman" w:eastAsia="宋体"/>
          <w:b w:val="0"/>
          <w:sz w:val="24"/>
        </w:rPr>
        <w:t>第三章为 timer 基本机制，首先介绍 RISC-V timer 的基本硬件机制和操作系统软件 timer 的组织方式；然后分析 rCore-2025S 的固定 tick 与阻塞式 sys_sleep，以及 rCore-N 的 virtual timer、用户态 timer 事件投递和 sleep 机制局限；最后结合 Embassy timer 的实现，进一步说明异步 timer 的 Future/Waker 唤醒链路，为第四章的实现设计提供参考。</w:t>
      </w:r>
    </w:p>
    <w:p w14:paraId="350CC308">
      <w:pPr>
        <w:pStyle w:val="179"/>
        <w:spacing w:before="0" w:after="0" w:line="400" w:lineRule="exact"/>
        <w:ind w:left="0" w:firstLine="420"/>
        <w:jc w:val="both"/>
      </w:pPr>
      <w:r>
        <w:rPr>
          <w:rFonts w:ascii="Times New Roman" w:hAnsi="Times New Roman" w:eastAsia="宋体"/>
          <w:b w:val="0"/>
          <w:sz w:val="24"/>
        </w:rPr>
        <w:t>第四章为异步驱动模块设计与实现，详细说明本文在 rCore-N 中实现的异步 timer 原型。该章包括设计目标与约束、blocked sleep 初始设想及放弃原因、suspend-loop sys_sleep 折中实现、Timer Future、TaskRef/TaskHeader/Waker 转换、timer queue 与 time driver、S Timer Trap 中统一 wake 与 poll 等内容，并通过实验验证异步 timer 的无栈协程特性与多核下 sleep 响应行为。</w:t>
      </w:r>
    </w:p>
    <w:p w14:paraId="68C812A7">
      <w:pPr>
        <w:pStyle w:val="179"/>
        <w:spacing w:before="0" w:after="0" w:line="400" w:lineRule="exact"/>
        <w:ind w:left="0" w:firstLine="420"/>
        <w:jc w:val="both"/>
      </w:pPr>
      <w:r>
        <w:rPr>
          <w:rFonts w:ascii="Times New Roman" w:hAnsi="Times New Roman" w:eastAsia="宋体"/>
          <w:b w:val="0"/>
          <w:sz w:val="24"/>
        </w:rPr>
        <w:t>第五章为总结和展望，首先总结本文完成的主要工作和实验结论；随后分析当前实现中仍存在的问题，包括 suspend-loop sleep 的效率局限、timer queue 线性扫描、任务生命周期管理不完善以及中断上下文执行 poll 的开销等；最后提出后续进一步完善 rCore-N 异步 timer 和异步驱动框架的可能方向。</w:t>
      </w:r>
    </w:p>
    <w:p w14:paraId="4B96E51E">
      <w:pPr>
        <w:pStyle w:val="3"/>
        <w:pageBreakBefore/>
      </w:pPr>
      <w:bookmarkStart w:id="9" w:name="_Toc23620"/>
      <w:r>
        <w:rPr>
          <w:rFonts w:hint="eastAsia"/>
          <w:b w:val="0"/>
          <w:sz w:val="32"/>
          <w:lang w:val="en-US" w:eastAsia="zh-CN"/>
        </w:rPr>
        <w:t xml:space="preserve"> </w:t>
      </w:r>
      <w:r>
        <w:rPr>
          <w:rFonts w:ascii="Arial" w:hAnsi="Arial" w:eastAsia="黑体"/>
          <w:b w:val="0"/>
          <w:sz w:val="32"/>
        </w:rPr>
        <w:t>相关技术介绍</w:t>
      </w:r>
      <w:bookmarkEnd w:id="9"/>
    </w:p>
    <w:p w14:paraId="023697C5">
      <w:pPr>
        <w:pStyle w:val="4"/>
      </w:pPr>
      <w:bookmarkStart w:id="10" w:name="_Toc9716"/>
      <w:r>
        <w:rPr>
          <w:rFonts w:hint="eastAsia"/>
          <w:b w:val="0"/>
          <w:sz w:val="28"/>
          <w:lang w:val="en-US" w:eastAsia="zh-CN"/>
        </w:rPr>
        <w:t xml:space="preserve"> </w:t>
      </w:r>
      <w:r>
        <w:rPr>
          <w:rFonts w:ascii="Arial" w:hAnsi="Arial" w:eastAsia="黑体"/>
          <w:b w:val="0"/>
          <w:sz w:val="28"/>
        </w:rPr>
        <w:t>Rust Future 无栈协程</w:t>
      </w:r>
      <w:bookmarkEnd w:id="10"/>
    </w:p>
    <w:p w14:paraId="1BA8055E">
      <w:pPr>
        <w:pStyle w:val="179"/>
        <w:spacing w:before="0" w:after="0" w:line="400" w:lineRule="exact"/>
        <w:ind w:left="0" w:firstLine="420"/>
        <w:jc w:val="both"/>
      </w:pPr>
      <w:r>
        <w:rPr>
          <w:rFonts w:ascii="Times New Roman" w:hAnsi="Times New Roman" w:eastAsia="宋体"/>
          <w:b w:val="0"/>
          <w:sz w:val="24"/>
        </w:rPr>
        <w:t>在现代操作系统与高性能网络编程中，协程（Coroutine）作为一种用户态的轻量级并发单元，因其上下文切换开销远低于操作系统线程而被广泛应用 [27,29-30]。根据实现方式的不同，协程主要分为有栈协程（Stackful Coroutine）与无栈协程（Stackless Coroutine）。Rust 语言在构建其异步编程模型时，基于零成本抽象（Zero-cost Abstraction）的设计哲学，最终确立了以 Future Trait 为核心的无栈协程机制 [1-2]。</w:t>
      </w:r>
    </w:p>
    <w:p w14:paraId="27EDAB13">
      <w:pPr>
        <w:pStyle w:val="5"/>
      </w:pPr>
      <w:bookmarkStart w:id="11" w:name="_Toc27854"/>
      <w:r>
        <w:rPr>
          <w:rFonts w:hint="eastAsia"/>
          <w:b w:val="0"/>
          <w:sz w:val="26"/>
          <w:lang w:val="en-US" w:eastAsia="zh-CN"/>
        </w:rPr>
        <w:t xml:space="preserve"> </w:t>
      </w:r>
      <w:r>
        <w:rPr>
          <w:rFonts w:ascii="Arial" w:hAnsi="Arial" w:eastAsia="黑体"/>
          <w:b w:val="0"/>
          <w:sz w:val="26"/>
        </w:rPr>
        <w:t>无栈状态机模型</w:t>
      </w:r>
      <w:bookmarkEnd w:id="11"/>
    </w:p>
    <w:p w14:paraId="173CF5A6">
      <w:pPr>
        <w:pStyle w:val="179"/>
        <w:spacing w:before="0" w:after="0" w:line="400" w:lineRule="exact"/>
        <w:ind w:left="0" w:firstLine="420"/>
        <w:jc w:val="both"/>
      </w:pPr>
      <w:r>
        <w:rPr>
          <w:rFonts w:ascii="Times New Roman" w:hAnsi="Times New Roman" w:eastAsia="宋体"/>
          <w:b w:val="0"/>
          <w:sz w:val="24"/>
        </w:rPr>
        <w:t>与 Go 语言中的 Goroutine 等有栈协程不同，Rust 的无栈协程不会为每个并发任务分配独立的运行栈空间。在 Rust 中，使用 async 关键字修饰的函数或代码块，在编译期会被 Rust 编译器（rustc）自动转换为一个实现了 Future 特型的匿名状态机（State Machine）[1-2]。</w:t>
      </w:r>
    </w:p>
    <w:p w14:paraId="44586595">
      <w:pPr>
        <w:pStyle w:val="179"/>
        <w:spacing w:before="0" w:after="0" w:line="400" w:lineRule="exact"/>
        <w:ind w:left="0" w:firstLine="420"/>
        <w:jc w:val="both"/>
      </w:pPr>
      <w:r>
        <w:rPr>
          <w:rFonts w:ascii="Times New Roman" w:hAnsi="Times New Roman" w:eastAsia="宋体"/>
          <w:b w:val="0"/>
          <w:sz w:val="24"/>
        </w:rPr>
        <w:t>该状态机本质上是一个枚举（Enum）类型，其变体（Variant）对应了协程在各个 await 挂起点的状态，并负责保存跨越 await 点的所有局部变量。由于不依赖系统级的栈空间分配与切换，Rust 的无栈协程在创建和切换时的内存占用极小（通常仅需数十字节到数百字节），且生命周期完全由编译器静态推导和优化。这种极高的内存利用率和执行效率，使其非常适合应用于资源受限的嵌入式环境或对性能要求极高的操作系统内核级并发中。</w:t>
      </w:r>
    </w:p>
    <w:p w14:paraId="0026DD3B">
      <w:pPr>
        <w:pStyle w:val="5"/>
      </w:pPr>
      <w:bookmarkStart w:id="12" w:name="_Toc22319"/>
      <w:r>
        <w:rPr>
          <w:rFonts w:hint="eastAsia"/>
          <w:b w:val="0"/>
          <w:sz w:val="26"/>
          <w:lang w:val="en-US" w:eastAsia="zh-CN"/>
        </w:rPr>
        <w:t xml:space="preserve"> </w:t>
      </w:r>
      <w:r>
        <w:rPr>
          <w:rFonts w:ascii="Arial" w:hAnsi="Arial" w:eastAsia="黑体"/>
          <w:b w:val="0"/>
          <w:sz w:val="26"/>
        </w:rPr>
        <w:t>核心抽象：基于轮询的 Future Trait</w:t>
      </w:r>
      <w:bookmarkEnd w:id="12"/>
    </w:p>
    <w:p w14:paraId="1D365833">
      <w:pPr>
        <w:pStyle w:val="179"/>
        <w:spacing w:before="0" w:after="0" w:line="400" w:lineRule="exact"/>
        <w:ind w:left="0" w:firstLine="420"/>
        <w:jc w:val="both"/>
      </w:pPr>
      <w:r>
        <w:rPr>
          <w:rFonts w:ascii="Times New Roman" w:hAnsi="Times New Roman" w:eastAsia="宋体"/>
          <w:b w:val="0"/>
          <w:sz w:val="24"/>
        </w:rPr>
        <w:t>Rust 异步生态的基础是标准库提供的 core::future::Future Trait [2]。与基于事件回调的模型不同，Rust 采用了基于轮询（Polling）的驱动模型。Future 的核心定义如下：</w:t>
      </w:r>
    </w:p>
    <w:p w14:paraId="62545199">
      <w:pPr>
        <w:pStyle w:val="193"/>
        <w:shd w:val="clear" w:fill="F5F5F5"/>
        <w:spacing w:before="60" w:after="60" w:line="240" w:lineRule="auto"/>
        <w:ind w:left="283" w:right="113" w:firstLine="0"/>
        <w:jc w:val="left"/>
      </w:pPr>
      <w:r>
        <w:rPr>
          <w:rFonts w:ascii="Consolas" w:hAnsi="Consolas" w:eastAsia="Consolas"/>
          <w:b w:val="0"/>
          <w:sz w:val="21"/>
        </w:rPr>
        <w:t>pub trait Future {</w:t>
      </w:r>
      <w:r>
        <w:rPr>
          <w:rFonts w:ascii="Consolas" w:hAnsi="Consolas" w:eastAsia="Consolas"/>
          <w:b w:val="0"/>
          <w:sz w:val="21"/>
        </w:rPr>
        <w:br w:type="textWrapping"/>
      </w:r>
      <w:r>
        <w:rPr>
          <w:rFonts w:ascii="Consolas" w:hAnsi="Consolas" w:eastAsia="Consolas"/>
          <w:b w:val="0"/>
          <w:sz w:val="21"/>
        </w:rPr>
        <w:t xml:space="preserve">    type Output;</w:t>
      </w:r>
      <w:r>
        <w:rPr>
          <w:rFonts w:ascii="Consolas" w:hAnsi="Consolas" w:eastAsia="Consolas"/>
          <w:b w:val="0"/>
          <w:sz w:val="21"/>
        </w:rPr>
        <w:br w:type="textWrapping"/>
      </w:r>
      <w:r>
        <w:rPr>
          <w:rFonts w:ascii="Consolas" w:hAnsi="Consolas" w:eastAsia="Consolas"/>
          <w:b w:val="0"/>
          <w:sz w:val="21"/>
        </w:rPr>
        <w:t xml:space="preserve">    fn poll(self: Pin&lt;&amp;mut Self&gt;, cx: &amp;mut Context&lt;'_&gt;) -&gt; Poll&lt;Self::Output&gt;;</w:t>
      </w:r>
      <w:r>
        <w:rPr>
          <w:rFonts w:ascii="Consolas" w:hAnsi="Consolas" w:eastAsia="Consolas"/>
          <w:b w:val="0"/>
          <w:sz w:val="21"/>
        </w:rPr>
        <w:br w:type="textWrapping"/>
      </w:r>
      <w:r>
        <w:rPr>
          <w:rFonts w:ascii="Consolas" w:hAnsi="Consolas" w:eastAsia="Consolas"/>
          <w:b w:val="0"/>
          <w:sz w:val="21"/>
        </w:rPr>
        <w:t>}</w:t>
      </w:r>
    </w:p>
    <w:p w14:paraId="6AB5CDA6">
      <w:pPr>
        <w:pStyle w:val="179"/>
        <w:spacing w:before="0" w:after="0" w:line="400" w:lineRule="exact"/>
        <w:ind w:left="0" w:firstLine="420"/>
        <w:jc w:val="both"/>
      </w:pPr>
      <w:r>
        <w:rPr>
          <w:rFonts w:ascii="Times New Roman" w:hAnsi="Times New Roman" w:eastAsia="宋体"/>
          <w:b w:val="0"/>
          <w:sz w:val="24"/>
        </w:rPr>
        <w:t>任何异步任务都必须实现该 Trait。执行器通过调用 poll 方法推动异步任务向前执行。poll 的返回值主要有两种：</w:t>
      </w:r>
    </w:p>
    <w:p w14:paraId="7534D936">
      <w:pPr>
        <w:pStyle w:val="179"/>
        <w:spacing w:before="0" w:after="0" w:line="400" w:lineRule="exact"/>
        <w:ind w:left="420" w:firstLine="0"/>
        <w:jc w:val="both"/>
      </w:pPr>
      <w:r>
        <w:rPr>
          <w:rFonts w:ascii="Times New Roman" w:hAnsi="Times New Roman" w:eastAsia="宋体"/>
          <w:b w:val="0"/>
          <w:sz w:val="24"/>
        </w:rPr>
        <w:t>• Poll::Ready(Output)：当异步任务已经计算完成时，poll 返回该状态，并携带最终执行结果，此时该 Future 对应的状态机终止。</w:t>
      </w:r>
    </w:p>
    <w:p w14:paraId="184C5E74">
      <w:pPr>
        <w:pStyle w:val="179"/>
        <w:spacing w:before="0" w:after="0" w:line="400" w:lineRule="exact"/>
        <w:ind w:left="420" w:firstLine="0"/>
        <w:jc w:val="both"/>
      </w:pPr>
      <w:r>
        <w:rPr>
          <w:rFonts w:ascii="Times New Roman" w:hAnsi="Times New Roman" w:eastAsia="宋体"/>
          <w:b w:val="0"/>
          <w:sz w:val="24"/>
        </w:rPr>
        <w:t>• Poll::Pending：当异步任务由于等待 I/O 就绪、定时器未超时或其他异步事件尚未发生而无法继续推进时，poll 返回该状态。此时 Future 本身不会阻塞当前执行流，而是将控制权返回给上层 executor；executor 可以选择继续轮询其他已经就绪的任务，也可以在操作系统内核调度逻辑配合下让当前任务让出 CPU。</w:t>
      </w:r>
    </w:p>
    <w:p w14:paraId="669445CC">
      <w:pPr>
        <w:pStyle w:val="179"/>
        <w:spacing w:before="0" w:after="0" w:line="400" w:lineRule="exact"/>
        <w:ind w:left="0" w:firstLine="420"/>
        <w:jc w:val="both"/>
      </w:pPr>
      <w:r>
        <w:rPr>
          <w:rFonts w:ascii="Times New Roman" w:hAnsi="Times New Roman" w:eastAsia="宋体"/>
          <w:b w:val="0"/>
          <w:sz w:val="24"/>
        </w:rPr>
        <w:t>需要注意的是，Poll::Pending 只是 Future 层面的“暂时无法继续执行”语义，并不等价于操作系统线程或进程意义上的阻塞。Future 返回 Pending 后，当前这次 poll 调用会结束，调用栈会逐层返回给执行器；至于后续是否发生任务切换、是否让出 CPU，则取决于具体执行器和所在系统的调度策略。对于本文实现的 rCore-N 异步 timer 而言，Timer Future 返回 Pending 后，异步执行器会停止继续推进该任务，等待后续 S Timer 中断通过 Waker 将其重新标记为可轮询状态。</w:t>
      </w:r>
    </w:p>
    <w:p w14:paraId="12212779">
      <w:pPr>
        <w:pStyle w:val="179"/>
        <w:spacing w:before="0" w:after="0" w:line="400" w:lineRule="exact"/>
        <w:ind w:left="0" w:firstLine="420"/>
        <w:jc w:val="both"/>
      </w:pPr>
      <w:r>
        <w:rPr>
          <w:rFonts w:ascii="Times New Roman" w:hAnsi="Times New Roman" w:eastAsia="宋体"/>
          <w:b w:val="0"/>
          <w:sz w:val="24"/>
        </w:rPr>
        <w:t>此外，poll 方法的接收者类型为 Pin&lt;&amp;mut Self&gt; [4]。这是 Rust 为了保证异步状态机自引用安全而引入的内存固定机制。由于 async 函数在编译后会被转换为状态机，某些状态中可能保存跨越 await 点的局部变量引用，因此 Rust 需要保证 Future 在被 poll 期间不会被随意移动，从而避免内部引用失效或悬垂指针问题。</w:t>
      </w:r>
    </w:p>
    <w:p w14:paraId="74A860F4">
      <w:pPr>
        <w:pStyle w:val="5"/>
      </w:pPr>
      <w:bookmarkStart w:id="13" w:name="_Toc6959"/>
      <w:r>
        <w:rPr>
          <w:rFonts w:hint="eastAsia"/>
          <w:b w:val="0"/>
          <w:sz w:val="26"/>
          <w:lang w:val="en-US" w:eastAsia="zh-CN"/>
        </w:rPr>
        <w:t xml:space="preserve"> </w:t>
      </w:r>
      <w:r>
        <w:rPr>
          <w:rFonts w:ascii="Arial" w:hAnsi="Arial" w:eastAsia="黑体"/>
          <w:b w:val="0"/>
          <w:sz w:val="26"/>
        </w:rPr>
        <w:t>唤醒机制与 Reactor-Executor 模型</w:t>
      </w:r>
      <w:bookmarkEnd w:id="13"/>
    </w:p>
    <w:p w14:paraId="6DA4F74C">
      <w:pPr>
        <w:pStyle w:val="179"/>
        <w:spacing w:before="0" w:after="0" w:line="400" w:lineRule="exact"/>
        <w:ind w:left="0" w:firstLine="420"/>
        <w:jc w:val="both"/>
      </w:pPr>
      <w:r>
        <w:rPr>
          <w:rFonts w:ascii="Times New Roman" w:hAnsi="Times New Roman" w:eastAsia="宋体"/>
          <w:b w:val="0"/>
          <w:sz w:val="24"/>
        </w:rPr>
        <w:t>由于 Future 的轮询是被动的，这就引发了一个核心问题：当 Future 返回 Poll::Pending 后，调度器应当在何时再次轮询该任务？为了避免无效的忙轮询（Busy Wait），Rust 引入了 Waker 唤醒机制 [3]。</w:t>
      </w:r>
    </w:p>
    <w:p w14:paraId="2F08F617">
      <w:pPr>
        <w:pStyle w:val="179"/>
        <w:spacing w:before="0" w:after="0" w:line="400" w:lineRule="exact"/>
        <w:ind w:left="0" w:firstLine="420"/>
        <w:jc w:val="both"/>
      </w:pPr>
      <w:r>
        <w:rPr>
          <w:rFonts w:ascii="Times New Roman" w:hAnsi="Times New Roman" w:eastAsia="宋体"/>
          <w:b w:val="0"/>
          <w:sz w:val="24"/>
        </w:rPr>
        <w:t>在 poll 方法的参数中，Context 上下文对象封装了一个 Waker 实例。当底层的异步事件（例如本文后续章节将探讨的硬件定时器 Timer 触发或外设中断到来）就绪时，底层事件分发器（Reactor）会调用注册在其内部的 Waker::wake() 方法。该方法会将对应的任务标记为 Ready 就绪态，并通知顶层的执行器（Executor）将该任务重新推入可执行队列中等待下一次 poll。</w:t>
      </w:r>
    </w:p>
    <w:p w14:paraId="491FF01E">
      <w:pPr>
        <w:pStyle w:val="5"/>
      </w:pPr>
      <w:bookmarkStart w:id="14" w:name="_Toc17913"/>
      <w:r>
        <w:rPr>
          <w:rFonts w:hint="eastAsia"/>
          <w:b w:val="0"/>
          <w:sz w:val="26"/>
          <w:lang w:val="en-US" w:eastAsia="zh-CN"/>
        </w:rPr>
        <w:t xml:space="preserve"> </w:t>
      </w:r>
      <w:r>
        <w:rPr>
          <w:rFonts w:ascii="Arial" w:hAnsi="Arial" w:eastAsia="黑体"/>
          <w:b w:val="0"/>
          <w:sz w:val="26"/>
        </w:rPr>
        <w:t>异步运行时的解耦特性</w:t>
      </w:r>
      <w:bookmarkEnd w:id="14"/>
    </w:p>
    <w:p w14:paraId="35AFB919">
      <w:pPr>
        <w:pStyle w:val="179"/>
        <w:spacing w:before="0" w:after="0" w:line="400" w:lineRule="exact"/>
        <w:ind w:left="0" w:firstLine="420"/>
        <w:jc w:val="both"/>
      </w:pPr>
      <w:r>
        <w:rPr>
          <w:rFonts w:ascii="Times New Roman" w:hAnsi="Times New Roman" w:eastAsia="宋体"/>
          <w:b w:val="0"/>
          <w:sz w:val="24"/>
        </w:rPr>
        <w:t>值得注意的是，Rust 标准库仅提供了 Future 接口、编译器状态机生成以及基础的唤醒抽象，并未提供内置的异步运行时（Runtime）[1-2]。这种极度的解耦设计虽然增加了初期的开发门槛，但赋予了开发者极大的灵活性。开发者可以根据具体的应用场景选择或定制 Executor 执行器。</w:t>
      </w:r>
    </w:p>
    <w:p w14:paraId="4CAAAFFB">
      <w:pPr>
        <w:pStyle w:val="179"/>
        <w:spacing w:before="0" w:after="0" w:line="400" w:lineRule="exact"/>
        <w:ind w:left="0" w:firstLine="420"/>
        <w:jc w:val="both"/>
      </w:pPr>
      <w:r>
        <w:rPr>
          <w:rFonts w:ascii="Times New Roman" w:hAnsi="Times New Roman" w:eastAsia="宋体"/>
          <w:b w:val="0"/>
          <w:sz w:val="24"/>
        </w:rPr>
        <w:t>例如，在传统的用户态应用程序中，通常会使用 Tokio 或 async-std；而在本文重点探讨的裸机（no_std）与微控制器环境中，则需要引入为嵌入式定制的宏观异步执行器（如 Embassy）[5,8]，或在内核层面自主研发底层的协程调度框架（如在 rCore 中实现特定的异步驱动模块）。这种语言层面的机制支持，正是本文后续实现操作系统级异步驱动模块的理论基石。</w:t>
      </w:r>
    </w:p>
    <w:p w14:paraId="2EEF2132">
      <w:pPr>
        <w:pStyle w:val="4"/>
      </w:pPr>
      <w:bookmarkStart w:id="15" w:name="_Toc8366"/>
      <w:r>
        <w:rPr>
          <w:rFonts w:hint="eastAsia"/>
          <w:b w:val="0"/>
          <w:sz w:val="28"/>
          <w:lang w:val="en-US" w:eastAsia="zh-CN"/>
        </w:rPr>
        <w:t xml:space="preserve"> </w:t>
      </w:r>
      <w:r>
        <w:rPr>
          <w:rFonts w:ascii="Arial" w:hAnsi="Arial" w:eastAsia="黑体"/>
          <w:b w:val="0"/>
          <w:sz w:val="28"/>
        </w:rPr>
        <w:t>Embassy 介绍</w:t>
      </w:r>
      <w:bookmarkEnd w:id="15"/>
    </w:p>
    <w:p w14:paraId="71802753">
      <w:pPr>
        <w:pStyle w:val="179"/>
        <w:spacing w:before="0" w:after="0" w:line="400" w:lineRule="exact"/>
        <w:ind w:left="0" w:firstLine="420"/>
        <w:jc w:val="both"/>
      </w:pPr>
      <w:r>
        <w:rPr>
          <w:rFonts w:ascii="Times New Roman" w:hAnsi="Times New Roman" w:eastAsia="宋体"/>
          <w:b w:val="0"/>
          <w:sz w:val="24"/>
        </w:rPr>
        <w:t>正如上一节所述，Rust 语言虽然在语法层面原生支持了无栈协程与 Future Trait，但将其应用于实际的工程开发时，仍需要一个具体的异步运行时（Runtime）来负责任务的调度与事件的轮询。在传统的基于底层操作系统的用户态应用程序中，通常依赖 Tokio 等基于标准库（std）和堆内存分配的庞大运行时；然而，在操作系统内核（如 rCore）或微控制器（MCU）等缺乏底层 OS 支撑的裸机（Bare-metal/no_std）环境中，此类运行时无法运行。为此，Embassy 框架应运而生。</w:t>
      </w:r>
    </w:p>
    <w:p w14:paraId="29421B75">
      <w:pPr>
        <w:pStyle w:val="179"/>
        <w:spacing w:before="0" w:after="0" w:line="400" w:lineRule="exact"/>
        <w:ind w:left="0" w:firstLine="420"/>
        <w:jc w:val="both"/>
      </w:pPr>
      <w:r>
        <w:rPr>
          <w:rFonts w:ascii="Times New Roman" w:hAnsi="Times New Roman" w:eastAsia="宋体"/>
          <w:b w:val="0"/>
          <w:sz w:val="24"/>
        </w:rPr>
        <w:t>Embassy 是 Rust 嵌入式生态中较有代表性的异步运行时框架 [8-9]，其核心目标是在 no_std 的嵌入式环境中提供基于 async/await 的并发编程模型。与传统嵌入式程序中常见的阻塞式等待、轮询式状态机或中断回调式编程方式相比，Embassy 将异步任务、执行器、Waker、硬件中断和底层驱动进行统一组织，使应用层可以用接近同步代码的形式表达异步逻辑，同时由运行时负责在合适的时机恢复任务执行。</w:t>
      </w:r>
    </w:p>
    <w:p w14:paraId="3724328E">
      <w:pPr>
        <w:pStyle w:val="179"/>
        <w:spacing w:before="0" w:after="0" w:line="400" w:lineRule="exact"/>
        <w:ind w:left="0" w:firstLine="420"/>
        <w:jc w:val="both"/>
      </w:pPr>
      <w:r>
        <w:rPr>
          <w:rFonts w:ascii="Times New Roman" w:hAnsi="Times New Roman" w:eastAsia="宋体"/>
          <w:b w:val="0"/>
          <w:sz w:val="24"/>
        </w:rPr>
        <w:t>Embassy 的设计对本文具有重要参考价值。本文研究的目标是在 rCore-N 中设计并实现异步驱动模块，而 Embassy 已经在嵌入式场景下较完整地实现了基于 Rust Future 的任务调度、定时器等待和中断唤醒机制。因此，分析 Embassy 的任务模型和 timer 机制，有助于明确异步驱动中任务如何挂起、中断如何唤醒任务、唤醒后任务如何重新进入执行器等关键问题。</w:t>
      </w:r>
    </w:p>
    <w:p w14:paraId="668D0951">
      <w:pPr>
        <w:pStyle w:val="5"/>
      </w:pPr>
      <w:bookmarkStart w:id="16" w:name="_Toc257"/>
      <w:r>
        <w:rPr>
          <w:rFonts w:hint="eastAsia"/>
          <w:b w:val="0"/>
          <w:sz w:val="26"/>
          <w:lang w:val="en-US" w:eastAsia="zh-CN"/>
        </w:rPr>
        <w:t xml:space="preserve"> </w:t>
      </w:r>
      <w:r>
        <w:rPr>
          <w:rFonts w:ascii="Arial" w:hAnsi="Arial" w:eastAsia="黑体"/>
          <w:b w:val="0"/>
          <w:sz w:val="26"/>
        </w:rPr>
        <w:t>Embassy 的任务模型</w:t>
      </w:r>
      <w:bookmarkEnd w:id="16"/>
    </w:p>
    <w:p w14:paraId="65B5C4E4">
      <w:pPr>
        <w:pStyle w:val="179"/>
        <w:spacing w:before="0" w:after="0" w:line="400" w:lineRule="exact"/>
        <w:ind w:left="0" w:firstLine="420"/>
        <w:jc w:val="both"/>
      </w:pPr>
      <w:r>
        <w:rPr>
          <w:rFonts w:ascii="Times New Roman" w:hAnsi="Times New Roman" w:eastAsia="宋体"/>
          <w:b w:val="0"/>
          <w:sz w:val="24"/>
        </w:rPr>
        <w:t>在 Embassy 中，用户通常使用 #[embassy_executor::task] 标记一个异步函数 [10]，使其成为可以被执行器调度的任务。该宏并不是直接让异步函数立即运行，而是将用户编写的 async fn 转换为符合 Embassy 任务模型的代码结构。而用户实现的 main 函数程序入口则需要使用 #[embassy_executor::main] 宏进行标记。分析使用 cargo-expand 工具宏展开的代码可以发现，#[embassy_executor::task] 宏大致会生成两层结构：一层是真正包含异步逻辑的隐藏函数，另一层是与原函数同名、返回 SpawnToken 的外层函数。也就是说，调用任务函数本身并不会执行任务，而是创建一个待调度的任务 token，后续需要通过 Spawner::spawn() 将任务交给执行器管理。</w:t>
      </w:r>
    </w:p>
    <w:p w14:paraId="73AD07D0">
      <w:pPr>
        <w:pStyle w:val="179"/>
        <w:spacing w:before="0" w:after="0" w:line="400" w:lineRule="exact"/>
        <w:ind w:left="0" w:firstLine="420"/>
        <w:jc w:val="both"/>
      </w:pPr>
      <w:r>
        <w:rPr>
          <w:rFonts w:ascii="Times New Roman" w:hAnsi="Times New Roman" w:eastAsia="宋体"/>
          <w:b w:val="0"/>
          <w:sz w:val="24"/>
        </w:rPr>
        <w:t>这种设计将任务创建和任务运行分离开来。任务创建阶段会从静态任务池 TaskPool 中获取一个任务槽位 TaskStorage，将异步函数生成的 Future 写入任务存储结构中；任务运行阶段则由执行器根据任务状态和运行队列决定何时调用 Future 的 poll 方法。由于嵌入式系统通常需要避免动态内存分配，Embassy 使用静态任务池保存任务相关数据，这一点对操作系统内核中的异步驱动设计也具有借鉴意义。</w:t>
      </w:r>
    </w:p>
    <w:p w14:paraId="7DDBFB2E">
      <w:pPr>
        <w:pStyle w:val="5"/>
      </w:pPr>
      <w:bookmarkStart w:id="17" w:name="_Toc18851"/>
      <w:r>
        <w:rPr>
          <w:rFonts w:hint="eastAsia"/>
          <w:b w:val="0"/>
          <w:sz w:val="26"/>
          <w:lang w:val="en-US" w:eastAsia="zh-CN"/>
        </w:rPr>
        <w:t xml:space="preserve"> </w:t>
      </w:r>
      <w:r>
        <w:rPr>
          <w:rFonts w:ascii="Arial" w:hAnsi="Arial" w:eastAsia="黑体"/>
          <w:b w:val="0"/>
          <w:sz w:val="26"/>
        </w:rPr>
        <w:t>执行器与任务调度</w:t>
      </w:r>
      <w:bookmarkEnd w:id="17"/>
    </w:p>
    <w:p w14:paraId="799FF56B">
      <w:pPr>
        <w:pStyle w:val="179"/>
        <w:spacing w:before="0" w:after="0" w:line="400" w:lineRule="exact"/>
        <w:ind w:left="0" w:firstLine="420"/>
        <w:jc w:val="both"/>
      </w:pPr>
      <w:r>
        <w:rPr>
          <w:rFonts w:ascii="Times New Roman" w:hAnsi="Times New Roman" w:eastAsia="宋体"/>
          <w:b w:val="0"/>
          <w:sz w:val="24"/>
        </w:rPr>
        <w:t>Embassy 提供了不同形式的执行器 [10]。以 RP2040 平台上的 multiprio.rs 示例为例 [13]，该程序创建了高优先级、中优先级和低优先级三个执行环境：高优先级和中优先级任务分别运行在 SWI_IRQ_1 和 SWI_IRQ_0 中断对应的 InterruptExecutor 中，低优先级任务则运行在线程模式下的普通 Executor 中。该示例展示了高优先级中断执行器可以打断中、低优先级执行器，中优先级执行器也可以打断低优先级执行器。</w:t>
      </w:r>
    </w:p>
    <w:p w14:paraId="37226140">
      <w:pPr>
        <w:pStyle w:val="179"/>
        <w:spacing w:before="0" w:after="0" w:line="400" w:lineRule="exact"/>
        <w:ind w:left="0" w:firstLine="420"/>
        <w:jc w:val="both"/>
      </w:pPr>
      <w:r>
        <w:rPr>
          <w:rFonts w:ascii="Times New Roman" w:hAnsi="Times New Roman" w:eastAsia="宋体"/>
          <w:b w:val="0"/>
          <w:sz w:val="24"/>
        </w:rPr>
        <w:t>从调度流程上看，任务被 Spawner::spawn() 加入执行器后，并不会一直占用 CPU。执行器在合适的时机取出任务，对任务对应的 Future 调用 poll。如果 Future 返回 Poll::Pending，说明该任务当前无法继续执行，执行器会让出 CPU，等待后续事件将其唤醒；如果 Future 返回 Poll::Ready，说明任务执行完成，执行器会进入任务清理流程。</w:t>
      </w:r>
    </w:p>
    <w:p w14:paraId="3396F511">
      <w:pPr>
        <w:pStyle w:val="179"/>
        <w:spacing w:before="0" w:after="0" w:line="400" w:lineRule="exact"/>
        <w:ind w:left="0" w:firstLine="420"/>
        <w:jc w:val="both"/>
      </w:pPr>
      <w:r>
        <w:rPr>
          <w:rFonts w:ascii="Times New Roman" w:hAnsi="Times New Roman" w:eastAsia="宋体"/>
          <w:b w:val="0"/>
          <w:sz w:val="24"/>
        </w:rPr>
        <w:t>Embassy 任务内部使用状态位描述任务是否已经生成以及是否位于运行队列 run queue 中。任务状态表示为 SPAWNED 和 RUN_QUEUED 两个对应状态位的按位或，前者表示任务是否已经被创建，而后者表示任务此时是否被放进了 embassy 的运行队列里等待被 poll 并执行。在一个典型的定时器等待过程中，任务首次生成时进入 SPAWNED | RUN_QUEUED 状态；执行器取出任务并准备 poll 时，会清除 RUN_QUEUED；当任务执行到 Timer::after_ticks(...).await 并返回 Pending 后，任务保持 SPAWNED 状态但不在运行队列中；当定时器到期后，任务被唤醒并重新加入运行队列，状态再次变为 SPAWNED | RUN_QUEUED。这一状态变化过程可以概括为：00 -&gt; 11 -&gt; 01 -&gt; 11 -&gt; 01 -&gt; ...。</w:t>
      </w:r>
    </w:p>
    <w:p w14:paraId="6ACE45A4">
      <w:pPr>
        <w:pStyle w:val="5"/>
      </w:pPr>
      <w:bookmarkStart w:id="18" w:name="_Toc16926"/>
      <w:r>
        <w:rPr>
          <w:rFonts w:hint="eastAsia"/>
          <w:b w:val="0"/>
          <w:sz w:val="26"/>
          <w:lang w:val="en-US" w:eastAsia="zh-CN"/>
        </w:rPr>
        <w:t xml:space="preserve"> </w:t>
      </w:r>
      <w:r>
        <w:rPr>
          <w:rFonts w:ascii="Arial" w:hAnsi="Arial" w:eastAsia="黑体"/>
          <w:b w:val="0"/>
          <w:sz w:val="26"/>
        </w:rPr>
        <w:t>Waker、TaskRef 与任务唤醒</w:t>
      </w:r>
      <w:bookmarkEnd w:id="18"/>
    </w:p>
    <w:p w14:paraId="787B819E">
      <w:pPr>
        <w:pStyle w:val="179"/>
        <w:spacing w:before="0" w:after="0" w:line="400" w:lineRule="exact"/>
        <w:ind w:left="0" w:firstLine="420"/>
        <w:jc w:val="both"/>
      </w:pPr>
      <w:r>
        <w:rPr>
          <w:rFonts w:ascii="Times New Roman" w:hAnsi="Times New Roman" w:eastAsia="宋体"/>
          <w:b w:val="0"/>
          <w:sz w:val="24"/>
        </w:rPr>
        <w:t>Rust Future 机制中，Waker 是异步任务挂起后重新被调度的关键。Future 在 poll 过程中如果无法继续执行，会返回 Poll::Pending；与此同时，它通常需要将当前任务对应的 Waker 注册到底层事件源中。后续当事件发生时，底层驱动或时间驱动通过调用 Waker::wake() 通知执行器：该任务已经具备继续执行的条件。</w:t>
      </w:r>
    </w:p>
    <w:p w14:paraId="20E5558C">
      <w:pPr>
        <w:pStyle w:val="179"/>
        <w:spacing w:before="0" w:after="0" w:line="400" w:lineRule="exact"/>
        <w:ind w:left="0" w:firstLine="420"/>
        <w:jc w:val="both"/>
      </w:pPr>
      <w:r>
        <w:rPr>
          <w:rFonts w:ascii="Times New Roman" w:hAnsi="Times New Roman" w:eastAsia="宋体"/>
          <w:b w:val="0"/>
          <w:sz w:val="24"/>
        </w:rPr>
        <w:t>Embassy 对标准库中的 Waker 机制进行了面向自身执行器的特殊实现 [3,10]。根据 Embassy 的实现思路，Waker 底层通过 RawWaker 构造，其中 RawWaker 的 data 字段保存了指向任务头部结构的指针，vtable 字段则保存对应的唤醒函数表。当调用 Waker::wake() 时，最终会进入 Embassy 定义的唤醒逻辑，并将对应任务重新标记为可运行状态。</w:t>
      </w:r>
    </w:p>
    <w:p w14:paraId="01C616CE">
      <w:pPr>
        <w:pStyle w:val="179"/>
        <w:spacing w:before="0" w:after="0" w:line="400" w:lineRule="exact"/>
        <w:ind w:left="0" w:firstLine="420"/>
        <w:jc w:val="both"/>
      </w:pPr>
      <w:r>
        <w:rPr>
          <w:rFonts w:ascii="Times New Roman" w:hAnsi="Times New Roman" w:eastAsia="宋体"/>
          <w:b w:val="0"/>
          <w:sz w:val="24"/>
        </w:rPr>
        <w:t>Embassy 中还存在 TaskRef 这一任务引用结构 [10]。TaskRef 可以理解为对任务头部结构 TaskHeader 指针的轻量封装，用于在执行器、Waker 和 timer queue 等模块之间传递任务身份。Embassy 可以通过 from_task() 从 TaskRef 构造 Waker，也可以在特定条件下从 Embassy 自己生成的 Waker 中反推出 TaskRef。这种设计使得任务唤醒路径不需要额外查找复杂对象，而是可以直接根据任务头指针定位对应任务。</w:t>
      </w:r>
    </w:p>
    <w:p w14:paraId="6076CDDB">
      <w:pPr>
        <w:pStyle w:val="179"/>
        <w:spacing w:before="0" w:after="0" w:line="400" w:lineRule="exact"/>
        <w:ind w:left="0" w:firstLine="420"/>
        <w:jc w:val="both"/>
      </w:pPr>
      <w:r>
        <w:rPr>
          <w:rFonts w:ascii="Times New Roman" w:hAnsi="Times New Roman" w:eastAsia="宋体"/>
          <w:b w:val="0"/>
          <w:sz w:val="24"/>
        </w:rPr>
        <w:t>TaskHeader 中包含任务调度所需的元信息，例如任务状态、运行队列节点、所属执行器指针以及任务 poll_fn 等。Embassy 在运行队列和定时器队列设计中大量采用 intrusive data structure 思想，即将队列节点直接嵌入任务控制结构内部，而不是为每个任务额外动态分配链表节点。这种方式可以减少运行时内存分配，适合嵌入式和内核这类资源敏感环境。</w:t>
      </w:r>
    </w:p>
    <w:p w14:paraId="64983C00">
      <w:pPr>
        <w:pStyle w:val="179"/>
        <w:spacing w:before="0" w:after="0" w:line="400" w:lineRule="exact"/>
        <w:ind w:left="0" w:firstLine="420"/>
        <w:jc w:val="both"/>
      </w:pPr>
      <w:r>
        <w:rPr>
          <w:rFonts w:ascii="Times New Roman" w:hAnsi="Times New Roman" w:eastAsia="宋体"/>
          <w:b w:val="0"/>
          <w:sz w:val="24"/>
        </w:rPr>
        <w:t>对于本文而言，Embassy 的 Waker 与 TaskRef 设计提供了重要启示：异步驱动模块不能只关注硬件事件本身，还需要建立从“硬件事件发生”到“具体 Future 任务被重新 poll”的映射关系。本文后续在 rCore-N 中实现异步 timer 时，也采用了类似的思路：通过 TaskHeader 保存异步任务状态，通过 TaskRef 在 Waker 唤醒路径中定位任务，并通过 RawWaker 将 Rust 标准 Waker 机制接入内核中的异步执行器。</w:t>
      </w:r>
    </w:p>
    <w:p w14:paraId="264DC2AE">
      <w:pPr>
        <w:pStyle w:val="5"/>
      </w:pPr>
      <w:bookmarkStart w:id="19" w:name="_Toc29686"/>
      <w:r>
        <w:rPr>
          <w:rFonts w:hint="eastAsia"/>
          <w:b w:val="0"/>
          <w:sz w:val="26"/>
          <w:lang w:val="en-US" w:eastAsia="zh-CN"/>
        </w:rPr>
        <w:t xml:space="preserve"> </w:t>
      </w:r>
      <w:r>
        <w:rPr>
          <w:rFonts w:ascii="Arial" w:hAnsi="Arial" w:eastAsia="黑体"/>
          <w:b w:val="0"/>
          <w:sz w:val="26"/>
        </w:rPr>
        <w:t>Embassy 的定时器等待机制概述</w:t>
      </w:r>
      <w:bookmarkEnd w:id="19"/>
    </w:p>
    <w:p w14:paraId="14E454CE">
      <w:pPr>
        <w:pStyle w:val="179"/>
        <w:spacing w:before="0" w:after="0" w:line="400" w:lineRule="exact"/>
        <w:ind w:left="0" w:firstLine="420"/>
        <w:jc w:val="both"/>
      </w:pPr>
      <w:r>
        <w:rPr>
          <w:rFonts w:ascii="Times New Roman" w:hAnsi="Times New Roman" w:eastAsia="宋体"/>
          <w:b w:val="0"/>
          <w:sz w:val="24"/>
        </w:rPr>
        <w:t>Embassy 的 timer 机制建立在 Rust Future 的 poll 语义之上 [1,11]。以 Timer::after_secs(1).await 为例，当执行器第一次 poll 该 Timer Future 时，如果当前时间尚未到达目标时间，Timer 会将当前任务的唤醒信息注册到底层时间驱动中，并返回 Poll::Pending。此后，该任务不再继续占用 CPU，而是等待硬件 timer 到期后被重新唤醒。</w:t>
      </w:r>
    </w:p>
    <w:p w14:paraId="2E72834E">
      <w:pPr>
        <w:pStyle w:val="179"/>
        <w:spacing w:before="0" w:after="0" w:line="400" w:lineRule="exact"/>
        <w:ind w:left="0" w:firstLine="420"/>
        <w:jc w:val="both"/>
      </w:pPr>
      <w:r>
        <w:rPr>
          <w:rFonts w:ascii="Times New Roman" w:hAnsi="Times New Roman" w:eastAsia="宋体"/>
          <w:b w:val="0"/>
          <w:sz w:val="24"/>
        </w:rPr>
        <w:t>在具体平台上，Embassy 的时间驱动负责读取当前硬件时间、维护 timer queue、设置下一次硬件 alarm，并在 timer 中断到来后唤醒到期任务。随后，执行器会在合适的上下文中再次 poll 该任务，使其从 .await 之后继续执行。</w:t>
      </w:r>
    </w:p>
    <w:p w14:paraId="78E15BE1">
      <w:pPr>
        <w:pStyle w:val="179"/>
        <w:spacing w:before="0" w:after="0" w:line="400" w:lineRule="exact"/>
        <w:ind w:left="0" w:firstLine="420"/>
        <w:jc w:val="both"/>
      </w:pPr>
      <w:r>
        <w:rPr>
          <w:rFonts w:ascii="Times New Roman" w:hAnsi="Times New Roman" w:eastAsia="宋体"/>
          <w:b w:val="0"/>
          <w:sz w:val="24"/>
        </w:rPr>
        <w:t>因此，Embassy timer 的核心思想可以概括为：Future 负责表达等待语义，time driver 负责管理硬件时间和定时队列，Waker 或 TaskRef 负责将到期事件映射回等待任务，executor 负责恢复任务执行。关于 Timer::poll、schedule_wake、timer queue 和中断唤醒之间的具体源码链路，将在第 3.3 节中进一步展开。</w:t>
      </w:r>
    </w:p>
    <w:p w14:paraId="72C729C5">
      <w:pPr>
        <w:pStyle w:val="5"/>
      </w:pPr>
      <w:bookmarkStart w:id="20" w:name="_Toc5440"/>
      <w:r>
        <w:rPr>
          <w:rFonts w:hint="eastAsia"/>
          <w:b w:val="0"/>
          <w:sz w:val="26"/>
          <w:lang w:val="en-US" w:eastAsia="zh-CN"/>
        </w:rPr>
        <w:t xml:space="preserve"> </w:t>
      </w:r>
      <w:r>
        <w:rPr>
          <w:rFonts w:ascii="Arial" w:hAnsi="Arial" w:eastAsia="黑体"/>
          <w:b w:val="0"/>
          <w:sz w:val="26"/>
        </w:rPr>
        <w:t>中断执行器与 pender() 机制</w:t>
      </w:r>
      <w:bookmarkEnd w:id="20"/>
    </w:p>
    <w:p w14:paraId="6EFD09DB">
      <w:pPr>
        <w:pStyle w:val="179"/>
        <w:spacing w:before="0" w:after="0" w:line="400" w:lineRule="exact"/>
        <w:ind w:left="0" w:firstLine="420"/>
        <w:jc w:val="both"/>
      </w:pPr>
      <w:r>
        <w:rPr>
          <w:rFonts w:ascii="Times New Roman" w:hAnsi="Times New Roman" w:eastAsia="宋体"/>
          <w:b w:val="0"/>
          <w:sz w:val="24"/>
        </w:rPr>
        <w:t>Embassy 的一个重要特点是可以将执行器与中断机制结合 [10,13]。Embassy 针对不同的平台分别提供了两种模式的执行器：线程模式执行器和中断模式执行器。对于普通线程模式执行器，任务被唤醒后可以通过类似事件通知的方式唤醒主循环；对于 InterruptExecutor，任务被唤醒后则可以通过挂起指定软件中断的方式，使 CPU 进入对应中断处理函数，并在中断上下文中执行任务 poll。但 Embassy 并非为所有平台都提供了这两种模式的执行器可选。比如针对 Cortex-M 平台就提供了两种模式下的执行器实现，而 Riscv32 平台就只提供了线程模式执行器实现，不支持中断模式执行器。</w:t>
      </w:r>
    </w:p>
    <w:p w14:paraId="552502BB">
      <w:pPr>
        <w:pStyle w:val="179"/>
        <w:spacing w:before="0" w:after="0" w:line="400" w:lineRule="exact"/>
        <w:ind w:left="0" w:firstLine="420"/>
        <w:jc w:val="both"/>
      </w:pPr>
      <w:r>
        <w:rPr>
          <w:rFonts w:ascii="Times New Roman" w:hAnsi="Times New Roman" w:eastAsia="宋体"/>
          <w:b w:val="0"/>
          <w:sz w:val="24"/>
        </w:rPr>
        <w:t>在 Embassy 的执行器中，pender() 用于任务唤醒 [10]，不同平台提供了不同的实现。当任务从未排队状态变为重新进入运行队列时，执行器会调用 pender.pend()，进而触发 pender(context)。在 Cortex-M 平台上，如果目标是线程模式执行器，pender() 会通过 SEV 唤醒处于 WFE 等待状态的执行器；如果目标是中断执行器，则通过 NVIC::pend(irq) 挂起对应的软件中断，使 CPU 尽快进入该中断处理函数。</w:t>
      </w:r>
    </w:p>
    <w:p w14:paraId="458B7979">
      <w:pPr>
        <w:pStyle w:val="179"/>
        <w:spacing w:before="0" w:after="0" w:line="400" w:lineRule="exact"/>
        <w:ind w:left="0" w:firstLine="420"/>
        <w:jc w:val="both"/>
      </w:pPr>
      <w:r>
        <w:rPr>
          <w:rFonts w:ascii="Times New Roman" w:hAnsi="Times New Roman" w:eastAsia="宋体"/>
          <w:b w:val="0"/>
          <w:sz w:val="24"/>
        </w:rPr>
        <w:t>以高优先级任务为例，其完整执行链路可以概括为：任务通过 Spawner::spawn() 加入 InterruptExecutor，执行器触发 pender() 挂起对应软件中断；CPU 进入中断处理函数后调用 EXECUTOR_HIGH.on_interrupt()，执行器开始 poll 任务；任务执行到 Timer await 后注册唤醒并返回 Pending；硬件定时器中断到来后时间驱动调用 wake_task()；任务重新入队后再次触发 pender()，最终再次进入软件中断执行器并继续 poll 该任务。</w:t>
      </w:r>
    </w:p>
    <w:p w14:paraId="6BAF9702">
      <w:pPr>
        <w:pStyle w:val="5"/>
      </w:pPr>
      <w:bookmarkStart w:id="21" w:name="_Toc13024"/>
      <w:r>
        <w:rPr>
          <w:rFonts w:hint="eastAsia"/>
          <w:b w:val="0"/>
          <w:sz w:val="26"/>
          <w:lang w:val="en-US" w:eastAsia="zh-CN"/>
        </w:rPr>
        <w:t xml:space="preserve"> </w:t>
      </w:r>
      <w:r>
        <w:rPr>
          <w:rFonts w:ascii="Arial" w:hAnsi="Arial" w:eastAsia="黑体"/>
          <w:b w:val="0"/>
          <w:sz w:val="26"/>
        </w:rPr>
        <w:t>对本文异步驱动设计的启示</w:t>
      </w:r>
      <w:bookmarkEnd w:id="21"/>
    </w:p>
    <w:p w14:paraId="3D85803E">
      <w:pPr>
        <w:pStyle w:val="179"/>
        <w:spacing w:before="0" w:after="0" w:line="400" w:lineRule="exact"/>
        <w:ind w:left="0" w:firstLine="420"/>
        <w:jc w:val="both"/>
      </w:pPr>
      <w:r>
        <w:rPr>
          <w:rFonts w:ascii="Times New Roman" w:hAnsi="Times New Roman" w:eastAsia="宋体"/>
          <w:b w:val="0"/>
          <w:sz w:val="24"/>
        </w:rPr>
        <w:t>Embassy 的实现表明，异步驱动模块的核心并不只是将驱动接口改写为 async fn，而是需要同时解决任务保存、事件注册、任务唤醒和执行器调度等问题。异步任务在返回 Poll::Pending 后必须保存自身状态，底层驱动需要记录该任务的唤醒信息，硬件事件发生后需要通过 Waker 或任务引用唤醒对应任务，最后由执行器统一恢复任务执行。</w:t>
      </w:r>
    </w:p>
    <w:p w14:paraId="1B62A60B">
      <w:pPr>
        <w:pStyle w:val="179"/>
        <w:spacing w:before="0" w:after="0" w:line="400" w:lineRule="exact"/>
        <w:ind w:left="0" w:firstLine="420"/>
        <w:jc w:val="both"/>
      </w:pPr>
      <w:r>
        <w:rPr>
          <w:rFonts w:ascii="Times New Roman" w:hAnsi="Times New Roman" w:eastAsia="宋体"/>
          <w:b w:val="0"/>
          <w:sz w:val="24"/>
        </w:rPr>
        <w:t>这一思路对本文具有直接启发。本文后续在 rCore-N 中实现异步 timer 时，也需要建立从 Timer Future、Waker、timer queue、S Timer 中断到 executor poll 的完整链路。不过，rCore-N 是多核操作系统内核，其 S Timer Trap 同时承担 OS 时间片调度职责，且多个 hart 共享 ready_queue。因此，本文不会直接照搬 Embassy 的执行器模型，而是在借鉴其 Future/Waker/timer queue 思路的基础上，根据 rCore-N 的中断上下文和调度约束重新设计。</w:t>
      </w:r>
    </w:p>
    <w:p w14:paraId="023755D8">
      <w:pPr>
        <w:pStyle w:val="4"/>
      </w:pPr>
      <w:bookmarkStart w:id="22" w:name="_Toc9142"/>
      <w:r>
        <w:rPr>
          <w:rFonts w:hint="eastAsia"/>
          <w:b w:val="0"/>
          <w:sz w:val="28"/>
          <w:lang w:val="en-US" w:eastAsia="zh-CN"/>
        </w:rPr>
        <w:t xml:space="preserve"> </w:t>
      </w:r>
      <w:r>
        <w:rPr>
          <w:rFonts w:ascii="Arial" w:hAnsi="Arial" w:eastAsia="黑体"/>
          <w:b w:val="0"/>
          <w:sz w:val="28"/>
        </w:rPr>
        <w:t>rCore 介绍</w:t>
      </w:r>
      <w:bookmarkEnd w:id="22"/>
    </w:p>
    <w:p w14:paraId="66F125F9">
      <w:pPr>
        <w:pStyle w:val="179"/>
        <w:spacing w:before="0" w:after="0" w:line="400" w:lineRule="exact"/>
        <w:ind w:left="0" w:firstLine="420"/>
        <w:jc w:val="both"/>
      </w:pPr>
      <w:r>
        <w:rPr>
          <w:rFonts w:ascii="Times New Roman" w:hAnsi="Times New Roman" w:eastAsia="宋体"/>
          <w:b w:val="0"/>
          <w:sz w:val="24"/>
        </w:rPr>
        <w:t>rCore 是由清华大学计算机系操作系统实验室及 rcore-os 社区主导开发的一款基于 Rust 语言的开源操作系统内核 [14-15]。与传统基于 C 语言实现的教学内核相比，rCore 的重要特点在于将 Rust 的所有权、生命周期和类型系统引入操作系统内核开发过程，使内核在保持底层控制能力的同时，尽可能利用编译期检查减少内存安全和并发安全问题。</w:t>
      </w:r>
    </w:p>
    <w:p w14:paraId="080AF5AF">
      <w:pPr>
        <w:pStyle w:val="179"/>
        <w:spacing w:before="0" w:after="0" w:line="400" w:lineRule="exact"/>
        <w:ind w:left="0" w:firstLine="420"/>
        <w:jc w:val="both"/>
      </w:pPr>
      <w:r>
        <w:rPr>
          <w:rFonts w:ascii="Times New Roman" w:hAnsi="Times New Roman" w:eastAsia="宋体"/>
          <w:b w:val="0"/>
          <w:sz w:val="24"/>
        </w:rPr>
        <w:t>本文关注的是在 rCore-N 中引入 Rust 异步机制并改造 timer 相关路径。由于 rCore-N 是在 rCore 实验基础上进一步演化而来，因此有必要先介绍标准 rCore 的基本结构，尤其是其任务管理、陷阱处理、时钟中断与睡眠机制。这些内容构成后续分析 rCore-N 差异以及设计异步 timer 模块的基础。</w:t>
      </w:r>
    </w:p>
    <w:p w14:paraId="12A6CD16">
      <w:pPr>
        <w:pStyle w:val="5"/>
      </w:pPr>
      <w:bookmarkStart w:id="23" w:name="_Toc18818"/>
      <w:r>
        <w:rPr>
          <w:rFonts w:hint="eastAsia"/>
          <w:b w:val="0"/>
          <w:sz w:val="26"/>
          <w:lang w:val="en-US" w:eastAsia="zh-CN"/>
        </w:rPr>
        <w:t xml:space="preserve"> </w:t>
      </w:r>
      <w:r>
        <w:rPr>
          <w:rFonts w:ascii="Arial" w:hAnsi="Arial" w:eastAsia="黑体"/>
          <w:b w:val="0"/>
          <w:sz w:val="26"/>
        </w:rPr>
        <w:t>基于 Rust 的内核实现</w:t>
      </w:r>
      <w:bookmarkEnd w:id="23"/>
    </w:p>
    <w:p w14:paraId="0E72657D">
      <w:pPr>
        <w:pStyle w:val="179"/>
        <w:spacing w:before="0" w:after="0" w:line="400" w:lineRule="exact"/>
        <w:ind w:left="0" w:firstLine="420"/>
        <w:jc w:val="both"/>
      </w:pPr>
      <w:r>
        <w:rPr>
          <w:rFonts w:ascii="Times New Roman" w:hAnsi="Times New Roman" w:eastAsia="宋体"/>
          <w:b w:val="0"/>
          <w:sz w:val="24"/>
        </w:rPr>
        <w:t>传统操作系统内核通常采用 C/C++ 编写，开发者需要手动管理指针、对象生命周期和并发访问关系，容易出现空指针解引用、释放后使用、缓冲区越界以及数据竞争等问题。rCore 选择 Rust 作为主要实现语言，试图在教学内核中展示一种更安全的系统编程方式。</w:t>
      </w:r>
    </w:p>
    <w:p w14:paraId="2679A338">
      <w:pPr>
        <w:pStyle w:val="179"/>
        <w:spacing w:before="0" w:after="0" w:line="400" w:lineRule="exact"/>
        <w:ind w:left="0" w:firstLine="420"/>
        <w:jc w:val="both"/>
      </w:pPr>
      <w:r>
        <w:rPr>
          <w:rFonts w:ascii="Times New Roman" w:hAnsi="Times New Roman" w:eastAsia="宋体"/>
          <w:b w:val="0"/>
          <w:sz w:val="24"/>
        </w:rPr>
        <w:t>Rust 的所有权和生命周期机制使许多内存错误能够在编译期被发现。例如，内核中的某些资源对象只能有唯一所有者，引用必须满足生命周期约束，已经释放的对象不能继续被访问。对于共享数据结构，Rust 还通过 Send 和 Sync 等标记 trait 约束跨线程或跨执行上下文的数据访问方式。虽然操作系统内核仍然不可避免地需要使用 unsafe 代码访问硬件寄存器、操作页表或完成上下文切换，但 Rust 的类型系统能够将不安全代码限制在相对集中的底层模块中，从而提升整体代码的可维护性和安全性。</w:t>
      </w:r>
    </w:p>
    <w:p w14:paraId="1CF6EB02">
      <w:pPr>
        <w:pStyle w:val="179"/>
        <w:spacing w:before="0" w:after="0" w:line="400" w:lineRule="exact"/>
        <w:ind w:left="0" w:firstLine="420"/>
        <w:jc w:val="both"/>
      </w:pPr>
      <w:r>
        <w:rPr>
          <w:rFonts w:ascii="Times New Roman" w:hAnsi="Times New Roman" w:eastAsia="宋体"/>
          <w:b w:val="0"/>
          <w:sz w:val="24"/>
        </w:rPr>
        <w:t>对于本文而言，rCore 的意义不仅在于其使用 Rust 编写，更在于它提供了一个适合观察 Rust 与操作系统内核机制结合方式的实验平台。本文后续引入的 Rust Future、Waker 和异步 timer 机制，也是在这一 Rust 内核基础上进一步展开的。</w:t>
      </w:r>
    </w:p>
    <w:p w14:paraId="62FF9B73">
      <w:pPr>
        <w:pStyle w:val="5"/>
      </w:pPr>
      <w:bookmarkStart w:id="24" w:name="_Toc12009"/>
      <w:r>
        <w:rPr>
          <w:rFonts w:hint="eastAsia"/>
          <w:b w:val="0"/>
          <w:sz w:val="26"/>
          <w:lang w:val="en-US" w:eastAsia="zh-CN"/>
        </w:rPr>
        <w:t xml:space="preserve"> </w:t>
      </w:r>
      <w:r>
        <w:rPr>
          <w:rFonts w:ascii="Arial" w:hAnsi="Arial" w:eastAsia="黑体"/>
          <w:b w:val="0"/>
          <w:sz w:val="26"/>
        </w:rPr>
        <w:t>rCore 的核心内核结构</w:t>
      </w:r>
      <w:bookmarkEnd w:id="24"/>
    </w:p>
    <w:p w14:paraId="27C9DAAE">
      <w:pPr>
        <w:pStyle w:val="179"/>
        <w:spacing w:before="0" w:after="0" w:line="400" w:lineRule="exact"/>
        <w:ind w:left="0" w:firstLine="420"/>
        <w:jc w:val="both"/>
      </w:pPr>
      <w:r>
        <w:rPr>
          <w:rFonts w:ascii="Times New Roman" w:hAnsi="Times New Roman" w:eastAsia="宋体"/>
          <w:b w:val="0"/>
          <w:sz w:val="24"/>
        </w:rPr>
        <w:t>标准 rCore 主要面向 RISC-V 架构，采用较为典型的宏内核结构 [14-15,18]。其核心功能包括地址空间管理、任务管理、陷阱处理、系统调用和设备抽象等。</w:t>
      </w:r>
    </w:p>
    <w:p w14:paraId="3C7ED789">
      <w:pPr>
        <w:pStyle w:val="179"/>
        <w:spacing w:before="0" w:after="0" w:line="400" w:lineRule="exact"/>
        <w:ind w:left="0" w:firstLine="420"/>
        <w:jc w:val="both"/>
      </w:pPr>
      <w:r>
        <w:rPr>
          <w:rFonts w:ascii="Times New Roman" w:hAnsi="Times New Roman" w:eastAsia="宋体"/>
          <w:b w:val="0"/>
          <w:sz w:val="24"/>
        </w:rPr>
        <w:t>在内存管理方面，rCore 基于 RISC-V Sv39 分页机制实现虚拟地址空间管理。内核通过物理页帧分配器管理可用物理内存，并为每个应用构造独立的地址空间。应用程序运行在用户态，内核运行在 S 态，二者通过页表和特权级机制实现隔离。</w:t>
      </w:r>
    </w:p>
    <w:p w14:paraId="781D15BE">
      <w:pPr>
        <w:pStyle w:val="179"/>
        <w:spacing w:before="0" w:after="0" w:line="400" w:lineRule="exact"/>
        <w:ind w:left="0" w:firstLine="420"/>
        <w:jc w:val="both"/>
      </w:pPr>
      <w:r>
        <w:rPr>
          <w:rFonts w:ascii="Times New Roman" w:hAnsi="Times New Roman" w:eastAsia="宋体"/>
          <w:b w:val="0"/>
          <w:sz w:val="24"/>
        </w:rPr>
        <w:t>在陷阱处理方面，rCore 利用 RISC-V 的特权级切换机制处理系统调用、异常和中断。当用户程序执行系统调用，或发生缺页异常、时钟中断等事件时，处理器会从用户态切换到内核态，并进入统一的 trap 处理流程。内核在 trap 入口保存用户上下文，分发不同类型的 trap，并在处理完成后恢复上下文返回用户态。</w:t>
      </w:r>
    </w:p>
    <w:p w14:paraId="7DC02B54">
      <w:pPr>
        <w:pStyle w:val="179"/>
        <w:spacing w:before="0" w:after="0" w:line="400" w:lineRule="exact"/>
        <w:ind w:left="0" w:firstLine="420"/>
        <w:jc w:val="both"/>
      </w:pPr>
      <w:r>
        <w:rPr>
          <w:rFonts w:ascii="Times New Roman" w:hAnsi="Times New Roman" w:eastAsia="宋体"/>
          <w:b w:val="0"/>
          <w:sz w:val="24"/>
        </w:rPr>
        <w:t>在任务管理方面，rCore 使用任务控制块保存任务状态、上下文、地址空间等信息，并通过就绪队列维护可运行任务。配合时钟中断，rCore 可以实现基于时间片的抢占式调度。当 timer interrupt 到来时，内核有机会检查当前任务是否需要让出 CPU，并切换到下一个就绪任务。</w:t>
      </w:r>
    </w:p>
    <w:p w14:paraId="69E5CCAC">
      <w:pPr>
        <w:pStyle w:val="179"/>
        <w:spacing w:before="0" w:after="0" w:line="400" w:lineRule="exact"/>
        <w:ind w:left="0" w:firstLine="420"/>
        <w:jc w:val="both"/>
      </w:pPr>
      <w:r>
        <w:rPr>
          <w:rFonts w:ascii="Times New Roman" w:hAnsi="Times New Roman" w:eastAsia="宋体"/>
          <w:b w:val="0"/>
          <w:sz w:val="24"/>
        </w:rPr>
        <w:t>这些机制共同构成了 rCore 的基本执行框架：用户程序通过系统调用进入内核，内核通过 trap 机制接管控制流，通过任务调度器决定下一个运行任务，并通过地址空间机制保证不同任务之间的隔离。</w:t>
      </w:r>
    </w:p>
    <w:p w14:paraId="246C6CBE">
      <w:pPr>
        <w:pStyle w:val="5"/>
      </w:pPr>
      <w:bookmarkStart w:id="25" w:name="_Toc31552"/>
      <w:r>
        <w:rPr>
          <w:rFonts w:hint="eastAsia"/>
          <w:b w:val="0"/>
          <w:sz w:val="26"/>
          <w:lang w:val="en-US" w:eastAsia="zh-CN"/>
        </w:rPr>
        <w:t xml:space="preserve"> </w:t>
      </w:r>
      <w:r>
        <w:rPr>
          <w:rFonts w:ascii="Arial" w:hAnsi="Arial" w:eastAsia="黑体"/>
          <w:b w:val="0"/>
          <w:sz w:val="26"/>
        </w:rPr>
        <w:t>rCore 的 timer 与阻塞式 sleep 机制</w:t>
      </w:r>
      <w:bookmarkEnd w:id="25"/>
    </w:p>
    <w:p w14:paraId="660F30B9">
      <w:pPr>
        <w:pStyle w:val="179"/>
        <w:spacing w:before="0" w:after="0" w:line="400" w:lineRule="exact"/>
        <w:ind w:left="0" w:firstLine="420"/>
        <w:jc w:val="both"/>
      </w:pPr>
      <w:r>
        <w:rPr>
          <w:rFonts w:ascii="Times New Roman" w:hAnsi="Times New Roman" w:eastAsia="宋体"/>
          <w:b w:val="0"/>
          <w:sz w:val="24"/>
        </w:rPr>
        <w:t>在标准 rCore 中，timer 机制不仅用于周期性触发任务调度，也用于实现用户程序的睡眠等待。内核通过底层 SBI 接口设置下一次时钟中断 [17,19]。当 timer interrupt 到来时，内核会重新设置下一次触发时间，并执行与调度相关的处理逻辑。</w:t>
      </w:r>
    </w:p>
    <w:p w14:paraId="7EE98A36">
      <w:pPr>
        <w:pStyle w:val="179"/>
        <w:spacing w:before="0" w:after="0" w:line="400" w:lineRule="exact"/>
        <w:ind w:left="0" w:firstLine="420"/>
        <w:jc w:val="both"/>
      </w:pPr>
      <w:r>
        <w:rPr>
          <w:rFonts w:ascii="Times New Roman" w:hAnsi="Times New Roman" w:eastAsia="宋体"/>
          <w:b w:val="0"/>
          <w:sz w:val="24"/>
        </w:rPr>
        <w:t>除了时间片调度外，rCore 还提供了基于阻塞状态的 sys_sleep 实现。当用户程序调用 sys_sleep 时，内核不会让该任务继续占用 CPU 轮询时间，而是将当前任务设置为 Blocked 状态，并将其注册到定时器等待队列中。之后，该任务会从正常的就绪调度路径中暂时移除。等到对应的定时器事件到期后，内核再将该任务重新设置为就绪状态，并放回 ready queue，等待调度器后续重新选择它运行。</w:t>
      </w:r>
    </w:p>
    <w:p w14:paraId="43C1E8A2">
      <w:pPr>
        <w:pStyle w:val="179"/>
        <w:spacing w:before="0" w:after="0" w:line="400" w:lineRule="exact"/>
        <w:ind w:left="0" w:firstLine="420"/>
        <w:jc w:val="both"/>
      </w:pPr>
      <w:r>
        <w:rPr>
          <w:rFonts w:ascii="Times New Roman" w:hAnsi="Times New Roman" w:eastAsia="宋体"/>
          <w:b w:val="0"/>
          <w:sz w:val="24"/>
        </w:rPr>
        <w:t>这种设计体现了传统操作系统中常见的阻塞式等待思想：等待事件尚未发生时，任务主动放弃 CPU；事件发生后，由内核负责唤醒任务。相比用户态忙等循环，阻塞式 sleep 可以避免任务在等待期间反复占用处理器时间，因此效率更高，语义也更符合操作系统调度模型。</w:t>
      </w:r>
    </w:p>
    <w:p w14:paraId="4B90A8FF">
      <w:pPr>
        <w:pStyle w:val="179"/>
        <w:spacing w:before="0" w:after="0" w:line="400" w:lineRule="exact"/>
        <w:ind w:left="0" w:firstLine="420"/>
        <w:jc w:val="both"/>
      </w:pPr>
      <w:r>
        <w:rPr>
          <w:rFonts w:ascii="Times New Roman" w:hAnsi="Times New Roman" w:eastAsia="宋体"/>
          <w:b w:val="0"/>
          <w:sz w:val="24"/>
        </w:rPr>
        <w:t>不过，从异步机制角度看，标准 rCore 的 sys_sleep 仍然是同步阻塞式接口。任务等待期间由内核以 Blocked 状态管理，唤醒逻辑由 timer 中断和内核等待队列完成。该机制并没有引入 Rust Future 中的 Poll::Pending、Waker 或执行器模型，也没有将等待过程表达为可组合的异步任务。因此，标准 rCore 的 timer sleep 机制可以作为本文后续异步 timer 设计的参照：它提供了清晰的阻塞唤醒语义，但尚未形成基于 Future/Waker 的异步事件驱动模型。</w:t>
      </w:r>
    </w:p>
    <w:p w14:paraId="3E1549AE">
      <w:pPr>
        <w:pStyle w:val="5"/>
      </w:pPr>
      <w:bookmarkStart w:id="26" w:name="_Toc24005"/>
      <w:r>
        <w:rPr>
          <w:rFonts w:hint="eastAsia"/>
          <w:b w:val="0"/>
          <w:sz w:val="26"/>
          <w:lang w:val="en-US" w:eastAsia="zh-CN"/>
        </w:rPr>
        <w:t xml:space="preserve"> </w:t>
      </w:r>
      <w:r>
        <w:rPr>
          <w:rFonts w:ascii="Arial" w:hAnsi="Arial" w:eastAsia="黑体"/>
          <w:b w:val="0"/>
          <w:sz w:val="26"/>
        </w:rPr>
        <w:t>rCore 与本文工作的关系</w:t>
      </w:r>
      <w:bookmarkEnd w:id="26"/>
    </w:p>
    <w:p w14:paraId="5E48C284">
      <w:pPr>
        <w:pStyle w:val="179"/>
        <w:spacing w:before="0" w:after="0" w:line="400" w:lineRule="exact"/>
        <w:ind w:left="0" w:firstLine="420"/>
        <w:jc w:val="both"/>
      </w:pPr>
      <w:r>
        <w:rPr>
          <w:rFonts w:ascii="Times New Roman" w:hAnsi="Times New Roman" w:eastAsia="宋体"/>
          <w:b w:val="0"/>
          <w:sz w:val="24"/>
        </w:rPr>
        <w:t>本文并不是直接在标准 rCore 上实现异步 timer，而是在 rCore-N 这一分支上开展实验。因此，标准 rCore 在本文中的作用主要是提供对照基线。通过分析标准 rCore 的 timer 和 sys_sleep 机制，可以明确传统阻塞式 sleep 的基本语义：任务等待时进入 Blocked 状态，timer 到期后由内核将其重新加入 ready queue。</w:t>
      </w:r>
    </w:p>
    <w:p w14:paraId="2FF909BB">
      <w:pPr>
        <w:pStyle w:val="179"/>
        <w:spacing w:before="0" w:after="0" w:line="400" w:lineRule="exact"/>
        <w:ind w:left="0" w:firstLine="420"/>
        <w:jc w:val="both"/>
      </w:pPr>
      <w:r>
        <w:rPr>
          <w:rFonts w:ascii="Times New Roman" w:hAnsi="Times New Roman" w:eastAsia="宋体"/>
          <w:b w:val="0"/>
          <w:sz w:val="24"/>
        </w:rPr>
        <w:t>后续章节将说明，rCore-N 在多核调度、用户态中断和 timer 管理方面对标准 rCore 进行了修改，其中一个重要变化是删去了标准 rCore 中基于 Blocked 状态和定时器等待队列的 sys_sleep 实现。rCore-N 用户库中提供的 sleep 更接近用户态忙等延时，而不是内核调度意义上的阻塞睡眠。这一差异使得本文需要重新讨论：在 rCore-N 的多核共享 ready queue 和中断上下文约束下，是否能够引入一种基于 Rust Future 的异步 timer 机制，以替代简单忙等或传统阻塞式 sleep。</w:t>
      </w:r>
    </w:p>
    <w:p w14:paraId="57806236">
      <w:pPr>
        <w:pStyle w:val="179"/>
        <w:spacing w:before="0" w:after="0" w:line="400" w:lineRule="exact"/>
        <w:ind w:left="0" w:firstLine="420"/>
        <w:jc w:val="both"/>
      </w:pPr>
      <w:r>
        <w:rPr>
          <w:rFonts w:ascii="Times New Roman" w:hAnsi="Times New Roman" w:eastAsia="宋体"/>
          <w:b w:val="0"/>
          <w:sz w:val="24"/>
        </w:rPr>
        <w:t>因此，rCore 为本文提供了基础内核模型和阻塞式 timer 参照；rCore-N 则提供了更接近本文研究目标的实验环境。二者之间的差异构成了后文分析异步 timer 设计动机和工程取舍的重要背景。</w:t>
      </w:r>
    </w:p>
    <w:p w14:paraId="3E7099DE">
      <w:pPr>
        <w:pStyle w:val="4"/>
      </w:pPr>
      <w:bookmarkStart w:id="27" w:name="_Toc26640"/>
      <w:r>
        <w:rPr>
          <w:rFonts w:hint="eastAsia"/>
          <w:b w:val="0"/>
          <w:sz w:val="28"/>
          <w:lang w:val="en-US" w:eastAsia="zh-CN"/>
        </w:rPr>
        <w:t xml:space="preserve"> </w:t>
      </w:r>
      <w:r>
        <w:rPr>
          <w:rFonts w:ascii="Arial" w:hAnsi="Arial" w:eastAsia="黑体"/>
          <w:b w:val="0"/>
          <w:sz w:val="28"/>
        </w:rPr>
        <w:t>关于 rCore-N</w:t>
      </w:r>
      <w:bookmarkEnd w:id="27"/>
    </w:p>
    <w:p w14:paraId="0F94D758">
      <w:pPr>
        <w:pStyle w:val="179"/>
        <w:spacing w:before="0" w:after="0" w:line="400" w:lineRule="exact"/>
        <w:ind w:left="0" w:firstLine="420"/>
        <w:jc w:val="both"/>
      </w:pPr>
      <w:r>
        <w:rPr>
          <w:rFonts w:ascii="Times New Roman" w:hAnsi="Times New Roman" w:eastAsia="宋体"/>
          <w:b w:val="0"/>
          <w:sz w:val="24"/>
        </w:rPr>
        <w:t>rCore-N 是在 rCore 第 5 章实验成果基础上进一步演化得到的一个内核分支 [16]。与标准 rCore-Tutorial 相比，rCore-N 在继承其基本地址空间、陷阱处理与任务调度框架的同时，对内核结构进行了面向研究需求的裁剪与扩展。一方面，rCore-N 不再保留完整的线程模型，而是主要围绕进程模型组织任务管理；另一方面，rCore-N 也删减了标准 rCore 中基于 Blocked 状态和定时器等待队列的 sys_sleep 实现。当前 rCore-N 的用户库虽然向用户态提供了 sleep 接口，但该接口只是不断调用 sys_get_time() 获取当前时间，并与目标到期时间戳进行比较的空转循环，本质上属于忙等式延时，而不是内核调度意义上的阻塞睡眠。因此，相比标准 rCore 中较完整的阻塞式 sleep 路径，rCore-N 为本文重新讨论内核态 sleep 与异步 timer 的实现方式提供了实验空间。</w:t>
      </w:r>
    </w:p>
    <w:p w14:paraId="754E5911">
      <w:pPr>
        <w:pStyle w:val="179"/>
        <w:spacing w:before="0" w:after="0" w:line="400" w:lineRule="exact"/>
        <w:ind w:left="0" w:firstLine="420"/>
        <w:jc w:val="both"/>
      </w:pPr>
      <w:r>
        <w:rPr>
          <w:rFonts w:ascii="Times New Roman" w:hAnsi="Times New Roman" w:eastAsia="宋体"/>
          <w:b w:val="0"/>
          <w:sz w:val="24"/>
        </w:rPr>
        <w:t>rCore-N 的一个重要扩展是用户态中断机制。为了支持该机制，rCore-N 在内核中引入了用户态 Trap 管理、用户态中断记录队列以及用户态定时器事件投递等逻辑。内核侧使用 UserTrapRecord 描述一次用户态中断事件，其中 cause 字段用于区分用户态时钟中断、用户态外部中断和用户态软中断，message 字段则根据中断类型保存触发时间、外部中断编号或用户自定义消息。 用户程序可以通过 sys_init_user_trap 初始化用户态中断队列，通过 sys_set_timer 设置未来某个时刻触发的用户态定时器事件，也可以通过 sys_send_msg 向其他任务发送用户态软中断消息。</w:t>
      </w:r>
    </w:p>
    <w:p w14:paraId="607E126E">
      <w:pPr>
        <w:pStyle w:val="179"/>
        <w:spacing w:before="0" w:after="0" w:line="400" w:lineRule="exact"/>
        <w:ind w:left="0" w:firstLine="420"/>
        <w:jc w:val="both"/>
      </w:pPr>
      <w:r>
        <w:rPr>
          <w:rFonts w:ascii="Times New Roman" w:hAnsi="Times New Roman" w:eastAsia="宋体"/>
          <w:b w:val="0"/>
          <w:sz w:val="24"/>
        </w:rPr>
        <w:t>在用户程序侧，rCore-N 的用户库会在程序入口 _start 中设置用户态 trap 入口，将 utvec 指向 alltraps_u。当用户态中断触发时，处理流程会先进入用户库中的汇编入口保存上下文，再跳转到 user_trap_handler。该处理函数会根据中断类型进一步调用 timer_intr_handler、soft_intr_handler 或 ext_intr_handler。这些 handler 在用户库中提供了弱符号形式的默认实现，用户程序可以通过定义同名强符号对其进行覆盖，从而实现自定义的用户态中断处理逻辑。</w:t>
      </w:r>
    </w:p>
    <w:p w14:paraId="6E637003">
      <w:pPr>
        <w:pStyle w:val="179"/>
        <w:spacing w:before="0" w:after="0" w:line="400" w:lineRule="exact"/>
        <w:ind w:left="0" w:firstLine="420"/>
        <w:jc w:val="both"/>
      </w:pPr>
      <w:r>
        <w:rPr>
          <w:rFonts w:ascii="Times New Roman" w:hAnsi="Times New Roman" w:eastAsia="宋体"/>
          <w:b w:val="0"/>
          <w:sz w:val="24"/>
        </w:rPr>
        <w:t>需要说明的是，本文的异步 timer 改造主要针对 S 态 timer 路径，即操作系统内核用于时间片调度和 sys_sleep 的定时器机制。用户态中断中的 sys_set_timer 和 timer_intr_handler 属于 U 态事件回调机制，其目标是让用户程序在用户态响应定时事件，并不直接参与本文实现的内核异步 timer 调度。因此，本文仅将用户态中断作为 rCore-N 的相关背景机制进行介绍，而不将其作为异步 timer 模块的主要实现对象。通过这一说明，可以区分 rCore-N 中两类不同的 timer 使用路径：一类是服务于内核调度和系统调用的 S 态 timer，另一类是服务于用户程序事件处理的 U 态 timer。</w:t>
      </w:r>
    </w:p>
    <w:p w14:paraId="37622704">
      <w:pPr>
        <w:pStyle w:val="179"/>
        <w:spacing w:before="0" w:after="0" w:line="400" w:lineRule="exact"/>
        <w:ind w:left="0" w:firstLine="420"/>
        <w:jc w:val="both"/>
      </w:pPr>
      <w:r>
        <w:rPr>
          <w:rFonts w:ascii="Times New Roman" w:hAnsi="Times New Roman" w:eastAsia="宋体"/>
          <w:b w:val="0"/>
          <w:sz w:val="24"/>
        </w:rPr>
        <w:t>在体系结构上，rCore-N 还从单核执行环境扩展为多核并行运行模型。系统启动后，多个 hart 分别完成初始化，并运行各自的 idle 进程；但在调度层面，它们共享同一个全局 ready_queue。这一设计一方面提高了系统的并发执行能力，另一方面也显著增加了共享数据结构访问时的同步复杂度。任一 hart 在访问 ready_queue 或其他共享内核对象时，都需要通过锁机制保证互斥；而如果这些锁的获取出现在中断处理路径中，就可能引入竞争、嵌套甚至死锁风险。因此，rCore-N 在定时器、睡眠和任务唤醒机制上的设计，与单核版本 rCore 相比呈现出更加复杂的工程约束。</w:t>
      </w:r>
    </w:p>
    <w:p w14:paraId="4EE0A1F4">
      <w:pPr>
        <w:pStyle w:val="179"/>
        <w:spacing w:before="0" w:after="0" w:line="400" w:lineRule="exact"/>
        <w:ind w:left="0" w:firstLine="420"/>
        <w:jc w:val="both"/>
      </w:pPr>
      <w:r>
        <w:rPr>
          <w:rFonts w:ascii="Times New Roman" w:hAnsi="Times New Roman" w:eastAsia="宋体"/>
          <w:b w:val="0"/>
          <w:sz w:val="24"/>
        </w:rPr>
        <w:t>这一多核共享队列结构直接影响了本文后续对异步 sys_sleep 的实现选择。理想情况下，阻塞式 sleep 可以在系统调用中将当前任务从 ready_queue 中移除，并在 timer 到期后重新放回调度队列。但在 rCore-N 中，timer 到期通常发生在中断上下文；如果在该路径中直接访问多个 hart 共享的 ready_queue 并获取其锁，可能破坏内核稳定性，本文实验过程中发现，直接在 timer 中断路径中访问多个 hart 共享的 ready_queue 并进行任务重新入队，会触发内核 panic，说明该路径存在中断上下文持锁与多核调度一致性方面的风险。因此，本文后续实现异步 sys_sleep 时，并未简单恢复标准 rCore 中的 Blocked 状态和阻塞唤醒队列，而是在 rCore-N 现有调度模型约束下采用了更保守的实现方式。</w:t>
      </w:r>
    </w:p>
    <w:p w14:paraId="71C34930">
      <w:pPr>
        <w:pStyle w:val="179"/>
        <w:spacing w:before="0" w:after="0" w:line="400" w:lineRule="exact"/>
        <w:ind w:left="0" w:firstLine="420"/>
        <w:jc w:val="both"/>
      </w:pPr>
      <w:r>
        <w:rPr>
          <w:rFonts w:ascii="Times New Roman" w:hAnsi="Times New Roman" w:eastAsia="宋体"/>
          <w:b w:val="0"/>
          <w:sz w:val="24"/>
        </w:rPr>
        <w:t>此外，rCore-N 在设备驱动层面已经初步体现出同步实现与异步实现并存的设计思路。例如在串口相关逻辑中，系统同时保留了偏向传统缓冲处理方式的 BufferedSerial，以及面向异步事件处理的 AsyncSerial。这说明 rCore-N 并非仅仅是在 rCore 基础上的功能删改，而是在逐步探索新的 I/O 抽象方向：即在保留必要同步接口的同时，引入以内核事件分发、定时器和异步任务协作为基础的驱动模型。对于本文而言，rCore-N 因而构成了一个比标准 rCore 更贴近研究目标的实验平台。它既保留了操作系统内核的基本骨架，又具备多核、用户态中断和异步串口等扩展特性，能够更真实地暴露异步 timer 在内核环境中面临的并发、调度与中断上下文问题。</w:t>
      </w:r>
    </w:p>
    <w:p w14:paraId="14497C30">
      <w:pPr>
        <w:pStyle w:val="4"/>
      </w:pPr>
      <w:bookmarkStart w:id="28" w:name="_Toc23121"/>
      <w:r>
        <w:rPr>
          <w:rFonts w:hint="eastAsia"/>
          <w:b w:val="0"/>
          <w:sz w:val="28"/>
          <w:lang w:val="en-US" w:eastAsia="zh-CN"/>
        </w:rPr>
        <w:t xml:space="preserve"> </w:t>
      </w:r>
      <w:r>
        <w:rPr>
          <w:rFonts w:ascii="Arial" w:hAnsi="Arial" w:eastAsia="黑体"/>
          <w:b w:val="0"/>
          <w:sz w:val="28"/>
        </w:rPr>
        <w:t>本章小结</w:t>
      </w:r>
      <w:bookmarkEnd w:id="28"/>
    </w:p>
    <w:p w14:paraId="098D9015">
      <w:pPr>
        <w:pStyle w:val="179"/>
        <w:spacing w:before="0" w:after="0" w:line="400" w:lineRule="exact"/>
        <w:ind w:left="0" w:firstLine="420"/>
        <w:jc w:val="both"/>
      </w:pPr>
      <w:r>
        <w:rPr>
          <w:rFonts w:ascii="Times New Roman" w:hAnsi="Times New Roman" w:eastAsia="宋体"/>
          <w:b w:val="0"/>
          <w:sz w:val="24"/>
        </w:rPr>
        <w:t>本章围绕本文后续实现异步 timer 所需的相关技术进行了介绍。首先，本章分析了 Rust Future 无栈协程模型，说明 async 函数在编译后会被转换为状态机，Future 在返回 Poll::Pending 时并不会保留独立运行栈，而是将控制权返回给执行器，并依赖 Waker 在事件到来后重新进入可轮询状态。该机制为本文在内核中实现轻量级异步任务提供了语言基础。</w:t>
      </w:r>
    </w:p>
    <w:p w14:paraId="3688BC1A">
      <w:pPr>
        <w:pStyle w:val="179"/>
        <w:spacing w:before="0" w:after="0" w:line="400" w:lineRule="exact"/>
        <w:ind w:left="0" w:firstLine="420"/>
        <w:jc w:val="both"/>
      </w:pPr>
      <w:r>
        <w:rPr>
          <w:rFonts w:ascii="Times New Roman" w:hAnsi="Times New Roman" w:eastAsia="宋体"/>
          <w:b w:val="0"/>
          <w:sz w:val="24"/>
        </w:rPr>
        <w:t>其次，本章介绍了 Embassy 异步运行时。Embassy 面向 no_std 嵌入式环境，将异步任务、执行器、Waker、timer queue 和硬件中断组织为完整的事件驱动链路。其 timer 机制说明，异步定时等待并不是简单延时，而是需要完成从 Timer Future 注册唤醒信息、硬件 timer 到期、中断处理唤醒任务到 executor 重新 poll 的完整过程。该设计为本文实现 rCore-N 异步 timer 提供了直接参考。</w:t>
      </w:r>
    </w:p>
    <w:p w14:paraId="7FC7D919">
      <w:pPr>
        <w:pStyle w:val="179"/>
        <w:spacing w:before="0" w:after="0" w:line="400" w:lineRule="exact"/>
        <w:ind w:left="0" w:firstLine="420"/>
        <w:jc w:val="both"/>
      </w:pPr>
      <w:r>
        <w:rPr>
          <w:rFonts w:ascii="Times New Roman" w:hAnsi="Times New Roman" w:eastAsia="宋体"/>
          <w:b w:val="0"/>
          <w:sz w:val="24"/>
        </w:rPr>
        <w:t>最后，本章介绍了 rCore 和 rCore-N 的基本结构。标准 rCore 提供了较清晰的阻塞式 sys_sleep 参照，而 rCore-N 在多核、用户态中断、virtual timer 和异步串口等方面进行了扩展，同时也删去了标准 rCore 中基于 Blocked 状态和定时器等待队列的 sys_sleep 实现。由此可见，rCore-N 既具备引入异步 timer 的实验基础，也暴露出多核调度、timer 中断和任务唤醒之间的工程约束。这些内容构成了后续章节分析 timer 机制并设计异步 timer 模块的基础。</w:t>
      </w:r>
    </w:p>
    <w:p w14:paraId="70FB982F">
      <w:pPr>
        <w:pStyle w:val="3"/>
        <w:pageBreakBefore/>
      </w:pPr>
      <w:bookmarkStart w:id="29" w:name="_Toc7191"/>
      <w:r>
        <w:rPr>
          <w:rFonts w:hint="eastAsia"/>
          <w:b w:val="0"/>
          <w:sz w:val="32"/>
          <w:lang w:val="en-US" w:eastAsia="zh-CN"/>
        </w:rPr>
        <w:t xml:space="preserve"> </w:t>
      </w:r>
      <w:r>
        <w:rPr>
          <w:rFonts w:ascii="Arial" w:hAnsi="Arial" w:eastAsia="黑体"/>
          <w:b w:val="0"/>
          <w:sz w:val="32"/>
        </w:rPr>
        <w:t>timer 基本机制</w:t>
      </w:r>
      <w:bookmarkEnd w:id="29"/>
    </w:p>
    <w:p w14:paraId="4674DF6D">
      <w:pPr>
        <w:pStyle w:val="179"/>
        <w:spacing w:before="0" w:after="0" w:line="400" w:lineRule="exact"/>
        <w:ind w:left="0" w:firstLine="420"/>
        <w:jc w:val="both"/>
      </w:pPr>
      <w:r>
        <w:rPr>
          <w:rFonts w:ascii="Times New Roman" w:hAnsi="Times New Roman" w:eastAsia="宋体"/>
          <w:b w:val="0"/>
          <w:sz w:val="24"/>
        </w:rPr>
        <w:t>时钟（Timer）机制是操作系统内核中的基础机制之一。它不仅为系统提供时间基准，也直接参与多任务抢占式调度、睡眠等待、超时控制以及异步事件处理等功能。对于本文而言，timer 机制尤其重要：一方面，rCore-N 的 S 态 timer 是时间片调度和 sys_sleep 的基础；另一方面，Rust Future 异步模型中的定时等待也需要依赖 timer 中断完成任务唤醒。因此，本章首先介绍 timer 的基本硬件原理和常见软件组织方式，随后分析 rCore 与 rCore-N 中 timer 机制的差异，并进一步说明 rCore-N 当前 sleep 机制的局限性，为后文设计内核级异步 timer 模块提供背景。</w:t>
      </w:r>
    </w:p>
    <w:p w14:paraId="6EE0415D">
      <w:pPr>
        <w:pStyle w:val="4"/>
      </w:pPr>
      <w:bookmarkStart w:id="30" w:name="_Toc26969"/>
      <w:r>
        <w:rPr>
          <w:rFonts w:hint="eastAsia"/>
          <w:b w:val="0"/>
          <w:sz w:val="28"/>
          <w:lang w:val="en-US" w:eastAsia="zh-CN"/>
        </w:rPr>
        <w:t xml:space="preserve"> </w:t>
      </w:r>
      <w:r>
        <w:rPr>
          <w:rFonts w:ascii="Arial" w:hAnsi="Arial" w:eastAsia="黑体"/>
          <w:b w:val="0"/>
          <w:sz w:val="28"/>
        </w:rPr>
        <w:t>timer 简介</w:t>
      </w:r>
      <w:bookmarkEnd w:id="30"/>
    </w:p>
    <w:p w14:paraId="3CCA45FC">
      <w:pPr>
        <w:pStyle w:val="179"/>
        <w:spacing w:before="0" w:after="0" w:line="400" w:lineRule="exact"/>
        <w:ind w:left="0" w:firstLine="420"/>
        <w:jc w:val="both"/>
      </w:pPr>
      <w:r>
        <w:rPr>
          <w:rFonts w:ascii="Times New Roman" w:hAnsi="Times New Roman" w:eastAsia="宋体"/>
          <w:b w:val="0"/>
          <w:sz w:val="24"/>
        </w:rPr>
        <w:t>在硬件层面，处理器通常会提供持续递增的时间计数器以及用于触发中断的比较寄存器 [18]。以 RISC-V 架构为例，机器模式下定义了 mtime 和 mtimecmp 相关机制。其中，mtime 是持续递增的时间源，用于表示当前硬件时间；mtimecmp 则保存下一次 timer interrupt 的比较阈值。当 mtime 的值增长到大于或等于 mtimecmp 时，硬件会产生一次时钟中断。</w:t>
      </w:r>
    </w:p>
    <w:p w14:paraId="577B9999">
      <w:pPr>
        <w:pStyle w:val="179"/>
        <w:spacing w:before="0" w:after="0" w:line="400" w:lineRule="exact"/>
        <w:ind w:left="0" w:firstLine="420"/>
        <w:jc w:val="both"/>
      </w:pPr>
      <w:r>
        <w:rPr>
          <w:rFonts w:ascii="Times New Roman" w:hAnsi="Times New Roman" w:eastAsia="宋体"/>
          <w:b w:val="0"/>
          <w:sz w:val="24"/>
        </w:rPr>
        <w:t>对于运行在 S 态的操作系统内核而言，内核通常并不直接操作机器模式下的 mtimecmp，而是通过 SBI 接口请求底层运行环境设置下一次时钟中断 [19]。例如在 rCore 和 rCore-N 中，内核最终都会通过 set_timer 或其封装函数设置下一次 timer interrupt 的触发时间；当底层硬件时钟到期后，控制流进入 S 态 trap 处理路径，并由内核处理 Supervisor Timer Interrupt。也就是说，硬件 timer 提供的是最基础的“到某个时间点触发一次中断”的能力，而操作系统需要在此基础上构造更高层的调度、睡眠和超时机制。</w:t>
      </w:r>
    </w:p>
    <w:p w14:paraId="79430B13">
      <w:pPr>
        <w:pStyle w:val="179"/>
        <w:spacing w:before="0" w:after="0" w:line="400" w:lineRule="exact"/>
        <w:ind w:left="0" w:firstLine="420"/>
        <w:jc w:val="both"/>
      </w:pPr>
      <w:r>
        <w:rPr>
          <w:rFonts w:ascii="Times New Roman" w:hAnsi="Times New Roman" w:eastAsia="宋体"/>
          <w:b w:val="0"/>
          <w:sz w:val="24"/>
        </w:rPr>
        <w:t>从软件组织方式看，操作系统中的 timer 机制通常包含两类需求 [20-21]。第一类是周期性调度 tick。内核按照固定频率设置下一次 timer interrupt，例如每隔 10ms 触发一次时钟中断。每次中断到来时，内核更新系统时间，并检查当前任务的时间片是否耗尽。该模型实现简单，适合与时间片轮转调度结合，因此在教学操作系统中较为常见。</w:t>
      </w:r>
    </w:p>
    <w:p w14:paraId="107A9B68">
      <w:pPr>
        <w:pStyle w:val="179"/>
        <w:spacing w:before="0" w:after="0" w:line="400" w:lineRule="exact"/>
        <w:ind w:left="0" w:firstLine="420"/>
        <w:jc w:val="both"/>
      </w:pPr>
      <w:r>
        <w:rPr>
          <w:rFonts w:ascii="Times New Roman" w:hAnsi="Times New Roman" w:eastAsia="宋体"/>
          <w:b w:val="0"/>
          <w:sz w:val="24"/>
        </w:rPr>
        <w:t>第二类是软件定时事件管理。除了固定周期的调度 tick 之外，内核还可能需要处理大量非周期性的定时事件，例如任务睡眠、I/O 超时和异步定时等待等。由于底层硬件 timer 对每个 hart 同一时刻通常只能设置一个下一次触发时间，硬件本身不会自动维护多个定时事件队列。因此，当系统中存在多个定时请求时，操作系统需要在软件层面维护额外的 timer 集合，例如使用堆、平衡树或链表等数据结构记录多个到期时间。</w:t>
      </w:r>
    </w:p>
    <w:p w14:paraId="07567CA3">
      <w:pPr>
        <w:pStyle w:val="179"/>
        <w:spacing w:before="0" w:after="0" w:line="400" w:lineRule="exact"/>
        <w:ind w:left="0" w:firstLine="420"/>
        <w:jc w:val="both"/>
      </w:pPr>
      <w:r>
        <w:rPr>
          <w:rFonts w:ascii="Times New Roman" w:hAnsi="Times New Roman" w:eastAsia="宋体"/>
          <w:b w:val="0"/>
          <w:sz w:val="24"/>
        </w:rPr>
        <w:t>周期性 tick 和软件 timer 集合可以采用不同的组合方式。一种简单方式是：硬件 timer 始终按固定周期触发，内核在每次 tick 到来时检查软件 timer 集合中是否存在已经到期的事件。rCore-2025S 的 sys_sleep 定时唤醒机制就属于这种模式。另一种方式是：内核从软件 timer 集合中选择最近即将到期的事件，并将其对应时间设置到底层硬件 timer；事件到期后再重新选择下一项。这种方式具有 one-shot 或 tickless 的特点，能够减少不必要的周期性中断。rCore-N 的 virtual timer 机制更接近这种按最近事件设置硬件 timer 的设计。</w:t>
      </w:r>
    </w:p>
    <w:p w14:paraId="0B2C8F46">
      <w:pPr>
        <w:pStyle w:val="179"/>
        <w:spacing w:before="0" w:after="0" w:line="400" w:lineRule="exact"/>
        <w:ind w:left="0" w:firstLine="420"/>
        <w:jc w:val="both"/>
      </w:pPr>
      <w:r>
        <w:rPr>
          <w:rFonts w:ascii="Times New Roman" w:hAnsi="Times New Roman" w:eastAsia="宋体"/>
          <w:b w:val="0"/>
          <w:sz w:val="24"/>
        </w:rPr>
        <w:t>因此，在实际内核中，周期性 tick 与软件 timer 事件并不是完全互斥的两种机制。一个系统可以一方面保留固定周期 tick 用于时间片调度，另一方面维护软件 timer 集合用于 sleep 或超时处理。不同内核之间的差异，往往不在于是否存在软件 timer 集合，而在于该集合如何驱动硬件 timer、服务哪些事件，以及到期后如何完成任务唤醒或事件投递。</w:t>
      </w:r>
    </w:p>
    <w:p w14:paraId="062D9607">
      <w:pPr>
        <w:pStyle w:val="4"/>
      </w:pPr>
      <w:bookmarkStart w:id="31" w:name="_Toc30022"/>
      <w:r>
        <w:rPr>
          <w:rFonts w:hint="eastAsia"/>
          <w:b w:val="0"/>
          <w:sz w:val="28"/>
          <w:lang w:val="en-US" w:eastAsia="zh-CN"/>
        </w:rPr>
        <w:t xml:space="preserve"> </w:t>
      </w:r>
      <w:r>
        <w:rPr>
          <w:rFonts w:ascii="Arial" w:hAnsi="Arial" w:eastAsia="黑体"/>
          <w:b w:val="0"/>
          <w:sz w:val="28"/>
        </w:rPr>
        <w:t>rCore timer 实现</w:t>
      </w:r>
      <w:bookmarkEnd w:id="31"/>
    </w:p>
    <w:p w14:paraId="400208BC">
      <w:pPr>
        <w:pStyle w:val="179"/>
        <w:spacing w:before="0" w:after="0" w:line="400" w:lineRule="exact"/>
        <w:ind w:left="0" w:firstLine="420"/>
        <w:jc w:val="both"/>
      </w:pPr>
      <w:r>
        <w:rPr>
          <w:rFonts w:ascii="Times New Roman" w:hAnsi="Times New Roman" w:eastAsia="宋体"/>
          <w:b w:val="0"/>
          <w:sz w:val="24"/>
        </w:rPr>
        <w:t>rCore-2025S 的 timer 主要承担两个职责 [14-15]：一是周期性触发内核调度，支持 OS 时间片轮转；二是配合内核中的定时等待队列，实现阻塞式 sys_sleep。从具体实现看，rCore-2025S 采用的是固定周期 tick 与软件 timer heap 相结合的方式：底层硬件 timer 基本按照固定周期触发，而 sys_sleep 等定时等待事件则保存在内核的软件数据结构中，并在每次 tick 到来时被检查。</w:t>
      </w:r>
    </w:p>
    <w:p w14:paraId="66F02844">
      <w:pPr>
        <w:pStyle w:val="179"/>
        <w:spacing w:before="0" w:after="0" w:line="400" w:lineRule="exact"/>
        <w:ind w:left="0" w:firstLine="420"/>
        <w:jc w:val="both"/>
      </w:pPr>
      <w:r>
        <w:rPr>
          <w:rFonts w:ascii="Times New Roman" w:hAnsi="Times New Roman" w:eastAsia="宋体"/>
          <w:b w:val="0"/>
          <w:sz w:val="24"/>
        </w:rPr>
        <w:t>相比之下，rCore-N 在底层 timer 设置路径上引入了 virtual timer 机制 [16]。rCore-N 的 set_next_trigger() 不再直接调用 set_timer(time::read() + CLOCK_FREQ / TICKS_PER_SEC)，而是调用 set_virtual_timer(time::read() + CLOCK_FREQ / TICKS_PER_SEC, 0)。其中，pid = 0 用于表示该 timer 属于内核自身的调度时钟事件。与此同时，用户态通过 sys_set_timer 设置的定时事件也会进入同一套 virtual timer 管理框架。这样，rCore-N 中下一次硬件 timer 的触发时间不再严格固定为 10ms 后，而是由当前 hart 上最早到期的 virtual timer 决定。</w:t>
      </w:r>
    </w:p>
    <w:p w14:paraId="659C8418">
      <w:pPr>
        <w:pStyle w:val="5"/>
      </w:pPr>
      <w:bookmarkStart w:id="32" w:name="_Toc13331"/>
      <w:r>
        <w:rPr>
          <w:rFonts w:hint="eastAsia"/>
          <w:b w:val="0"/>
          <w:sz w:val="26"/>
          <w:lang w:val="en-US" w:eastAsia="zh-CN"/>
        </w:rPr>
        <w:t xml:space="preserve"> </w:t>
      </w:r>
      <w:r>
        <w:rPr>
          <w:rFonts w:ascii="Arial" w:hAnsi="Arial" w:eastAsia="黑体"/>
          <w:b w:val="0"/>
          <w:sz w:val="26"/>
        </w:rPr>
        <w:t>rCore-2025S 的固定 tick 与阻塞式 sleep</w:t>
      </w:r>
      <w:bookmarkEnd w:id="32"/>
    </w:p>
    <w:p w14:paraId="2B5663D1">
      <w:pPr>
        <w:pStyle w:val="179"/>
        <w:spacing w:before="0" w:after="0" w:line="400" w:lineRule="exact"/>
        <w:ind w:left="0" w:firstLine="420"/>
        <w:jc w:val="both"/>
      </w:pPr>
      <w:r>
        <w:rPr>
          <w:rFonts w:ascii="Times New Roman" w:hAnsi="Times New Roman" w:eastAsia="宋体"/>
          <w:b w:val="0"/>
          <w:sz w:val="24"/>
        </w:rPr>
        <w:t>在 rCore-2025S 中，底层时间读取与 timer interrupt 设置主要依赖 RISC-V 的时间寄存器和 RustSBI 提供的接口 [17]。内核通过 time::read() 读取当前硬件时间，并根据 CLOCK_FREQ 将其转换为毫秒或微秒。例如，get_time_ms() 通过 time::read() * MSEC_PER_SEC / CLOCK_FREQ 计算当前毫秒时间，get_time_us() 则以类似方式返回微秒时间。</w:t>
      </w:r>
    </w:p>
    <w:p w14:paraId="032E38C8">
      <w:pPr>
        <w:pStyle w:val="179"/>
        <w:spacing w:before="0" w:after="0" w:line="400" w:lineRule="exact"/>
        <w:ind w:left="0" w:firstLine="420"/>
        <w:jc w:val="both"/>
      </w:pPr>
      <w:r>
        <w:rPr>
          <w:rFonts w:ascii="Times New Roman" w:hAnsi="Times New Roman" w:eastAsia="宋体"/>
          <w:b w:val="0"/>
          <w:sz w:val="24"/>
        </w:rPr>
        <w:t>rCore-2025S 通过 set_next_trigger() 设置下一次时钟中断。其核心逻辑如下：</w:t>
      </w:r>
    </w:p>
    <w:p w14:paraId="4569DAED">
      <w:pPr>
        <w:pStyle w:val="193"/>
        <w:shd w:val="clear" w:fill="F5F5F5"/>
        <w:spacing w:before="60" w:after="60" w:line="240" w:lineRule="auto"/>
        <w:ind w:left="283" w:right="113" w:firstLine="0"/>
        <w:jc w:val="left"/>
      </w:pPr>
      <w:r>
        <w:rPr>
          <w:rFonts w:ascii="Consolas" w:hAnsi="Consolas" w:eastAsia="Consolas"/>
          <w:b w:val="0"/>
          <w:sz w:val="21"/>
        </w:rPr>
        <w:t>pub fn set_next_trigger() {</w:t>
      </w:r>
      <w:r>
        <w:rPr>
          <w:rFonts w:ascii="Consolas" w:hAnsi="Consolas" w:eastAsia="Consolas"/>
          <w:b w:val="0"/>
          <w:sz w:val="21"/>
        </w:rPr>
        <w:br w:type="textWrapping"/>
      </w:r>
      <w:r>
        <w:rPr>
          <w:rFonts w:ascii="Consolas" w:hAnsi="Consolas" w:eastAsia="Consolas"/>
          <w:b w:val="0"/>
          <w:sz w:val="21"/>
        </w:rPr>
        <w:t xml:space="preserve">    set_timer(get_time() + CLOCK_FREQ / TICKS_PER_SEC);</w:t>
      </w:r>
      <w:r>
        <w:rPr>
          <w:rFonts w:ascii="Consolas" w:hAnsi="Consolas" w:eastAsia="Consolas"/>
          <w:b w:val="0"/>
          <w:sz w:val="21"/>
        </w:rPr>
        <w:br w:type="textWrapping"/>
      </w:r>
      <w:r>
        <w:rPr>
          <w:rFonts w:ascii="Consolas" w:hAnsi="Consolas" w:eastAsia="Consolas"/>
          <w:b w:val="0"/>
          <w:sz w:val="21"/>
        </w:rPr>
        <w:t>}</w:t>
      </w:r>
    </w:p>
    <w:p w14:paraId="5222E418">
      <w:pPr>
        <w:pStyle w:val="179"/>
        <w:spacing w:before="0" w:after="0" w:line="400" w:lineRule="exact"/>
        <w:ind w:left="0" w:firstLine="420"/>
        <w:jc w:val="both"/>
      </w:pPr>
      <w:r>
        <w:rPr>
          <w:rFonts w:ascii="Times New Roman" w:hAnsi="Times New Roman" w:eastAsia="宋体"/>
          <w:b w:val="0"/>
          <w:sz w:val="24"/>
        </w:rPr>
        <w:t>其中，TICKS_PER_SEC 为 100，因此该函数每次都会在当前时间基础上增加一个固定 tick 间隔，设置下一次 timer interrupt。换言之，rCore-2025S 的底层调度时钟是典型的固定周期 tick 模型，约每 10ms 触发一次时钟中断。</w:t>
      </w:r>
    </w:p>
    <w:p w14:paraId="42D61779">
      <w:pPr>
        <w:pStyle w:val="179"/>
        <w:spacing w:before="0" w:after="0" w:line="400" w:lineRule="exact"/>
        <w:ind w:left="0" w:firstLine="420"/>
        <w:jc w:val="both"/>
      </w:pPr>
      <w:r>
        <w:rPr>
          <w:rFonts w:ascii="Times New Roman" w:hAnsi="Times New Roman" w:eastAsia="宋体"/>
          <w:b w:val="0"/>
          <w:sz w:val="24"/>
        </w:rPr>
        <w:t>当 Supervisor Timer Interrupt 触发后，内核会进入 trap 处理流程。在时钟中断处理路径中，rCore 通常会重新调用 set_next_trigger() 设置下一次 tick，并执行调度相关逻辑。如果当前任务的时间片已经耗尽，内核会挂起当前任务，将其重新放回就绪队列，并切换到下一个可运行任务。因此，timer interrupt 是 rCore 实现时间片轮转调度的重要基础。</w:t>
      </w:r>
    </w:p>
    <w:p w14:paraId="61DB42B8">
      <w:pPr>
        <w:pStyle w:val="179"/>
        <w:spacing w:before="0" w:after="0" w:line="400" w:lineRule="exact"/>
        <w:ind w:left="0" w:firstLine="420"/>
        <w:jc w:val="both"/>
      </w:pPr>
      <w:r>
        <w:rPr>
          <w:rFonts w:ascii="Times New Roman" w:hAnsi="Times New Roman" w:eastAsia="宋体"/>
          <w:b w:val="0"/>
          <w:sz w:val="24"/>
        </w:rPr>
        <w:t>除了时间片轮转调度外，rCore-2025S 的 timer interrupt 还参与阻塞式 sleep 的唤醒。内核中维护了一个全局 TIMERS，其类型为 UPSafeCell&lt;BinaryHeap&lt;TimerCondVar&gt;&gt;。其中，TimerCondVar 保存一个到期时间 expire_ms 和一个需要被唤醒的任务 task: Arc&lt;TaskControlBlock&gt;。当用户程序调用 sys_sleep 时，内核会将当前任务设置为阻塞态，并通过 add_timer(expire_ms, task) 将该任务对应的定时唤醒项插入 BinaryHeap。</w:t>
      </w:r>
    </w:p>
    <w:p w14:paraId="42B13F47">
      <w:pPr>
        <w:pStyle w:val="179"/>
        <w:spacing w:before="0" w:after="0" w:line="400" w:lineRule="exact"/>
        <w:ind w:left="0" w:firstLine="420"/>
        <w:jc w:val="both"/>
      </w:pPr>
      <w:r>
        <w:rPr>
          <w:rFonts w:ascii="Times New Roman" w:hAnsi="Times New Roman" w:eastAsia="宋体"/>
          <w:b w:val="0"/>
          <w:sz w:val="24"/>
        </w:rPr>
        <w:t>由于 Rust 标准库中的 BinaryHeap 默认是最大堆，rCore-2025S 在 TimerCondVar 的比较逻辑中对 expire_ms 取负后再比较，从而使堆顶对应最早到期的 timer 项。每次 timer interrupt 到来后，内核会调用 check_timer() 检查软件 timer heap。该函数首先读取当前毫秒时间 current_ms，然后反复查看堆顶 timer。如果堆顶 timer 的 expire_ms 小于或等于当前时间，说明该 timer 已经到期，内核就调用 wakeup_task(Arc::clone(&amp;timer.task)) 唤醒对应任务，并将该 timer 从堆中弹出；如果堆顶 timer 尚未到期，则说明后续 timer 也不会到期，检查过程结束。</w:t>
      </w:r>
    </w:p>
    <w:p w14:paraId="01578D8D">
      <w:pPr>
        <w:pStyle w:val="179"/>
        <w:spacing w:before="0" w:after="0" w:line="400" w:lineRule="exact"/>
        <w:ind w:left="0" w:firstLine="420"/>
        <w:jc w:val="both"/>
      </w:pPr>
      <w:r>
        <w:rPr>
          <w:rFonts w:ascii="Times New Roman" w:hAnsi="Times New Roman" w:eastAsia="宋体"/>
          <w:b w:val="0"/>
          <w:sz w:val="24"/>
        </w:rPr>
        <w:t>需要注意的是，在 rCore-2025S 中，BinaryHeap 中保存的 sleep timer 并不会直接改变下一次硬件 timer 的触发时间。硬件 timer 仍然由 set_next_trigger() 按照固定周期设置。也就是说，sys_sleep 和 OS 时间片在逻辑上是相对独立的：OS 时间片 tick 决定硬件 timer 何时触发，而 BinaryHeap 只是在每次固定 tick 到来后被检查。因此，rCore-2025S 的 timer 模式可以概括为“固定周期 tick + 软件 timer heap 检查”。</w:t>
      </w:r>
    </w:p>
    <w:p w14:paraId="25783254">
      <w:pPr>
        <w:pStyle w:val="179"/>
        <w:spacing w:before="0" w:after="0" w:line="400" w:lineRule="exact"/>
        <w:ind w:left="0" w:firstLine="420"/>
        <w:jc w:val="both"/>
      </w:pPr>
      <w:r>
        <w:rPr>
          <w:rFonts w:ascii="Times New Roman" w:hAnsi="Times New Roman" w:eastAsia="宋体"/>
          <w:b w:val="0"/>
          <w:sz w:val="24"/>
        </w:rPr>
        <w:t>这种设计实现简单，适合教学内核，也能够完成阻塞式 sleep 的基本语义：任务在等待期间进入 Blocked 状态，不再参与正常调度，待 timer 到期后由内核唤醒。不过，由于 sleep timer 的检查依赖固定 tick 到来，因此其唤醒精度受到 tick 周期限制。例如，如果固定 tick 为 10ms，那么一个 sleep timer 即使在两次 tick 之间已经到期，也通常需要等到下一次 timer interrupt 到来后才会被检查和唤醒。</w:t>
      </w:r>
    </w:p>
    <w:p w14:paraId="7C51935A">
      <w:pPr>
        <w:pStyle w:val="5"/>
      </w:pPr>
      <w:bookmarkStart w:id="33" w:name="_Toc22237"/>
      <w:r>
        <w:rPr>
          <w:rFonts w:hint="eastAsia"/>
          <w:b w:val="0"/>
          <w:sz w:val="26"/>
          <w:lang w:val="en-US" w:eastAsia="zh-CN"/>
        </w:rPr>
        <w:t xml:space="preserve"> </w:t>
      </w:r>
      <w:r>
        <w:rPr>
          <w:rFonts w:ascii="Arial" w:hAnsi="Arial" w:eastAsia="黑体"/>
          <w:b w:val="0"/>
          <w:sz w:val="26"/>
        </w:rPr>
        <w:t>rCore-N 的 virtual timer 机制</w:t>
      </w:r>
      <w:bookmarkEnd w:id="33"/>
    </w:p>
    <w:p w14:paraId="176FAA95">
      <w:pPr>
        <w:pStyle w:val="179"/>
        <w:spacing w:before="0" w:after="0" w:line="400" w:lineRule="exact"/>
        <w:ind w:left="0" w:firstLine="420"/>
        <w:jc w:val="both"/>
      </w:pPr>
      <w:r>
        <w:rPr>
          <w:rFonts w:ascii="Times New Roman" w:hAnsi="Times New Roman" w:eastAsia="宋体"/>
          <w:b w:val="0"/>
          <w:sz w:val="24"/>
        </w:rPr>
        <w:t>rCore-N 在 timer 机制上进一步引入了 virtual timer 抽象。与 rCore-2025S 中 set_next_trigger() 直接设置下一次固定 tick 不同，rCore-N 的 set_next_trigger() 被改写为：</w:t>
      </w:r>
    </w:p>
    <w:p w14:paraId="46725E9A">
      <w:pPr>
        <w:pStyle w:val="193"/>
        <w:shd w:val="clear" w:fill="F5F5F5"/>
        <w:spacing w:before="60" w:after="60" w:line="240" w:lineRule="auto"/>
        <w:ind w:left="283" w:right="113" w:firstLine="0"/>
        <w:jc w:val="left"/>
      </w:pPr>
      <w:r>
        <w:rPr>
          <w:rFonts w:ascii="Consolas" w:hAnsi="Consolas" w:eastAsia="Consolas"/>
          <w:b w:val="0"/>
          <w:sz w:val="21"/>
        </w:rPr>
        <w:t>pub fn set_next_trigger() {</w:t>
      </w:r>
      <w:r>
        <w:rPr>
          <w:rFonts w:ascii="Consolas" w:hAnsi="Consolas" w:eastAsia="Consolas"/>
          <w:b w:val="0"/>
          <w:sz w:val="21"/>
        </w:rPr>
        <w:br w:type="textWrapping"/>
      </w:r>
      <w:r>
        <w:rPr>
          <w:rFonts w:ascii="Consolas" w:hAnsi="Consolas" w:eastAsia="Consolas"/>
          <w:b w:val="0"/>
          <w:sz w:val="21"/>
        </w:rPr>
        <w:t xml:space="preserve">    set_virtual_timer(time::read() + CLOCK_FREQ / TICKS_PER_SEC, 0);</w:t>
      </w:r>
      <w:r>
        <w:rPr>
          <w:rFonts w:ascii="Consolas" w:hAnsi="Consolas" w:eastAsia="Consolas"/>
          <w:b w:val="0"/>
          <w:sz w:val="21"/>
        </w:rPr>
        <w:br w:type="textWrapping"/>
      </w:r>
      <w:r>
        <w:rPr>
          <w:rFonts w:ascii="Consolas" w:hAnsi="Consolas" w:eastAsia="Consolas"/>
          <w:b w:val="0"/>
          <w:sz w:val="21"/>
        </w:rPr>
        <w:t>}</w:t>
      </w:r>
    </w:p>
    <w:p w14:paraId="3901B93B">
      <w:pPr>
        <w:pStyle w:val="179"/>
        <w:spacing w:before="0" w:after="0" w:line="400" w:lineRule="exact"/>
        <w:ind w:left="0" w:firstLine="420"/>
        <w:jc w:val="both"/>
      </w:pPr>
      <w:r>
        <w:rPr>
          <w:rFonts w:ascii="Times New Roman" w:hAnsi="Times New Roman" w:eastAsia="宋体"/>
          <w:b w:val="0"/>
          <w:sz w:val="24"/>
        </w:rPr>
        <w:t>这里的 pid = 0 表示该 timer 属于内核自身的周期性调度事件，而不是某个具体用户任务。也就是说，rCore-N 将 OS 时间片 tick 也纳入 virtual timer 框架中统一管理。除此之外，用户程序通过 sys_set_timer 设置的用户态定时事件，同样会进入该 virtual timer 管理框架。这样，内核调度事件和用户态定时事件不再是两条完全独立的 timer 路径，而是共享同一套按到期时间管理的 virtual timer 机制。</w:t>
      </w:r>
    </w:p>
    <w:p w14:paraId="18059C7E">
      <w:pPr>
        <w:pStyle w:val="179"/>
        <w:spacing w:before="0" w:after="0" w:line="400" w:lineRule="exact"/>
        <w:ind w:left="0" w:firstLine="420"/>
        <w:jc w:val="both"/>
      </w:pPr>
      <w:r>
        <w:rPr>
          <w:rFonts w:ascii="Times New Roman" w:hAnsi="Times New Roman" w:eastAsia="宋体"/>
          <w:b w:val="0"/>
          <w:sz w:val="24"/>
        </w:rPr>
        <w:t>rCore-N 中的 virtual timer 由每个 hart 各自维护 [16]。其核心数据结构如下：</w:t>
      </w:r>
    </w:p>
    <w:p w14:paraId="3F3FE7ED">
      <w:pPr>
        <w:pStyle w:val="193"/>
        <w:shd w:val="clear" w:fill="F5F5F5"/>
        <w:spacing w:before="60" w:after="60" w:line="240" w:lineRule="auto"/>
        <w:ind w:left="283" w:right="113" w:firstLine="0"/>
        <w:jc w:val="left"/>
      </w:pPr>
      <w:r>
        <w:rPr>
          <w:rFonts w:ascii="Consolas" w:hAnsi="Consolas" w:eastAsia="Consolas"/>
          <w:b w:val="0"/>
          <w:sz w:val="21"/>
        </w:rPr>
        <w:t>lazy_static! {</w:t>
      </w:r>
      <w:r>
        <w:rPr>
          <w:rFonts w:ascii="Consolas" w:hAnsi="Consolas" w:eastAsia="Consolas"/>
          <w:b w:val="0"/>
          <w:sz w:val="21"/>
        </w:rPr>
        <w:br w:type="textWrapping"/>
      </w:r>
      <w:r>
        <w:rPr>
          <w:rFonts w:ascii="Consolas" w:hAnsi="Consolas" w:eastAsia="Consolas"/>
          <w:b w:val="0"/>
          <w:sz w:val="21"/>
        </w:rPr>
        <w:t xml:space="preserve">    pub static ref TIMER_MAP: [Arc&lt;Mutex&lt;BTreeMap&lt;usize, usize&gt;&gt;&gt;; CPU_NUM] = Default::default();</w:t>
      </w:r>
      <w:r>
        <w:rPr>
          <w:rFonts w:ascii="Consolas" w:hAnsi="Consolas" w:eastAsia="Consolas"/>
          <w:b w:val="0"/>
          <w:sz w:val="21"/>
        </w:rPr>
        <w:br w:type="textWrapping"/>
      </w:r>
      <w:r>
        <w:rPr>
          <w:rFonts w:ascii="Consolas" w:hAnsi="Consolas" w:eastAsia="Consolas"/>
          <w:b w:val="0"/>
          <w:sz w:val="21"/>
        </w:rPr>
        <w:t>}</w:t>
      </w:r>
    </w:p>
    <w:p w14:paraId="3DEF04A9">
      <w:pPr>
        <w:pStyle w:val="179"/>
        <w:spacing w:before="0" w:after="0" w:line="400" w:lineRule="exact"/>
        <w:ind w:left="0" w:firstLine="420"/>
        <w:jc w:val="both"/>
      </w:pPr>
      <w:r>
        <w:rPr>
          <w:rFonts w:ascii="Times New Roman" w:hAnsi="Times New Roman" w:eastAsia="宋体"/>
          <w:b w:val="0"/>
          <w:sz w:val="24"/>
        </w:rPr>
        <w:t>其中，数组下标对应不同 hart，BTreeMap 的键表示 timer 到期时间，值表示该 timer 对应的 pid。set_virtual_timer(time, pid) 会根据当前 hart 编号访问对应的 timer map，并将新的 (time, pid) 插入其中。如果插入的时间与已有 key 冲突，则通过不断将 time 加一的方式避免相同 key 覆盖旧事件。</w:t>
      </w:r>
    </w:p>
    <w:p w14:paraId="3F0FF309">
      <w:pPr>
        <w:pStyle w:val="179"/>
        <w:spacing w:before="0" w:after="0" w:line="400" w:lineRule="exact"/>
        <w:ind w:left="0" w:firstLine="420"/>
        <w:jc w:val="both"/>
      </w:pPr>
      <w:r>
        <w:rPr>
          <w:rFonts w:ascii="Times New Roman" w:hAnsi="Times New Roman" w:eastAsia="宋体"/>
          <w:b w:val="0"/>
          <w:sz w:val="24"/>
        </w:rPr>
        <w:t>插入完成后，rCore-N 会检查当前 timer map 中最早到期的事件：</w:t>
      </w:r>
    </w:p>
    <w:p w14:paraId="7BF185AB">
      <w:pPr>
        <w:pStyle w:val="193"/>
        <w:shd w:val="clear" w:fill="F5F5F5"/>
        <w:spacing w:before="60" w:after="60" w:line="240" w:lineRule="auto"/>
        <w:ind w:left="283" w:right="113" w:firstLine="0"/>
        <w:jc w:val="left"/>
      </w:pPr>
      <w:r>
        <w:rPr>
          <w:rFonts w:ascii="Consolas" w:hAnsi="Consolas" w:eastAsia="Consolas"/>
          <w:b w:val="0"/>
          <w:sz w:val="21"/>
        </w:rPr>
        <w:t>if let Some((timer_min, _)) = timer_map.first_key_value() {</w:t>
      </w:r>
      <w:r>
        <w:rPr>
          <w:rFonts w:ascii="Consolas" w:hAnsi="Consolas" w:eastAsia="Consolas"/>
          <w:b w:val="0"/>
          <w:sz w:val="21"/>
        </w:rPr>
        <w:br w:type="textWrapping"/>
      </w:r>
      <w:r>
        <w:rPr>
          <w:rFonts w:ascii="Consolas" w:hAnsi="Consolas" w:eastAsia="Consolas"/>
          <w:b w:val="0"/>
          <w:sz w:val="21"/>
        </w:rPr>
        <w:t xml:space="preserve">    if time == *timer_min {</w:t>
      </w:r>
      <w:r>
        <w:rPr>
          <w:rFonts w:ascii="Consolas" w:hAnsi="Consolas" w:eastAsia="Consolas"/>
          <w:b w:val="0"/>
          <w:sz w:val="21"/>
        </w:rPr>
        <w:br w:type="textWrapping"/>
      </w:r>
      <w:r>
        <w:rPr>
          <w:rFonts w:ascii="Consolas" w:hAnsi="Consolas" w:eastAsia="Consolas"/>
          <w:b w:val="0"/>
          <w:sz w:val="21"/>
        </w:rPr>
        <w:t xml:space="preserve">        set_timer(time);</w:t>
      </w:r>
      <w:r>
        <w:rPr>
          <w:rFonts w:ascii="Consolas" w:hAnsi="Consolas" w:eastAsia="Consolas"/>
          <w:b w:val="0"/>
          <w:sz w:val="21"/>
        </w:rPr>
        <w:br w:type="textWrapping"/>
      </w:r>
      <w:r>
        <w:rPr>
          <w:rFonts w:ascii="Consolas" w:hAnsi="Consolas" w:eastAsia="Consolas"/>
          <w:b w:val="0"/>
          <w:sz w:val="21"/>
        </w:rPr>
        <w:t xml:space="preserve">    }</w:t>
      </w:r>
      <w:r>
        <w:rPr>
          <w:rFonts w:ascii="Consolas" w:hAnsi="Consolas" w:eastAsia="Consolas"/>
          <w:b w:val="0"/>
          <w:sz w:val="21"/>
        </w:rPr>
        <w:br w:type="textWrapping"/>
      </w:r>
      <w:r>
        <w:rPr>
          <w:rFonts w:ascii="Consolas" w:hAnsi="Consolas" w:eastAsia="Consolas"/>
          <w:b w:val="0"/>
          <w:sz w:val="21"/>
        </w:rPr>
        <w:t>}</w:t>
      </w:r>
    </w:p>
    <w:p w14:paraId="181E6DF6">
      <w:pPr>
        <w:pStyle w:val="179"/>
        <w:spacing w:before="0" w:after="0" w:line="400" w:lineRule="exact"/>
        <w:ind w:left="0" w:firstLine="420"/>
        <w:jc w:val="both"/>
      </w:pPr>
      <w:r>
        <w:rPr>
          <w:rFonts w:ascii="Times New Roman" w:hAnsi="Times New Roman" w:eastAsia="宋体"/>
          <w:b w:val="0"/>
          <w:sz w:val="24"/>
        </w:rPr>
        <w:t>这段逻辑说明，只有当新插入的 timer 成为当前 hart 上最早到期的事件时，系统才会真正调用 set_timer(time) 更新底层硬件 timer。反过来说，如果新插入的 timer 晚于当前最早到期事件，则不需要改写硬件 timer，因为当前硬件 timer 已经指向一个更早的触发时间。待最早事件到期并被处理后，内核再从 BTreeMap 中选择下一项重新设置底层 timer。</w:t>
      </w:r>
    </w:p>
    <w:p w14:paraId="0C1D62FE">
      <w:pPr>
        <w:pStyle w:val="179"/>
        <w:spacing w:before="0" w:after="0" w:line="400" w:lineRule="exact"/>
        <w:ind w:left="0" w:firstLine="420"/>
        <w:jc w:val="both"/>
      </w:pPr>
      <w:r>
        <w:rPr>
          <w:rFonts w:ascii="Times New Roman" w:hAnsi="Times New Roman" w:eastAsia="宋体"/>
          <w:b w:val="0"/>
          <w:sz w:val="24"/>
        </w:rPr>
        <w:t>因此，rCore-N 的 virtual timer 更接近“按最近事件设置硬件 timer”的 one-shot 管理方式。它与 rCore-2025S 的关键区别在于：rCore-2025S 的 BinaryHeap 主要是在固定 tick 到来后辅助检查 sleep 任务是否到期，并不决定下一次硬件 timer 触发时间；而 rCore-N 的 BTreeMap 则直接参与下一次底层硬件 timer 触发时间的选择。换言之，rCore-2025S 中的软件 timer heap 是固定周期 tick 之后的检查结构，而 rCore-N 的 virtual timer map 更像是硬件 timer 之上的软件多路复用层。</w:t>
      </w:r>
    </w:p>
    <w:p w14:paraId="166453DE">
      <w:pPr>
        <w:pStyle w:val="179"/>
        <w:spacing w:before="0" w:after="0" w:line="400" w:lineRule="exact"/>
        <w:ind w:left="0" w:firstLine="420"/>
        <w:jc w:val="both"/>
      </w:pPr>
      <w:r>
        <w:rPr>
          <w:rFonts w:ascii="Times New Roman" w:hAnsi="Times New Roman" w:eastAsia="宋体"/>
          <w:b w:val="0"/>
          <w:sz w:val="24"/>
        </w:rPr>
        <w:t>由此也可以看出，rCore-N 的 timer interrupt 不再严格固定为每 10ms 一次。由于 OS 时间片事件和用户态 sys_set_timer 事件都进入 set_virtual_timer 管理，下一次硬件 timer 的触发时间实际上等于当前 hart 上最早到期的 virtual timer。当某个用户态定时事件早于下一个 OS 时间片 tick 到期时，硬件 timer 会被设置为更早触发；而在没有更早用户事件时，系统仍然可以表现为接近固定周期的普通调度 tick。可以将其概括为：</w:t>
      </w:r>
    </w:p>
    <w:p w14:paraId="4AF4A7A0">
      <w:pPr>
        <w:pStyle w:val="193"/>
        <w:shd w:val="clear" w:fill="F5F5F5"/>
        <w:spacing w:before="60" w:after="60" w:line="240" w:lineRule="auto"/>
        <w:ind w:left="283" w:right="113" w:firstLine="0"/>
        <w:jc w:val="left"/>
      </w:pPr>
      <w:r>
        <w:rPr>
          <w:rFonts w:ascii="Consolas" w:hAnsi="Consolas" w:eastAsia="Consolas"/>
          <w:b w:val="0"/>
          <w:sz w:val="21"/>
        </w:rPr>
        <w:t>下一次硬件 timer 触发时间</w:t>
      </w:r>
      <w:r>
        <w:rPr>
          <w:rFonts w:ascii="Consolas" w:hAnsi="Consolas" w:eastAsia="Consolas"/>
          <w:b w:val="0"/>
          <w:sz w:val="21"/>
        </w:rPr>
        <w:br w:type="textWrapping"/>
      </w:r>
      <w:r>
        <w:rPr>
          <w:rFonts w:ascii="Consolas" w:hAnsi="Consolas" w:eastAsia="Consolas"/>
          <w:b w:val="0"/>
          <w:sz w:val="21"/>
        </w:rPr>
        <w:t xml:space="preserve">    = min(下一个 OS 时间片 tick, 当前 hart 上最早到期的用户态 virtual timer)</w:t>
      </w:r>
    </w:p>
    <w:p w14:paraId="6F6F95B6">
      <w:pPr>
        <w:pStyle w:val="179"/>
        <w:spacing w:before="0" w:after="0" w:line="400" w:lineRule="exact"/>
        <w:ind w:left="0" w:firstLine="420"/>
        <w:jc w:val="both"/>
      </w:pPr>
      <w:r>
        <w:rPr>
          <w:rFonts w:ascii="Times New Roman" w:hAnsi="Times New Roman" w:eastAsia="宋体"/>
          <w:b w:val="0"/>
          <w:sz w:val="24"/>
        </w:rPr>
        <w:t>这一区别非常重要。rCore-2025S 中，sys_sleep 的到期检查依附于固定 tick；而 rCore-N 中，用户态定时事件可以直接影响下一次硬件 timer 的触发时间。因此，rCore-N 的 timer 机制已经不再只是用于内核时间片调度或阻塞式任务唤醒，而是进一步承担“定时事件管理”和“面向任务的事件投递”职责。</w:t>
      </w:r>
    </w:p>
    <w:p w14:paraId="7BDE41A7">
      <w:pPr>
        <w:pStyle w:val="5"/>
      </w:pPr>
      <w:bookmarkStart w:id="34" w:name="_Toc31773"/>
      <w:r>
        <w:rPr>
          <w:rFonts w:hint="eastAsia"/>
          <w:b w:val="0"/>
          <w:sz w:val="26"/>
          <w:lang w:val="en-US" w:eastAsia="zh-CN"/>
        </w:rPr>
        <w:t xml:space="preserve"> </w:t>
      </w:r>
      <w:r>
        <w:rPr>
          <w:rFonts w:ascii="Arial" w:hAnsi="Arial" w:eastAsia="黑体"/>
          <w:b w:val="0"/>
          <w:sz w:val="26"/>
        </w:rPr>
        <w:t>rCore-N 中用户态 timer 事件投递</w:t>
      </w:r>
      <w:bookmarkEnd w:id="34"/>
    </w:p>
    <w:p w14:paraId="33960852">
      <w:pPr>
        <w:pStyle w:val="179"/>
        <w:spacing w:before="0" w:after="0" w:line="400" w:lineRule="exact"/>
        <w:ind w:left="0" w:firstLine="420"/>
        <w:jc w:val="both"/>
      </w:pPr>
      <w:r>
        <w:rPr>
          <w:rFonts w:ascii="Times New Roman" w:hAnsi="Times New Roman" w:eastAsia="宋体"/>
          <w:b w:val="0"/>
          <w:sz w:val="24"/>
        </w:rPr>
        <w:t>在 virtual timer 机制基础上，rCore-N 提供了 sys_set_timer 系统调用 [16]，使用户程序可以主动申请在未来某一时刻触发面向自身的定时事件。该机制与 rCore-2025S 中的 sys_sleep 有明显不同：sys_sleep 的核心语义是让当前任务进入内核阻塞态，等待 timer 到期后由内核唤醒；而 sys_set_timer 更像是向内核注册一个未来到期的用户态事件，事件到期后由内核投递给目标任务。</w:t>
      </w:r>
    </w:p>
    <w:p w14:paraId="1A1E4538">
      <w:pPr>
        <w:pStyle w:val="179"/>
        <w:spacing w:before="0" w:after="0" w:line="400" w:lineRule="exact"/>
        <w:ind w:left="0" w:firstLine="420"/>
        <w:jc w:val="both"/>
      </w:pPr>
      <w:r>
        <w:rPr>
          <w:rFonts w:ascii="Times New Roman" w:hAnsi="Times New Roman" w:eastAsia="宋体"/>
          <w:b w:val="0"/>
          <w:sz w:val="24"/>
        </w:rPr>
        <w:t>当用户态 timer 到期时，如果当前正在运行的正是设置该 timer 的任务，内核可以直接设置用户态时钟中断标志，使控制流进入用户态 trap 处理逻辑；如果当前运行的是其他任务，内核则会先将该定时事件以 Trap Record 的形式写入目标任务的用户态中断队列，待该任务后续再次获得调度时再进行处理。也就是说，rCore-N 中的 timer 到期结果不一定是“唤醒一个阻塞任务”，也可能是“向某个用户任务投递一条用户态中断事件”。</w:t>
      </w:r>
    </w:p>
    <w:p w14:paraId="19A9D671">
      <w:pPr>
        <w:pStyle w:val="179"/>
        <w:spacing w:before="0" w:after="0" w:line="400" w:lineRule="exact"/>
        <w:ind w:left="0" w:firstLine="420"/>
        <w:jc w:val="both"/>
      </w:pPr>
      <w:r>
        <w:rPr>
          <w:rFonts w:ascii="Times New Roman" w:hAnsi="Times New Roman" w:eastAsia="宋体"/>
          <w:b w:val="0"/>
          <w:sz w:val="24"/>
        </w:rPr>
        <w:t>这一点进一步体现了 rCore-N 与 rCore-2025S 的抽象差异。rCore-2025S 中的 timer heap 主要服务于内核阻塞式 sleep；而 rCore-N 的 virtual timer 则将 timer 抽象为一种可复用的事件源，使其既可以表示内核调度 tick，也可以表示用户态定时事件。虽然 rCore-N 的现有实现尚未形成完整的 Future/Waker 异步模型，但其将 timer 事件从单纯的阻塞式任务唤醒扩展为面向任务的事件投递机制，已经与后续异步 timer 所需的事件驱动思想存在一定相似性。本文后续工作正是在这一背景下，尝试进一步引入 Rust Future 的挂起与唤醒模型，使 timer 事件能够以异步任务的方式被注册、挂起和恢复。</w:t>
      </w:r>
    </w:p>
    <w:p w14:paraId="4AD0FC74">
      <w:pPr>
        <w:pStyle w:val="5"/>
      </w:pPr>
      <w:bookmarkStart w:id="35" w:name="_Toc8695"/>
      <w:r>
        <w:rPr>
          <w:rFonts w:hint="eastAsia"/>
          <w:b w:val="0"/>
          <w:sz w:val="26"/>
          <w:lang w:val="en-US" w:eastAsia="zh-CN"/>
        </w:rPr>
        <w:t xml:space="preserve"> </w:t>
      </w:r>
      <w:r>
        <w:rPr>
          <w:rFonts w:ascii="Arial" w:hAnsi="Arial" w:eastAsia="黑体"/>
          <w:b w:val="0"/>
          <w:sz w:val="26"/>
        </w:rPr>
        <w:t>rCore-N 中 sleep 机制的局限性</w:t>
      </w:r>
      <w:bookmarkEnd w:id="35"/>
    </w:p>
    <w:p w14:paraId="2A627F61">
      <w:pPr>
        <w:pStyle w:val="179"/>
        <w:spacing w:before="0" w:after="0" w:line="400" w:lineRule="exact"/>
        <w:ind w:left="0" w:firstLine="420"/>
        <w:jc w:val="both"/>
      </w:pPr>
      <w:r>
        <w:rPr>
          <w:rFonts w:ascii="Times New Roman" w:hAnsi="Times New Roman" w:eastAsia="宋体"/>
          <w:b w:val="0"/>
          <w:sz w:val="24"/>
        </w:rPr>
        <w:t>需要指出的是，采用忙等式 sleep 机制的并不是 rCore-Tutorial-2025S，而是 rCore-N 当前用户库中提供的 sleep [16]。在 rCore-N 中，user_lib 提供给用户态程序的 sleep 并不是一个真正的内核阻塞式睡眠接口，而是通过不断调用 sys_get_time() 获取当前时间，并与目标到期时间戳进行比较来实现。换言之，该 sleep 本质上是一个空转等待循环：只要当前时间尚未到达目标时间，用户程序就会继续执行时间检查逻辑。</w:t>
      </w:r>
    </w:p>
    <w:p w14:paraId="07EBAF60">
      <w:pPr>
        <w:pStyle w:val="179"/>
        <w:spacing w:before="0" w:after="0" w:line="400" w:lineRule="exact"/>
        <w:ind w:left="0" w:firstLine="420"/>
        <w:jc w:val="both"/>
      </w:pPr>
      <w:r>
        <w:rPr>
          <w:rFonts w:ascii="Times New Roman" w:hAnsi="Times New Roman" w:eastAsia="宋体"/>
          <w:b w:val="0"/>
          <w:sz w:val="24"/>
        </w:rPr>
        <w:t>这种实现方式与 rCore-Tutorial-2025S 的 sys_sleep 有明显区别。在 rCore-Tutorial-2025S 中，调用 sys_sleep 的任务会进入 Blocked 状态，并从就绪调度路径中移除，直到 timer 到期后再由内核唤醒。而在 rCore-N 的用户态 busy-wait sleep 中，任务并不会真正进入内核阻塞状态，也不会从调度系统中被移除。它只是持续消耗 CPU 时间进行时间判断，因此更接近用户态延时函数，而不是操作系统调度意义上的阻塞睡眠。</w:t>
      </w:r>
    </w:p>
    <w:p w14:paraId="3181988A">
      <w:pPr>
        <w:pStyle w:val="179"/>
        <w:spacing w:before="0" w:after="0" w:line="400" w:lineRule="exact"/>
        <w:ind w:left="0" w:firstLine="420"/>
        <w:jc w:val="both"/>
      </w:pPr>
      <w:r>
        <w:rPr>
          <w:rFonts w:ascii="Times New Roman" w:hAnsi="Times New Roman" w:eastAsia="宋体"/>
          <w:b w:val="0"/>
          <w:sz w:val="24"/>
        </w:rPr>
        <w:t>这种设计虽然实现简单，也避免了在内核中维护额外的阻塞式 sleep 路径，但它带来了明显的效率问题。处于 sleep 阶段的任务并没有真正退出调度体系，而是可能反复获得运行机会，再次检查时间条件。当系统中同时存在大量 sleep 任务时，多个任务会不断进行无效时间检查，导致处理器时间被浪费在不产生实际工作的轮询路径上。对于需要高并发、低延迟和低空转开销的异步 I/O 场景而言，这种 sleep 机制难以满足需求。</w:t>
      </w:r>
    </w:p>
    <w:p w14:paraId="41A44148">
      <w:pPr>
        <w:pStyle w:val="179"/>
        <w:spacing w:before="0" w:after="0" w:line="400" w:lineRule="exact"/>
        <w:ind w:left="0" w:firstLine="420"/>
        <w:jc w:val="both"/>
      </w:pPr>
      <w:r>
        <w:rPr>
          <w:rFonts w:ascii="Times New Roman" w:hAnsi="Times New Roman" w:eastAsia="宋体"/>
          <w:b w:val="0"/>
          <w:sz w:val="24"/>
        </w:rPr>
        <w:t>从 rCore-N 的多核调度结构看，直接恢复 rCore-Tutorial-2025S 中的阻塞式 sleep 也并非完全直接。rCore-N 运行在多 hart 环境下，多个 hart 共享同一个全局 ready_queue。如果采用传统 blocked sleep 方案，那么任务调用 sleep 时需要被移出调度队列，而 timer 到期后又需要在中断处理路径中将该任务重新加入 ready_queue。由于 ready_queue 是多个 hart 共享的数据结构，在中断上下文中直接获取其锁并修改队列，可能与其他 hart 上正在进行的调度操作发生竞争。本文在实验过程中也观察到，直接在 timer 中断路径中访问共享 ready_queue 并进行任务重新入队，会引发内核 panic，说明该路径存在中断上下文持锁和多核调度一致性方面的风险。</w:t>
      </w:r>
    </w:p>
    <w:p w14:paraId="40525C69">
      <w:pPr>
        <w:pStyle w:val="179"/>
        <w:spacing w:before="0" w:after="0" w:line="400" w:lineRule="exact"/>
        <w:ind w:left="0" w:firstLine="420"/>
        <w:jc w:val="both"/>
      </w:pPr>
      <w:r>
        <w:rPr>
          <w:rFonts w:ascii="Times New Roman" w:hAnsi="Times New Roman" w:eastAsia="宋体"/>
          <w:b w:val="0"/>
          <w:sz w:val="24"/>
        </w:rPr>
        <w:t>因此，rCore-N 中 sleep 机制的局限性并不只是“缺少一个标准 rCore 风格的 sys_sleep 实现”，而是暴露出多核调度、timer 中断和任务唤醒之间的同步问题。如何在避免中断上下文复杂加锁的同时，实现比 busy-wait 更高效的等待机制，是后续引入异步 timer 机制需要面对的核心问题之一。本文后续设计的异步 timer 模块，正是在这一背景下尝试将 Rust Future 的挂起/唤醒模型引入 rCore-N 的 timer 路径，以探索更适合多核内核环境的定时等待实现方式。</w:t>
      </w:r>
    </w:p>
    <w:p w14:paraId="03D4A9B7">
      <w:pPr>
        <w:pStyle w:val="5"/>
      </w:pPr>
      <w:bookmarkStart w:id="36" w:name="_Toc29773"/>
      <w:r>
        <w:rPr>
          <w:rFonts w:hint="eastAsia"/>
          <w:b w:val="0"/>
          <w:sz w:val="26"/>
          <w:lang w:val="en-US" w:eastAsia="zh-CN"/>
        </w:rPr>
        <w:t xml:space="preserve"> </w:t>
      </w:r>
      <w:r>
        <w:rPr>
          <w:rFonts w:ascii="Arial" w:hAnsi="Arial" w:eastAsia="黑体"/>
          <w:b w:val="0"/>
          <w:sz w:val="26"/>
        </w:rPr>
        <w:t>小结</w:t>
      </w:r>
      <w:bookmarkEnd w:id="36"/>
    </w:p>
    <w:p w14:paraId="38D7E083">
      <w:pPr>
        <w:pStyle w:val="179"/>
        <w:spacing w:before="0" w:after="0" w:line="400" w:lineRule="exact"/>
        <w:ind w:left="0" w:firstLine="420"/>
        <w:jc w:val="both"/>
      </w:pPr>
      <w:r>
        <w:rPr>
          <w:rFonts w:ascii="Times New Roman" w:hAnsi="Times New Roman" w:eastAsia="宋体"/>
          <w:b w:val="0"/>
          <w:sz w:val="24"/>
        </w:rPr>
        <w:t>通过上述分析可以看出，rCore-2025S 与 rCore-N 的 timer 机制差异主要体现在两个方面。第一，rCore-2025S 采用“固定周期 tick + 软件 timer heap 检查”的方式，硬件 timer 基本每 10ms 触发一次，sys_sleep 等待项只在 tick 到来后被检查。第二，rCore-N 引入 virtual timer 机制，将 OS 时间片事件和用户态定时事件统一纳入按到期时间管理的 timer map 中，使下一次硬件 timer 触发时间由当前 hart 上最早到期事件决定。</w:t>
      </w:r>
    </w:p>
    <w:p w14:paraId="5CE3CC85">
      <w:pPr>
        <w:pStyle w:val="179"/>
        <w:spacing w:before="0" w:after="0" w:line="400" w:lineRule="exact"/>
        <w:ind w:left="0" w:firstLine="420"/>
        <w:jc w:val="both"/>
      </w:pPr>
      <w:r>
        <w:rPr>
          <w:rFonts w:ascii="Times New Roman" w:hAnsi="Times New Roman" w:eastAsia="宋体"/>
          <w:b w:val="0"/>
          <w:sz w:val="24"/>
        </w:rPr>
        <w:t>与此同时，rCore-N 删去了标准 rCore 中基于 Blocked 状态和 timer heap 的 sys_sleep 实现，使用户库中的 sleep 退化为用户态忙等式延时。这一现状为本文引入异步 timer 提供了直接动因：rCore-N 已经具备较灵活的 timer 事件管理基础，但尚未形成基于 Rust Future/Waker 的内核等待与唤醒模型。因此，下一节将进一步分析 Embassy timer 的实现思路，为第 4 章在 rCore-N 中设计异步 timer 原型提供参考。</w:t>
      </w:r>
    </w:p>
    <w:p w14:paraId="3DB3B800">
      <w:pPr>
        <w:pStyle w:val="4"/>
      </w:pPr>
      <w:bookmarkStart w:id="37" w:name="_Toc25487"/>
      <w:r>
        <w:rPr>
          <w:rFonts w:hint="eastAsia"/>
          <w:b w:val="0"/>
          <w:sz w:val="28"/>
          <w:lang w:val="en-US" w:eastAsia="zh-CN"/>
        </w:rPr>
        <w:t xml:space="preserve"> </w:t>
      </w:r>
      <w:r>
        <w:rPr>
          <w:rFonts w:ascii="Arial" w:hAnsi="Arial" w:eastAsia="黑体"/>
          <w:b w:val="0"/>
          <w:sz w:val="28"/>
        </w:rPr>
        <w:t>Embassy timer 实现</w:t>
      </w:r>
      <w:bookmarkEnd w:id="37"/>
    </w:p>
    <w:p w14:paraId="1D3709F4">
      <w:pPr>
        <w:pStyle w:val="179"/>
        <w:spacing w:before="0" w:after="0" w:line="400" w:lineRule="exact"/>
        <w:ind w:left="0" w:firstLine="420"/>
        <w:jc w:val="both"/>
      </w:pPr>
      <w:r>
        <w:rPr>
          <w:rFonts w:ascii="Times New Roman" w:hAnsi="Times New Roman" w:eastAsia="宋体"/>
          <w:b w:val="0"/>
          <w:sz w:val="24"/>
        </w:rPr>
        <w:t>Embassy 的 timer 机制是其异步运行时与底层硬件交互的重要组成部分 [11-12]。对于用户而言，定时等待通常表现为如下形式：</w:t>
      </w:r>
    </w:p>
    <w:p w14:paraId="161A269D">
      <w:pPr>
        <w:pStyle w:val="193"/>
        <w:shd w:val="clear" w:fill="F5F5F5"/>
        <w:spacing w:before="60" w:after="60" w:line="240" w:lineRule="auto"/>
        <w:ind w:left="283" w:right="113" w:firstLine="0"/>
        <w:jc w:val="left"/>
      </w:pPr>
      <w:r>
        <w:rPr>
          <w:rFonts w:ascii="Consolas" w:hAnsi="Consolas" w:eastAsia="Consolas"/>
          <w:b w:val="0"/>
          <w:sz w:val="21"/>
        </w:rPr>
        <w:t>#[embassy_executor::task]</w:t>
      </w:r>
      <w:r>
        <w:rPr>
          <w:rFonts w:ascii="Consolas" w:hAnsi="Consolas" w:eastAsia="Consolas"/>
          <w:b w:val="0"/>
          <w:sz w:val="21"/>
        </w:rPr>
        <w:br w:type="textWrapping"/>
      </w:r>
      <w:r>
        <w:rPr>
          <w:rFonts w:ascii="Consolas" w:hAnsi="Consolas" w:eastAsia="Consolas"/>
          <w:b w:val="0"/>
          <w:sz w:val="21"/>
        </w:rPr>
        <w:t>async fn run() {</w:t>
      </w:r>
      <w:r>
        <w:rPr>
          <w:rFonts w:ascii="Consolas" w:hAnsi="Consolas" w:eastAsia="Consolas"/>
          <w:b w:val="0"/>
          <w:sz w:val="21"/>
        </w:rPr>
        <w:br w:type="textWrapping"/>
      </w:r>
      <w:r>
        <w:rPr>
          <w:rFonts w:ascii="Consolas" w:hAnsi="Consolas" w:eastAsia="Consolas"/>
          <w:b w:val="0"/>
          <w:sz w:val="21"/>
        </w:rPr>
        <w:t xml:space="preserve">    loop {</w:t>
      </w:r>
      <w:r>
        <w:rPr>
          <w:rFonts w:ascii="Consolas" w:hAnsi="Consolas" w:eastAsia="Consolas"/>
          <w:b w:val="0"/>
          <w:sz w:val="21"/>
        </w:rPr>
        <w:br w:type="textWrapping"/>
      </w:r>
      <w:r>
        <w:rPr>
          <w:rFonts w:ascii="Consolas" w:hAnsi="Consolas" w:eastAsia="Consolas"/>
          <w:b w:val="0"/>
          <w:sz w:val="21"/>
        </w:rPr>
        <w:t xml:space="preserve">        info!("tick");</w:t>
      </w:r>
      <w:r>
        <w:rPr>
          <w:rFonts w:ascii="Consolas" w:hAnsi="Consolas" w:eastAsia="Consolas"/>
          <w:b w:val="0"/>
          <w:sz w:val="21"/>
        </w:rPr>
        <w:br w:type="textWrapping"/>
      </w:r>
      <w:r>
        <w:rPr>
          <w:rFonts w:ascii="Consolas" w:hAnsi="Consolas" w:eastAsia="Consolas"/>
          <w:b w:val="0"/>
          <w:sz w:val="21"/>
        </w:rPr>
        <w:t xml:space="preserve">        Timer::after_secs(1).await;</w:t>
      </w:r>
      <w:r>
        <w:rPr>
          <w:rFonts w:ascii="Consolas" w:hAnsi="Consolas" w:eastAsia="Consolas"/>
          <w:b w:val="0"/>
          <w:sz w:val="21"/>
        </w:rPr>
        <w:br w:type="textWrapping"/>
      </w:r>
      <w:r>
        <w:rPr>
          <w:rFonts w:ascii="Consolas" w:hAnsi="Consolas" w:eastAsia="Consolas"/>
          <w:b w:val="0"/>
          <w:sz w:val="21"/>
        </w:rPr>
        <w:t xml:space="preserve">    }</w:t>
      </w:r>
      <w:r>
        <w:rPr>
          <w:rFonts w:ascii="Consolas" w:hAnsi="Consolas" w:eastAsia="Consolas"/>
          <w:b w:val="0"/>
          <w:sz w:val="21"/>
        </w:rPr>
        <w:br w:type="textWrapping"/>
      </w:r>
      <w:r>
        <w:rPr>
          <w:rFonts w:ascii="Consolas" w:hAnsi="Consolas" w:eastAsia="Consolas"/>
          <w:b w:val="0"/>
          <w:sz w:val="21"/>
        </w:rPr>
        <w:t>}</w:t>
      </w:r>
    </w:p>
    <w:p w14:paraId="76F64FBB">
      <w:pPr>
        <w:pStyle w:val="179"/>
        <w:spacing w:before="0" w:after="0" w:line="400" w:lineRule="exact"/>
        <w:ind w:left="0" w:firstLine="420"/>
        <w:jc w:val="both"/>
      </w:pPr>
      <w:r>
        <w:rPr>
          <w:rFonts w:ascii="Times New Roman" w:hAnsi="Times New Roman" w:eastAsia="宋体"/>
          <w:b w:val="0"/>
          <w:sz w:val="24"/>
        </w:rPr>
        <w:t>从应用层看，Timer::after_secs(1).await 类似于一个普通的延时操作；但从运行时实现看，它并不会阻塞当前 CPU，而是通过 Rust Future 的 poll 机制将当前任务挂起，并将任务的唤醒信息注册到底层时间驱动中。当硬件定时器中断到来后，时间驱动再根据 timer queue 中记录的信息唤醒对应任务，使其重新进入执行器的运行队列。</w:t>
      </w:r>
    </w:p>
    <w:p w14:paraId="3B98A739">
      <w:pPr>
        <w:pStyle w:val="5"/>
      </w:pPr>
      <w:bookmarkStart w:id="38" w:name="_Toc3371"/>
      <w:r>
        <w:rPr>
          <w:rFonts w:hint="eastAsia"/>
          <w:b w:val="0"/>
          <w:sz w:val="26"/>
          <w:lang w:val="en-US" w:eastAsia="zh-CN"/>
        </w:rPr>
        <w:t xml:space="preserve"> </w:t>
      </w:r>
      <w:r>
        <w:rPr>
          <w:rFonts w:ascii="Arial" w:hAnsi="Arial" w:eastAsia="黑体"/>
          <w:b w:val="0"/>
          <w:sz w:val="26"/>
        </w:rPr>
        <w:t>Timer Future 的 poll 过程</w:t>
      </w:r>
      <w:bookmarkEnd w:id="38"/>
    </w:p>
    <w:p w14:paraId="16531608">
      <w:pPr>
        <w:pStyle w:val="179"/>
        <w:spacing w:before="0" w:after="0" w:line="400" w:lineRule="exact"/>
        <w:ind w:left="0" w:firstLine="420"/>
        <w:jc w:val="both"/>
      </w:pPr>
      <w:r>
        <w:rPr>
          <w:rFonts w:ascii="Times New Roman" w:hAnsi="Times New Roman" w:eastAsia="宋体"/>
          <w:b w:val="0"/>
          <w:sz w:val="24"/>
        </w:rPr>
        <w:t>Timer::after_secs(1) 会返回一个实现了 Future trait 的 Timer 对象 [11]。该 Future 的核心逻辑位于 poll 方法中。根据已有源码分析，其主要结构如下：</w:t>
      </w:r>
    </w:p>
    <w:p w14:paraId="286D77D2">
      <w:pPr>
        <w:pStyle w:val="193"/>
        <w:shd w:val="clear" w:fill="F5F5F5"/>
        <w:spacing w:before="60" w:after="60" w:line="240" w:lineRule="auto"/>
        <w:ind w:left="283" w:right="113" w:firstLine="0"/>
        <w:jc w:val="left"/>
      </w:pPr>
      <w:r>
        <w:rPr>
          <w:rFonts w:ascii="Consolas" w:hAnsi="Consolas" w:eastAsia="Consolas"/>
          <w:b w:val="0"/>
          <w:sz w:val="21"/>
        </w:rPr>
        <w:t>impl Future for Timer {</w:t>
      </w:r>
      <w:r>
        <w:rPr>
          <w:rFonts w:ascii="Consolas" w:hAnsi="Consolas" w:eastAsia="Consolas"/>
          <w:b w:val="0"/>
          <w:sz w:val="21"/>
        </w:rPr>
        <w:br w:type="textWrapping"/>
      </w:r>
      <w:r>
        <w:rPr>
          <w:rFonts w:ascii="Consolas" w:hAnsi="Consolas" w:eastAsia="Consolas"/>
          <w:b w:val="0"/>
          <w:sz w:val="21"/>
        </w:rPr>
        <w:t xml:space="preserve">    type Output = ();</w:t>
      </w:r>
      <w:r>
        <w:rPr>
          <w:rFonts w:ascii="Consolas" w:hAnsi="Consolas" w:eastAsia="Consolas"/>
          <w:b w:val="0"/>
          <w:sz w:val="21"/>
        </w:rPr>
        <w:br w:type="textWrapping"/>
      </w:r>
      <w:r>
        <w:rPr>
          <w:rFonts w:ascii="Consolas" w:hAnsi="Consolas" w:eastAsia="Consolas"/>
          <w:b w:val="0"/>
          <w:sz w:val="21"/>
        </w:rPr>
        <w:br w:type="textWrapping"/>
      </w:r>
      <w:r>
        <w:rPr>
          <w:rFonts w:ascii="Consolas" w:hAnsi="Consolas" w:eastAsia="Consolas"/>
          <w:b w:val="0"/>
          <w:sz w:val="21"/>
        </w:rPr>
        <w:t xml:space="preserve">    fn poll(mut self: Pin&lt;&amp;mut Self&gt;, cx: &amp;mut Context&lt;'_&gt;) -&gt; Poll&lt;Self::Output&gt; {</w:t>
      </w:r>
      <w:r>
        <w:rPr>
          <w:rFonts w:ascii="Consolas" w:hAnsi="Consolas" w:eastAsia="Consolas"/>
          <w:b w:val="0"/>
          <w:sz w:val="21"/>
        </w:rPr>
        <w:br w:type="textWrapping"/>
      </w:r>
      <w:r>
        <w:rPr>
          <w:rFonts w:ascii="Consolas" w:hAnsi="Consolas" w:eastAsia="Consolas"/>
          <w:b w:val="0"/>
          <w:sz w:val="21"/>
        </w:rPr>
        <w:t xml:space="preserve">        if self.yielded_once &amp;&amp; self.expires_at &lt;= Instant::now() {</w:t>
      </w:r>
      <w:r>
        <w:rPr>
          <w:rFonts w:ascii="Consolas" w:hAnsi="Consolas" w:eastAsia="Consolas"/>
          <w:b w:val="0"/>
          <w:sz w:val="21"/>
        </w:rPr>
        <w:br w:type="textWrapping"/>
      </w:r>
      <w:r>
        <w:rPr>
          <w:rFonts w:ascii="Consolas" w:hAnsi="Consolas" w:eastAsia="Consolas"/>
          <w:b w:val="0"/>
          <w:sz w:val="21"/>
        </w:rPr>
        <w:t xml:space="preserve">            Poll::Ready(())</w:t>
      </w:r>
      <w:r>
        <w:rPr>
          <w:rFonts w:ascii="Consolas" w:hAnsi="Consolas" w:eastAsia="Consolas"/>
          <w:b w:val="0"/>
          <w:sz w:val="21"/>
        </w:rPr>
        <w:br w:type="textWrapping"/>
      </w:r>
      <w:r>
        <w:rPr>
          <w:rFonts w:ascii="Consolas" w:hAnsi="Consolas" w:eastAsia="Consolas"/>
          <w:b w:val="0"/>
          <w:sz w:val="21"/>
        </w:rPr>
        <w:t xml:space="preserve">        } else {</w:t>
      </w:r>
      <w:r>
        <w:rPr>
          <w:rFonts w:ascii="Consolas" w:hAnsi="Consolas" w:eastAsia="Consolas"/>
          <w:b w:val="0"/>
          <w:sz w:val="21"/>
        </w:rPr>
        <w:br w:type="textWrapping"/>
      </w:r>
      <w:r>
        <w:rPr>
          <w:rFonts w:ascii="Consolas" w:hAnsi="Consolas" w:eastAsia="Consolas"/>
          <w:b w:val="0"/>
          <w:sz w:val="21"/>
        </w:rPr>
        <w:t xml:space="preserve">            embassy_time_driver::schedule_wake(</w:t>
      </w:r>
      <w:r>
        <w:rPr>
          <w:rFonts w:ascii="Consolas" w:hAnsi="Consolas" w:eastAsia="Consolas"/>
          <w:b w:val="0"/>
          <w:sz w:val="21"/>
        </w:rPr>
        <w:br w:type="textWrapping"/>
      </w:r>
      <w:r>
        <w:rPr>
          <w:rFonts w:ascii="Consolas" w:hAnsi="Consolas" w:eastAsia="Consolas"/>
          <w:b w:val="0"/>
          <w:sz w:val="21"/>
        </w:rPr>
        <w:t xml:space="preserve">                self.expires_at.as_ticks(),</w:t>
      </w:r>
      <w:r>
        <w:rPr>
          <w:rFonts w:ascii="Consolas" w:hAnsi="Consolas" w:eastAsia="Consolas"/>
          <w:b w:val="0"/>
          <w:sz w:val="21"/>
        </w:rPr>
        <w:br w:type="textWrapping"/>
      </w:r>
      <w:r>
        <w:rPr>
          <w:rFonts w:ascii="Consolas" w:hAnsi="Consolas" w:eastAsia="Consolas"/>
          <w:b w:val="0"/>
          <w:sz w:val="21"/>
        </w:rPr>
        <w:t xml:space="preserve">                cx.waker()</w:t>
      </w:r>
      <w:r>
        <w:rPr>
          <w:rFonts w:ascii="Consolas" w:hAnsi="Consolas" w:eastAsia="Consolas"/>
          <w:b w:val="0"/>
          <w:sz w:val="21"/>
        </w:rPr>
        <w:br w:type="textWrapping"/>
      </w:r>
      <w:r>
        <w:rPr>
          <w:rFonts w:ascii="Consolas" w:hAnsi="Consolas" w:eastAsia="Consolas"/>
          <w:b w:val="0"/>
          <w:sz w:val="21"/>
        </w:rPr>
        <w:t xml:space="preserve">            );</w:t>
      </w:r>
      <w:r>
        <w:rPr>
          <w:rFonts w:ascii="Consolas" w:hAnsi="Consolas" w:eastAsia="Consolas"/>
          <w:b w:val="0"/>
          <w:sz w:val="21"/>
        </w:rPr>
        <w:br w:type="textWrapping"/>
      </w:r>
      <w:r>
        <w:rPr>
          <w:rFonts w:ascii="Consolas" w:hAnsi="Consolas" w:eastAsia="Consolas"/>
          <w:b w:val="0"/>
          <w:sz w:val="21"/>
        </w:rPr>
        <w:t xml:space="preserve">            self.yielded_once = true;</w:t>
      </w:r>
      <w:r>
        <w:rPr>
          <w:rFonts w:ascii="Consolas" w:hAnsi="Consolas" w:eastAsia="Consolas"/>
          <w:b w:val="0"/>
          <w:sz w:val="21"/>
        </w:rPr>
        <w:br w:type="textWrapping"/>
      </w:r>
      <w:r>
        <w:rPr>
          <w:rFonts w:ascii="Consolas" w:hAnsi="Consolas" w:eastAsia="Consolas"/>
          <w:b w:val="0"/>
          <w:sz w:val="21"/>
        </w:rPr>
        <w:t xml:space="preserve">            Poll::Pending</w:t>
      </w:r>
      <w:r>
        <w:rPr>
          <w:rFonts w:ascii="Consolas" w:hAnsi="Consolas" w:eastAsia="Consolas"/>
          <w:b w:val="0"/>
          <w:sz w:val="21"/>
        </w:rPr>
        <w:br w:type="textWrapping"/>
      </w:r>
      <w:r>
        <w:rPr>
          <w:rFonts w:ascii="Consolas" w:hAnsi="Consolas" w:eastAsia="Consolas"/>
          <w:b w:val="0"/>
          <w:sz w:val="21"/>
        </w:rPr>
        <w:t xml:space="preserve">        }</w:t>
      </w:r>
      <w:r>
        <w:rPr>
          <w:rFonts w:ascii="Consolas" w:hAnsi="Consolas" w:eastAsia="Consolas"/>
          <w:b w:val="0"/>
          <w:sz w:val="21"/>
        </w:rPr>
        <w:br w:type="textWrapping"/>
      </w:r>
      <w:r>
        <w:rPr>
          <w:rFonts w:ascii="Consolas" w:hAnsi="Consolas" w:eastAsia="Consolas"/>
          <w:b w:val="0"/>
          <w:sz w:val="21"/>
        </w:rPr>
        <w:t xml:space="preserve">    }</w:t>
      </w:r>
      <w:r>
        <w:rPr>
          <w:rFonts w:ascii="Consolas" w:hAnsi="Consolas" w:eastAsia="Consolas"/>
          <w:b w:val="0"/>
          <w:sz w:val="21"/>
        </w:rPr>
        <w:br w:type="textWrapping"/>
      </w:r>
      <w:r>
        <w:rPr>
          <w:rFonts w:ascii="Consolas" w:hAnsi="Consolas" w:eastAsia="Consolas"/>
          <w:b w:val="0"/>
          <w:sz w:val="21"/>
        </w:rPr>
        <w:t>}</w:t>
      </w:r>
    </w:p>
    <w:p w14:paraId="0E405A85">
      <w:pPr>
        <w:pStyle w:val="179"/>
        <w:spacing w:before="0" w:after="0" w:line="400" w:lineRule="exact"/>
        <w:ind w:left="0" w:firstLine="420"/>
        <w:jc w:val="both"/>
      </w:pPr>
      <w:r>
        <w:rPr>
          <w:rFonts w:ascii="Times New Roman" w:hAnsi="Times New Roman" w:eastAsia="宋体"/>
          <w:b w:val="0"/>
          <w:sz w:val="24"/>
        </w:rPr>
        <w:t>该逻辑可以分为两种情况。第一种情况是当前 Timer 已经至少让出过一次执行机会，并且当前时间已经达到或超过目标时间 expires_at，此时 poll 返回 Poll::Ready(())，表示定时等待结束。第二种情况是当前时间尚未到期，或者 Timer 第一次被 poll，此时 Timer 会调用 embassy_time_driver::schedule_wake()，将目标唤醒时间和当前任务的 Waker 注册到底层时间驱动中，随后返回 Poll::Pending。</w:t>
      </w:r>
    </w:p>
    <w:p w14:paraId="4CA1B35B">
      <w:pPr>
        <w:pStyle w:val="179"/>
        <w:spacing w:before="0" w:after="0" w:line="400" w:lineRule="exact"/>
        <w:ind w:left="0" w:firstLine="420"/>
        <w:jc w:val="both"/>
      </w:pPr>
      <w:r>
        <w:rPr>
          <w:rFonts w:ascii="Times New Roman" w:hAnsi="Times New Roman" w:eastAsia="宋体"/>
          <w:b w:val="0"/>
          <w:sz w:val="24"/>
        </w:rPr>
        <w:t>这里的关键点是：Timer Future 本身并不直接操作硬件定时器，而是通过 embassy_time_driver 提供的统一接口与具体平台的时间驱动交互。schedule_wake() 接收的参数包括一个以 ticks 为单位的目标时间戳，以及当前任务对应的 Waker。其中，cx.waker() 由执行器在 poll 当前任务时传入，代表“当前正在被 poll 的这个任务应如何被唤醒”。</w:t>
      </w:r>
    </w:p>
    <w:p w14:paraId="4E2924DF">
      <w:pPr>
        <w:pStyle w:val="179"/>
        <w:spacing w:before="0" w:after="0" w:line="400" w:lineRule="exact"/>
        <w:ind w:left="0" w:firstLine="420"/>
        <w:jc w:val="both"/>
      </w:pPr>
      <w:r>
        <w:rPr>
          <w:rFonts w:ascii="Times New Roman" w:hAnsi="Times New Roman" w:eastAsia="宋体"/>
          <w:b w:val="0"/>
          <w:sz w:val="24"/>
        </w:rPr>
        <w:t>因此，Timer::poll() 的作用并不是“等待时间流逝”，而是“登记当前任务未来应该在某个时间点被唤醒”。当它返回 Poll::Pending 后，当前任务结束本轮 poll，在后续 timer 事件到来前不会重新进入 executor 的运行队列，直到后续由 Waker 或 TaskRef 将其唤醒。</w:t>
      </w:r>
    </w:p>
    <w:p w14:paraId="00AD0F75">
      <w:pPr>
        <w:pStyle w:val="5"/>
      </w:pPr>
      <w:bookmarkStart w:id="39" w:name="_Toc27554"/>
      <w:r>
        <w:rPr>
          <w:rFonts w:hint="eastAsia"/>
          <w:b w:val="0"/>
          <w:sz w:val="26"/>
          <w:lang w:val="en-US" w:eastAsia="zh-CN"/>
        </w:rPr>
        <w:t xml:space="preserve"> </w:t>
      </w:r>
      <w:r>
        <w:rPr>
          <w:rFonts w:ascii="Arial" w:hAnsi="Arial" w:eastAsia="黑体"/>
          <w:b w:val="0"/>
          <w:sz w:val="26"/>
        </w:rPr>
        <w:t>时间驱动接口与平台实现</w:t>
      </w:r>
      <w:bookmarkEnd w:id="39"/>
    </w:p>
    <w:p w14:paraId="399C64C5">
      <w:pPr>
        <w:pStyle w:val="179"/>
        <w:spacing w:before="0" w:after="0" w:line="400" w:lineRule="exact"/>
        <w:ind w:left="0" w:firstLine="420"/>
        <w:jc w:val="both"/>
      </w:pPr>
      <w:r>
        <w:rPr>
          <w:rFonts w:ascii="Times New Roman" w:hAnsi="Times New Roman" w:eastAsia="宋体"/>
          <w:b w:val="0"/>
          <w:sz w:val="24"/>
        </w:rPr>
        <w:t>Embassy 将通用的 Timer Future 和具体硬件平台的定时器实现解耦 [11-12]。embassy_time::Timer 只负责表达“在某个时间点之后继续执行”这一异步语义，而具体如何读取当前时间、如何设置硬件 alarm、如何处理中断，则由平台相关的时间驱动完成。</w:t>
      </w:r>
    </w:p>
    <w:p w14:paraId="3DEAEA82">
      <w:pPr>
        <w:pStyle w:val="179"/>
        <w:spacing w:before="0" w:after="0" w:line="400" w:lineRule="exact"/>
        <w:ind w:left="0" w:firstLine="420"/>
        <w:jc w:val="both"/>
      </w:pPr>
      <w:r>
        <w:rPr>
          <w:rFonts w:ascii="Times New Roman" w:hAnsi="Times New Roman" w:eastAsia="宋体"/>
          <w:b w:val="0"/>
          <w:sz w:val="24"/>
        </w:rPr>
        <w:t>以 RP2040 平台为例，Embassy 在 embassy-rp/src/time_driver.rs 中提供了 TimerDriver [12]。该驱动按照 Embassy 的时间驱动规范实现 Driver trait，其中最重要的两个接口是 now() 和 schedule_wake()。now() 用于返回当前硬件时间，schedule_wake() 用于登记某个 Waker 应在指定时间点被唤醒。</w:t>
      </w:r>
    </w:p>
    <w:p w14:paraId="7F6F1256">
      <w:pPr>
        <w:pStyle w:val="179"/>
        <w:spacing w:before="0" w:after="0" w:line="400" w:lineRule="exact"/>
        <w:ind w:left="0" w:firstLine="420"/>
        <w:jc w:val="both"/>
      </w:pPr>
      <w:r>
        <w:rPr>
          <w:rFonts w:ascii="Times New Roman" w:hAnsi="Times New Roman" w:eastAsia="宋体"/>
          <w:b w:val="0"/>
          <w:sz w:val="24"/>
        </w:rPr>
        <w:t>RP2040 的硬件时间值由高、低两个 32 位寄存器组成，因此 now() 读取当前时间时需要注意一致性问题。其实现会先读取高位寄存器，再读取低位寄存器，随后再次读取高位寄存器；只有当前后两次高位值相同时，才说明读取低位期间高位没有发生进位，此时可以组合出一个一致的 64 位时间值。</w:t>
      </w:r>
    </w:p>
    <w:p w14:paraId="634DA85D">
      <w:pPr>
        <w:pStyle w:val="179"/>
        <w:spacing w:before="0" w:after="0" w:line="400" w:lineRule="exact"/>
        <w:ind w:left="0" w:firstLine="420"/>
        <w:jc w:val="both"/>
      </w:pPr>
      <w:r>
        <w:rPr>
          <w:rFonts w:ascii="Times New Roman" w:hAnsi="Times New Roman" w:eastAsia="宋体"/>
          <w:b w:val="0"/>
          <w:sz w:val="24"/>
        </w:rPr>
        <w:t>schedule_wake() 则负责将 Timer Future 的唤醒请求登记到 timer queue 中。其逻辑大致如下：</w:t>
      </w:r>
    </w:p>
    <w:p w14:paraId="4049F43E">
      <w:pPr>
        <w:pStyle w:val="193"/>
        <w:shd w:val="clear" w:fill="F5F5F5"/>
        <w:spacing w:before="60" w:after="60" w:line="240" w:lineRule="auto"/>
        <w:ind w:left="283" w:right="113" w:firstLine="0"/>
        <w:jc w:val="left"/>
      </w:pPr>
      <w:r>
        <w:rPr>
          <w:rFonts w:ascii="Consolas" w:hAnsi="Consolas" w:eastAsia="Consolas"/>
          <w:b w:val="0"/>
          <w:sz w:val="21"/>
        </w:rPr>
        <w:t>fn schedule_wake(&amp;self, at: u64, waker: &amp;core::task::Waker) {</w:t>
      </w:r>
      <w:r>
        <w:rPr>
          <w:rFonts w:ascii="Consolas" w:hAnsi="Consolas" w:eastAsia="Consolas"/>
          <w:b w:val="0"/>
          <w:sz w:val="21"/>
        </w:rPr>
        <w:br w:type="textWrapping"/>
      </w:r>
      <w:r>
        <w:rPr>
          <w:rFonts w:ascii="Consolas" w:hAnsi="Consolas" w:eastAsia="Consolas"/>
          <w:b w:val="0"/>
          <w:sz w:val="21"/>
        </w:rPr>
        <w:t xml:space="preserve">    critical_section::with(|cs| {</w:t>
      </w:r>
      <w:r>
        <w:rPr>
          <w:rFonts w:ascii="Consolas" w:hAnsi="Consolas" w:eastAsia="Consolas"/>
          <w:b w:val="0"/>
          <w:sz w:val="21"/>
        </w:rPr>
        <w:br w:type="textWrapping"/>
      </w:r>
      <w:r>
        <w:rPr>
          <w:rFonts w:ascii="Consolas" w:hAnsi="Consolas" w:eastAsia="Consolas"/>
          <w:b w:val="0"/>
          <w:sz w:val="21"/>
        </w:rPr>
        <w:t xml:space="preserve">        let mut queue = self.queue.borrow(cs).borrow_mut();</w:t>
      </w:r>
      <w:r>
        <w:rPr>
          <w:rFonts w:ascii="Consolas" w:hAnsi="Consolas" w:eastAsia="Consolas"/>
          <w:b w:val="0"/>
          <w:sz w:val="21"/>
        </w:rPr>
        <w:br w:type="textWrapping"/>
      </w:r>
      <w:r>
        <w:rPr>
          <w:rFonts w:ascii="Consolas" w:hAnsi="Consolas" w:eastAsia="Consolas"/>
          <w:b w:val="0"/>
          <w:sz w:val="21"/>
        </w:rPr>
        <w:br w:type="textWrapping"/>
      </w:r>
      <w:r>
        <w:rPr>
          <w:rFonts w:ascii="Consolas" w:hAnsi="Consolas" w:eastAsia="Consolas"/>
          <w:b w:val="0"/>
          <w:sz w:val="21"/>
        </w:rPr>
        <w:t xml:space="preserve">        if queue.schedule_wake(at, waker) {</w:t>
      </w:r>
      <w:r>
        <w:rPr>
          <w:rFonts w:ascii="Consolas" w:hAnsi="Consolas" w:eastAsia="Consolas"/>
          <w:b w:val="0"/>
          <w:sz w:val="21"/>
        </w:rPr>
        <w:br w:type="textWrapping"/>
      </w:r>
      <w:r>
        <w:rPr>
          <w:rFonts w:ascii="Consolas" w:hAnsi="Consolas" w:eastAsia="Consolas"/>
          <w:b w:val="0"/>
          <w:sz w:val="21"/>
        </w:rPr>
        <w:t xml:space="preserve">            let mut next = queue.next_expiration(self.now());</w:t>
      </w:r>
      <w:r>
        <w:rPr>
          <w:rFonts w:ascii="Consolas" w:hAnsi="Consolas" w:eastAsia="Consolas"/>
          <w:b w:val="0"/>
          <w:sz w:val="21"/>
        </w:rPr>
        <w:br w:type="textWrapping"/>
      </w:r>
      <w:r>
        <w:rPr>
          <w:rFonts w:ascii="Consolas" w:hAnsi="Consolas" w:eastAsia="Consolas"/>
          <w:b w:val="0"/>
          <w:sz w:val="21"/>
        </w:rPr>
        <w:t xml:space="preserve">            while !self.set_alarm(cs, next) {</w:t>
      </w:r>
      <w:r>
        <w:rPr>
          <w:rFonts w:ascii="Consolas" w:hAnsi="Consolas" w:eastAsia="Consolas"/>
          <w:b w:val="0"/>
          <w:sz w:val="21"/>
        </w:rPr>
        <w:br w:type="textWrapping"/>
      </w:r>
      <w:r>
        <w:rPr>
          <w:rFonts w:ascii="Consolas" w:hAnsi="Consolas" w:eastAsia="Consolas"/>
          <w:b w:val="0"/>
          <w:sz w:val="21"/>
        </w:rPr>
        <w:t xml:space="preserve">                next = queue.next_expiration(self.now());</w:t>
      </w:r>
      <w:r>
        <w:rPr>
          <w:rFonts w:ascii="Consolas" w:hAnsi="Consolas" w:eastAsia="Consolas"/>
          <w:b w:val="0"/>
          <w:sz w:val="21"/>
        </w:rPr>
        <w:br w:type="textWrapping"/>
      </w:r>
      <w:r>
        <w:rPr>
          <w:rFonts w:ascii="Consolas" w:hAnsi="Consolas" w:eastAsia="Consolas"/>
          <w:b w:val="0"/>
          <w:sz w:val="21"/>
        </w:rPr>
        <w:t xml:space="preserve">            }</w:t>
      </w:r>
      <w:r>
        <w:rPr>
          <w:rFonts w:ascii="Consolas" w:hAnsi="Consolas" w:eastAsia="Consolas"/>
          <w:b w:val="0"/>
          <w:sz w:val="21"/>
        </w:rPr>
        <w:br w:type="textWrapping"/>
      </w:r>
      <w:r>
        <w:rPr>
          <w:rFonts w:ascii="Consolas" w:hAnsi="Consolas" w:eastAsia="Consolas"/>
          <w:b w:val="0"/>
          <w:sz w:val="21"/>
        </w:rPr>
        <w:t xml:space="preserve">        }</w:t>
      </w:r>
      <w:r>
        <w:rPr>
          <w:rFonts w:ascii="Consolas" w:hAnsi="Consolas" w:eastAsia="Consolas"/>
          <w:b w:val="0"/>
          <w:sz w:val="21"/>
        </w:rPr>
        <w:br w:type="textWrapping"/>
      </w:r>
      <w:r>
        <w:rPr>
          <w:rFonts w:ascii="Consolas" w:hAnsi="Consolas" w:eastAsia="Consolas"/>
          <w:b w:val="0"/>
          <w:sz w:val="21"/>
        </w:rPr>
        <w:t xml:space="preserve">    })</w:t>
      </w:r>
      <w:r>
        <w:rPr>
          <w:rFonts w:ascii="Consolas" w:hAnsi="Consolas" w:eastAsia="Consolas"/>
          <w:b w:val="0"/>
          <w:sz w:val="21"/>
        </w:rPr>
        <w:br w:type="textWrapping"/>
      </w:r>
      <w:r>
        <w:rPr>
          <w:rFonts w:ascii="Consolas" w:hAnsi="Consolas" w:eastAsia="Consolas"/>
          <w:b w:val="0"/>
          <w:sz w:val="21"/>
        </w:rPr>
        <w:t>}</w:t>
      </w:r>
    </w:p>
    <w:p w14:paraId="5BF4ACA2">
      <w:pPr>
        <w:pStyle w:val="179"/>
        <w:spacing w:before="0" w:after="0" w:line="400" w:lineRule="exact"/>
        <w:ind w:left="0" w:firstLine="420"/>
        <w:jc w:val="both"/>
      </w:pPr>
      <w:r>
        <w:rPr>
          <w:rFonts w:ascii="Times New Roman" w:hAnsi="Times New Roman" w:eastAsia="宋体"/>
          <w:b w:val="0"/>
          <w:sz w:val="24"/>
        </w:rPr>
        <w:t>该函数首先进入临界区，避免 timer queue 在并发场景下被中断处理函数或其他上下文同时修改。随后，它调用 queue.schedule_wake(at, waker) 将当前任务登记到 timer queue 中。如果这次登记改变了 timer queue 中最早的到期时间，则需要重新设置硬件 alarm。设置硬件 alarm 时还需要考虑一种边界情况：如果准备设置的时间点已经过期，set_alarm() 会返回失败，此时需要再次调用 next_expiration() 处理已经到期的任务，并重新计算下一次需要设置的 alarm 时间。</w:t>
      </w:r>
    </w:p>
    <w:p w14:paraId="1A985E94">
      <w:pPr>
        <w:pStyle w:val="5"/>
      </w:pPr>
      <w:bookmarkStart w:id="40" w:name="_Toc14860"/>
      <w:r>
        <w:rPr>
          <w:rFonts w:hint="eastAsia"/>
          <w:b w:val="0"/>
          <w:sz w:val="26"/>
          <w:lang w:val="en-US" w:eastAsia="zh-CN"/>
        </w:rPr>
        <w:t xml:space="preserve"> </w:t>
      </w:r>
      <w:r>
        <w:rPr>
          <w:rFonts w:ascii="Arial" w:hAnsi="Arial" w:eastAsia="黑体"/>
          <w:b w:val="0"/>
          <w:sz w:val="26"/>
        </w:rPr>
        <w:t>timer queue 与 Waker 到 TaskRef 的转换</w:t>
      </w:r>
      <w:bookmarkEnd w:id="40"/>
    </w:p>
    <w:p w14:paraId="65153852">
      <w:pPr>
        <w:pStyle w:val="179"/>
        <w:spacing w:before="0" w:after="0" w:line="400" w:lineRule="exact"/>
        <w:ind w:left="0" w:firstLine="420"/>
        <w:jc w:val="both"/>
      </w:pPr>
      <w:r>
        <w:rPr>
          <w:rFonts w:ascii="Times New Roman" w:hAnsi="Times New Roman" w:eastAsia="宋体"/>
          <w:b w:val="0"/>
          <w:sz w:val="24"/>
        </w:rPr>
        <w:t>在 RP2040 的 Embassy 时间驱动中，timer queue 使用的是 embassy-time-queue-utils 中的 integrated queue 实现。该实现与普通保存完整 Waker 的设计不同，它并不长期保存完整的 Waker，而是会将传入的 Embassy 专用 Waker 反解为 TaskRef。</w:t>
      </w:r>
    </w:p>
    <w:p w14:paraId="2E313877">
      <w:pPr>
        <w:jc w:val="center"/>
        <w:rPr>
          <w:rFonts w:hint="eastAsia" w:eastAsia="宋体"/>
          <w:lang w:eastAsia="zh-CN"/>
        </w:rPr>
      </w:pPr>
      <w:r>
        <w:rPr>
          <w:rFonts w:hint="eastAsia" w:eastAsia="宋体"/>
          <w:lang w:eastAsia="zh-CN"/>
        </w:rPr>
        <w:drawing>
          <wp:inline distT="0" distB="0" distL="114300" distR="114300">
            <wp:extent cx="5381625" cy="3517265"/>
            <wp:effectExtent l="0" t="0" r="0" b="0"/>
            <wp:docPr id="1" name="图片 1" descr="D:/User/repos/rust-os-learning/2026S/论文/image/embassy-timer-queue-run-queue.pngembassy-timer-queue-run-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User/repos/rust-os-learning/2026S/论文/image/embassy-timer-queue-run-queue.pngembassy-timer-queue-run-queue"/>
                    <pic:cNvPicPr>
                      <a:picLocks noChangeAspect="1"/>
                    </pic:cNvPicPr>
                  </pic:nvPicPr>
                  <pic:blipFill>
                    <a:blip r:embed="rId14"/>
                    <a:srcRect l="-550" r="442"/>
                    <a:stretch>
                      <a:fillRect/>
                    </a:stretch>
                  </pic:blipFill>
                  <pic:spPr>
                    <a:xfrm>
                      <a:off x="0" y="0"/>
                      <a:ext cx="5381625" cy="3517265"/>
                    </a:xfrm>
                    <a:prstGeom prst="rect">
                      <a:avLst/>
                    </a:prstGeom>
                  </pic:spPr>
                </pic:pic>
              </a:graphicData>
            </a:graphic>
          </wp:inline>
        </w:drawing>
      </w:r>
    </w:p>
    <w:p w14:paraId="4A3E4D3B">
      <w:pPr>
        <w:pStyle w:val="24"/>
        <w:jc w:val="center"/>
      </w:pPr>
      <w:r>
        <w:rPr>
          <w:rFonts w:ascii="Times New Roman" w:hAnsi="Times New Roman" w:eastAsia="宋体"/>
          <w:b w:val="0"/>
          <w:sz w:val="22"/>
        </w:rPr>
        <w:t xml:space="preserve">图 </w:t>
      </w:r>
      <w:r>
        <w:fldChar w:fldCharType="begin"/>
      </w:r>
      <w:r>
        <w:instrText xml:space="preserve"> STYLEREF 1 \s </w:instrText>
      </w:r>
      <w:r>
        <w:fldChar w:fldCharType="separate"/>
      </w:r>
      <w:r>
        <w:t>3</w:t>
      </w:r>
      <w:r>
        <w:fldChar w:fldCharType="end"/>
      </w:r>
      <w:r>
        <w:rPr>
          <w:rFonts w:ascii="Times New Roman" w:hAnsi="Times New Roman" w:eastAsia="宋体"/>
          <w:b w:val="0"/>
          <w:sz w:val="22"/>
        </w:rPr>
        <w:t>.</w:t>
      </w:r>
      <w:r>
        <w:fldChar w:fldCharType="begin"/>
      </w:r>
      <w:r>
        <w:instrText xml:space="preserve"> SEQ 图 \* ARABIC \s 1 </w:instrText>
      </w:r>
      <w:r>
        <w:fldChar w:fldCharType="separate"/>
      </w:r>
      <w:r>
        <w:t>1</w:t>
      </w:r>
      <w:r>
        <w:fldChar w:fldCharType="end"/>
      </w:r>
      <w:bookmarkStart w:id="41" w:name="_Toc23553"/>
      <w:r>
        <w:rPr>
          <w:rFonts w:ascii="Times New Roman" w:hAnsi="Times New Roman" w:eastAsia="宋体"/>
          <w:b w:val="0"/>
          <w:sz w:val="22"/>
        </w:rPr>
        <w:t xml:space="preserve"> Embassy 中 timer queue、TaskRef 与 run queue 的关系示意图</w:t>
      </w:r>
      <w:bookmarkEnd w:id="41"/>
    </w:p>
    <w:p w14:paraId="7BC4B56C">
      <w:pPr>
        <w:pStyle w:val="179"/>
        <w:spacing w:before="0" w:after="0" w:line="400" w:lineRule="exact"/>
        <w:ind w:left="0" w:firstLine="420"/>
        <w:jc w:val="both"/>
      </w:pPr>
      <w:r>
        <w:rPr>
          <w:rFonts w:ascii="Times New Roman" w:hAnsi="Times New Roman" w:eastAsia="宋体"/>
          <w:b w:val="0"/>
          <w:sz w:val="24"/>
        </w:rPr>
        <w:t>Embassy 的 Waker 由 RawWaker 构造。RawWaker 中的 data 字段会被设置为指向 TaskHeader 的指针，vtable 字段则保存 Embassy 自己定义的 Waker 虚函数表。当调用 Waker::wake() 时，会通过该虚函数表进入 Embassy 的唤醒逻辑，最终调用 wake_task()。</w:t>
      </w:r>
    </w:p>
    <w:p w14:paraId="6BEE2203">
      <w:pPr>
        <w:pStyle w:val="179"/>
        <w:spacing w:before="0" w:after="0" w:line="400" w:lineRule="exact"/>
        <w:ind w:left="0" w:firstLine="420"/>
        <w:jc w:val="both"/>
      </w:pPr>
      <w:r>
        <w:rPr>
          <w:rFonts w:ascii="Times New Roman" w:hAnsi="Times New Roman" w:eastAsia="宋体"/>
          <w:b w:val="0"/>
          <w:sz w:val="24"/>
        </w:rPr>
        <w:t>Embassy 提供了两个方向的转换函数：一方面可以通过 from_task() 从 TaskRef 构造 Waker；另一方面也可以通过 task_from_waker() 从 Waker 反推出 TaskRef。后者会检查 Waker 的 vtable 是否为 Embassy 执行器创建的专用 vtable，如果不是，则说明该 Waker 并非 Embassy executor 生成，不能被 integrated timer queue 使用。</w:t>
      </w:r>
    </w:p>
    <w:p w14:paraId="30156F06">
      <w:pPr>
        <w:pStyle w:val="179"/>
        <w:spacing w:before="0" w:after="0" w:line="400" w:lineRule="exact"/>
        <w:ind w:left="0" w:firstLine="420"/>
        <w:jc w:val="both"/>
      </w:pPr>
      <w:r>
        <w:rPr>
          <w:rFonts w:ascii="Times New Roman" w:hAnsi="Times New Roman" w:eastAsia="宋体"/>
          <w:b w:val="0"/>
          <w:sz w:val="24"/>
        </w:rPr>
        <w:t>因此，在 timer queue 的 schedule_wake() 中，Embassy 可以执行如下转换：</w:t>
      </w:r>
    </w:p>
    <w:p w14:paraId="53527B1A">
      <w:pPr>
        <w:pStyle w:val="193"/>
        <w:shd w:val="clear" w:fill="F5F5F5"/>
        <w:spacing w:before="60" w:after="60" w:line="240" w:lineRule="auto"/>
        <w:ind w:left="283" w:right="113" w:firstLine="0"/>
        <w:jc w:val="left"/>
      </w:pPr>
      <w:r>
        <w:rPr>
          <w:rFonts w:ascii="Consolas" w:hAnsi="Consolas" w:eastAsia="Consolas"/>
          <w:b w:val="0"/>
          <w:sz w:val="21"/>
        </w:rPr>
        <w:t>let task = embassy_executor::raw::task_from_waker(waker);</w:t>
      </w:r>
    </w:p>
    <w:p w14:paraId="7F74308C">
      <w:pPr>
        <w:pStyle w:val="179"/>
        <w:spacing w:before="0" w:after="0" w:line="400" w:lineRule="exact"/>
        <w:ind w:left="0" w:firstLine="420"/>
        <w:jc w:val="both"/>
      </w:pPr>
      <w:r>
        <w:rPr>
          <w:rFonts w:ascii="Times New Roman" w:hAnsi="Times New Roman" w:eastAsia="宋体"/>
          <w:b w:val="0"/>
          <w:sz w:val="24"/>
        </w:rPr>
        <w:t>转换后，timer queue 不再需要保存完整的 Waker，而是保存一个更轻量的 TaskRef。这也是 integrated timer queue 能够复用 TaskHeader::timer_queue_item 的基础。TaskHeader 中除了任务状态、运行队列节点、执行器指针、poll_fn 之外，还包含 timer_queue_item 字段。该字段中保存 timer queue 链表的 next 指针以及当前任务对应的到期时间 expires_at。</w:t>
      </w:r>
    </w:p>
    <w:p w14:paraId="78F68D3B">
      <w:pPr>
        <w:pStyle w:val="179"/>
        <w:spacing w:before="0" w:after="0" w:line="400" w:lineRule="exact"/>
        <w:ind w:left="0" w:firstLine="420"/>
        <w:jc w:val="both"/>
      </w:pPr>
      <w:r>
        <w:rPr>
          <w:rFonts w:ascii="Times New Roman" w:hAnsi="Times New Roman" w:eastAsia="宋体"/>
          <w:b w:val="0"/>
          <w:sz w:val="24"/>
        </w:rPr>
        <w:t>从数据结构上看，integrated timer queue 本质上是一个链表，其队列头部保存一个 Option&lt;TaskRef&gt;。访问下一个 timer queue 节点时，并不是访问额外分配的链表节点，而是通过 TaskRef 找到对应任务的 TaskHeader，再访问其中的 timer_queue_item.next 字段。</w:t>
      </w:r>
    </w:p>
    <w:p w14:paraId="16F87CB6">
      <w:pPr>
        <w:pStyle w:val="179"/>
        <w:spacing w:before="0" w:after="0" w:line="400" w:lineRule="exact"/>
        <w:ind w:left="0" w:firstLine="420"/>
        <w:jc w:val="both"/>
      </w:pPr>
      <w:r>
        <w:rPr>
          <w:rFonts w:ascii="Times New Roman" w:hAnsi="Times New Roman" w:eastAsia="宋体"/>
          <w:b w:val="0"/>
          <w:sz w:val="24"/>
        </w:rPr>
        <w:t>这种设计使得 Timer Future 的等待信息直接嵌入任务结构中，减少了运行时动态内存分配，也减少了保存完整 Waker 带来的额外空间开销。对于嵌入式系统来说，这种 intrusive queue 设计符合其对内存使用可控性的要求。</w:t>
      </w:r>
    </w:p>
    <w:p w14:paraId="4A59F2D0">
      <w:pPr>
        <w:pStyle w:val="5"/>
      </w:pPr>
      <w:bookmarkStart w:id="42" w:name="_Toc24146"/>
      <w:r>
        <w:rPr>
          <w:rFonts w:hint="eastAsia"/>
          <w:b w:val="0"/>
          <w:sz w:val="26"/>
          <w:lang w:val="en-US" w:eastAsia="zh-CN"/>
        </w:rPr>
        <w:t xml:space="preserve"> </w:t>
      </w:r>
      <w:r>
        <w:rPr>
          <w:rFonts w:ascii="Arial" w:hAnsi="Arial" w:eastAsia="黑体"/>
          <w:b w:val="0"/>
          <w:sz w:val="26"/>
        </w:rPr>
        <w:t>硬件 alarm 设置与中断处理</w:t>
      </w:r>
      <w:bookmarkEnd w:id="42"/>
    </w:p>
    <w:p w14:paraId="0FFC1E32">
      <w:pPr>
        <w:pStyle w:val="179"/>
        <w:spacing w:before="0" w:after="0" w:line="400" w:lineRule="exact"/>
        <w:ind w:left="0" w:firstLine="420"/>
        <w:jc w:val="both"/>
      </w:pPr>
      <w:r>
        <w:rPr>
          <w:rFonts w:ascii="Times New Roman" w:hAnsi="Times New Roman" w:eastAsia="宋体"/>
          <w:b w:val="0"/>
          <w:sz w:val="24"/>
        </w:rPr>
        <w:t>在 Timer Future 首次被 poll 并调用 schedule_wake() 后，时间驱动会根据 timer queue 中最早到期的任务设置硬件 alarm。RP2040 平台的 TimerDriver 中，set_alarm() 负责设置硬件下一次触发的时间戳，同时也会在软件结构中记录该时间戳。如果发现要设置的时间戳已经过期，则说明对应任务应当立即被处理，此时 set_alarm() 返回失败，外层逻辑会调用 next_expiration() 处理过期项，并重新选择下一次到期时间。</w:t>
      </w:r>
    </w:p>
    <w:p w14:paraId="10A53954">
      <w:pPr>
        <w:pStyle w:val="179"/>
        <w:spacing w:before="0" w:after="0" w:line="400" w:lineRule="exact"/>
        <w:ind w:left="0" w:firstLine="420"/>
        <w:jc w:val="both"/>
      </w:pPr>
      <w:r>
        <w:rPr>
          <w:rFonts w:ascii="Times New Roman" w:hAnsi="Times New Roman" w:eastAsia="宋体"/>
          <w:b w:val="0"/>
          <w:sz w:val="24"/>
        </w:rPr>
        <w:t>当硬件定时器到期后，CPU 会进入对应的定时器中断处理函数。在 RP2040 的时间驱动中，该中断处理函数形式如下：</w:t>
      </w:r>
    </w:p>
    <w:p w14:paraId="47FBB8DD">
      <w:pPr>
        <w:pStyle w:val="193"/>
        <w:shd w:val="clear" w:fill="F5F5F5"/>
        <w:spacing w:before="60" w:after="60" w:line="240" w:lineRule="auto"/>
        <w:ind w:left="283" w:right="113" w:firstLine="0"/>
        <w:jc w:val="left"/>
      </w:pPr>
      <w:r>
        <w:rPr>
          <w:rFonts w:ascii="Consolas" w:hAnsi="Consolas" w:eastAsia="Consolas"/>
          <w:b w:val="0"/>
          <w:sz w:val="21"/>
        </w:rPr>
        <w:t>#[interrupt]</w:t>
      </w:r>
      <w:r>
        <w:rPr>
          <w:rFonts w:ascii="Consolas" w:hAnsi="Consolas" w:eastAsia="Consolas"/>
          <w:b w:val="0"/>
          <w:sz w:val="21"/>
        </w:rPr>
        <w:br w:type="textWrapping"/>
      </w:r>
      <w:r>
        <w:rPr>
          <w:rFonts w:ascii="Consolas" w:hAnsi="Consolas" w:eastAsia="Consolas"/>
          <w:b w:val="0"/>
          <w:sz w:val="21"/>
        </w:rPr>
        <w:t>fn TIMER_IRQ_0() {</w:t>
      </w:r>
      <w:r>
        <w:rPr>
          <w:rFonts w:ascii="Consolas" w:hAnsi="Consolas" w:eastAsia="Consolas"/>
          <w:b w:val="0"/>
          <w:sz w:val="21"/>
        </w:rPr>
        <w:br w:type="textWrapping"/>
      </w:r>
      <w:r>
        <w:rPr>
          <w:rFonts w:ascii="Consolas" w:hAnsi="Consolas" w:eastAsia="Consolas"/>
          <w:b w:val="0"/>
          <w:sz w:val="21"/>
        </w:rPr>
        <w:t xml:space="preserve">    DRIVER.check_alarm()</w:t>
      </w:r>
      <w:r>
        <w:rPr>
          <w:rFonts w:ascii="Consolas" w:hAnsi="Consolas" w:eastAsia="Consolas"/>
          <w:b w:val="0"/>
          <w:sz w:val="21"/>
        </w:rPr>
        <w:br w:type="textWrapping"/>
      </w:r>
      <w:r>
        <w:rPr>
          <w:rFonts w:ascii="Consolas" w:hAnsi="Consolas" w:eastAsia="Consolas"/>
          <w:b w:val="0"/>
          <w:sz w:val="21"/>
        </w:rPr>
        <w:t>}</w:t>
      </w:r>
    </w:p>
    <w:p w14:paraId="0582CBD6">
      <w:pPr>
        <w:pStyle w:val="179"/>
        <w:spacing w:before="0" w:after="0" w:line="400" w:lineRule="exact"/>
        <w:ind w:left="0" w:firstLine="420"/>
        <w:jc w:val="both"/>
      </w:pPr>
      <w:r>
        <w:rPr>
          <w:rFonts w:ascii="Times New Roman" w:hAnsi="Times New Roman" w:eastAsia="宋体"/>
          <w:b w:val="0"/>
          <w:sz w:val="24"/>
        </w:rPr>
        <w:t>#[interrupt] 属性宏用于将普通 Rust 函数声明为中断服务例程，使其能够被放入对应平台的中断向量表中。对于 RP2040，当硬件定时器中断触发时，CPU 会进入 TIMER_IRQ_0，随后调用 DRIVER.check_alarm() 检查当前 alarm 是否确实到期。</w:t>
      </w:r>
    </w:p>
    <w:p w14:paraId="6F03C70A">
      <w:pPr>
        <w:pStyle w:val="179"/>
        <w:spacing w:before="0" w:after="0" w:line="400" w:lineRule="exact"/>
        <w:ind w:left="0" w:firstLine="420"/>
        <w:jc w:val="both"/>
      </w:pPr>
      <w:r>
        <w:rPr>
          <w:rFonts w:ascii="Times New Roman" w:hAnsi="Times New Roman" w:eastAsia="宋体"/>
          <w:b w:val="0"/>
          <w:sz w:val="24"/>
        </w:rPr>
        <w:t>check_alarm() 的主要作用是判断当前记录的 alarm 时间戳是否已经小于或等于当前时间。如果已经到期，则调用 trigger_alarm()；如果硬件中断提前触发，而实际时间尚未到期，则重新设置硬件 alarm。trigger_alarm() 会进一步调用 timer queue 的 next_expiration()，处理所有已经到期的 Timer，并为下一次最近的到期时间重新设置硬件中断。</w:t>
      </w:r>
    </w:p>
    <w:p w14:paraId="1717F945">
      <w:pPr>
        <w:pStyle w:val="5"/>
      </w:pPr>
      <w:bookmarkStart w:id="43" w:name="_Toc7202"/>
      <w:r>
        <w:rPr>
          <w:rFonts w:hint="eastAsia"/>
          <w:b w:val="0"/>
          <w:sz w:val="26"/>
          <w:lang w:val="en-US" w:eastAsia="zh-CN"/>
        </w:rPr>
        <w:t xml:space="preserve"> </w:t>
      </w:r>
      <w:r>
        <w:rPr>
          <w:rFonts w:ascii="Arial" w:hAnsi="Arial" w:eastAsia="黑体"/>
          <w:b w:val="0"/>
          <w:sz w:val="26"/>
        </w:rPr>
        <w:t>到期任务的唤醒与重新入队</w:t>
      </w:r>
      <w:bookmarkEnd w:id="43"/>
    </w:p>
    <w:p w14:paraId="23A886DC">
      <w:pPr>
        <w:pStyle w:val="179"/>
        <w:spacing w:before="0" w:after="0" w:line="400" w:lineRule="exact"/>
        <w:ind w:left="0" w:firstLine="420"/>
        <w:jc w:val="both"/>
      </w:pPr>
      <w:r>
        <w:rPr>
          <w:rFonts w:ascii="Times New Roman" w:hAnsi="Times New Roman" w:eastAsia="宋体"/>
          <w:b w:val="0"/>
          <w:sz w:val="24"/>
        </w:rPr>
        <w:t>timer queue 的 next_expiration() 是 Embassy timer 唤醒链路中的关键函数。它会遍历 timer queue 中登记的任务，检查每个任务对应的 expires_at 是否已经小于或等于当前时间。如果某个任务已经到期，队列会调用：</w:t>
      </w:r>
    </w:p>
    <w:p w14:paraId="6C606D14">
      <w:pPr>
        <w:pStyle w:val="193"/>
        <w:shd w:val="clear" w:fill="F5F5F5"/>
        <w:spacing w:before="60" w:after="60" w:line="240" w:lineRule="auto"/>
        <w:ind w:left="283" w:right="113" w:firstLine="0"/>
        <w:jc w:val="left"/>
      </w:pPr>
      <w:r>
        <w:rPr>
          <w:rFonts w:ascii="Consolas" w:hAnsi="Consolas" w:eastAsia="Consolas"/>
          <w:b w:val="0"/>
          <w:sz w:val="21"/>
        </w:rPr>
        <w:t>embassy_executor::raw::wake_task(p);</w:t>
      </w:r>
    </w:p>
    <w:p w14:paraId="36FAA946">
      <w:pPr>
        <w:pStyle w:val="179"/>
        <w:spacing w:before="0" w:after="0" w:line="400" w:lineRule="exact"/>
        <w:ind w:left="0" w:firstLine="420"/>
        <w:jc w:val="both"/>
      </w:pPr>
      <w:r>
        <w:rPr>
          <w:rFonts w:ascii="Times New Roman" w:hAnsi="Times New Roman" w:eastAsia="宋体"/>
          <w:b w:val="0"/>
          <w:sz w:val="24"/>
        </w:rPr>
        <w:t>其中，p 是 timer queue 中保存的 TaskRef。也就是说，在 integrated timer queue 中，到期时并不是再通过完整 Waker 调用 wake()，而是直接根据 TaskRef 调用 wake_task()。</w:t>
      </w:r>
    </w:p>
    <w:p w14:paraId="789E4EA5">
      <w:pPr>
        <w:pStyle w:val="179"/>
        <w:spacing w:before="0" w:after="0" w:line="400" w:lineRule="exact"/>
        <w:ind w:left="0" w:firstLine="420"/>
        <w:jc w:val="both"/>
      </w:pPr>
      <w:r>
        <w:rPr>
          <w:rFonts w:ascii="Times New Roman" w:hAnsi="Times New Roman" w:eastAsia="宋体"/>
          <w:b w:val="0"/>
          <w:sz w:val="24"/>
        </w:rPr>
        <w:t>wake_task() 的作用是将任务重新放回执行器的运行队列。结合 Embassy 任务状态机来看，一个等待 Timer 的任务在执行到 .await 并返回 Poll::Pending 后，通常处于 SPAWNED 状态，但不在运行队列中。定时器到期后，wake_task() 会调用状态转移逻辑，将任务重新标记为 RUN_QUEUED，使任务状态从 SPAWNED 回到 SPAWNED | RUN_QUEUED。</w:t>
      </w:r>
    </w:p>
    <w:p w14:paraId="3FAFF21C">
      <w:pPr>
        <w:pStyle w:val="179"/>
        <w:spacing w:before="0" w:after="0" w:line="400" w:lineRule="exact"/>
        <w:ind w:left="0" w:firstLine="420"/>
        <w:jc w:val="both"/>
      </w:pPr>
      <w:r>
        <w:rPr>
          <w:rFonts w:ascii="Times New Roman" w:hAnsi="Times New Roman" w:eastAsia="宋体"/>
          <w:b w:val="0"/>
          <w:sz w:val="24"/>
        </w:rPr>
        <w:t>Embassy 的状态分析中，任务常见的 timer 等待状态变化可以概括为：</w:t>
      </w:r>
    </w:p>
    <w:p w14:paraId="2C6DE6EB">
      <w:pPr>
        <w:pStyle w:val="193"/>
        <w:shd w:val="clear" w:fill="F5F5F5"/>
        <w:spacing w:before="60" w:after="60" w:line="240" w:lineRule="auto"/>
        <w:ind w:left="283" w:right="113" w:firstLine="0"/>
        <w:jc w:val="left"/>
      </w:pPr>
      <w:r>
        <w:rPr>
          <w:rFonts w:ascii="Consolas" w:hAnsi="Consolas" w:eastAsia="Consolas"/>
          <w:b w:val="0"/>
          <w:sz w:val="21"/>
        </w:rPr>
        <w:t>初次 spawn：             00 -&gt; 11</w:t>
      </w:r>
      <w:r>
        <w:rPr>
          <w:rFonts w:ascii="Consolas" w:hAnsi="Consolas" w:eastAsia="Consolas"/>
          <w:b w:val="0"/>
          <w:sz w:val="21"/>
        </w:rPr>
        <w:br w:type="textWrapping"/>
      </w:r>
      <w:r>
        <w:rPr>
          <w:rFonts w:ascii="Consolas" w:hAnsi="Consolas" w:eastAsia="Consolas"/>
          <w:b w:val="0"/>
          <w:sz w:val="21"/>
        </w:rPr>
        <w:t>executor 取出任务 poll： 11 -&gt; 01</w:t>
      </w:r>
      <w:r>
        <w:rPr>
          <w:rFonts w:ascii="Consolas" w:hAnsi="Consolas" w:eastAsia="Consolas"/>
          <w:b w:val="0"/>
          <w:sz w:val="21"/>
        </w:rPr>
        <w:br w:type="textWrapping"/>
      </w:r>
      <w:r>
        <w:rPr>
          <w:rFonts w:ascii="Consolas" w:hAnsi="Consolas" w:eastAsia="Consolas"/>
          <w:b w:val="0"/>
          <w:sz w:val="21"/>
        </w:rPr>
        <w:t>Timer 返回 Pending：     保持 01</w:t>
      </w:r>
      <w:r>
        <w:rPr>
          <w:rFonts w:ascii="Consolas" w:hAnsi="Consolas" w:eastAsia="Consolas"/>
          <w:b w:val="0"/>
          <w:sz w:val="21"/>
        </w:rPr>
        <w:br w:type="textWrapping"/>
      </w:r>
      <w:r>
        <w:rPr>
          <w:rFonts w:ascii="Consolas" w:hAnsi="Consolas" w:eastAsia="Consolas"/>
          <w:b w:val="0"/>
          <w:sz w:val="21"/>
        </w:rPr>
        <w:t>Timer 到期 wake：        01 -&gt; 11</w:t>
      </w:r>
    </w:p>
    <w:p w14:paraId="3096E3AD">
      <w:pPr>
        <w:pStyle w:val="179"/>
        <w:spacing w:before="0" w:after="0" w:line="400" w:lineRule="exact"/>
        <w:ind w:left="0" w:firstLine="420"/>
        <w:jc w:val="both"/>
      </w:pPr>
      <w:r>
        <w:rPr>
          <w:rFonts w:ascii="Times New Roman" w:hAnsi="Times New Roman" w:eastAsia="宋体"/>
          <w:b w:val="0"/>
          <w:sz w:val="24"/>
        </w:rPr>
        <w:t>其中，SPAWNED 表示任务 Future 仍然存在，RUN_QUEUED 表示任务已经进入执行器运行队列，等待下一次被 poll。</w:t>
      </w:r>
    </w:p>
    <w:p w14:paraId="7D387784">
      <w:pPr>
        <w:pStyle w:val="179"/>
        <w:spacing w:before="0" w:after="0" w:line="400" w:lineRule="exact"/>
        <w:ind w:left="0" w:firstLine="420"/>
        <w:jc w:val="both"/>
      </w:pPr>
      <w:r>
        <w:rPr>
          <w:rFonts w:ascii="Times New Roman" w:hAnsi="Times New Roman" w:eastAsia="宋体"/>
          <w:b w:val="0"/>
          <w:sz w:val="24"/>
        </w:rPr>
        <w:t>任务被 wake_task() 重新加入运行队列后，执行器并不会在 wake_task() 中直接同步执行该任务的 poll。相反，wake_task() 只负责修改任务状态并将任务入队。后续真正执行 poll 的过程仍然由 executor 完成。这一点非常重要，因为它将“中断中发现事件到期”和“执行异步任务代码”解耦开来，避免驱动层直接执行任意任务逻辑。</w:t>
      </w:r>
    </w:p>
    <w:p w14:paraId="020BC327">
      <w:pPr>
        <w:pStyle w:val="5"/>
      </w:pPr>
      <w:bookmarkStart w:id="44" w:name="_Toc5947"/>
      <w:r>
        <w:rPr>
          <w:rFonts w:hint="eastAsia"/>
          <w:b w:val="0"/>
          <w:sz w:val="26"/>
          <w:lang w:val="en-US" w:eastAsia="zh-CN"/>
        </w:rPr>
        <w:t xml:space="preserve"> </w:t>
      </w:r>
      <w:r>
        <w:rPr>
          <w:rFonts w:ascii="Arial" w:hAnsi="Arial" w:eastAsia="黑体"/>
          <w:b w:val="0"/>
          <w:sz w:val="26"/>
        </w:rPr>
        <w:t>从中断唤醒到 executor 再次 poll</w:t>
      </w:r>
      <w:bookmarkEnd w:id="44"/>
    </w:p>
    <w:p w14:paraId="24B662D8">
      <w:pPr>
        <w:pStyle w:val="179"/>
        <w:spacing w:before="0" w:after="0" w:line="400" w:lineRule="exact"/>
        <w:ind w:left="0" w:firstLine="420"/>
        <w:jc w:val="both"/>
      </w:pPr>
      <w:r>
        <w:rPr>
          <w:rFonts w:ascii="Times New Roman" w:hAnsi="Times New Roman" w:eastAsia="宋体"/>
          <w:b w:val="0"/>
          <w:sz w:val="24"/>
        </w:rPr>
        <w:t>当 timer queue 中的定时任务到期后，Embassy 需要完成两步工作：首先由 time driver 找到到期任务并将其重新标记为可运行，其次通知对应 executor，使该任务能够在后续被再次 poll。这一过程连接了底层硬件 timer 中断和上层 Rust Future 执行，是 Embassy timer 机制中从“等待”回到“继续执行”的关键环节。</w:t>
      </w:r>
    </w:p>
    <w:p w14:paraId="1E0B617D">
      <w:pPr>
        <w:pStyle w:val="179"/>
        <w:spacing w:before="0" w:after="0" w:line="400" w:lineRule="exact"/>
        <w:ind w:left="0" w:firstLine="420"/>
        <w:jc w:val="both"/>
      </w:pPr>
      <w:r>
        <w:rPr>
          <w:rFonts w:ascii="Times New Roman" w:hAnsi="Times New Roman" w:eastAsia="宋体"/>
          <w:b w:val="0"/>
          <w:sz w:val="24"/>
        </w:rPr>
        <w:t>在任务唤醒方面，Embassy 并不是直接在 timer 中断中继续执行用户 Future，而是通过任务引用完成状态更新。对于 integrated timer queue 这类实现，timer queue 中保存的是由 Waker 转换而来的 TaskRef。当硬件 timer 到期后，平台相关的 timer 中断处理函数会进入 time driver，例如在 embassy-rp 平台上会进入对应的 timer 中断路径，并调用 DRIVER.check_alarm() 检查当前 alarm 是否已经到期。若 alarm 到期，则进一步调用 trigger_alarm()，由 timer queue 找出已经到期的定时项，并对相应任务调用 wake_task(task_ref)。wake_task 的作用是将该任务重新标记为可运行，并将其加入 executor 的 run queue，而不是直接执行该任务的 Future。</w:t>
      </w:r>
    </w:p>
    <w:p w14:paraId="300DC926">
      <w:pPr>
        <w:pStyle w:val="179"/>
        <w:spacing w:before="0" w:after="0" w:line="400" w:lineRule="exact"/>
        <w:ind w:left="0" w:firstLine="420"/>
        <w:jc w:val="both"/>
      </w:pPr>
      <w:r>
        <w:rPr>
          <w:rFonts w:ascii="Times New Roman" w:hAnsi="Times New Roman" w:eastAsia="宋体"/>
          <w:b w:val="0"/>
          <w:sz w:val="24"/>
        </w:rPr>
        <w:t>当任务被重新加入 run queue 后，Embassy 还需要通知对应 executor：当前已经有任务可以继续运行。这一步由 pender 机制完成。根据 SyncExecutor::enqueue() 的实现，当运行队列从空变为非空时，会调用 self.pender.pend()，进而触发架构相关的 pender()。对于本文图示所采用的中断模式 executor，pender() 会通过平台中断控制器挂起对应的软件中断，例如在 Cortex-M/RP 平台上可通过 NVIC::pend(irq) 挂起 SWI_IRQ_0。随后 CPU 进入对应的软件中断处理函数，并在该中断上下文中调用 InterruptExecutor::on_interrupt()，由 executor 对 run queue 中的任务执行下一轮 poll。</w:t>
      </w:r>
    </w:p>
    <w:p w14:paraId="15348726">
      <w:pPr>
        <w:pStyle w:val="179"/>
        <w:spacing w:before="0" w:after="0" w:line="400" w:lineRule="exact"/>
        <w:ind w:left="0" w:firstLine="420"/>
        <w:jc w:val="both"/>
      </w:pPr>
      <w:r>
        <w:rPr>
          <w:rFonts w:ascii="Times New Roman" w:hAnsi="Times New Roman" w:eastAsia="宋体"/>
          <w:b w:val="0"/>
          <w:sz w:val="24"/>
        </w:rPr>
        <w:t>以中断模式执行器为例，任务恢复执行的路径可以概括为：timer 中断首先负责检查硬件 alarm 与 timer queue，并通过 wake_task(task_ref) 将到期任务重新放入 executor run queue；随后 pender.pend() 触发平台相关的 pender()，挂起对应的软件中断；CPU 进入软件中断处理函数后调用 InterruptExecutor::on_interrupt()；on_interrupt() 内部进一步驱动 executor poll run queue 中的就绪任务。此时，先前因 Timer::after_secs(1).await 返回 Poll::Pending 而挂起的任务会再次被 poll。由于当前时间已经达到或超过 expires_at，Timer::poll(cx) 会返回 Poll::Ready(())，于是异步任务可以从 .await 之后继续执行。</w:t>
      </w:r>
    </w:p>
    <w:p w14:paraId="622AF573">
      <w:pPr>
        <w:pStyle w:val="179"/>
        <w:spacing w:before="0" w:after="0" w:line="400" w:lineRule="exact"/>
        <w:ind w:left="0" w:firstLine="420"/>
        <w:jc w:val="both"/>
      </w:pPr>
      <w:r>
        <w:rPr>
          <w:rFonts w:ascii="Times New Roman" w:hAnsi="Times New Roman" w:eastAsia="宋体"/>
          <w:b w:val="0"/>
          <w:sz w:val="24"/>
        </w:rPr>
        <w:t>由于 Embassy timer 的执行链路同时涉及通用的 embassy_time、embassy_time_driver 抽象层，以及具体平台上的硬件 timer 中断和软件中断执行器逻辑，如果完整展开所有中间调用过程，图示会较为繁杂，不利于突出 Timer Future 挂起与恢复的主线。因此，本文以 embassy-rp 平台的中断模式 executor 为例，将 Timer Future 从首次 poll 挂起到后续被 timer 中断唤醒并由软件中断 executor 恢复执行的两个过程合并绘制在同一张图中，并省略部分与主线关系较弱的中间调用，仅保留关键模块、关键函数及主要控制流，如下图所示。</w:t>
      </w:r>
    </w:p>
    <w:p w14:paraId="48F5918E">
      <w:pPr>
        <w:jc w:val="center"/>
        <w:rPr>
          <w:rFonts w:hint="eastAsia" w:eastAsia="宋体"/>
          <w:lang w:eastAsia="zh-CN"/>
        </w:rPr>
      </w:pPr>
      <w:r>
        <w:rPr>
          <w:rFonts w:hint="eastAsia" w:eastAsia="宋体"/>
          <w:lang w:eastAsia="zh-CN"/>
        </w:rPr>
        <w:drawing>
          <wp:inline distT="0" distB="0" distL="114300" distR="114300">
            <wp:extent cx="5396230" cy="3610610"/>
            <wp:effectExtent l="0" t="0" r="13970" b="1270"/>
            <wp:docPr id="2" name="图片 2" descr="D:/User/repos/rust-os-learning/2026S/论文/image/embassy-timer-future.pngembassy-timer-future"/>
            <wp:cNvGraphicFramePr/>
            <a:graphic xmlns:a="http://schemas.openxmlformats.org/drawingml/2006/main">
              <a:graphicData uri="http://schemas.openxmlformats.org/drawingml/2006/picture">
                <pic:pic xmlns:pic="http://schemas.openxmlformats.org/drawingml/2006/picture">
                  <pic:nvPicPr>
                    <pic:cNvPr id="2" name="图片 2" descr="D:/User/repos/rust-os-learning/2026S/论文/image/embassy-timer-future.pngembassy-timer-future"/>
                    <pic:cNvPicPr/>
                  </pic:nvPicPr>
                  <pic:blipFill>
                    <a:blip r:embed="rId15"/>
                    <a:srcRect l="185" r="185"/>
                    <a:stretch>
                      <a:fillRect/>
                    </a:stretch>
                  </pic:blipFill>
                  <pic:spPr>
                    <a:xfrm>
                      <a:off x="0" y="0"/>
                      <a:ext cx="5396230" cy="3610610"/>
                    </a:xfrm>
                    <a:prstGeom prst="rect">
                      <a:avLst/>
                    </a:prstGeom>
                  </pic:spPr>
                </pic:pic>
              </a:graphicData>
            </a:graphic>
          </wp:inline>
        </w:drawing>
      </w:r>
    </w:p>
    <w:p w14:paraId="3D25B192">
      <w:pPr>
        <w:pStyle w:val="24"/>
        <w:jc w:val="center"/>
      </w:pPr>
      <w:r>
        <w:rPr>
          <w:rFonts w:ascii="Times New Roman" w:hAnsi="Times New Roman" w:eastAsia="宋体"/>
          <w:b w:val="0"/>
          <w:sz w:val="22"/>
        </w:rPr>
        <w:t xml:space="preserve">图 </w:t>
      </w:r>
      <w:r>
        <w:fldChar w:fldCharType="begin"/>
      </w:r>
      <w:r>
        <w:instrText xml:space="preserve"> STYLEREF 1 \s </w:instrText>
      </w:r>
      <w:r>
        <w:fldChar w:fldCharType="separate"/>
      </w:r>
      <w:r>
        <w:t>3</w:t>
      </w:r>
      <w:r>
        <w:fldChar w:fldCharType="end"/>
      </w:r>
      <w:r>
        <w:rPr>
          <w:rFonts w:ascii="Times New Roman" w:hAnsi="Times New Roman" w:eastAsia="宋体"/>
          <w:b w:val="0"/>
          <w:sz w:val="22"/>
        </w:rPr>
        <w:t>.</w:t>
      </w:r>
      <w:r>
        <w:fldChar w:fldCharType="begin"/>
      </w:r>
      <w:r>
        <w:instrText xml:space="preserve"> SEQ 图 \* ARABIC \s 1 </w:instrText>
      </w:r>
      <w:r>
        <w:fldChar w:fldCharType="separate"/>
      </w:r>
      <w:r>
        <w:t>2</w:t>
      </w:r>
      <w:r>
        <w:fldChar w:fldCharType="end"/>
      </w:r>
      <w:bookmarkStart w:id="45" w:name="_Toc28030"/>
      <w:r>
        <w:rPr>
          <w:rFonts w:ascii="Times New Roman" w:hAnsi="Times New Roman" w:eastAsia="宋体"/>
          <w:b w:val="0"/>
          <w:sz w:val="22"/>
        </w:rPr>
        <w:t xml:space="preserve"> 以 embassy-rp 为例的中断模式 Timer Future 挂起与恢复执行关键链路图</w:t>
      </w:r>
      <w:bookmarkEnd w:id="45"/>
    </w:p>
    <w:p w14:paraId="6C69F88F">
      <w:pPr>
        <w:pStyle w:val="179"/>
        <w:spacing w:before="0" w:after="0" w:line="400" w:lineRule="exact"/>
        <w:ind w:left="0" w:firstLine="420"/>
        <w:jc w:val="both"/>
      </w:pPr>
      <w:r>
        <w:rPr>
          <w:rFonts w:ascii="Times New Roman" w:hAnsi="Times New Roman" w:eastAsia="宋体"/>
          <w:b w:val="0"/>
          <w:sz w:val="24"/>
        </w:rPr>
        <w:t>图中，红色箭头表示挂起与定时注册路径，蓝色箭头表示中断唤醒与恢复执行路径。红色路径中，当异步任务执行到 Timer::after_secs(1).await 时，中断模式 executor 调用 embassy_time::Timer::poll(cx)。若当前时间尚未到达 expires_at，则 Timer::poll 通过 embassy_time_driver::schedule_wake(expires_at, cx.waker()) 将目标到期时间和当前任务的唤醒信息注册到底层 time driver 中。随后，底层 TimerDriver 将对应任务登记到 timer queue，并根据最近到期时间设置硬件 alarm。完成上述注册后，Timer::poll 返回 Poll::Pending，该任务结束本轮 poll，并在后续 timer 事件到来前不再进入 executor run queue。</w:t>
      </w:r>
    </w:p>
    <w:p w14:paraId="64B4CDD9">
      <w:pPr>
        <w:pStyle w:val="179"/>
        <w:spacing w:before="0" w:after="0" w:line="400" w:lineRule="exact"/>
        <w:ind w:left="0" w:firstLine="420"/>
        <w:jc w:val="both"/>
      </w:pPr>
      <w:r>
        <w:rPr>
          <w:rFonts w:ascii="Times New Roman" w:hAnsi="Times New Roman" w:eastAsia="宋体"/>
          <w:b w:val="0"/>
          <w:sz w:val="24"/>
        </w:rPr>
        <w:t>蓝色路径中，当底层硬件 timer 到期后，系统进入 embassy-rp 平台对应的 timer 中断处理函数。中断处理函数调用 TimerDriver 的 check_alarm() 检查当前 alarm 是否到期；若到期，则进一步通过 trigger_alarm() 处理 timer queue 中已经到期的定时项。对于到期任务，time driver 通过 wake_task(task_ref) 将其重新加入 executor run queue。由于该 executor 为中断模式 executor，任务入队后会借助 pender 机制触发 pender()，并进一步挂起对应的软件中断。CPU 随后进入该软件中断处理函数，在其中调用 InterruptExecutor::on_interrupt()，由中断执行器对 run queue 中的就绪任务进行下一轮 poll。此时，Timer::poll(cx) 发现当前时间已经到达 expires_at，于是返回 Poll::Ready(())，异步任务即可从 .await 之后继续执行。</w:t>
      </w:r>
    </w:p>
    <w:p w14:paraId="0D1B31D6">
      <w:pPr>
        <w:pStyle w:val="179"/>
        <w:spacing w:before="0" w:after="0" w:line="400" w:lineRule="exact"/>
        <w:ind w:left="0" w:firstLine="420"/>
        <w:jc w:val="both"/>
      </w:pPr>
      <w:r>
        <w:rPr>
          <w:rFonts w:ascii="Times New Roman" w:hAnsi="Times New Roman" w:eastAsia="宋体"/>
          <w:b w:val="0"/>
          <w:sz w:val="24"/>
        </w:rPr>
        <w:t>这条链路说明，Embassy timer 的本质并不是阻塞式睡眠，而是基于 Future、Waker/TaskRef、timer queue、硬件 timer 中断、软件中断 executor 和 pender 机制的协作式异步等待机制。需要说明的是，上图是面向机制分析的关键路径图，而非源码级完整调用图；图中省略的平台初始化、辅助封装函数以及部分底层寄存器访问细节，不影响对 Embassy timer 核心工作机制的理解。</w:t>
      </w:r>
    </w:p>
    <w:p w14:paraId="70209876">
      <w:pPr>
        <w:pStyle w:val="4"/>
      </w:pPr>
      <w:bookmarkStart w:id="46" w:name="_Toc11012"/>
      <w:r>
        <w:rPr>
          <w:rFonts w:hint="eastAsia"/>
          <w:b w:val="0"/>
          <w:sz w:val="28"/>
          <w:lang w:val="en-US" w:eastAsia="zh-CN"/>
        </w:rPr>
        <w:t xml:space="preserve"> </w:t>
      </w:r>
      <w:r>
        <w:rPr>
          <w:rFonts w:ascii="Arial" w:hAnsi="Arial" w:eastAsia="黑体"/>
          <w:b w:val="0"/>
          <w:sz w:val="28"/>
        </w:rPr>
        <w:t>本章小结</w:t>
      </w:r>
      <w:bookmarkEnd w:id="46"/>
    </w:p>
    <w:p w14:paraId="4940E56B">
      <w:pPr>
        <w:pStyle w:val="179"/>
        <w:spacing w:before="0" w:after="0" w:line="400" w:lineRule="exact"/>
        <w:ind w:left="0" w:firstLine="420"/>
        <w:jc w:val="both"/>
      </w:pPr>
      <w:r>
        <w:rPr>
          <w:rFonts w:ascii="Times New Roman" w:hAnsi="Times New Roman" w:eastAsia="宋体"/>
          <w:b w:val="0"/>
          <w:sz w:val="24"/>
        </w:rPr>
        <w:t>本章围绕 timer 基本机制展开，重点分析了 rCore-2025S、rCore-N 和 Embassy timer 在定时事件管理方式上的差异。首先，本章从 RISC-V timer 的硬件机制出发，说明底层硬件 timer 提供的是“到某个时间点触发一次中断”的能力，而操作系统需要在此基础上构造调度 tick、sleep 等待、超时控制和异步定时事件等更高层机制。</w:t>
      </w:r>
    </w:p>
    <w:p w14:paraId="2A73FC59">
      <w:pPr>
        <w:pStyle w:val="179"/>
        <w:spacing w:before="0" w:after="0" w:line="400" w:lineRule="exact"/>
        <w:ind w:left="0" w:firstLine="420"/>
        <w:jc w:val="both"/>
      </w:pPr>
      <w:r>
        <w:rPr>
          <w:rFonts w:ascii="Times New Roman" w:hAnsi="Times New Roman" w:eastAsia="宋体"/>
          <w:b w:val="0"/>
          <w:sz w:val="24"/>
        </w:rPr>
        <w:t>随后，本章分析了 rCore-2025S 的 timer 实现。rCore-2025S 采用“固定周期 tick + 软件 timer heap 检查”的方式：硬件 timer 基本按照固定周期触发，内核在每次 timer interrupt 到来后处理时间片调度，并检查 BinaryHeap 中是否存在已经到期的 sys_sleep 项。这种方式实现简单，能够支持阻塞式 sleep，但 sleep 到期检查依赖固定 tick 到来，因此其唤醒精度受到 tick 周期限制。</w:t>
      </w:r>
    </w:p>
    <w:p w14:paraId="49D35DEC">
      <w:pPr>
        <w:pStyle w:val="179"/>
        <w:spacing w:before="0" w:after="0" w:line="400" w:lineRule="exact"/>
        <w:ind w:left="0" w:firstLine="420"/>
        <w:jc w:val="both"/>
      </w:pPr>
      <w:r>
        <w:rPr>
          <w:rFonts w:ascii="Times New Roman" w:hAnsi="Times New Roman" w:eastAsia="宋体"/>
          <w:b w:val="0"/>
          <w:sz w:val="24"/>
        </w:rPr>
        <w:t>接着，本章分析了 rCore-N 的 virtual timer 机制。rCore-N 将 OS 时间片事件和用户态定时事件统一纳入按到期时间管理的 timer map 中，使下一次硬件 timer 的触发时间由当前 hart 上最早到期事件决定。相比 rCore-2025S，rCore-N 的 timer 管理方式更接近 one-shot 模型。不过，rCore-N 当前用户库中的 sleep 仍然是基于 sys_get_time() 的忙等式延时，并没有形成内核阻塞式 sleep 或 Future/Waker 式异步等待模型。</w:t>
      </w:r>
    </w:p>
    <w:p w14:paraId="36FACFC1">
      <w:pPr>
        <w:pStyle w:val="179"/>
        <w:spacing w:before="0" w:after="0" w:line="400" w:lineRule="exact"/>
        <w:ind w:left="0" w:firstLine="420"/>
        <w:jc w:val="both"/>
      </w:pPr>
      <w:r>
        <w:rPr>
          <w:rFonts w:ascii="Times New Roman" w:hAnsi="Times New Roman" w:eastAsia="宋体"/>
          <w:b w:val="0"/>
          <w:sz w:val="24"/>
        </w:rPr>
        <w:t>最后，本章分析了 Embassy timer 的实现链路。Embassy 通过 Timer Future 表达定时等待，通过 time driver 管理硬件 timer 和 timer queue，通过 Waker 或 TaskRef 将到期事件映射回等待任务，并最终由 executor 重新 poll 被唤醒任务。该机制为本文提供了重要启示：异步 timer 的核心并不是单纯设置一个未来时间点，而是要建立从 Future 挂起、Waker 注册、硬件 timer 到期、中断唤醒到 executor 恢复执行的完整链路。下一章将在此基础上，结合 rCore-N 的多核调度结构和 S Timer Trap 约束，设计并实现本文的异步 timer 原型模块。</w:t>
      </w:r>
    </w:p>
    <w:p w14:paraId="5C8A0EB9">
      <w:pPr>
        <w:pStyle w:val="3"/>
        <w:pageBreakBefore/>
      </w:pPr>
      <w:bookmarkStart w:id="47" w:name="_Toc14426"/>
      <w:r>
        <w:rPr>
          <w:rFonts w:hint="eastAsia"/>
          <w:b w:val="0"/>
          <w:sz w:val="32"/>
          <w:lang w:val="en-US" w:eastAsia="zh-CN"/>
        </w:rPr>
        <w:t xml:space="preserve"> </w:t>
      </w:r>
      <w:r>
        <w:rPr>
          <w:rFonts w:ascii="Arial" w:hAnsi="Arial" w:eastAsia="黑体"/>
          <w:b w:val="0"/>
          <w:sz w:val="32"/>
        </w:rPr>
        <w:t>异步驱动模块</w:t>
      </w:r>
      <w:bookmarkEnd w:id="47"/>
    </w:p>
    <w:p w14:paraId="6550C4E4">
      <w:pPr>
        <w:pStyle w:val="4"/>
      </w:pPr>
      <w:bookmarkStart w:id="48" w:name="_Toc28280"/>
      <w:r>
        <w:rPr>
          <w:rFonts w:hint="eastAsia"/>
          <w:b w:val="0"/>
          <w:sz w:val="28"/>
          <w:lang w:val="en-US" w:eastAsia="zh-CN"/>
        </w:rPr>
        <w:t xml:space="preserve"> </w:t>
      </w:r>
      <w:r>
        <w:rPr>
          <w:rFonts w:ascii="Arial" w:hAnsi="Arial" w:eastAsia="黑体"/>
          <w:b w:val="0"/>
          <w:sz w:val="28"/>
        </w:rPr>
        <w:t>异步 timer 设计与实现</w:t>
      </w:r>
      <w:bookmarkEnd w:id="48"/>
    </w:p>
    <w:p w14:paraId="6FD8E2EA">
      <w:pPr>
        <w:pStyle w:val="179"/>
        <w:spacing w:before="0" w:after="0" w:line="400" w:lineRule="exact"/>
        <w:ind w:left="0" w:firstLine="420"/>
        <w:jc w:val="both"/>
      </w:pPr>
      <w:r>
        <w:rPr>
          <w:rFonts w:ascii="Times New Roman" w:hAnsi="Times New Roman" w:eastAsia="宋体"/>
          <w:b w:val="0"/>
          <w:sz w:val="24"/>
        </w:rPr>
        <w:t>本节面向 rCore-N 的多核内核环境，设计并实现一个参考 Embassy timer 思路、但又适配 rCore-N 内核结构的异步定时器子模块 [9,11,16]。本文的目标并不是在 rCore-N 中完整移植 Embassy 执行器，也不是一次性实现一个完全理想的阻塞式异步 sleep，而是在保留 rCore-N 现有 Trap、timer 和任务调度结构的前提下，引入基于 Future/Waker 的定时等待机制，验证 timer 事件能否以异步任务的方式被注册、挂起、唤醒和继续执行。</w:t>
      </w:r>
    </w:p>
    <w:p w14:paraId="3EA2AF6B">
      <w:pPr>
        <w:pStyle w:val="179"/>
        <w:spacing w:before="0" w:after="0" w:line="400" w:lineRule="exact"/>
        <w:ind w:left="0" w:firstLine="420"/>
        <w:jc w:val="both"/>
      </w:pPr>
      <w:r>
        <w:rPr>
          <w:rFonts w:ascii="Times New Roman" w:hAnsi="Times New Roman" w:eastAsia="宋体"/>
          <w:b w:val="0"/>
          <w:sz w:val="24"/>
        </w:rPr>
        <w:t>从模块划分上看，本文实现的异步 timer 主要位于 os/src/async_timer 目录下，由 task、waker、queue、timer 与 time_driver 等部分组成。其中，timer 模块提供 Timer Future 抽象，time_driver 模块负责读取当前时间、设置硬件 timer 和管理到期事件，queue 模块维护待唤醒 timer 项，task 模块提供轻量级异步任务与执行器，waker 模块则负责将异步任务与 Rust 标准 Waker 机制连接起来。</w:t>
      </w:r>
    </w:p>
    <w:p w14:paraId="7FBE349D">
      <w:pPr>
        <w:pStyle w:val="179"/>
        <w:spacing w:before="0" w:after="0" w:line="400" w:lineRule="exact"/>
        <w:ind w:left="0" w:firstLine="420"/>
        <w:jc w:val="both"/>
      </w:pPr>
      <w:r>
        <w:rPr>
          <w:rFonts w:ascii="Times New Roman" w:hAnsi="Times New Roman" w:eastAsia="宋体"/>
          <w:b w:val="0"/>
          <w:sz w:val="24"/>
        </w:rPr>
        <w:t>整体调用链可以概括为：上层通过 after_ticks 或 after_ms 创建一个异步定时任务；该任务内部 await 一个 Timer Future；当 Timer::poll 发现当前时间尚未到期时，将当前任务对应的 Waker 注册到定时队列中并返回 Poll::Pending；当 S 态时钟中断到来时，time_driver 检查已到期定时事件并调用对应 Waker 完成唤醒；随后执行器在当前实现中于同一个 S Timer Trap 上下文中继续轮询已经变为就绪态的异步任务。</w:t>
      </w:r>
    </w:p>
    <w:p w14:paraId="30D37894">
      <w:pPr>
        <w:pStyle w:val="179"/>
        <w:spacing w:before="0" w:after="0" w:line="400" w:lineRule="exact"/>
        <w:ind w:left="0" w:firstLine="420"/>
        <w:jc w:val="both"/>
      </w:pPr>
      <w:r>
        <w:rPr>
          <w:rFonts w:ascii="Times New Roman" w:hAnsi="Times New Roman" w:eastAsia="宋体"/>
          <w:b w:val="0"/>
          <w:sz w:val="24"/>
        </w:rPr>
        <w:t>需要说明的是，本文实现过程中进行了两项重要工程取舍。第一，本文最初尝试为 rCore-N 补充类似 rCore-Tutorial 的 blocked sys_sleep，即在系统调用中将当前任务设置为阻塞态并移出调度路径，timer 到期后再重新加入 ready_queue。但 rCore-N 的多核调度结构与 rCore-Tutorial 不同，多个 hart 共享同一个全局 ready_queue，在 timer 中断上下文中直接访问该队列并加锁会引入稳定性风险。第二，本文最初参考 Embassy 的中断执行器设计，尝试在 S Timer 中断中唤醒异步任务，再通过 S Software Interrupt 执行 executor poll；但 OS 时间片 timer 与 suspend_current_and_run_next() 的上下文强相关，若将 poll 移到 S Software Interrupt 中执行，会导致时间片切换逻辑的上下文不一致。因此，本文最终采用了更保守但可运行的设计：sys_sleep 层面采用 suspend-loop 折中实现，而异步 timer 的 wake 与 poll 则统一放在 S Timer Trap 中完成。</w:t>
      </w:r>
    </w:p>
    <w:p w14:paraId="272928DC">
      <w:pPr>
        <w:pStyle w:val="5"/>
      </w:pPr>
      <w:bookmarkStart w:id="49" w:name="_Toc18734"/>
      <w:r>
        <w:rPr>
          <w:rFonts w:hint="eastAsia"/>
          <w:b w:val="0"/>
          <w:sz w:val="26"/>
          <w:lang w:val="en-US" w:eastAsia="zh-CN"/>
        </w:rPr>
        <w:t xml:space="preserve"> </w:t>
      </w:r>
      <w:r>
        <w:rPr>
          <w:rFonts w:ascii="Arial" w:hAnsi="Arial" w:eastAsia="黑体"/>
          <w:b w:val="0"/>
          <w:sz w:val="26"/>
        </w:rPr>
        <w:t>设计目标与 rCore-N 约束</w:t>
      </w:r>
      <w:bookmarkEnd w:id="49"/>
    </w:p>
    <w:p w14:paraId="54F87C9C">
      <w:pPr>
        <w:pStyle w:val="179"/>
        <w:spacing w:before="0" w:after="0" w:line="400" w:lineRule="exact"/>
        <w:ind w:left="0" w:firstLine="420"/>
        <w:jc w:val="both"/>
      </w:pPr>
      <w:r>
        <w:rPr>
          <w:rFonts w:ascii="Times New Roman" w:hAnsi="Times New Roman" w:eastAsia="宋体"/>
          <w:b w:val="0"/>
          <w:sz w:val="24"/>
        </w:rPr>
        <w:t>本文异步 timer 模块的设计目标主要包括三个方面。</w:t>
      </w:r>
    </w:p>
    <w:p w14:paraId="48D47D23">
      <w:pPr>
        <w:pStyle w:val="179"/>
        <w:spacing w:before="0" w:after="0" w:line="400" w:lineRule="exact"/>
        <w:ind w:left="0" w:firstLine="420"/>
        <w:jc w:val="both"/>
      </w:pPr>
      <w:r>
        <w:rPr>
          <w:rFonts w:ascii="Times New Roman" w:hAnsi="Times New Roman" w:eastAsia="宋体"/>
          <w:b w:val="0"/>
          <w:sz w:val="24"/>
        </w:rPr>
        <w:t>第一，在 rCore-N 内核中引入一个能够表达定时等待的 Timer Future。该 Future 使用 Rust 的 Poll::Pending 与 Poll::Ready 表达定时等待的挂起与完成，使 timer 等待过程不再只是同步函数中的忙等判断，而可以被表示为一个可由 executor 推进的异步状态机。</w:t>
      </w:r>
    </w:p>
    <w:p w14:paraId="689747D9">
      <w:pPr>
        <w:pStyle w:val="179"/>
        <w:spacing w:before="0" w:after="0" w:line="400" w:lineRule="exact"/>
        <w:ind w:left="0" w:firstLine="420"/>
        <w:jc w:val="both"/>
      </w:pPr>
      <w:r>
        <w:rPr>
          <w:rFonts w:ascii="Times New Roman" w:hAnsi="Times New Roman" w:eastAsia="宋体"/>
          <w:b w:val="0"/>
          <w:sz w:val="24"/>
        </w:rPr>
        <w:t>第二，建立 timer 中断与异步任务之间的唤醒关系。当某个 Timer Future 尚未到期时，它会将当前任务对应的 Waker 注册到底层 timer queue 中；当 S Timer 中断到来并发现该 timer 已经到期时，驱动通过 Waker 将对应异步任务重新标记为可轮询状态。这样，硬件 timer 中断、软件定时队列和 Rust Future 的唤醒机制之间就形成了完整链路。</w:t>
      </w:r>
    </w:p>
    <w:p w14:paraId="75BD19EC">
      <w:pPr>
        <w:pStyle w:val="179"/>
        <w:spacing w:before="0" w:after="0" w:line="400" w:lineRule="exact"/>
        <w:ind w:left="0" w:firstLine="420"/>
        <w:jc w:val="both"/>
      </w:pPr>
      <w:r>
        <w:rPr>
          <w:rFonts w:ascii="Times New Roman" w:hAnsi="Times New Roman" w:eastAsia="宋体"/>
          <w:b w:val="0"/>
          <w:sz w:val="24"/>
        </w:rPr>
        <w:t>第三，在不大幅重构 rCore-N 现有调度器和 Trap 结构的前提下，将异步 timer 原型接入 S 态 timer 路径。rCore-N 已经具有多核调度、全局 ready_queue、S Timer Trap 和用户态 timer 事件投递等机制，本文的实现必须在这些已有机制约束下完成，而不是重新设计一个脱离 rCore-N 的独立异步运行时。</w:t>
      </w:r>
    </w:p>
    <w:p w14:paraId="4B9AB41F">
      <w:pPr>
        <w:pStyle w:val="179"/>
        <w:spacing w:before="0" w:after="0" w:line="400" w:lineRule="exact"/>
        <w:ind w:left="0" w:firstLine="420"/>
        <w:jc w:val="both"/>
      </w:pPr>
      <w:r>
        <w:rPr>
          <w:rFonts w:ascii="Times New Roman" w:hAnsi="Times New Roman" w:eastAsia="宋体"/>
          <w:b w:val="0"/>
          <w:sz w:val="24"/>
        </w:rPr>
        <w:t>这一目标同时受到两个重要约束。</w:t>
      </w:r>
    </w:p>
    <w:p w14:paraId="1C215AFC">
      <w:pPr>
        <w:pStyle w:val="179"/>
        <w:spacing w:before="0" w:after="0" w:line="400" w:lineRule="exact"/>
        <w:ind w:left="0" w:firstLine="420"/>
        <w:jc w:val="both"/>
      </w:pPr>
      <w:r>
        <w:rPr>
          <w:rFonts w:ascii="Times New Roman" w:hAnsi="Times New Roman" w:eastAsia="宋体"/>
          <w:b w:val="0"/>
          <w:sz w:val="24"/>
        </w:rPr>
        <w:t>首先，rCore-N 运行在多 hart 环境下，多个 hart 共享同一个全局 ready_queue。如果采用传统 blocked sleep 方案，timer 到期时需要在中断处理路径中重新访问 ready_queue 并将任务入队。由于该队列是多个 hart 共享的数据结构，直接在中断上下文中获取其锁并修改队列，容易与其他 hart 上正在发生的调度操作产生竞争。本文实验过程中也观察到，直接在 timer 中断路径中操作共享 ready_queue 会引发内核 panic，因此该路径不能简单照搬 rCore-Tutorial 的阻塞式 sleep 实现。</w:t>
      </w:r>
    </w:p>
    <w:p w14:paraId="6576C727">
      <w:pPr>
        <w:pStyle w:val="179"/>
        <w:spacing w:before="0" w:after="0" w:line="400" w:lineRule="exact"/>
        <w:ind w:left="0" w:firstLine="420"/>
        <w:jc w:val="both"/>
      </w:pPr>
      <w:r>
        <w:rPr>
          <w:rFonts w:ascii="Times New Roman" w:hAnsi="Times New Roman" w:eastAsia="宋体"/>
          <w:b w:val="0"/>
          <w:sz w:val="24"/>
        </w:rPr>
        <w:t>其次，本文改造的是 rCore-N 的 S 态 timer 路径。该 timer 不仅是普通定时事件源，还承担 OS 时间片调度职责。当时间片到期后，内核需要调用 suspend_current_and_run_next() 执行任务切换，而该函数的语义依赖于当前 S Timer Trap 所建立的上下文。如果将 executor poll 移动到 S Software Interrupt 或其他独立上下文中执行，那么由 OS tick 对应 Future 间接触发的任务切换就可能发生在错误的 Trap 上下文中，从而破坏原有调度流程。因此，本文不能直接照搬 Embassy 的 interrupt executor 模型。</w:t>
      </w:r>
    </w:p>
    <w:p w14:paraId="6B385E25">
      <w:pPr>
        <w:pStyle w:val="5"/>
      </w:pPr>
      <w:bookmarkStart w:id="50" w:name="_Toc15237"/>
      <w:r>
        <w:rPr>
          <w:rFonts w:hint="eastAsia"/>
          <w:b w:val="0"/>
          <w:sz w:val="26"/>
          <w:lang w:val="en-US" w:eastAsia="zh-CN"/>
        </w:rPr>
        <w:t xml:space="preserve"> </w:t>
      </w:r>
      <w:r>
        <w:rPr>
          <w:rFonts w:ascii="Arial" w:hAnsi="Arial" w:eastAsia="黑体"/>
          <w:b w:val="0"/>
          <w:sz w:val="26"/>
        </w:rPr>
        <w:t>基于 blocked 的 sys_sleep 初始设想及放弃原因</w:t>
      </w:r>
      <w:bookmarkEnd w:id="50"/>
    </w:p>
    <w:p w14:paraId="3814D544">
      <w:pPr>
        <w:pStyle w:val="179"/>
        <w:spacing w:before="0" w:after="0" w:line="400" w:lineRule="exact"/>
        <w:ind w:left="0" w:firstLine="420"/>
        <w:jc w:val="both"/>
      </w:pPr>
      <w:r>
        <w:rPr>
          <w:rFonts w:ascii="Times New Roman" w:hAnsi="Times New Roman" w:eastAsia="宋体"/>
          <w:b w:val="0"/>
          <w:sz w:val="24"/>
        </w:rPr>
        <w:t>在实现 sys_sleep 时，本文最初考虑采用传统操作系统中的阻塞式设计。该方案中，用户任务调用 sys_sleep 后，内核将当前任务状态设置为 Blocked，并将其从正常就绪调度路径中移除；随后通过异步 timer 模块注册一个到期事件。当 timer 到期后，超时回调负责将该任务状态重新设置为 Ready，并将其放回 ready_queue，等待调度器后续重新选择执行。</w:t>
      </w:r>
    </w:p>
    <w:p w14:paraId="1C275D0F">
      <w:pPr>
        <w:pStyle w:val="179"/>
        <w:spacing w:before="0" w:after="0" w:line="400" w:lineRule="exact"/>
        <w:ind w:left="0" w:firstLine="420"/>
        <w:jc w:val="both"/>
      </w:pPr>
      <w:r>
        <w:rPr>
          <w:rFonts w:ascii="Times New Roman" w:hAnsi="Times New Roman" w:eastAsia="宋体"/>
          <w:b w:val="0"/>
          <w:sz w:val="24"/>
        </w:rPr>
        <w:t>该方案语义最接近 rCore-Tutorial 中的 sys_sleep。它的优点是效率较高：处于 sleep 状态的任务不会继续参与调度，也不会反复消耗 CPU 时间检查到期条件。从操作系统调度语义看，这也是更标准的阻塞式 sleep。</w:t>
      </w:r>
    </w:p>
    <w:p w14:paraId="75FA92C7">
      <w:pPr>
        <w:pStyle w:val="179"/>
        <w:spacing w:before="0" w:after="0" w:line="400" w:lineRule="exact"/>
        <w:ind w:left="0" w:firstLine="420"/>
        <w:jc w:val="both"/>
      </w:pPr>
      <w:r>
        <w:rPr>
          <w:rFonts w:ascii="Times New Roman" w:hAnsi="Times New Roman" w:eastAsia="宋体"/>
          <w:b w:val="0"/>
          <w:sz w:val="24"/>
        </w:rPr>
        <w:t>但是，在 rCore-N 中直接采用该方案会遇到两个问题。</w:t>
      </w:r>
    </w:p>
    <w:p w14:paraId="6C57B9A8">
      <w:pPr>
        <w:pStyle w:val="179"/>
        <w:spacing w:before="0" w:after="0" w:line="400" w:lineRule="exact"/>
        <w:ind w:left="0" w:firstLine="420"/>
        <w:jc w:val="both"/>
      </w:pPr>
      <w:r>
        <w:rPr>
          <w:rFonts w:ascii="Times New Roman" w:hAnsi="Times New Roman" w:eastAsia="宋体"/>
          <w:b w:val="0"/>
          <w:sz w:val="24"/>
        </w:rPr>
        <w:t>第一个问题来自 rCore-N 的任务状态和调度结构。rCore-N 与 rCore-Tutorial 的任务模型并不完全一致，其任务状态中原本并没有直接对应 rCore Blocked 的状态；若要实现 blocked sleep，就需要补充 Blocked 状态，并实现新的 block_current_and_run_next()。然而，rCore-N 的 suspend_current_and_run_next() 与 rCore-Tutorial 中的实现不同。rCore-N 中的 suspend_current_and_run_next() 主要负责调用 schedule() 切换回当前 hart 的 idle 进程上下文，而将原任务重新设置为 Ready 并放回 ready_queue 的逻辑发生在 idle 进程后续的 suspend_current() 中。也就是说，rCore-N 的调度路径是更明显的“两段式”结构，不能直接照搬 rCore-Tutorial 中将取出当前任务、修改状态和切换任务集中在一个函数中的实现。</w:t>
      </w:r>
    </w:p>
    <w:p w14:paraId="370BAB5B">
      <w:pPr>
        <w:pStyle w:val="179"/>
        <w:spacing w:before="0" w:after="0" w:line="400" w:lineRule="exact"/>
        <w:ind w:left="0" w:firstLine="420"/>
        <w:jc w:val="both"/>
      </w:pPr>
      <w:r>
        <w:rPr>
          <w:rFonts w:ascii="Times New Roman" w:hAnsi="Times New Roman" w:eastAsia="宋体"/>
          <w:b w:val="0"/>
          <w:sz w:val="24"/>
        </w:rPr>
        <w:t>第二个问题来自多核共享 ready_queue。即使补充了 Blocked 状态和 block_current_and_run_next()，timer 到期后的唤醒逻辑仍然需要在 S Timer 中断路径中将任务重新加入全局 ready_queue。由于 rCore-N 的多个 hart 共享该队列，这意味着中断上下文需要直接获取共享队列的锁并修改调度结构。本文实验表明，这一路径会带来内核稳定性问题。因此，本文最终没有继续采用“timer 到期后直接将阻塞任务重新放入 ready_queue”的 blocked sleep 方案。</w:t>
      </w:r>
    </w:p>
    <w:p w14:paraId="6C41938E">
      <w:pPr>
        <w:pStyle w:val="5"/>
      </w:pPr>
      <w:bookmarkStart w:id="51" w:name="_Toc12298"/>
      <w:r>
        <w:rPr>
          <w:rFonts w:hint="eastAsia"/>
          <w:b w:val="0"/>
          <w:sz w:val="26"/>
          <w:lang w:val="en-US" w:eastAsia="zh-CN"/>
        </w:rPr>
        <w:t xml:space="preserve"> </w:t>
      </w:r>
      <w:r>
        <w:rPr>
          <w:rFonts w:ascii="Arial" w:hAnsi="Arial" w:eastAsia="黑体"/>
          <w:b w:val="0"/>
          <w:sz w:val="26"/>
        </w:rPr>
        <w:t>当前实现：基于 suspend-loop 的 sys_sleep</w:t>
      </w:r>
      <w:bookmarkEnd w:id="51"/>
    </w:p>
    <w:p w14:paraId="57A406EC">
      <w:pPr>
        <w:pStyle w:val="179"/>
        <w:spacing w:before="0" w:after="0" w:line="400" w:lineRule="exact"/>
        <w:ind w:left="0" w:firstLine="420"/>
        <w:jc w:val="both"/>
      </w:pPr>
      <w:r>
        <w:rPr>
          <w:rFonts w:ascii="Times New Roman" w:hAnsi="Times New Roman" w:eastAsia="宋体"/>
          <w:b w:val="0"/>
          <w:sz w:val="24"/>
        </w:rPr>
        <w:t>基于上述限制，本文最终在 sys_sleep 中采用了更保守的 suspend-loop 实现。具体而言，sys_sleep 不将当前任务从 ready_queue 中移除，而是创建一个与目标到期时间对应的异步 timer，并在等待条件尚未满足时循环调用 suspend_current_and_run_next()。该函数使当前任务主动让出 CPU，但不会像 blocked sleep 那样将任务彻底移出调度体系。</w:t>
      </w:r>
    </w:p>
    <w:p w14:paraId="55497E7E">
      <w:pPr>
        <w:pStyle w:val="179"/>
        <w:spacing w:before="0" w:after="0" w:line="400" w:lineRule="exact"/>
        <w:ind w:left="0" w:firstLine="420"/>
        <w:jc w:val="both"/>
      </w:pPr>
      <w:r>
        <w:rPr>
          <w:rFonts w:ascii="Times New Roman" w:hAnsi="Times New Roman" w:eastAsia="宋体"/>
          <w:b w:val="0"/>
          <w:sz w:val="24"/>
        </w:rPr>
        <w:t>在当前实现中，timer 到期后的动作也不再是直接将任务重新插入 ready_queue，而是修改 sys_sleep 循环所依赖的到期条件。当 sleep 任务后续再次被调度时，会重新检查该条件；如果 timer 已经到期，则跳出循环并从 sys_sleep 返回。换言之，timer 中断路径只需要完成到期标志或等待条件的更新，而不需要直接操作共享 ready_queue。</w:t>
      </w:r>
    </w:p>
    <w:p w14:paraId="08603320">
      <w:pPr>
        <w:pStyle w:val="179"/>
        <w:spacing w:before="0" w:after="0" w:line="400" w:lineRule="exact"/>
        <w:ind w:left="0" w:firstLine="420"/>
        <w:jc w:val="both"/>
      </w:pPr>
      <w:r>
        <w:rPr>
          <w:rFonts w:ascii="Times New Roman" w:hAnsi="Times New Roman" w:eastAsia="宋体"/>
          <w:b w:val="0"/>
          <w:sz w:val="24"/>
        </w:rPr>
        <w:t>这种方案牺牲了一部分调度效率。由于 sleep 任务没有真正从 ready_queue 中移除，它在等待期间仍然可能被调度器选中，并在检查条件后再次调用 suspend_current_and_run_next() 让出 CPU。因此，该实现并不是严格意义上的高效 blocked sleep，而是一个在 rCore-N 当前调度结构和中断上下文约束下能够稳定运行的折中方案。</w:t>
      </w:r>
    </w:p>
    <w:p w14:paraId="46079F80">
      <w:pPr>
        <w:pStyle w:val="179"/>
        <w:spacing w:before="0" w:after="0" w:line="400" w:lineRule="exact"/>
        <w:ind w:left="0" w:firstLine="420"/>
        <w:jc w:val="both"/>
      </w:pPr>
      <w:r>
        <w:rPr>
          <w:rFonts w:ascii="Times New Roman" w:hAnsi="Times New Roman" w:eastAsia="宋体"/>
          <w:b w:val="0"/>
          <w:sz w:val="24"/>
        </w:rPr>
        <w:t>不过，该方案仍然具有实验意义。它验证了 Rust Future 与 Waker 机制可以接入 rCore-N 的 S Timer 路径，也验证了 timer 到期事件可以通过异步任务影响 sys_sleep 的控制流程。更重要的是，该实现暴露出后续进一步优化必须解决的问题：如何在不直接于中断上下文中持有共享 ready_queue 锁的前提下，实现真正的阻塞式 sleep 唤醒。</w:t>
      </w:r>
    </w:p>
    <w:p w14:paraId="4921B063">
      <w:pPr>
        <w:pStyle w:val="5"/>
      </w:pPr>
      <w:bookmarkStart w:id="52" w:name="_Toc14098"/>
      <w:r>
        <w:rPr>
          <w:rFonts w:hint="eastAsia"/>
          <w:b w:val="0"/>
          <w:sz w:val="26"/>
          <w:lang w:val="en-US" w:eastAsia="zh-CN"/>
        </w:rPr>
        <w:t xml:space="preserve"> </w:t>
      </w:r>
      <w:r>
        <w:rPr>
          <w:rFonts w:ascii="Arial" w:hAnsi="Arial" w:eastAsia="黑体"/>
          <w:b w:val="0"/>
          <w:sz w:val="26"/>
        </w:rPr>
        <w:t>基于 Future 的异步 timer 抽象</w:t>
      </w:r>
      <w:bookmarkEnd w:id="52"/>
    </w:p>
    <w:p w14:paraId="68E88DE5">
      <w:pPr>
        <w:pStyle w:val="179"/>
        <w:spacing w:before="0" w:after="0" w:line="400" w:lineRule="exact"/>
        <w:ind w:left="0" w:firstLine="420"/>
        <w:jc w:val="both"/>
      </w:pPr>
      <w:r>
        <w:rPr>
          <w:rFonts w:ascii="Times New Roman" w:hAnsi="Times New Roman" w:eastAsia="宋体"/>
          <w:b w:val="0"/>
          <w:sz w:val="24"/>
        </w:rPr>
        <w:t>本文将定时器抽象实现为一个 Timer Future [2,11]，其核心状态包含两个字段：到期时间 expires_at 与标记首次挂起行为的 yielded_once。其中，expires_at 表示该定时事件应当在何时被触发，yielded_once 则用于区分“首次注册等待”和“被唤醒后的再次轮询”两个阶段。</w:t>
      </w:r>
    </w:p>
    <w:p w14:paraId="69F8B694">
      <w:pPr>
        <w:pStyle w:val="179"/>
        <w:spacing w:before="0" w:after="0" w:line="400" w:lineRule="exact"/>
        <w:ind w:left="0" w:firstLine="420"/>
        <w:jc w:val="both"/>
      </w:pPr>
      <w:r>
        <w:rPr>
          <w:rFonts w:ascii="Times New Roman" w:hAnsi="Times New Roman" w:eastAsia="宋体"/>
          <w:b w:val="0"/>
          <w:sz w:val="24"/>
        </w:rPr>
        <w:t>当执行器首次轮询 Timer 时，若当前时间尚未到达 expires_at，则 Timer::poll 会调用 time_driver::schedule_wake(self.expires_at, cx.waker())，将当前任务的唤醒器注册到定时队列中，并返回 Poll::Pending。当底层时钟推进至目标时间后，执行器再次轮询该 Future；此时若 yielded_once 已为真且当前时间满足超时条件，则返回 Poll::Ready(())，表示定时等待结束。</w:t>
      </w:r>
    </w:p>
    <w:p w14:paraId="4F21B06D">
      <w:pPr>
        <w:pStyle w:val="179"/>
        <w:spacing w:before="0" w:after="0" w:line="400" w:lineRule="exact"/>
        <w:ind w:left="0" w:firstLine="420"/>
        <w:jc w:val="both"/>
      </w:pPr>
      <w:r>
        <w:rPr>
          <w:rFonts w:ascii="Times New Roman" w:hAnsi="Times New Roman" w:eastAsia="宋体"/>
          <w:b w:val="0"/>
          <w:sz w:val="24"/>
        </w:rPr>
        <w:t>对单个 Timer Future 而言，定时等待被表达为 Future 状态机上的一次挂起与一次恢复。不过，在本文当前的 sys_sleep 原型中，受 rCore-N 多核共享 ready_queue 和中断上下文限制，系统调用层面仍采用 suspend-loop 方式等待 timer 到期。因此，本文实现的重点并不是一次性完成理想 blocked sleep，而是验证 timer 等待过程能否通过 Future/Waker 机制接入内核时钟路径。</w:t>
      </w:r>
    </w:p>
    <w:p w14:paraId="086F575E">
      <w:pPr>
        <w:pStyle w:val="179"/>
        <w:spacing w:before="0" w:after="0" w:line="400" w:lineRule="exact"/>
        <w:ind w:left="0" w:firstLine="420"/>
        <w:jc w:val="both"/>
      </w:pPr>
      <w:r>
        <w:rPr>
          <w:rFonts w:ascii="Times New Roman" w:hAnsi="Times New Roman" w:eastAsia="宋体"/>
          <w:b w:val="0"/>
          <w:sz w:val="24"/>
        </w:rPr>
        <w:t>在接口层面，模块进一步向上封装了 after_ticks、after_ms 与 add_timer 等函数。其中，after_ticks 和 after_ms 负责生成一个异步任务，在 Timer::after(...).await 结束后执行给定回调；add_timer 则根据绝对时间戳与当前时间的差值，将其转换为相对延时后复用同一套异步机制。由此，内核中“未来某时刻执行某动作”的逻辑，可以统一映射为“创建一个等待 Timer 的异步任务”。</w:t>
      </w:r>
    </w:p>
    <w:p w14:paraId="4C7AA995">
      <w:pPr>
        <w:pStyle w:val="5"/>
      </w:pPr>
      <w:bookmarkStart w:id="53" w:name="_Toc24226"/>
      <w:r>
        <w:rPr>
          <w:rFonts w:hint="eastAsia"/>
          <w:b w:val="0"/>
          <w:sz w:val="26"/>
          <w:lang w:val="en-US" w:eastAsia="zh-CN"/>
        </w:rPr>
        <w:t xml:space="preserve"> </w:t>
      </w:r>
      <w:r>
        <w:rPr>
          <w:rFonts w:ascii="Arial" w:hAnsi="Arial" w:eastAsia="黑体"/>
          <w:b w:val="0"/>
          <w:sz w:val="26"/>
        </w:rPr>
        <w:t>TaskRef、TaskHeader 与 Waker 的转换关系</w:t>
      </w:r>
      <w:bookmarkEnd w:id="53"/>
    </w:p>
    <w:p w14:paraId="19DD256D">
      <w:pPr>
        <w:pStyle w:val="179"/>
        <w:spacing w:before="0" w:after="0" w:line="400" w:lineRule="exact"/>
        <w:ind w:left="0" w:firstLine="420"/>
        <w:jc w:val="both"/>
      </w:pPr>
      <w:r>
        <w:rPr>
          <w:rFonts w:ascii="Times New Roman" w:hAnsi="Times New Roman" w:eastAsia="宋体"/>
          <w:b w:val="0"/>
          <w:sz w:val="24"/>
        </w:rPr>
        <w:t>为了让 Waker 能够在不依赖复杂对象查找的前提下直接唤醒异步任务，本文在执行器内部设计了 TaskHeader 与 TaskRef 两级任务引用结构。需要特别说明的是，rCore-N 原有的任务控制块和本文异步 timer 模块中的 TaskRef 不是同一个概念：前者是操作系统调度器管理的进程或任务实体，后者是异步执行器内部用于定位某个 Future 任务的轻量引用。</w:t>
      </w:r>
    </w:p>
    <w:p w14:paraId="018B86F5">
      <w:pPr>
        <w:pStyle w:val="179"/>
        <w:spacing w:before="0" w:after="0" w:line="400" w:lineRule="exact"/>
        <w:ind w:left="0" w:firstLine="420"/>
        <w:jc w:val="both"/>
      </w:pPr>
      <w:r>
        <w:rPr>
          <w:rFonts w:ascii="Times New Roman" w:hAnsi="Times New Roman" w:eastAsia="宋体"/>
          <w:b w:val="0"/>
          <w:sz w:val="24"/>
        </w:rPr>
        <w:t>TaskHeader 是异步任务的实际控制头，内部保存任务状态 state 以及被执行器轮询的 Future 对象。TaskRef 则是对 TaskHeader 原始指针的轻量封装，用作唤醒路径中的任务句柄。任务创建时，本文首先创建 Arc&lt;TaskHeader&gt; 保存任务头，再在构造 TaskRef 时将其转换为原始指针。后续执行器或 Waker 需要定位任务时，可以通过该原始指针重新访问对应的 TaskHeader。</w:t>
      </w:r>
    </w:p>
    <w:p w14:paraId="616679DE">
      <w:pPr>
        <w:pStyle w:val="179"/>
        <w:spacing w:before="0" w:after="0" w:line="400" w:lineRule="exact"/>
        <w:ind w:left="0" w:firstLine="420"/>
        <w:jc w:val="both"/>
      </w:pPr>
      <w:r>
        <w:rPr>
          <w:rFonts w:ascii="Times New Roman" w:hAnsi="Times New Roman" w:eastAsia="宋体"/>
          <w:b w:val="0"/>
          <w:sz w:val="24"/>
        </w:rPr>
        <w:t>这种设计降低了 Waker 路径中的对象查找成本，使 RawWaker 只需携带一个任务头指针即可完成唤醒。但同时需要指出，本文当前实现仍属于原型实现，任务生命周期管理较为依赖执行器内部约束。后续若进一步完善异步运行时，需要更系统地处理任务释放、重复唤醒和定时器取消等场景下的资源管理问题。</w:t>
      </w:r>
    </w:p>
    <w:p w14:paraId="5F37B719">
      <w:pPr>
        <w:pStyle w:val="179"/>
        <w:spacing w:before="0" w:after="0" w:line="400" w:lineRule="exact"/>
        <w:ind w:left="0" w:firstLine="420"/>
        <w:jc w:val="both"/>
      </w:pPr>
      <w:r>
        <w:rPr>
          <w:rFonts w:ascii="Times New Roman" w:hAnsi="Times New Roman" w:eastAsia="宋体"/>
          <w:b w:val="0"/>
          <w:sz w:val="24"/>
        </w:rPr>
        <w:t>在 Waker 的实现中，本文没有为每次唤醒额外构造独立的闭包对象，而是直接以 TaskHeader 指针作为 RawWaker 的数据字段 [3,10]。from_task(task_ref) 会基于该指针构造出一个 Waker；当底层调用 wake() 时，RawWaker 的 wake 回调会将该指针重新解释为 TaskRef，并进一步调用 wake_task(task_ref)。后者执行的核心操作是将任务状态原子地改写为 Ready，从而使该任务在下一轮执行器扫描时重新变为可运行状态。</w:t>
      </w:r>
    </w:p>
    <w:p w14:paraId="3009EC63">
      <w:pPr>
        <w:pStyle w:val="179"/>
        <w:spacing w:before="0" w:after="0" w:line="400" w:lineRule="exact"/>
        <w:ind w:left="0" w:firstLine="420"/>
        <w:jc w:val="both"/>
      </w:pPr>
      <w:r>
        <w:rPr>
          <w:rFonts w:ascii="Times New Roman" w:hAnsi="Times New Roman" w:eastAsia="宋体"/>
          <w:b w:val="0"/>
          <w:sz w:val="24"/>
        </w:rPr>
        <w:t>也就是说，Waker 并不直接执行任务，而只是完成“将 Future 对应任务重新标记为可轮询”的状态跃迁。这种设计与 Embassy 中“任务头指针 + 原始唤醒器”的基本思路一致，但实现上更贴合本文的内核实验环境。TaskRef 充当了 Waker 和执行器之间的最小连接件，TaskHeader 则承担真正的任务状态与 Future 存储职责，二者之间的相互转换构成了整个异步 timer 子模块的任务唤醒基础。</w:t>
      </w:r>
    </w:p>
    <w:p w14:paraId="26FA815C">
      <w:pPr>
        <w:pStyle w:val="179"/>
        <w:spacing w:before="0" w:after="0" w:line="400" w:lineRule="exact"/>
        <w:ind w:left="0" w:firstLine="420"/>
        <w:jc w:val="both"/>
      </w:pPr>
      <w:r>
        <w:rPr>
          <w:rFonts w:ascii="Times New Roman" w:hAnsi="Times New Roman" w:eastAsia="宋体"/>
          <w:b w:val="0"/>
          <w:sz w:val="24"/>
        </w:rPr>
        <w:t>在任务状态转换方面，本文使用 Ready、Running 和 Pending 三种状态描述异步任务的执行情况。执行器从任务队列中取出 Ready 任务后，将其状态设置为 Running 并调用对应 Future 的 poll。如果 Future 返回 Poll::Ready(())，则说明该异步任务已经完成；如果返回 Poll::Pending，则说明该任务当前需要等待后续事件唤醒。</w:t>
      </w:r>
    </w:p>
    <w:p w14:paraId="37AEDD9A">
      <w:pPr>
        <w:pStyle w:val="179"/>
        <w:spacing w:before="0" w:after="0" w:line="400" w:lineRule="exact"/>
        <w:ind w:left="0" w:firstLine="420"/>
        <w:jc w:val="both"/>
      </w:pPr>
      <w:r>
        <w:rPr>
          <w:rFonts w:ascii="Times New Roman" w:hAnsi="Times New Roman" w:eastAsia="宋体"/>
          <w:b w:val="0"/>
          <w:sz w:val="24"/>
        </w:rPr>
        <w:t>需要特别说明的是，本文在 Future 返回 Poll::Pending 时，并没有无条件将任务状态写为 Pending，而是使用类似 compare_exchange(Running, Pending) 的方式，仅当任务状态仍然保持为 Running 时才改写为 Pending。这样做是为了避免丢失唤醒：如果某个 Future 在本次 poll 过程中已经通过 Waker 被重新标记为 Ready，那么无条件写入 Pending 会覆盖该 Ready 状态，导致任务错过下一轮轮询。通过这种条件更新方式，可以避免“先被唤醒、后被覆盖为 Pending”的状态竞争问题。</w:t>
      </w:r>
    </w:p>
    <w:p w14:paraId="6EDC30AC">
      <w:pPr>
        <w:pStyle w:val="5"/>
      </w:pPr>
      <w:bookmarkStart w:id="54" w:name="_Toc12970"/>
      <w:r>
        <w:rPr>
          <w:rFonts w:hint="eastAsia"/>
          <w:b w:val="0"/>
          <w:sz w:val="26"/>
          <w:lang w:val="en-US" w:eastAsia="zh-CN"/>
        </w:rPr>
        <w:t xml:space="preserve"> </w:t>
      </w:r>
      <w:r>
        <w:rPr>
          <w:rFonts w:ascii="Arial" w:hAnsi="Arial" w:eastAsia="黑体"/>
          <w:b w:val="0"/>
          <w:sz w:val="26"/>
        </w:rPr>
        <w:t>定时队列与 Time Driver 设计</w:t>
      </w:r>
      <w:bookmarkEnd w:id="54"/>
    </w:p>
    <w:p w14:paraId="129BEE70">
      <w:pPr>
        <w:pStyle w:val="179"/>
        <w:spacing w:before="0" w:after="0" w:line="400" w:lineRule="exact"/>
        <w:ind w:left="0" w:firstLine="420"/>
        <w:jc w:val="both"/>
      </w:pPr>
      <w:r>
        <w:rPr>
          <w:rFonts w:ascii="Times New Roman" w:hAnsi="Times New Roman" w:eastAsia="宋体"/>
          <w:b w:val="0"/>
          <w:sz w:val="24"/>
        </w:rPr>
        <w:t>在定时事件管理方面，本文借鉴了 Embassy timer queue 的核心思想，为每个 hart 维护独立的 TimerDriver 和执行器。具体而言，异步 timer 模块中同时维护了按 CPU_NUM 构造的 TimerDriver 数组和 Executor 数组，并通过当前 hart_id() 选择本 hart 对应的实例。这样可以避免不同 hart 上的异步 timer 任务共享同一个执行器队列，降低跨 hart 同步复杂度。</w:t>
      </w:r>
    </w:p>
    <w:p w14:paraId="3EABB497">
      <w:pPr>
        <w:pStyle w:val="179"/>
        <w:spacing w:before="0" w:after="0" w:line="400" w:lineRule="exact"/>
        <w:ind w:left="0" w:firstLine="420"/>
        <w:jc w:val="both"/>
      </w:pPr>
      <w:r>
        <w:rPr>
          <w:rFonts w:ascii="Times New Roman" w:hAnsi="Times New Roman" w:eastAsia="宋体"/>
          <w:b w:val="0"/>
          <w:sz w:val="24"/>
        </w:rPr>
        <w:t>每个 TimerDriver 内部包含一个 Queue 以及一个记录当前硬件告警时间的 AlarmState。其中，Queue 负责保存尚未到期的定时等待项，AlarmState 则记录当前已经写入底层 SBI set_timer 的最近到期时间。TimerDriver 对外提供 now() 和 schedule_wake(at, waker) 两个核心接口：前者读取当前硬件时间，后者将某个 Waker 注册到指定到期时间。</w:t>
      </w:r>
    </w:p>
    <w:p w14:paraId="2B53E2C4">
      <w:pPr>
        <w:pStyle w:val="179"/>
        <w:spacing w:before="0" w:after="0" w:line="400" w:lineRule="exact"/>
        <w:ind w:left="0" w:firstLine="420"/>
        <w:jc w:val="both"/>
      </w:pPr>
      <w:r>
        <w:rPr>
          <w:rFonts w:ascii="Times New Roman" w:hAnsi="Times New Roman" w:eastAsia="宋体"/>
          <w:b w:val="0"/>
          <w:sz w:val="24"/>
        </w:rPr>
        <w:t>本文虽然引入了 Embassy 中“定时队列统一管理待唤醒任务”的设计思想 [11]，但没有直接采用 Embassy 将 timer queue 实现为侵入式链表、并把链表节点直接嵌入 TaskHeader 的做法。Embassy 之所以采用这种结构，是为了在嵌入式 no_std 场景中尽可能避免额外动态分配，并将任务控制块与定时等待节点紧密绑定。本文的实现环境则是 rCore-N 内核，目标首先是验证异步 timer 机制在操作系统中的可行性与执行语义，因此在工程实现上选择了更直接的方案：使用一个基于 Vec 的独立队列保存 timer 项，每个 timer 项显式保存到期时间 at 和对应的 Waker。</w:t>
      </w:r>
    </w:p>
    <w:p w14:paraId="2DA59BC4">
      <w:pPr>
        <w:pStyle w:val="179"/>
        <w:spacing w:before="0" w:after="0" w:line="400" w:lineRule="exact"/>
        <w:ind w:left="0" w:firstLine="420"/>
        <w:jc w:val="both"/>
      </w:pPr>
      <w:r>
        <w:rPr>
          <w:rFonts w:ascii="Times New Roman" w:hAnsi="Times New Roman" w:eastAsia="宋体"/>
          <w:b w:val="0"/>
          <w:sz w:val="24"/>
        </w:rPr>
        <w:t>当 Timer::poll 调用 schedule_wake(at, waker) 时，队列首先会通过 Waker::will_wake() 判断该任务是否已经存在于定时队列中。如果已经存在，则只有当新的到期时间早于原有到期时间时，才更新该 timer 项；如果不存在，则克隆当前 Waker 并插入新的 (at, waker) 项。这样可以避免同一个 Future 在多次 poll 过程中反复向队列插入重复 timer，从而减少重复唤醒和队列膨胀问题。</w:t>
      </w:r>
    </w:p>
    <w:p w14:paraId="7417B3BD">
      <w:pPr>
        <w:pStyle w:val="179"/>
        <w:spacing w:before="0" w:after="0" w:line="400" w:lineRule="exact"/>
        <w:ind w:left="0" w:firstLine="420"/>
        <w:jc w:val="both"/>
      </w:pPr>
      <w:r>
        <w:rPr>
          <w:rFonts w:ascii="Times New Roman" w:hAnsi="Times New Roman" w:eastAsia="宋体"/>
          <w:b w:val="0"/>
          <w:sz w:val="24"/>
        </w:rPr>
        <w:t>需要注意的是，本文当前的 Vec timer queue 并不维护严格有序的数据结构。next_expiration(now) 会线性扫描整个队列：对于已经到期的 timer 项，将其从队列中移除并执行 waker.wake()；对于尚未到期的项，则取其中最小的 at 作为下一次硬件 alarm 的时间。也就是说，本文当前实现并不是基于最小堆或平衡树的有序 timer queue，而是采用简单线性扫描方式完成到期处理和下一次 alarm 选择。</w:t>
      </w:r>
    </w:p>
    <w:p w14:paraId="7F83D375">
      <w:pPr>
        <w:pStyle w:val="179"/>
        <w:spacing w:before="0" w:after="0" w:line="400" w:lineRule="exact"/>
        <w:ind w:left="0" w:firstLine="420"/>
        <w:jc w:val="both"/>
      </w:pPr>
      <w:r>
        <w:rPr>
          <w:rFonts w:ascii="Times New Roman" w:hAnsi="Times New Roman" w:eastAsia="宋体"/>
          <w:b w:val="0"/>
          <w:sz w:val="24"/>
        </w:rPr>
        <w:t>这种实现简单直观，便于调试，并且足以支撑本文当前的原型验证目标。但它的时间复杂度与队列长度相关：插入去重需要遍历已有 timer 项，到期检查也需要扫描整个队列。因此，在大量 timer 并发注册的场景下，该实现可能带来额外开销。后续若继续向高性能方向优化，可以考虑将 Vec 替换为二叉堆、BTreeMap 或更接近 Embassy 的 intrusive timer queue。</w:t>
      </w:r>
    </w:p>
    <w:p w14:paraId="60313AC6">
      <w:pPr>
        <w:pStyle w:val="179"/>
        <w:spacing w:before="0" w:after="0" w:line="400" w:lineRule="exact"/>
        <w:ind w:left="0" w:firstLine="420"/>
        <w:jc w:val="both"/>
      </w:pPr>
      <w:r>
        <w:rPr>
          <w:rFonts w:ascii="Times New Roman" w:hAnsi="Times New Roman" w:eastAsia="宋体"/>
          <w:b w:val="0"/>
          <w:sz w:val="24"/>
        </w:rPr>
        <w:t>在硬件 timer 设置方面，TimerDriver::schedule_wake() 在队列发生变化后，会调用 next_expiration(now) 获取当前最近到期时间，并尝试通过 set_alarm(timestamp) 设置底层硬件 timer。如果要设置的时间戳已经小于或等于当前时间，说明该 timer 事实上已经到期，驱动会将硬件 timer 暂时设置为 usize::MAX，并返回失败，提示外层循环立即再次处理到期事件。这样可以避免将已经过期的时间戳写入硬件 timer 后造成逻辑不一致。</w:t>
      </w:r>
    </w:p>
    <w:p w14:paraId="2BF6F798">
      <w:pPr>
        <w:pStyle w:val="179"/>
        <w:spacing w:before="0" w:after="0" w:line="400" w:lineRule="exact"/>
        <w:ind w:left="0" w:firstLine="420"/>
        <w:jc w:val="both"/>
      </w:pPr>
      <w:r>
        <w:rPr>
          <w:rFonts w:ascii="Times New Roman" w:hAnsi="Times New Roman" w:eastAsia="宋体"/>
          <w:b w:val="0"/>
          <w:sz w:val="24"/>
        </w:rPr>
        <w:t>当 S 态时钟中断到来时，time_driver::on_interrupt() 会检查当前硬件告警是否已经到期。若到期，则调用 trigger_alarm()，进一步通过 next_expiration(now) 唤醒所有已经到期的 timer 项，并计算下一次最近到期时间重新设置硬件 timer。至此，硬件时钟中断与软件 Future 唤醒之间的桥梁就被建立起来。</w:t>
      </w:r>
    </w:p>
    <w:p w14:paraId="550813B4">
      <w:pPr>
        <w:pStyle w:val="5"/>
      </w:pPr>
      <w:bookmarkStart w:id="55" w:name="_Toc5212"/>
      <w:r>
        <w:rPr>
          <w:rFonts w:hint="eastAsia"/>
          <w:b w:val="0"/>
          <w:sz w:val="26"/>
          <w:lang w:val="en-US" w:eastAsia="zh-CN"/>
        </w:rPr>
        <w:t xml:space="preserve"> </w:t>
      </w:r>
      <w:r>
        <w:rPr>
          <w:rFonts w:ascii="Arial" w:hAnsi="Arial" w:eastAsia="黑体"/>
          <w:b w:val="0"/>
          <w:sz w:val="26"/>
        </w:rPr>
        <w:t>S Timer Trap 中统一执行 wake 与 poll</w:t>
      </w:r>
      <w:bookmarkEnd w:id="55"/>
    </w:p>
    <w:p w14:paraId="1F1A81F9">
      <w:pPr>
        <w:pStyle w:val="179"/>
        <w:spacing w:before="0" w:after="0" w:line="400" w:lineRule="exact"/>
        <w:ind w:left="0" w:firstLine="420"/>
        <w:jc w:val="both"/>
      </w:pPr>
      <w:r>
        <w:rPr>
          <w:rFonts w:ascii="Times New Roman" w:hAnsi="Times New Roman" w:eastAsia="宋体"/>
          <w:b w:val="0"/>
          <w:sz w:val="24"/>
        </w:rPr>
        <w:t>本文实现与 Embassy 的一个关键差异在于：没有直接照搬 Embassy 的中断模式执行器，也没有将 executor poll 放入单独的 S Software Interrupt 中，而是将 Waker 触发与执行器 poll 统一放在同一个 S Timer Trap 上下文中完成。</w:t>
      </w:r>
    </w:p>
    <w:p w14:paraId="33DAC4A6">
      <w:pPr>
        <w:pStyle w:val="179"/>
        <w:spacing w:before="0" w:after="0" w:line="400" w:lineRule="exact"/>
        <w:ind w:left="0" w:firstLine="420"/>
        <w:jc w:val="both"/>
      </w:pPr>
      <w:r>
        <w:rPr>
          <w:rFonts w:ascii="Times New Roman" w:hAnsi="Times New Roman" w:eastAsia="宋体"/>
          <w:b w:val="0"/>
          <w:sz w:val="24"/>
        </w:rPr>
        <w:t>本文最初曾设计过类似 Embassy interrupt executor 的两阶段方案：在 S Timer 中断中调用 async_timer::on_timer_interrupt()，由 TimerDriver::check_alarm() 修改到期任务的状态并触发 Waker；随后通过 pend S Software Interrupt 的方式，在 S Software Interrupt 中执行 executor.poll()。这种设计在结构上接近“上半部中断只处理硬件事件，下半部中断负责推进异步任务”的模式。</w:t>
      </w:r>
    </w:p>
    <w:p w14:paraId="5C23537B">
      <w:pPr>
        <w:pStyle w:val="179"/>
        <w:spacing w:before="0" w:after="0" w:line="400" w:lineRule="exact"/>
        <w:ind w:left="0" w:firstLine="420"/>
        <w:jc w:val="both"/>
      </w:pPr>
      <w:r>
        <w:rPr>
          <w:rFonts w:ascii="Times New Roman" w:hAnsi="Times New Roman" w:eastAsia="宋体"/>
          <w:b w:val="0"/>
          <w:sz w:val="24"/>
        </w:rPr>
        <w:t>但是，在 rCore-N 中，OS 时间片逻辑也需要与 async timer 统一。原因在于原有 timer interrupt 逻辑和 async timer 逻辑都会调用 sbi::set_timer() 或其封装函数，两套 timer 设置逻辑不能并存，否则会互相覆盖下一次硬件 timer。另一方面，如果强行将 OS 时间片逻辑也包装成 async timer，但仍然把 executor poll 放在 S Software Interrupt 中执行，那么时间片到期后调用 suspend_current_and_run_next() 时，其 current_task() 所处的上下文将不再是被 S Timer 中断打断的用户任务，而是被 S Software Interrupt 打断的上下文。这会导致任务切换语义与原有 S Timer Trap 不一致。</w:t>
      </w:r>
    </w:p>
    <w:p w14:paraId="6F378A86">
      <w:pPr>
        <w:pStyle w:val="179"/>
        <w:spacing w:before="0" w:after="0" w:line="400" w:lineRule="exact"/>
        <w:ind w:left="0" w:firstLine="420"/>
        <w:jc w:val="both"/>
      </w:pPr>
      <w:r>
        <w:rPr>
          <w:rFonts w:ascii="Times New Roman" w:hAnsi="Times New Roman" w:eastAsia="宋体"/>
          <w:b w:val="0"/>
          <w:sz w:val="24"/>
        </w:rPr>
        <w:t>因此，本文放弃 pender() 和 S Software Interrupt executor 方案，选择在 Supervisor Timer Trap 中完成 wake 与 poll。具体地，async_timer_interrupt_handler() 在进入 S Timer Trap 后，依次执行 on_timer_interrupt()、executor_poll() 与 handle_os_tick() 三个阶段：首先处理到期定时事件并唤醒对应异步任务；随后在当前 Trap 上下文中轮询本 hart 上所有就绪异步任务；最后再处理与 OS 时间片相关的调度逻辑。</w:t>
      </w:r>
    </w:p>
    <w:p w14:paraId="3FDE1736">
      <w:pPr>
        <w:pStyle w:val="179"/>
        <w:spacing w:before="0" w:after="0" w:line="400" w:lineRule="exact"/>
        <w:ind w:left="0" w:firstLine="420"/>
        <w:jc w:val="both"/>
      </w:pPr>
      <w:r>
        <w:rPr>
          <w:rFonts w:ascii="Times New Roman" w:hAnsi="Times New Roman" w:eastAsia="宋体"/>
          <w:b w:val="0"/>
          <w:sz w:val="24"/>
        </w:rPr>
        <w:t>采用这种设计后，又出现了新的重入与上下文切换问题。当前 Executor::spawn() 在将任务加入队列后会立即调用 Executor::poll()。如果 OS 时间片 Future 的超时回调中直接调用 after_ticks() 注册下一次 OS tick，就会在 executor poll 尚未退出时再次进入 Executor::poll()，形成执行器 poll 重入。同时，如果 executor 在 poll 到 OS 时间片对应 Future 的过程中直接调用 suspend_current_and_run_next()，那么执行器遍历任务队列的过程会被中途切断，可能导致 executor 状态不一致。</w:t>
      </w:r>
    </w:p>
    <w:p w14:paraId="76483A93">
      <w:pPr>
        <w:pStyle w:val="179"/>
        <w:spacing w:before="0" w:after="0" w:line="400" w:lineRule="exact"/>
        <w:ind w:left="0" w:firstLine="420"/>
        <w:jc w:val="both"/>
      </w:pPr>
      <w:r>
        <w:rPr>
          <w:rFonts w:ascii="Times New Roman" w:hAnsi="Times New Roman" w:eastAsia="宋体"/>
          <w:b w:val="0"/>
          <w:sz w:val="24"/>
        </w:rPr>
        <w:t>为了解决上述问题，本文没有在 OS tick 的超时回调中直接注册下一次 tick，也没有直接调用 suspend_current_and_run_next()，而是仅设置一个原子标志位 PENDING_OS_TICK。待 executor_poll() 完成后，再由 handle_os_tick() 检查该标志位。若标志位有效，则先通过 after_ticks(CLOCK_FREQ / TICKS_PER_SEC, next_trigger) 注册下一次 OS tick，再调用 suspend_current_and_run_next() 执行任务切换。这样既避免了 executor poll 重入，也避免了在 executor poll 中途直接切换上下文。</w:t>
      </w:r>
    </w:p>
    <w:p w14:paraId="59D3DC51">
      <w:pPr>
        <w:pStyle w:val="179"/>
        <w:spacing w:before="0" w:after="0" w:line="400" w:lineRule="exact"/>
        <w:ind w:left="0" w:firstLine="420"/>
        <w:jc w:val="both"/>
      </w:pPr>
      <w:r>
        <w:rPr>
          <w:rFonts w:ascii="Times New Roman" w:hAnsi="Times New Roman" w:eastAsia="宋体"/>
          <w:b w:val="0"/>
          <w:sz w:val="24"/>
        </w:rPr>
        <w:t>综上，S Timer Trap 中统一 wake 与 poll 的设计是本文的重要工程取舍。它牺牲了 Embassy 式 interrupt executor 中 wake 与 poll 的分层结构，但保证了 OS 时间片任务切换逻辑仍然运行在正确的 S Timer Trap 上下文中，同时通过延迟处理 OS tick 标志避免了 executor poll 中途切换和 poll 重入问题。</w:t>
      </w:r>
    </w:p>
    <w:p w14:paraId="2F95C890">
      <w:pPr>
        <w:pStyle w:val="5"/>
      </w:pPr>
      <w:bookmarkStart w:id="56" w:name="_Toc23570"/>
      <w:r>
        <w:rPr>
          <w:rFonts w:hint="eastAsia"/>
          <w:b w:val="0"/>
          <w:sz w:val="26"/>
          <w:lang w:val="en-US" w:eastAsia="zh-CN"/>
        </w:rPr>
        <w:t xml:space="preserve"> </w:t>
      </w:r>
      <w:r>
        <w:rPr>
          <w:rFonts w:ascii="Arial" w:hAnsi="Arial" w:eastAsia="黑体"/>
          <w:b w:val="0"/>
          <w:sz w:val="26"/>
        </w:rPr>
        <w:t>小结</w:t>
      </w:r>
      <w:bookmarkEnd w:id="56"/>
    </w:p>
    <w:p w14:paraId="7146C3DE">
      <w:pPr>
        <w:pStyle w:val="179"/>
        <w:spacing w:before="0" w:after="0" w:line="400" w:lineRule="exact"/>
        <w:ind w:left="0" w:firstLine="420"/>
        <w:jc w:val="both"/>
      </w:pPr>
      <w:r>
        <w:rPr>
          <w:rFonts w:ascii="Times New Roman" w:hAnsi="Times New Roman" w:eastAsia="宋体"/>
          <w:b w:val="0"/>
          <w:sz w:val="24"/>
        </w:rPr>
        <w:t>综上，本文实现的异步 timer 借鉴了 Embassy 在 Timer Future、定时队列和 Waker 机制上的核心思想，但并未机械照搬其执行器模型，而是根据 rCore-N 的多核调度结构和 S Timer Trap 语义进行了适配。该实现的核心特征可以概括为五点。</w:t>
      </w:r>
    </w:p>
    <w:p w14:paraId="69FA488C">
      <w:pPr>
        <w:pStyle w:val="179"/>
        <w:spacing w:before="0" w:after="0" w:line="400" w:lineRule="exact"/>
        <w:ind w:left="0" w:firstLine="420"/>
        <w:jc w:val="both"/>
      </w:pPr>
      <w:r>
        <w:rPr>
          <w:rFonts w:ascii="Times New Roman" w:hAnsi="Times New Roman" w:eastAsia="宋体"/>
          <w:b w:val="0"/>
          <w:sz w:val="24"/>
        </w:rPr>
        <w:t>第一，本文以 TaskHeader、TaskRef 和原始 Waker 组成轻量任务唤醒链路，使 timer 到期事件能够将对应 Future 重新标记为可轮询状态。第二，本文在任务状态转换中使用条件更新方式避免丢失唤醒，防止 Future 在返回 Poll::Pending 时覆盖已经由 Waker 设置的 Ready 状态。第三，本文以每 hart 一个 TimerDriver 和执行器的方式组织异步 timer 运行结构，降低跨 hart 共享执行器带来的同步复杂度。第四，本文采用基于 Vec 的独立 timer queue 保存 (at, waker) 项，以较低实现复杂度完成原型验证。第五，本文将 wake 与 poll 统一收敛到 S Timer Trap 上下文中执行，以保证 OS 时间片调度路径与 suspend_current_and_run_next() 的上下文一致性。</w:t>
      </w:r>
    </w:p>
    <w:p w14:paraId="7D95A4B8">
      <w:pPr>
        <w:pStyle w:val="179"/>
        <w:spacing w:before="0" w:after="0" w:line="400" w:lineRule="exact"/>
        <w:ind w:left="0" w:firstLine="420"/>
        <w:jc w:val="both"/>
      </w:pPr>
      <w:r>
        <w:rPr>
          <w:rFonts w:ascii="Times New Roman" w:hAnsi="Times New Roman" w:eastAsia="宋体"/>
          <w:b w:val="0"/>
          <w:sz w:val="24"/>
        </w:rPr>
        <w:t>从 timer 抽象粒度看，本文实现相较 rCore-2025S 和 rCore-N 进一步细化了定时事件的绑定对象。rCore-2025S 虽然维护了软件 timer heap，但底层硬件 timer 仍主要按照固定 tick 周期触发，sleep timer 只能在 tick 到来后被检查；rCore-N 通过 virtual timer 将定时事件组织为 (time, pid)，使下一次硬件 timer 能够由当前 hart 上最早到期事件决定，但其到期结果主要仍是面向进程或任务的事件投递。本文实现则将定时事件组织为 (time, Waker)：当 Timer Future 返回 Poll::Pending 时，time driver 将当前 Future 对应的 Waker 与目标到期时间一起注册到 timer queue 中；当 timer 到期后，time driver 可以直接调用该 Waker，将具体异步任务重新标记为可轮询状态。因此，本文实现的优势并不在于简单宣称时间误差一定小于 rCore-N，而在于将 timer 到期事件从进程级投递进一步映射到 Future 任务级唤醒，使其更贴合 Rust Future/Waker 异步执行模型。</w:t>
      </w:r>
    </w:p>
    <w:p w14:paraId="1DC41AAF">
      <w:pPr>
        <w:pStyle w:val="179"/>
        <w:spacing w:before="0" w:after="0" w:line="400" w:lineRule="exact"/>
        <w:ind w:left="0" w:firstLine="420"/>
        <w:jc w:val="both"/>
      </w:pPr>
      <w:r>
        <w:rPr>
          <w:rFonts w:ascii="Times New Roman" w:hAnsi="Times New Roman" w:eastAsia="宋体"/>
          <w:b w:val="0"/>
          <w:sz w:val="24"/>
        </w:rPr>
        <w:t>尽管当前实现仍属于原型性质，但它已经完成了从 Timer Future 注册、Waker 保存、S Timer 中断唤醒、executor 重新 poll 到 sys_sleep 控制流恢复的完整闭环。该闭环验证了 Rust Future/Waker 机制接入 rCore-N 内核 timer 路径的可行性，也为后续评估 Future 无栈特性和多核环境下 sleep 响应行为提供了基础实现。</w:t>
      </w:r>
    </w:p>
    <w:p w14:paraId="13EB9A2E">
      <w:pPr>
        <w:pStyle w:val="4"/>
      </w:pPr>
      <w:bookmarkStart w:id="57" w:name="_Toc27642"/>
      <w:r>
        <w:rPr>
          <w:rFonts w:hint="eastAsia"/>
          <w:b w:val="0"/>
          <w:sz w:val="28"/>
          <w:lang w:val="en-US" w:eastAsia="zh-CN"/>
        </w:rPr>
        <w:t xml:space="preserve"> </w:t>
      </w:r>
      <w:r>
        <w:rPr>
          <w:rFonts w:ascii="Arial" w:hAnsi="Arial" w:eastAsia="黑体"/>
          <w:b w:val="0"/>
          <w:sz w:val="28"/>
        </w:rPr>
        <w:t>异步 timer 正确性与响应测试</w:t>
      </w:r>
      <w:bookmarkEnd w:id="57"/>
    </w:p>
    <w:p w14:paraId="5AB0ECC4">
      <w:pPr>
        <w:pStyle w:val="5"/>
      </w:pPr>
      <w:bookmarkStart w:id="58" w:name="_Toc16084"/>
      <w:r>
        <w:rPr>
          <w:rFonts w:hint="eastAsia"/>
          <w:b w:val="0"/>
          <w:sz w:val="26"/>
          <w:lang w:val="en-US" w:eastAsia="zh-CN"/>
        </w:rPr>
        <w:t xml:space="preserve"> </w:t>
      </w:r>
      <w:r>
        <w:rPr>
          <w:rFonts w:ascii="Arial" w:hAnsi="Arial" w:eastAsia="黑体"/>
          <w:b w:val="0"/>
          <w:sz w:val="26"/>
        </w:rPr>
        <w:t>Rust Future 无栈协程</w:t>
      </w:r>
      <w:bookmarkEnd w:id="58"/>
    </w:p>
    <w:p w14:paraId="5492FA9A">
      <w:pPr>
        <w:pStyle w:val="179"/>
        <w:spacing w:before="0" w:after="0" w:line="400" w:lineRule="exact"/>
        <w:ind w:left="0" w:firstLine="420"/>
        <w:jc w:val="both"/>
      </w:pPr>
      <w:r>
        <w:rPr>
          <w:rFonts w:ascii="Times New Roman" w:hAnsi="Times New Roman" w:eastAsia="宋体"/>
          <w:b w:val="0"/>
          <w:sz w:val="24"/>
        </w:rPr>
        <w:t>在理论层面，Rust Future 之所以被称为“无栈协程”，关键并不在于协程执行过程中完全不使用栈，而在于它不拥有独立于调用者之外的专用运行栈。Future 的 poll 本质上仍然是一个普通函数调用：当执行器调用某个顶层 Future 的 poll 时，若该 Future 内部继续 poll 其所依赖的子 Future，就会在当前执行上下文的栈上形成一条普通的函数调用链。因此，协程执行期间所使用的栈，并不是像线程那样预先分配给任务本身，而是复用了当前调用 poll 的执行现场。</w:t>
      </w:r>
    </w:p>
    <w:p w14:paraId="3E552BF0">
      <w:pPr>
        <w:pStyle w:val="179"/>
        <w:spacing w:before="0" w:after="0" w:line="400" w:lineRule="exact"/>
        <w:ind w:left="0" w:firstLine="420"/>
        <w:jc w:val="both"/>
      </w:pPr>
      <w:r>
        <w:rPr>
          <w:rFonts w:ascii="Times New Roman" w:hAnsi="Times New Roman" w:eastAsia="宋体"/>
          <w:b w:val="0"/>
          <w:sz w:val="24"/>
        </w:rPr>
        <w:t>对于本文实现的异步 timer 而言，这一点体现得尤为明显。执行器在 S 态时钟中断上下文中调用任务的顶层 poll；若该任务内部又 await 一个 Timer Future，则会进一步进入 Timer::poll。此时，从执行器到顶层任务，再到叶子 Timer Future，会在当前 Trap 对应的内核栈上形成一条逐层嵌套的 poll 调用链。换言之，异步任务运行时所使用的栈空间，始终是触发本次轮询的那一条内核控制流所持有的栈，而不是 Future 自身单独拥有的栈。</w:t>
      </w:r>
    </w:p>
    <w:p w14:paraId="7A111FAB">
      <w:pPr>
        <w:pStyle w:val="179"/>
        <w:spacing w:before="0" w:after="0" w:line="400" w:lineRule="exact"/>
        <w:ind w:left="0" w:firstLine="420"/>
        <w:jc w:val="both"/>
      </w:pPr>
      <w:r>
        <w:rPr>
          <w:rFonts w:ascii="Times New Roman" w:hAnsi="Times New Roman" w:eastAsia="宋体"/>
          <w:b w:val="0"/>
          <w:sz w:val="24"/>
        </w:rPr>
        <w:t>更重要的是，当最内层的叶子 Future poll 返回 Poll::Pending 时，这一“挂起”语义并不会停留在某个中间栈帧内部，而是会沿着整条调用链逐层向上返回。也就是说，叶子 Future 返回 Poll::Pending 后，其父 Future 的 poll 会结束返回，再上一层 poll 也会继续结束返回，直到最终返回给执行器。随着这条返回链完成，先前为各层 poll 调用临时建立的中间栈帧都会被依次弹出，栈指针 sp 最终回退到执行器发起本轮 poll 调用之后的位置。</w:t>
      </w:r>
    </w:p>
    <w:p w14:paraId="14877AF4">
      <w:pPr>
        <w:pStyle w:val="179"/>
        <w:spacing w:before="0" w:after="0" w:line="400" w:lineRule="exact"/>
        <w:ind w:left="0" w:firstLine="420"/>
        <w:jc w:val="both"/>
      </w:pPr>
      <w:r>
        <w:rPr>
          <w:rFonts w:ascii="Times New Roman" w:hAnsi="Times New Roman" w:eastAsia="宋体"/>
          <w:b w:val="0"/>
          <w:sz w:val="24"/>
        </w:rPr>
        <w:t>这正是“无栈协程”在运行时行为上的核心特征：Future 在挂起时并不会像线程那样保留一段独立栈空间来保存调用现场，而是仅将继续执行所需的状态保存在状态机对象本身中；一旦返回 Poll::Pending，调用栈便会完全退回，等待下一次由执行器重新进入 poll。从这一角度看，Rust Future 保存的是“状态”，而不是“栈”。本文后续的实验验证工作，将围绕这一点展开，即观察多次 poll 之间调用栈是否真正回收到执行器附近的固定位置，从而为无栈协程的堆栈复用特性提供实证支持。</w:t>
      </w:r>
    </w:p>
    <w:p w14:paraId="2B332065">
      <w:pPr>
        <w:jc w:val="center"/>
        <w:rPr>
          <w:rFonts w:hint="eastAsia" w:eastAsia="宋体"/>
          <w:lang w:eastAsia="zh-CN"/>
        </w:rPr>
      </w:pPr>
      <w:r>
        <w:rPr>
          <w:rFonts w:hint="eastAsia" w:eastAsia="宋体"/>
          <w:lang w:eastAsia="zh-CN"/>
        </w:rPr>
        <w:drawing>
          <wp:inline distT="0" distB="0" distL="114300" distR="114300">
            <wp:extent cx="4890770" cy="3420745"/>
            <wp:effectExtent l="0" t="0" r="0" b="0"/>
            <wp:docPr id="4" name="图片 4" descr="D:/User/repos/rust-os-learning/2026S/论文/image/poll-stack.pngpoll-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User/repos/rust-os-learning/2026S/论文/image/poll-stack.pngpoll-stack"/>
                    <pic:cNvPicPr>
                      <a:picLocks noChangeAspect="1"/>
                    </pic:cNvPicPr>
                  </pic:nvPicPr>
                  <pic:blipFill>
                    <a:blip r:embed="rId16"/>
                    <a:srcRect l="50" r="668"/>
                    <a:stretch>
                      <a:fillRect/>
                    </a:stretch>
                  </pic:blipFill>
                  <pic:spPr>
                    <a:xfrm>
                      <a:off x="0" y="0"/>
                      <a:ext cx="4890770" cy="3420745"/>
                    </a:xfrm>
                    <a:prstGeom prst="rect">
                      <a:avLst/>
                    </a:prstGeom>
                  </pic:spPr>
                </pic:pic>
              </a:graphicData>
            </a:graphic>
          </wp:inline>
        </w:drawing>
      </w:r>
    </w:p>
    <w:p w14:paraId="2847D0C1">
      <w:pPr>
        <w:pStyle w:val="24"/>
        <w:jc w:val="center"/>
      </w:pPr>
      <w:r>
        <w:rPr>
          <w:rFonts w:ascii="Times New Roman" w:hAnsi="Times New Roman" w:eastAsia="宋体"/>
          <w:b w:val="0"/>
          <w:sz w:val="22"/>
        </w:rPr>
        <w:t xml:space="preserve">图 </w:t>
      </w:r>
      <w:r>
        <w:fldChar w:fldCharType="begin"/>
      </w:r>
      <w:r>
        <w:instrText xml:space="preserve"> STYLEREF 1 \s </w:instrText>
      </w:r>
      <w:r>
        <w:fldChar w:fldCharType="separate"/>
      </w:r>
      <w:r>
        <w:t>4</w:t>
      </w:r>
      <w:r>
        <w:fldChar w:fldCharType="end"/>
      </w:r>
      <w:r>
        <w:rPr>
          <w:rFonts w:ascii="Times New Roman" w:hAnsi="Times New Roman" w:eastAsia="宋体"/>
          <w:b w:val="0"/>
          <w:sz w:val="22"/>
        </w:rPr>
        <w:t>.</w:t>
      </w:r>
      <w:r>
        <w:fldChar w:fldCharType="begin"/>
      </w:r>
      <w:r>
        <w:instrText xml:space="preserve"> SEQ 图 \* ARABIC \s 1 </w:instrText>
      </w:r>
      <w:r>
        <w:fldChar w:fldCharType="separate"/>
      </w:r>
      <w:r>
        <w:t>1</w:t>
      </w:r>
      <w:r>
        <w:fldChar w:fldCharType="end"/>
      </w:r>
      <w:bookmarkStart w:id="59" w:name="_Toc28758"/>
      <w:r>
        <w:rPr>
          <w:rFonts w:ascii="Times New Roman" w:hAnsi="Times New Roman" w:eastAsia="宋体"/>
          <w:b w:val="0"/>
          <w:sz w:val="22"/>
        </w:rPr>
        <w:t xml:space="preserve"> Future 返回 Poll::Pending 后调用栈逐层回退示意图</w:t>
      </w:r>
      <w:bookmarkEnd w:id="59"/>
    </w:p>
    <w:p w14:paraId="5C78DF1D">
      <w:pPr>
        <w:pStyle w:val="5"/>
      </w:pPr>
      <w:bookmarkStart w:id="60" w:name="_Toc22404"/>
      <w:r>
        <w:rPr>
          <w:rFonts w:hint="eastAsia"/>
          <w:b w:val="0"/>
          <w:sz w:val="26"/>
          <w:lang w:val="en-US" w:eastAsia="zh-CN"/>
        </w:rPr>
        <w:t xml:space="preserve"> </w:t>
      </w:r>
      <w:r>
        <w:rPr>
          <w:rFonts w:ascii="Arial" w:hAnsi="Arial" w:eastAsia="黑体"/>
          <w:b w:val="0"/>
          <w:sz w:val="26"/>
        </w:rPr>
        <w:t>多核下 sleep 响应误差测试</w:t>
      </w:r>
      <w:bookmarkEnd w:id="60"/>
    </w:p>
    <w:p w14:paraId="056E7053">
      <w:pPr>
        <w:pStyle w:val="179"/>
        <w:spacing w:before="0" w:after="0" w:line="400" w:lineRule="exact"/>
        <w:ind w:left="0" w:firstLine="420"/>
        <w:jc w:val="both"/>
      </w:pPr>
      <w:r>
        <w:rPr>
          <w:rFonts w:ascii="Times New Roman" w:hAnsi="Times New Roman" w:eastAsia="宋体"/>
          <w:b w:val="0"/>
          <w:sz w:val="24"/>
        </w:rPr>
        <w:t>为了验证本文实现的异步 timer 机制在 rCore-N 多核调度环境下是否能够按预期触发定时事件，本文设计了三组 sleep_blocking 测试实验。sleep_blocking 是用户库提供的阻塞式 sleep 接口封装，其底层会进入本文实现的 sys_sleep，因此可以用于观察异步 timer 与系统调用路径结合后的实际行为。</w:t>
      </w:r>
    </w:p>
    <w:p w14:paraId="700D5485">
      <w:pPr>
        <w:pStyle w:val="179"/>
        <w:spacing w:before="0" w:after="0" w:line="400" w:lineRule="exact"/>
        <w:ind w:left="0" w:firstLine="420"/>
        <w:jc w:val="both"/>
      </w:pPr>
      <w:r>
        <w:rPr>
          <w:rFonts w:ascii="Times New Roman" w:hAnsi="Times New Roman" w:eastAsia="宋体"/>
          <w:b w:val="0"/>
          <w:sz w:val="24"/>
        </w:rPr>
        <w:t>本节测试并不以证明严格实时性为目标，而是从基础响应误差、调度压力下的并发稳定性以及不同到期时间的处理顺序三个角度验证异步 timer 的基本可用性。由于本文当前的 sys_sleep 仍采用 suspend-loop 折中实现，测试结果中的误差不仅来自 timer 本身，也包含 S Timer Trap 处理、timer queue 检查、Waker 唤醒、executor poll、任务重新调度以及控制台输出等开销。因此，本节重点关注 timer 是否丢失、任务是否能够按预期返回、多个并发 timer 是否均能被处理，以及实际响应误差是否处于可解释范围内。</w:t>
      </w:r>
    </w:p>
    <w:p w14:paraId="5F422A3B">
      <w:pPr>
        <w:pStyle w:val="179"/>
        <w:spacing w:before="0" w:after="0" w:line="400" w:lineRule="exact"/>
        <w:ind w:left="0" w:firstLine="420"/>
        <w:jc w:val="both"/>
      </w:pPr>
      <w:r>
        <w:rPr>
          <w:rFonts w:ascii="Times New Roman" w:hAnsi="Times New Roman" w:eastAsia="宋体"/>
          <w:b w:val="0"/>
          <w:sz w:val="24"/>
        </w:rPr>
        <w:t>此外，本文异步执行器使用 Ready、Running 和 Pending 三种状态管理异步任务。执行器轮询 Ready 任务，任务返回 Pending 后等待 timer 到期；当 timer 到期后，Waker 将对应任务重新标记为 Ready，随后由 executor 再次轮询。因此，本节测试不仅验证 sys_sleep 的用户态行为，也间接验证了异步任务状态在 Ready/Running/Pending 之间转换的正确性。</w:t>
      </w:r>
    </w:p>
    <w:p w14:paraId="5BA52692">
      <w:pPr>
        <w:pStyle w:val="179"/>
        <w:spacing w:before="0" w:after="0" w:line="400" w:lineRule="exact"/>
        <w:ind w:left="0" w:firstLine="420"/>
        <w:jc w:val="both"/>
      </w:pPr>
      <w:r>
        <w:rPr>
          <w:rFonts w:ascii="Times New Roman" w:hAnsi="Times New Roman" w:eastAsia="宋体"/>
          <w:b w:val="0"/>
          <w:sz w:val="24"/>
        </w:rPr>
        <w:t>本节统一使用如下指标描述 sleep 响应行为：</w:t>
      </w:r>
    </w:p>
    <w:p w14:paraId="1EF7D7F1">
      <w:pPr>
        <w:pStyle w:val="193"/>
        <w:shd w:val="clear" w:fill="F5F5F5"/>
        <w:spacing w:before="60" w:after="60" w:line="240" w:lineRule="auto"/>
        <w:ind w:left="283" w:right="113" w:firstLine="0"/>
        <w:jc w:val="left"/>
      </w:pPr>
      <w:r>
        <w:rPr>
          <w:rFonts w:ascii="Consolas" w:hAnsi="Consolas" w:eastAsia="Consolas"/>
          <w:b w:val="0"/>
          <w:sz w:val="21"/>
        </w:rPr>
        <w:t>target_ms  = 目标等待时间</w:t>
      </w:r>
      <w:r>
        <w:rPr>
          <w:rFonts w:ascii="Consolas" w:hAnsi="Consolas" w:eastAsia="Consolas"/>
          <w:b w:val="0"/>
          <w:sz w:val="21"/>
        </w:rPr>
        <w:br w:type="textWrapping"/>
      </w:r>
      <w:r>
        <w:rPr>
          <w:rFonts w:ascii="Consolas" w:hAnsi="Consolas" w:eastAsia="Consolas"/>
          <w:b w:val="0"/>
          <w:sz w:val="21"/>
        </w:rPr>
        <w:t>start_ms   = 调用 sleep_blocking 前的时间戳</w:t>
      </w:r>
      <w:r>
        <w:rPr>
          <w:rFonts w:ascii="Consolas" w:hAnsi="Consolas" w:eastAsia="Consolas"/>
          <w:b w:val="0"/>
          <w:sz w:val="21"/>
        </w:rPr>
        <w:br w:type="textWrapping"/>
      </w:r>
      <w:r>
        <w:rPr>
          <w:rFonts w:ascii="Consolas" w:hAnsi="Consolas" w:eastAsia="Consolas"/>
          <w:b w:val="0"/>
          <w:sz w:val="21"/>
        </w:rPr>
        <w:t>end_ms     = sleep_blocking 返回后的时间戳</w:t>
      </w:r>
      <w:r>
        <w:rPr>
          <w:rFonts w:ascii="Consolas" w:hAnsi="Consolas" w:eastAsia="Consolas"/>
          <w:b w:val="0"/>
          <w:sz w:val="21"/>
        </w:rPr>
        <w:br w:type="textWrapping"/>
      </w:r>
      <w:r>
        <w:rPr>
          <w:rFonts w:ascii="Consolas" w:hAnsi="Consolas" w:eastAsia="Consolas"/>
          <w:b w:val="0"/>
          <w:sz w:val="21"/>
        </w:rPr>
        <w:t>elapsed_ms = end_ms - start_ms</w:t>
      </w:r>
      <w:r>
        <w:rPr>
          <w:rFonts w:ascii="Consolas" w:hAnsi="Consolas" w:eastAsia="Consolas"/>
          <w:b w:val="0"/>
          <w:sz w:val="21"/>
        </w:rPr>
        <w:br w:type="textWrapping"/>
      </w:r>
      <w:r>
        <w:rPr>
          <w:rFonts w:ascii="Consolas" w:hAnsi="Consolas" w:eastAsia="Consolas"/>
          <w:b w:val="0"/>
          <w:sz w:val="21"/>
        </w:rPr>
        <w:t>error_ms   = elapsed_ms - target_ms</w:t>
      </w:r>
    </w:p>
    <w:p w14:paraId="633BA184">
      <w:pPr>
        <w:pStyle w:val="179"/>
        <w:spacing w:before="0" w:after="0" w:line="400" w:lineRule="exact"/>
        <w:ind w:left="0" w:firstLine="420"/>
        <w:jc w:val="both"/>
      </w:pPr>
      <w:r>
        <w:rPr>
          <w:rFonts w:ascii="Times New Roman" w:hAnsi="Times New Roman" w:eastAsia="宋体"/>
          <w:b w:val="0"/>
          <w:sz w:val="24"/>
        </w:rPr>
        <w:t>其中，elapsed_ms 表示用户进程从进入 sleep_blocking 到返回用户态之间实际经过的时间，error_ms 表示实际等待时间相对目标等待时间的偏差。理想情况下，elapsed_ms 应接近 target_ms，error_ms 应接近 0。但在实际系统中，elapsed_ms 通常会略大于 target_ms，因为 timer 到期后仍需经历中断处理、异步任务唤醒、执行器轮询和用户任务重新调度等步骤。</w:t>
      </w:r>
    </w:p>
    <w:p w14:paraId="43A89336">
      <w:pPr>
        <w:pStyle w:val="179"/>
        <w:spacing w:before="0" w:after="0" w:line="400" w:lineRule="exact"/>
        <w:ind w:left="0" w:firstLine="420"/>
        <w:jc w:val="both"/>
      </w:pPr>
      <w:r>
        <w:rPr>
          <w:rFonts w:ascii="Times New Roman" w:hAnsi="Times New Roman" w:eastAsia="宋体"/>
          <w:b w:val="0"/>
          <w:sz w:val="24"/>
        </w:rPr>
        <w:t>以下三组测试均在 QEMU 中执行。QEMU 启动时设置的 -smp 参数即 hart 数始终为 4。</w:t>
      </w:r>
    </w:p>
    <w:p w14:paraId="7FF6A131">
      <w:pPr>
        <w:pStyle w:val="194"/>
        <w:spacing w:before="240" w:after="120" w:line="400" w:lineRule="exact"/>
        <w:ind w:left="0" w:firstLine="0"/>
        <w:jc w:val="left"/>
      </w:pPr>
      <w:r>
        <w:rPr>
          <w:rFonts w:ascii="Arial" w:hAnsi="Arial" w:eastAsia="黑体"/>
          <w:b/>
          <w:sz w:val="24"/>
        </w:rPr>
        <w:t>（1）基础响应误差测试</w:t>
      </w:r>
    </w:p>
    <w:p w14:paraId="22882E0B">
      <w:pPr>
        <w:pStyle w:val="179"/>
        <w:spacing w:before="0" w:after="0" w:line="400" w:lineRule="exact"/>
        <w:ind w:left="0" w:firstLine="420"/>
        <w:jc w:val="both"/>
      </w:pPr>
      <w:r>
        <w:rPr>
          <w:rFonts w:ascii="Times New Roman" w:hAnsi="Times New Roman" w:eastAsia="宋体"/>
          <w:b w:val="0"/>
          <w:sz w:val="24"/>
        </w:rPr>
        <w:t>第一组实验用于验证单个进程调用 sleep_blocking 时能否正常返回，并观察不同目标等待时间下的响应误差。测试程序在调用 sleep_blocking 前后分别调用 get_time() 获取毫秒级时间戳，并计算实际经过时间。</w:t>
      </w:r>
    </w:p>
    <w:p w14:paraId="36EE7AC7">
      <w:pPr>
        <w:pStyle w:val="179"/>
        <w:spacing w:before="0" w:after="0" w:line="400" w:lineRule="exact"/>
        <w:ind w:left="0" w:firstLine="420"/>
        <w:jc w:val="both"/>
      </w:pPr>
      <w:r>
        <w:rPr>
          <w:rFonts w:ascii="Times New Roman" w:hAnsi="Times New Roman" w:eastAsia="宋体"/>
          <w:b w:val="0"/>
          <w:sz w:val="24"/>
        </w:rPr>
        <w:t>单个测试进程的核心逻辑如下：</w:t>
      </w:r>
    </w:p>
    <w:p w14:paraId="03D9453E">
      <w:pPr>
        <w:pStyle w:val="193"/>
        <w:shd w:val="clear" w:fill="F5F5F5"/>
        <w:spacing w:before="60" w:after="60" w:line="240" w:lineRule="auto"/>
        <w:ind w:left="283" w:right="113" w:firstLine="0"/>
        <w:jc w:val="left"/>
      </w:pPr>
      <w:r>
        <w:rPr>
          <w:rFonts w:ascii="Consolas" w:hAnsi="Consolas" w:eastAsia="Consolas"/>
          <w:b w:val="0"/>
          <w:sz w:val="21"/>
        </w:rPr>
        <w:t>let start = get_time();</w:t>
      </w:r>
      <w:r>
        <w:rPr>
          <w:rFonts w:ascii="Consolas" w:hAnsi="Consolas" w:eastAsia="Consolas"/>
          <w:b w:val="0"/>
          <w:sz w:val="21"/>
        </w:rPr>
        <w:br w:type="textWrapping"/>
      </w:r>
      <w:r>
        <w:rPr>
          <w:rFonts w:ascii="Consolas" w:hAnsi="Consolas" w:eastAsia="Consolas"/>
          <w:b w:val="0"/>
          <w:sz w:val="21"/>
        </w:rPr>
        <w:t>sleep_blocking(target_ms);</w:t>
      </w:r>
      <w:r>
        <w:rPr>
          <w:rFonts w:ascii="Consolas" w:hAnsi="Consolas" w:eastAsia="Consolas"/>
          <w:b w:val="0"/>
          <w:sz w:val="21"/>
        </w:rPr>
        <w:br w:type="textWrapping"/>
      </w:r>
      <w:r>
        <w:rPr>
          <w:rFonts w:ascii="Consolas" w:hAnsi="Consolas" w:eastAsia="Consolas"/>
          <w:b w:val="0"/>
          <w:sz w:val="21"/>
        </w:rPr>
        <w:t>let end = get_time();</w:t>
      </w:r>
      <w:r>
        <w:rPr>
          <w:rFonts w:ascii="Consolas" w:hAnsi="Consolas" w:eastAsia="Consolas"/>
          <w:b w:val="0"/>
          <w:sz w:val="21"/>
        </w:rPr>
        <w:br w:type="textWrapping"/>
      </w:r>
      <w:r>
        <w:rPr>
          <w:rFonts w:ascii="Consolas" w:hAnsi="Consolas" w:eastAsia="Consolas"/>
          <w:b w:val="0"/>
          <w:sz w:val="21"/>
        </w:rPr>
        <w:br w:type="textWrapping"/>
      </w:r>
      <w:r>
        <w:rPr>
          <w:rFonts w:ascii="Consolas" w:hAnsi="Consolas" w:eastAsia="Consolas"/>
          <w:b w:val="0"/>
          <w:sz w:val="21"/>
        </w:rPr>
        <w:t>let elapsed_ms = end - start;</w:t>
      </w:r>
      <w:r>
        <w:rPr>
          <w:rFonts w:ascii="Consolas" w:hAnsi="Consolas" w:eastAsia="Consolas"/>
          <w:b w:val="0"/>
          <w:sz w:val="21"/>
        </w:rPr>
        <w:br w:type="textWrapping"/>
      </w:r>
      <w:r>
        <w:rPr>
          <w:rFonts w:ascii="Consolas" w:hAnsi="Consolas" w:eastAsia="Consolas"/>
          <w:b w:val="0"/>
          <w:sz w:val="21"/>
        </w:rPr>
        <w:t>let error_ms = elapsed_ms as isize - target_ms as isize;</w:t>
      </w:r>
      <w:r>
        <w:rPr>
          <w:rFonts w:ascii="Consolas" w:hAnsi="Consolas" w:eastAsia="Consolas"/>
          <w:b w:val="0"/>
          <w:sz w:val="21"/>
        </w:rPr>
        <w:br w:type="textWrapping"/>
      </w:r>
      <w:r>
        <w:rPr>
          <w:rFonts w:ascii="Consolas" w:hAnsi="Consolas" w:eastAsia="Consolas"/>
          <w:b w:val="0"/>
          <w:sz w:val="21"/>
        </w:rPr>
        <w:br w:type="textWrapping"/>
      </w:r>
      <w:r>
        <w:rPr>
          <w:rFonts w:ascii="Consolas" w:hAnsi="Consolas" w:eastAsia="Consolas"/>
          <w:b w:val="0"/>
          <w:sz w:val="21"/>
        </w:rPr>
        <w:t>println!(</w:t>
      </w:r>
      <w:r>
        <w:rPr>
          <w:rFonts w:ascii="Consolas" w:hAnsi="Consolas" w:eastAsia="Consolas"/>
          <w:b w:val="0"/>
          <w:sz w:val="21"/>
        </w:rPr>
        <w:br w:type="textWrapping"/>
      </w:r>
      <w:r>
        <w:rPr>
          <w:rFonts w:ascii="Consolas" w:hAnsi="Consolas" w:eastAsia="Consolas"/>
          <w:b w:val="0"/>
          <w:sz w:val="21"/>
        </w:rPr>
        <w:t xml:space="preserve">    "target = {} ms, elapsed = {} ms, error = {} ms",</w:t>
      </w:r>
      <w:r>
        <w:rPr>
          <w:rFonts w:ascii="Consolas" w:hAnsi="Consolas" w:eastAsia="Consolas"/>
          <w:b w:val="0"/>
          <w:sz w:val="21"/>
        </w:rPr>
        <w:br w:type="textWrapping"/>
      </w:r>
      <w:r>
        <w:rPr>
          <w:rFonts w:ascii="Consolas" w:hAnsi="Consolas" w:eastAsia="Consolas"/>
          <w:b w:val="0"/>
          <w:sz w:val="21"/>
        </w:rPr>
        <w:t xml:space="preserve">    target_ms, elapsed_ms, error_ms</w:t>
      </w:r>
      <w:r>
        <w:rPr>
          <w:rFonts w:ascii="Consolas" w:hAnsi="Consolas" w:eastAsia="Consolas"/>
          <w:b w:val="0"/>
          <w:sz w:val="21"/>
        </w:rPr>
        <w:br w:type="textWrapping"/>
      </w:r>
      <w:r>
        <w:rPr>
          <w:rFonts w:ascii="Consolas" w:hAnsi="Consolas" w:eastAsia="Consolas"/>
          <w:b w:val="0"/>
          <w:sz w:val="21"/>
        </w:rPr>
        <w:t>);</w:t>
      </w:r>
    </w:p>
    <w:p w14:paraId="7A76F6DA">
      <w:pPr>
        <w:pStyle w:val="179"/>
        <w:spacing w:before="0" w:after="0" w:line="400" w:lineRule="exact"/>
        <w:ind w:left="0" w:firstLine="420"/>
        <w:jc w:val="both"/>
      </w:pPr>
      <w:r>
        <w:rPr>
          <w:rFonts w:ascii="Times New Roman" w:hAnsi="Times New Roman" w:eastAsia="宋体"/>
          <w:b w:val="0"/>
          <w:sz w:val="24"/>
        </w:rPr>
        <w:t>本实验选取多个不同的目标等待时间，例如 10ms、50ms、100ms 和 500ms。每个目标等待时间重复运行多次，并统计平均实际时间、平均误差、最小误差和最大误差。通过比较不同 target_ms 下的 elapsed_ms 和 error_ms，可以观察 timer 响应误差随目标等待时间变化的情况。一般而言，当目标等待时间较短时，固定的中断处理和调度恢复开销在总等待时间中占比更高，因此相对误差可能更明显；当目标等待时间增大后，固定开销的相对影响会降低。</w:t>
      </w:r>
    </w:p>
    <w:p w14:paraId="47A36D29">
      <w:pPr>
        <w:pStyle w:val="179"/>
        <w:spacing w:before="0" w:after="0" w:line="400" w:lineRule="exact"/>
        <w:ind w:left="0" w:firstLine="420"/>
        <w:jc w:val="both"/>
      </w:pPr>
      <w:r>
        <w:rPr>
          <w:rFonts w:ascii="Times New Roman" w:hAnsi="Times New Roman" w:eastAsia="宋体"/>
          <w:b w:val="0"/>
          <w:sz w:val="24"/>
        </w:rPr>
        <w:t>在 Rust user shell 中手动多次运行 sleep_blocking.rs 进程，设置不同的目标时间各运行 10 次，实验结果整理如下：</w:t>
      </w:r>
    </w:p>
    <w:p w14:paraId="3C4C0F1C">
      <w:pPr>
        <w:pStyle w:val="24"/>
        <w:keepNext/>
        <w:jc w:val="center"/>
      </w:pPr>
      <w:r>
        <w:rPr>
          <w:rFonts w:ascii="Times New Roman" w:hAnsi="Times New Roman" w:eastAsia="宋体"/>
          <w:b w:val="0"/>
          <w:sz w:val="22"/>
        </w:rPr>
        <w:t xml:space="preserve">表 </w:t>
      </w:r>
      <w:r>
        <w:fldChar w:fldCharType="begin"/>
      </w:r>
      <w:r>
        <w:instrText xml:space="preserve"> STYLEREF 1 \s </w:instrText>
      </w:r>
      <w:r>
        <w:fldChar w:fldCharType="separate"/>
      </w:r>
      <w:r>
        <w:t>4</w:t>
      </w:r>
      <w:r>
        <w:fldChar w:fldCharType="end"/>
      </w:r>
      <w:r>
        <w:rPr>
          <w:rFonts w:ascii="Times New Roman" w:hAnsi="Times New Roman" w:eastAsia="宋体"/>
          <w:b w:val="0"/>
          <w:sz w:val="22"/>
        </w:rPr>
        <w:t>.</w:t>
      </w:r>
      <w:r>
        <w:fldChar w:fldCharType="begin"/>
      </w:r>
      <w:r>
        <w:instrText xml:space="preserve"> SEQ 表 \* ARABIC \s 1 </w:instrText>
      </w:r>
      <w:r>
        <w:fldChar w:fldCharType="separate"/>
      </w:r>
      <w:r>
        <w:t>1</w:t>
      </w:r>
      <w:r>
        <w:fldChar w:fldCharType="end"/>
      </w:r>
      <w:bookmarkStart w:id="61" w:name="_Toc14228"/>
      <w:r>
        <w:rPr>
          <w:rFonts w:ascii="Times New Roman" w:hAnsi="Times New Roman" w:eastAsia="宋体"/>
          <w:b w:val="0"/>
          <w:sz w:val="22"/>
        </w:rPr>
        <w:t xml:space="preserve"> 不同目标等待时间下 sleep_blocking 的响应结果</w:t>
      </w:r>
      <w:bookmarkEnd w:id="61"/>
    </w:p>
    <w:tbl>
      <w:tblPr>
        <w:tblStyle w:val="9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73"/>
        <w:gridCol w:w="773"/>
        <w:gridCol w:w="773"/>
        <w:gridCol w:w="773"/>
        <w:gridCol w:w="773"/>
        <w:gridCol w:w="773"/>
        <w:gridCol w:w="773"/>
        <w:gridCol w:w="773"/>
        <w:gridCol w:w="773"/>
        <w:gridCol w:w="773"/>
        <w:gridCol w:w="773"/>
      </w:tblGrid>
      <w:tr w14:paraId="33AD1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47" w:type="dxa"/>
            <w:tcMar>
              <w:top w:w="80" w:type="dxa"/>
              <w:left w:w="100" w:type="dxa"/>
              <w:bottom w:w="80" w:type="dxa"/>
              <w:right w:w="100" w:type="dxa"/>
            </w:tcMar>
            <w:vAlign w:val="center"/>
          </w:tcPr>
          <w:p w14:paraId="64A6C53A">
            <w:pPr>
              <w:spacing w:before="0" w:after="0" w:line="240" w:lineRule="auto"/>
              <w:ind w:firstLine="0"/>
              <w:jc w:val="center"/>
              <w:rPr>
                <w:sz w:val="21"/>
              </w:rPr>
            </w:pPr>
            <w:r>
              <w:rPr>
                <w:rFonts w:ascii="Times New Roman" w:hAnsi="Times New Roman" w:eastAsia="宋体"/>
                <w:b/>
                <w:sz w:val="21"/>
              </w:rPr>
              <w:t>目标时间/ms</w:t>
            </w:r>
          </w:p>
        </w:tc>
        <w:tc>
          <w:tcPr>
            <w:tcW w:w="624" w:type="dxa"/>
            <w:tcMar>
              <w:top w:w="80" w:type="dxa"/>
              <w:left w:w="100" w:type="dxa"/>
              <w:bottom w:w="80" w:type="dxa"/>
              <w:right w:w="100" w:type="dxa"/>
            </w:tcMar>
            <w:vAlign w:val="center"/>
          </w:tcPr>
          <w:p w14:paraId="5F38A62C">
            <w:pPr>
              <w:spacing w:before="0" w:after="0" w:line="240" w:lineRule="auto"/>
              <w:ind w:firstLine="0"/>
              <w:jc w:val="center"/>
              <w:rPr>
                <w:sz w:val="21"/>
              </w:rPr>
            </w:pPr>
            <w:r>
              <w:rPr>
                <w:rFonts w:ascii="Times New Roman" w:hAnsi="Times New Roman" w:eastAsia="宋体"/>
                <w:b/>
                <w:sz w:val="21"/>
              </w:rPr>
              <w:t>1</w:t>
            </w:r>
          </w:p>
        </w:tc>
        <w:tc>
          <w:tcPr>
            <w:tcW w:w="624" w:type="dxa"/>
            <w:tcMar>
              <w:top w:w="80" w:type="dxa"/>
              <w:left w:w="100" w:type="dxa"/>
              <w:bottom w:w="80" w:type="dxa"/>
              <w:right w:w="100" w:type="dxa"/>
            </w:tcMar>
            <w:vAlign w:val="center"/>
          </w:tcPr>
          <w:p w14:paraId="64936585">
            <w:pPr>
              <w:spacing w:before="0" w:after="0" w:line="240" w:lineRule="auto"/>
              <w:ind w:firstLine="0"/>
              <w:jc w:val="center"/>
              <w:rPr>
                <w:sz w:val="21"/>
              </w:rPr>
            </w:pPr>
            <w:r>
              <w:rPr>
                <w:rFonts w:ascii="Times New Roman" w:hAnsi="Times New Roman" w:eastAsia="宋体"/>
                <w:b/>
                <w:sz w:val="21"/>
              </w:rPr>
              <w:t>2</w:t>
            </w:r>
          </w:p>
        </w:tc>
        <w:tc>
          <w:tcPr>
            <w:tcW w:w="624" w:type="dxa"/>
            <w:tcMar>
              <w:top w:w="80" w:type="dxa"/>
              <w:left w:w="100" w:type="dxa"/>
              <w:bottom w:w="80" w:type="dxa"/>
              <w:right w:w="100" w:type="dxa"/>
            </w:tcMar>
            <w:vAlign w:val="center"/>
          </w:tcPr>
          <w:p w14:paraId="4A54297F">
            <w:pPr>
              <w:spacing w:before="0" w:after="0" w:line="240" w:lineRule="auto"/>
              <w:ind w:firstLine="0"/>
              <w:jc w:val="center"/>
              <w:rPr>
                <w:sz w:val="21"/>
              </w:rPr>
            </w:pPr>
            <w:r>
              <w:rPr>
                <w:rFonts w:ascii="Times New Roman" w:hAnsi="Times New Roman" w:eastAsia="宋体"/>
                <w:b/>
                <w:sz w:val="21"/>
              </w:rPr>
              <w:t>3</w:t>
            </w:r>
          </w:p>
        </w:tc>
        <w:tc>
          <w:tcPr>
            <w:tcW w:w="624" w:type="dxa"/>
            <w:tcMar>
              <w:top w:w="80" w:type="dxa"/>
              <w:left w:w="100" w:type="dxa"/>
              <w:bottom w:w="80" w:type="dxa"/>
              <w:right w:w="100" w:type="dxa"/>
            </w:tcMar>
            <w:vAlign w:val="center"/>
          </w:tcPr>
          <w:p w14:paraId="6DE2F2DE">
            <w:pPr>
              <w:spacing w:before="0" w:after="0" w:line="240" w:lineRule="auto"/>
              <w:ind w:firstLine="0"/>
              <w:jc w:val="center"/>
              <w:rPr>
                <w:sz w:val="21"/>
              </w:rPr>
            </w:pPr>
            <w:r>
              <w:rPr>
                <w:rFonts w:ascii="Times New Roman" w:hAnsi="Times New Roman" w:eastAsia="宋体"/>
                <w:b/>
                <w:sz w:val="21"/>
              </w:rPr>
              <w:t>4</w:t>
            </w:r>
          </w:p>
        </w:tc>
        <w:tc>
          <w:tcPr>
            <w:tcW w:w="624" w:type="dxa"/>
            <w:tcMar>
              <w:top w:w="80" w:type="dxa"/>
              <w:left w:w="100" w:type="dxa"/>
              <w:bottom w:w="80" w:type="dxa"/>
              <w:right w:w="100" w:type="dxa"/>
            </w:tcMar>
            <w:vAlign w:val="center"/>
          </w:tcPr>
          <w:p w14:paraId="5366D904">
            <w:pPr>
              <w:spacing w:before="0" w:after="0" w:line="240" w:lineRule="auto"/>
              <w:ind w:firstLine="0"/>
              <w:jc w:val="center"/>
              <w:rPr>
                <w:sz w:val="21"/>
              </w:rPr>
            </w:pPr>
            <w:r>
              <w:rPr>
                <w:rFonts w:ascii="Times New Roman" w:hAnsi="Times New Roman" w:eastAsia="宋体"/>
                <w:b/>
                <w:sz w:val="21"/>
              </w:rPr>
              <w:t>5</w:t>
            </w:r>
          </w:p>
        </w:tc>
        <w:tc>
          <w:tcPr>
            <w:tcW w:w="624" w:type="dxa"/>
            <w:tcMar>
              <w:top w:w="80" w:type="dxa"/>
              <w:left w:w="100" w:type="dxa"/>
              <w:bottom w:w="80" w:type="dxa"/>
              <w:right w:w="100" w:type="dxa"/>
            </w:tcMar>
            <w:vAlign w:val="center"/>
          </w:tcPr>
          <w:p w14:paraId="46F2A66A">
            <w:pPr>
              <w:spacing w:before="0" w:after="0" w:line="240" w:lineRule="auto"/>
              <w:ind w:firstLine="0"/>
              <w:jc w:val="center"/>
              <w:rPr>
                <w:sz w:val="21"/>
              </w:rPr>
            </w:pPr>
            <w:r>
              <w:rPr>
                <w:rFonts w:ascii="Times New Roman" w:hAnsi="Times New Roman" w:eastAsia="宋体"/>
                <w:b/>
                <w:sz w:val="21"/>
              </w:rPr>
              <w:t>6</w:t>
            </w:r>
          </w:p>
        </w:tc>
        <w:tc>
          <w:tcPr>
            <w:tcW w:w="624" w:type="dxa"/>
            <w:tcMar>
              <w:top w:w="80" w:type="dxa"/>
              <w:left w:w="100" w:type="dxa"/>
              <w:bottom w:w="80" w:type="dxa"/>
              <w:right w:w="100" w:type="dxa"/>
            </w:tcMar>
            <w:vAlign w:val="center"/>
          </w:tcPr>
          <w:p w14:paraId="248D8835">
            <w:pPr>
              <w:spacing w:before="0" w:after="0" w:line="240" w:lineRule="auto"/>
              <w:ind w:firstLine="0"/>
              <w:jc w:val="center"/>
              <w:rPr>
                <w:sz w:val="21"/>
              </w:rPr>
            </w:pPr>
            <w:r>
              <w:rPr>
                <w:rFonts w:ascii="Times New Roman" w:hAnsi="Times New Roman" w:eastAsia="宋体"/>
                <w:b/>
                <w:sz w:val="21"/>
              </w:rPr>
              <w:t>7</w:t>
            </w:r>
          </w:p>
        </w:tc>
        <w:tc>
          <w:tcPr>
            <w:tcW w:w="624" w:type="dxa"/>
            <w:tcMar>
              <w:top w:w="80" w:type="dxa"/>
              <w:left w:w="100" w:type="dxa"/>
              <w:bottom w:w="80" w:type="dxa"/>
              <w:right w:w="100" w:type="dxa"/>
            </w:tcMar>
            <w:vAlign w:val="center"/>
          </w:tcPr>
          <w:p w14:paraId="6A9206BF">
            <w:pPr>
              <w:spacing w:before="0" w:after="0" w:line="240" w:lineRule="auto"/>
              <w:ind w:firstLine="0"/>
              <w:jc w:val="center"/>
              <w:rPr>
                <w:sz w:val="21"/>
              </w:rPr>
            </w:pPr>
            <w:r>
              <w:rPr>
                <w:rFonts w:ascii="Times New Roman" w:hAnsi="Times New Roman" w:eastAsia="宋体"/>
                <w:b/>
                <w:sz w:val="21"/>
              </w:rPr>
              <w:t>8</w:t>
            </w:r>
          </w:p>
        </w:tc>
        <w:tc>
          <w:tcPr>
            <w:tcW w:w="624" w:type="dxa"/>
            <w:tcMar>
              <w:top w:w="80" w:type="dxa"/>
              <w:left w:w="100" w:type="dxa"/>
              <w:bottom w:w="80" w:type="dxa"/>
              <w:right w:w="100" w:type="dxa"/>
            </w:tcMar>
            <w:vAlign w:val="center"/>
          </w:tcPr>
          <w:p w14:paraId="052B3765">
            <w:pPr>
              <w:spacing w:before="0" w:after="0" w:line="240" w:lineRule="auto"/>
              <w:ind w:firstLine="0"/>
              <w:jc w:val="center"/>
              <w:rPr>
                <w:sz w:val="21"/>
              </w:rPr>
            </w:pPr>
            <w:r>
              <w:rPr>
                <w:rFonts w:ascii="Times New Roman" w:hAnsi="Times New Roman" w:eastAsia="宋体"/>
                <w:b/>
                <w:sz w:val="21"/>
              </w:rPr>
              <w:t>9</w:t>
            </w:r>
          </w:p>
        </w:tc>
        <w:tc>
          <w:tcPr>
            <w:tcW w:w="624" w:type="dxa"/>
            <w:tcMar>
              <w:top w:w="80" w:type="dxa"/>
              <w:left w:w="100" w:type="dxa"/>
              <w:bottom w:w="80" w:type="dxa"/>
              <w:right w:w="100" w:type="dxa"/>
            </w:tcMar>
            <w:vAlign w:val="center"/>
          </w:tcPr>
          <w:p w14:paraId="6BBC7B42">
            <w:pPr>
              <w:spacing w:before="0" w:after="0" w:line="240" w:lineRule="auto"/>
              <w:ind w:firstLine="0"/>
              <w:jc w:val="center"/>
              <w:rPr>
                <w:sz w:val="21"/>
              </w:rPr>
            </w:pPr>
            <w:r>
              <w:rPr>
                <w:rFonts w:ascii="Times New Roman" w:hAnsi="Times New Roman" w:eastAsia="宋体"/>
                <w:b/>
                <w:sz w:val="21"/>
              </w:rPr>
              <w:t>10</w:t>
            </w:r>
          </w:p>
        </w:tc>
      </w:tr>
      <w:tr w14:paraId="04AEB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47" w:type="dxa"/>
            <w:tcMar>
              <w:top w:w="80" w:type="dxa"/>
              <w:left w:w="100" w:type="dxa"/>
              <w:bottom w:w="80" w:type="dxa"/>
              <w:right w:w="100" w:type="dxa"/>
            </w:tcMar>
            <w:vAlign w:val="center"/>
          </w:tcPr>
          <w:p w14:paraId="68220DCC">
            <w:pPr>
              <w:spacing w:before="0" w:after="0" w:line="240" w:lineRule="auto"/>
              <w:ind w:firstLine="0"/>
              <w:jc w:val="center"/>
              <w:rPr>
                <w:sz w:val="21"/>
              </w:rPr>
            </w:pPr>
            <w:r>
              <w:rPr>
                <w:rFonts w:ascii="Times New Roman" w:hAnsi="Times New Roman" w:eastAsia="宋体"/>
                <w:b w:val="0"/>
                <w:sz w:val="21"/>
              </w:rPr>
              <w:t>10</w:t>
            </w:r>
          </w:p>
        </w:tc>
        <w:tc>
          <w:tcPr>
            <w:tcW w:w="624" w:type="dxa"/>
            <w:tcMar>
              <w:top w:w="80" w:type="dxa"/>
              <w:left w:w="100" w:type="dxa"/>
              <w:bottom w:w="80" w:type="dxa"/>
              <w:right w:w="100" w:type="dxa"/>
            </w:tcMar>
            <w:vAlign w:val="center"/>
          </w:tcPr>
          <w:p w14:paraId="643F90EC">
            <w:pPr>
              <w:spacing w:before="0" w:after="0" w:line="240" w:lineRule="auto"/>
              <w:ind w:firstLine="0"/>
              <w:jc w:val="center"/>
              <w:rPr>
                <w:sz w:val="21"/>
              </w:rPr>
            </w:pPr>
            <w:r>
              <w:rPr>
                <w:rFonts w:ascii="Times New Roman" w:hAnsi="Times New Roman" w:eastAsia="宋体"/>
                <w:b w:val="0"/>
                <w:sz w:val="21"/>
              </w:rPr>
              <w:t>12</w:t>
            </w:r>
          </w:p>
        </w:tc>
        <w:tc>
          <w:tcPr>
            <w:tcW w:w="624" w:type="dxa"/>
            <w:tcMar>
              <w:top w:w="80" w:type="dxa"/>
              <w:left w:w="100" w:type="dxa"/>
              <w:bottom w:w="80" w:type="dxa"/>
              <w:right w:w="100" w:type="dxa"/>
            </w:tcMar>
            <w:vAlign w:val="center"/>
          </w:tcPr>
          <w:p w14:paraId="5DCB133D">
            <w:pPr>
              <w:spacing w:before="0" w:after="0" w:line="240" w:lineRule="auto"/>
              <w:ind w:firstLine="0"/>
              <w:jc w:val="center"/>
              <w:rPr>
                <w:sz w:val="21"/>
              </w:rPr>
            </w:pPr>
            <w:r>
              <w:rPr>
                <w:rFonts w:ascii="Times New Roman" w:hAnsi="Times New Roman" w:eastAsia="宋体"/>
                <w:b w:val="0"/>
                <w:sz w:val="21"/>
              </w:rPr>
              <w:t>12</w:t>
            </w:r>
          </w:p>
        </w:tc>
        <w:tc>
          <w:tcPr>
            <w:tcW w:w="624" w:type="dxa"/>
            <w:tcMar>
              <w:top w:w="80" w:type="dxa"/>
              <w:left w:w="100" w:type="dxa"/>
              <w:bottom w:w="80" w:type="dxa"/>
              <w:right w:w="100" w:type="dxa"/>
            </w:tcMar>
            <w:vAlign w:val="center"/>
          </w:tcPr>
          <w:p w14:paraId="5CF993AC">
            <w:pPr>
              <w:spacing w:before="0" w:after="0" w:line="240" w:lineRule="auto"/>
              <w:ind w:firstLine="0"/>
              <w:jc w:val="center"/>
              <w:rPr>
                <w:sz w:val="21"/>
              </w:rPr>
            </w:pPr>
            <w:r>
              <w:rPr>
                <w:rFonts w:ascii="Times New Roman" w:hAnsi="Times New Roman" w:eastAsia="宋体"/>
                <w:b w:val="0"/>
                <w:sz w:val="21"/>
              </w:rPr>
              <w:t>12</w:t>
            </w:r>
          </w:p>
        </w:tc>
        <w:tc>
          <w:tcPr>
            <w:tcW w:w="624" w:type="dxa"/>
            <w:tcMar>
              <w:top w:w="80" w:type="dxa"/>
              <w:left w:w="100" w:type="dxa"/>
              <w:bottom w:w="80" w:type="dxa"/>
              <w:right w:w="100" w:type="dxa"/>
            </w:tcMar>
            <w:vAlign w:val="center"/>
          </w:tcPr>
          <w:p w14:paraId="536E93AF">
            <w:pPr>
              <w:spacing w:before="0" w:after="0" w:line="240" w:lineRule="auto"/>
              <w:ind w:firstLine="0"/>
              <w:jc w:val="center"/>
              <w:rPr>
                <w:sz w:val="21"/>
              </w:rPr>
            </w:pPr>
            <w:r>
              <w:rPr>
                <w:rFonts w:ascii="Times New Roman" w:hAnsi="Times New Roman" w:eastAsia="宋体"/>
                <w:b w:val="0"/>
                <w:sz w:val="21"/>
              </w:rPr>
              <w:t>12</w:t>
            </w:r>
          </w:p>
        </w:tc>
        <w:tc>
          <w:tcPr>
            <w:tcW w:w="624" w:type="dxa"/>
            <w:tcMar>
              <w:top w:w="80" w:type="dxa"/>
              <w:left w:w="100" w:type="dxa"/>
              <w:bottom w:w="80" w:type="dxa"/>
              <w:right w:w="100" w:type="dxa"/>
            </w:tcMar>
            <w:vAlign w:val="center"/>
          </w:tcPr>
          <w:p w14:paraId="7AD962BD">
            <w:pPr>
              <w:spacing w:before="0" w:after="0" w:line="240" w:lineRule="auto"/>
              <w:ind w:firstLine="0"/>
              <w:jc w:val="center"/>
              <w:rPr>
                <w:sz w:val="21"/>
              </w:rPr>
            </w:pPr>
            <w:r>
              <w:rPr>
                <w:rFonts w:ascii="Times New Roman" w:hAnsi="Times New Roman" w:eastAsia="宋体"/>
                <w:b w:val="0"/>
                <w:sz w:val="21"/>
              </w:rPr>
              <w:t>12</w:t>
            </w:r>
          </w:p>
        </w:tc>
        <w:tc>
          <w:tcPr>
            <w:tcW w:w="624" w:type="dxa"/>
            <w:tcMar>
              <w:top w:w="80" w:type="dxa"/>
              <w:left w:w="100" w:type="dxa"/>
              <w:bottom w:w="80" w:type="dxa"/>
              <w:right w:w="100" w:type="dxa"/>
            </w:tcMar>
            <w:vAlign w:val="center"/>
          </w:tcPr>
          <w:p w14:paraId="14BDBCBB">
            <w:pPr>
              <w:spacing w:before="0" w:after="0" w:line="240" w:lineRule="auto"/>
              <w:ind w:firstLine="0"/>
              <w:jc w:val="center"/>
              <w:rPr>
                <w:sz w:val="21"/>
              </w:rPr>
            </w:pPr>
            <w:r>
              <w:rPr>
                <w:rFonts w:ascii="Times New Roman" w:hAnsi="Times New Roman" w:eastAsia="宋体"/>
                <w:b w:val="0"/>
                <w:sz w:val="21"/>
              </w:rPr>
              <w:t>11</w:t>
            </w:r>
          </w:p>
        </w:tc>
        <w:tc>
          <w:tcPr>
            <w:tcW w:w="624" w:type="dxa"/>
            <w:tcMar>
              <w:top w:w="80" w:type="dxa"/>
              <w:left w:w="100" w:type="dxa"/>
              <w:bottom w:w="80" w:type="dxa"/>
              <w:right w:w="100" w:type="dxa"/>
            </w:tcMar>
            <w:vAlign w:val="center"/>
          </w:tcPr>
          <w:p w14:paraId="021AE9D7">
            <w:pPr>
              <w:spacing w:before="0" w:after="0" w:line="240" w:lineRule="auto"/>
              <w:ind w:firstLine="0"/>
              <w:jc w:val="center"/>
              <w:rPr>
                <w:sz w:val="21"/>
              </w:rPr>
            </w:pPr>
            <w:r>
              <w:rPr>
                <w:rFonts w:ascii="Times New Roman" w:hAnsi="Times New Roman" w:eastAsia="宋体"/>
                <w:b w:val="0"/>
                <w:sz w:val="21"/>
              </w:rPr>
              <w:t>11</w:t>
            </w:r>
          </w:p>
        </w:tc>
        <w:tc>
          <w:tcPr>
            <w:tcW w:w="624" w:type="dxa"/>
            <w:tcMar>
              <w:top w:w="80" w:type="dxa"/>
              <w:left w:w="100" w:type="dxa"/>
              <w:bottom w:w="80" w:type="dxa"/>
              <w:right w:w="100" w:type="dxa"/>
            </w:tcMar>
            <w:vAlign w:val="center"/>
          </w:tcPr>
          <w:p w14:paraId="57004958">
            <w:pPr>
              <w:spacing w:before="0" w:after="0" w:line="240" w:lineRule="auto"/>
              <w:ind w:firstLine="0"/>
              <w:jc w:val="center"/>
              <w:rPr>
                <w:sz w:val="21"/>
              </w:rPr>
            </w:pPr>
            <w:r>
              <w:rPr>
                <w:rFonts w:ascii="Times New Roman" w:hAnsi="Times New Roman" w:eastAsia="宋体"/>
                <w:b w:val="0"/>
                <w:sz w:val="21"/>
              </w:rPr>
              <w:t>11</w:t>
            </w:r>
          </w:p>
        </w:tc>
        <w:tc>
          <w:tcPr>
            <w:tcW w:w="624" w:type="dxa"/>
            <w:tcMar>
              <w:top w:w="80" w:type="dxa"/>
              <w:left w:w="100" w:type="dxa"/>
              <w:bottom w:w="80" w:type="dxa"/>
              <w:right w:w="100" w:type="dxa"/>
            </w:tcMar>
            <w:vAlign w:val="center"/>
          </w:tcPr>
          <w:p w14:paraId="34CBAF23">
            <w:pPr>
              <w:spacing w:before="0" w:after="0" w:line="240" w:lineRule="auto"/>
              <w:ind w:firstLine="0"/>
              <w:jc w:val="center"/>
              <w:rPr>
                <w:sz w:val="21"/>
              </w:rPr>
            </w:pPr>
            <w:r>
              <w:rPr>
                <w:rFonts w:ascii="Times New Roman" w:hAnsi="Times New Roman" w:eastAsia="宋体"/>
                <w:b w:val="0"/>
                <w:sz w:val="21"/>
              </w:rPr>
              <w:t>12</w:t>
            </w:r>
          </w:p>
        </w:tc>
        <w:tc>
          <w:tcPr>
            <w:tcW w:w="624" w:type="dxa"/>
            <w:tcMar>
              <w:top w:w="80" w:type="dxa"/>
              <w:left w:w="100" w:type="dxa"/>
              <w:bottom w:w="80" w:type="dxa"/>
              <w:right w:w="100" w:type="dxa"/>
            </w:tcMar>
            <w:vAlign w:val="center"/>
          </w:tcPr>
          <w:p w14:paraId="59F70E38">
            <w:pPr>
              <w:spacing w:before="0" w:after="0" w:line="240" w:lineRule="auto"/>
              <w:ind w:firstLine="0"/>
              <w:jc w:val="center"/>
              <w:rPr>
                <w:sz w:val="21"/>
              </w:rPr>
            </w:pPr>
            <w:r>
              <w:rPr>
                <w:rFonts w:ascii="Times New Roman" w:hAnsi="Times New Roman" w:eastAsia="宋体"/>
                <w:b w:val="0"/>
                <w:sz w:val="21"/>
              </w:rPr>
              <w:t>12</w:t>
            </w:r>
          </w:p>
        </w:tc>
      </w:tr>
      <w:tr w14:paraId="2C4FC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47" w:type="dxa"/>
            <w:tcMar>
              <w:top w:w="80" w:type="dxa"/>
              <w:left w:w="100" w:type="dxa"/>
              <w:bottom w:w="80" w:type="dxa"/>
              <w:right w:w="100" w:type="dxa"/>
            </w:tcMar>
            <w:vAlign w:val="center"/>
          </w:tcPr>
          <w:p w14:paraId="3ECB2840">
            <w:pPr>
              <w:spacing w:before="0" w:after="0" w:line="240" w:lineRule="auto"/>
              <w:ind w:firstLine="0"/>
              <w:jc w:val="center"/>
              <w:rPr>
                <w:sz w:val="21"/>
              </w:rPr>
            </w:pPr>
            <w:r>
              <w:rPr>
                <w:rFonts w:ascii="Times New Roman" w:hAnsi="Times New Roman" w:eastAsia="宋体"/>
                <w:b w:val="0"/>
                <w:sz w:val="21"/>
              </w:rPr>
              <w:t>50</w:t>
            </w:r>
          </w:p>
        </w:tc>
        <w:tc>
          <w:tcPr>
            <w:tcW w:w="624" w:type="dxa"/>
            <w:tcMar>
              <w:top w:w="80" w:type="dxa"/>
              <w:left w:w="100" w:type="dxa"/>
              <w:bottom w:w="80" w:type="dxa"/>
              <w:right w:w="100" w:type="dxa"/>
            </w:tcMar>
            <w:vAlign w:val="center"/>
          </w:tcPr>
          <w:p w14:paraId="17B8219E">
            <w:pPr>
              <w:spacing w:before="0" w:after="0" w:line="240" w:lineRule="auto"/>
              <w:ind w:firstLine="0"/>
              <w:jc w:val="center"/>
              <w:rPr>
                <w:sz w:val="21"/>
              </w:rPr>
            </w:pPr>
            <w:r>
              <w:rPr>
                <w:rFonts w:ascii="Times New Roman" w:hAnsi="Times New Roman" w:eastAsia="宋体"/>
                <w:b w:val="0"/>
                <w:sz w:val="21"/>
              </w:rPr>
              <w:t>53</w:t>
            </w:r>
          </w:p>
        </w:tc>
        <w:tc>
          <w:tcPr>
            <w:tcW w:w="624" w:type="dxa"/>
            <w:tcMar>
              <w:top w:w="80" w:type="dxa"/>
              <w:left w:w="100" w:type="dxa"/>
              <w:bottom w:w="80" w:type="dxa"/>
              <w:right w:w="100" w:type="dxa"/>
            </w:tcMar>
            <w:vAlign w:val="center"/>
          </w:tcPr>
          <w:p w14:paraId="59AF8062">
            <w:pPr>
              <w:spacing w:before="0" w:after="0" w:line="240" w:lineRule="auto"/>
              <w:ind w:firstLine="0"/>
              <w:jc w:val="center"/>
              <w:rPr>
                <w:sz w:val="21"/>
              </w:rPr>
            </w:pPr>
            <w:r>
              <w:rPr>
                <w:rFonts w:ascii="Times New Roman" w:hAnsi="Times New Roman" w:eastAsia="宋体"/>
                <w:b w:val="0"/>
                <w:sz w:val="21"/>
              </w:rPr>
              <w:t>52</w:t>
            </w:r>
          </w:p>
        </w:tc>
        <w:tc>
          <w:tcPr>
            <w:tcW w:w="624" w:type="dxa"/>
            <w:tcMar>
              <w:top w:w="80" w:type="dxa"/>
              <w:left w:w="100" w:type="dxa"/>
              <w:bottom w:w="80" w:type="dxa"/>
              <w:right w:w="100" w:type="dxa"/>
            </w:tcMar>
            <w:vAlign w:val="center"/>
          </w:tcPr>
          <w:p w14:paraId="00DA9CE4">
            <w:pPr>
              <w:spacing w:before="0" w:after="0" w:line="240" w:lineRule="auto"/>
              <w:ind w:firstLine="0"/>
              <w:jc w:val="center"/>
              <w:rPr>
                <w:sz w:val="21"/>
              </w:rPr>
            </w:pPr>
            <w:r>
              <w:rPr>
                <w:rFonts w:ascii="Times New Roman" w:hAnsi="Times New Roman" w:eastAsia="宋体"/>
                <w:b w:val="0"/>
                <w:sz w:val="21"/>
              </w:rPr>
              <w:t>51</w:t>
            </w:r>
          </w:p>
        </w:tc>
        <w:tc>
          <w:tcPr>
            <w:tcW w:w="624" w:type="dxa"/>
            <w:tcMar>
              <w:top w:w="80" w:type="dxa"/>
              <w:left w:w="100" w:type="dxa"/>
              <w:bottom w:w="80" w:type="dxa"/>
              <w:right w:w="100" w:type="dxa"/>
            </w:tcMar>
            <w:vAlign w:val="center"/>
          </w:tcPr>
          <w:p w14:paraId="66172664">
            <w:pPr>
              <w:spacing w:before="0" w:after="0" w:line="240" w:lineRule="auto"/>
              <w:ind w:firstLine="0"/>
              <w:jc w:val="center"/>
              <w:rPr>
                <w:sz w:val="21"/>
              </w:rPr>
            </w:pPr>
            <w:r>
              <w:rPr>
                <w:rFonts w:ascii="Times New Roman" w:hAnsi="Times New Roman" w:eastAsia="宋体"/>
                <w:b w:val="0"/>
                <w:sz w:val="21"/>
              </w:rPr>
              <w:t>52</w:t>
            </w:r>
          </w:p>
        </w:tc>
        <w:tc>
          <w:tcPr>
            <w:tcW w:w="624" w:type="dxa"/>
            <w:tcMar>
              <w:top w:w="80" w:type="dxa"/>
              <w:left w:w="100" w:type="dxa"/>
              <w:bottom w:w="80" w:type="dxa"/>
              <w:right w:w="100" w:type="dxa"/>
            </w:tcMar>
            <w:vAlign w:val="center"/>
          </w:tcPr>
          <w:p w14:paraId="2FA19898">
            <w:pPr>
              <w:spacing w:before="0" w:after="0" w:line="240" w:lineRule="auto"/>
              <w:ind w:firstLine="0"/>
              <w:jc w:val="center"/>
              <w:rPr>
                <w:sz w:val="21"/>
              </w:rPr>
            </w:pPr>
            <w:r>
              <w:rPr>
                <w:rFonts w:ascii="Times New Roman" w:hAnsi="Times New Roman" w:eastAsia="宋体"/>
                <w:b w:val="0"/>
                <w:sz w:val="21"/>
              </w:rPr>
              <w:t>51</w:t>
            </w:r>
          </w:p>
        </w:tc>
        <w:tc>
          <w:tcPr>
            <w:tcW w:w="624" w:type="dxa"/>
            <w:tcMar>
              <w:top w:w="80" w:type="dxa"/>
              <w:left w:w="100" w:type="dxa"/>
              <w:bottom w:w="80" w:type="dxa"/>
              <w:right w:w="100" w:type="dxa"/>
            </w:tcMar>
            <w:vAlign w:val="center"/>
          </w:tcPr>
          <w:p w14:paraId="374BBA93">
            <w:pPr>
              <w:spacing w:before="0" w:after="0" w:line="240" w:lineRule="auto"/>
              <w:ind w:firstLine="0"/>
              <w:jc w:val="center"/>
              <w:rPr>
                <w:sz w:val="21"/>
              </w:rPr>
            </w:pPr>
            <w:r>
              <w:rPr>
                <w:rFonts w:ascii="Times New Roman" w:hAnsi="Times New Roman" w:eastAsia="宋体"/>
                <w:b w:val="0"/>
                <w:sz w:val="21"/>
              </w:rPr>
              <w:t>52</w:t>
            </w:r>
          </w:p>
        </w:tc>
        <w:tc>
          <w:tcPr>
            <w:tcW w:w="624" w:type="dxa"/>
            <w:tcMar>
              <w:top w:w="80" w:type="dxa"/>
              <w:left w:w="100" w:type="dxa"/>
              <w:bottom w:w="80" w:type="dxa"/>
              <w:right w:w="100" w:type="dxa"/>
            </w:tcMar>
            <w:vAlign w:val="center"/>
          </w:tcPr>
          <w:p w14:paraId="270E2AB3">
            <w:pPr>
              <w:spacing w:before="0" w:after="0" w:line="240" w:lineRule="auto"/>
              <w:ind w:firstLine="0"/>
              <w:jc w:val="center"/>
              <w:rPr>
                <w:sz w:val="21"/>
              </w:rPr>
            </w:pPr>
            <w:r>
              <w:rPr>
                <w:rFonts w:ascii="Times New Roman" w:hAnsi="Times New Roman" w:eastAsia="宋体"/>
                <w:b w:val="0"/>
                <w:sz w:val="21"/>
              </w:rPr>
              <w:t>52</w:t>
            </w:r>
          </w:p>
        </w:tc>
        <w:tc>
          <w:tcPr>
            <w:tcW w:w="624" w:type="dxa"/>
            <w:tcMar>
              <w:top w:w="80" w:type="dxa"/>
              <w:left w:w="100" w:type="dxa"/>
              <w:bottom w:w="80" w:type="dxa"/>
              <w:right w:w="100" w:type="dxa"/>
            </w:tcMar>
            <w:vAlign w:val="center"/>
          </w:tcPr>
          <w:p w14:paraId="6C2E5644">
            <w:pPr>
              <w:spacing w:before="0" w:after="0" w:line="240" w:lineRule="auto"/>
              <w:ind w:firstLine="0"/>
              <w:jc w:val="center"/>
              <w:rPr>
                <w:sz w:val="21"/>
              </w:rPr>
            </w:pPr>
            <w:r>
              <w:rPr>
                <w:rFonts w:ascii="Times New Roman" w:hAnsi="Times New Roman" w:eastAsia="宋体"/>
                <w:b w:val="0"/>
                <w:sz w:val="21"/>
              </w:rPr>
              <w:t>52</w:t>
            </w:r>
          </w:p>
        </w:tc>
        <w:tc>
          <w:tcPr>
            <w:tcW w:w="624" w:type="dxa"/>
            <w:tcMar>
              <w:top w:w="80" w:type="dxa"/>
              <w:left w:w="100" w:type="dxa"/>
              <w:bottom w:w="80" w:type="dxa"/>
              <w:right w:w="100" w:type="dxa"/>
            </w:tcMar>
            <w:vAlign w:val="center"/>
          </w:tcPr>
          <w:p w14:paraId="1766D637">
            <w:pPr>
              <w:spacing w:before="0" w:after="0" w:line="240" w:lineRule="auto"/>
              <w:ind w:firstLine="0"/>
              <w:jc w:val="center"/>
              <w:rPr>
                <w:sz w:val="21"/>
              </w:rPr>
            </w:pPr>
            <w:r>
              <w:rPr>
                <w:rFonts w:ascii="Times New Roman" w:hAnsi="Times New Roman" w:eastAsia="宋体"/>
                <w:b w:val="0"/>
                <w:sz w:val="21"/>
              </w:rPr>
              <w:t>51</w:t>
            </w:r>
          </w:p>
        </w:tc>
        <w:tc>
          <w:tcPr>
            <w:tcW w:w="624" w:type="dxa"/>
            <w:tcMar>
              <w:top w:w="80" w:type="dxa"/>
              <w:left w:w="100" w:type="dxa"/>
              <w:bottom w:w="80" w:type="dxa"/>
              <w:right w:w="100" w:type="dxa"/>
            </w:tcMar>
            <w:vAlign w:val="center"/>
          </w:tcPr>
          <w:p w14:paraId="265A4E4B">
            <w:pPr>
              <w:spacing w:before="0" w:after="0" w:line="240" w:lineRule="auto"/>
              <w:ind w:firstLine="0"/>
              <w:jc w:val="center"/>
              <w:rPr>
                <w:sz w:val="21"/>
              </w:rPr>
            </w:pPr>
            <w:r>
              <w:rPr>
                <w:rFonts w:ascii="Times New Roman" w:hAnsi="Times New Roman" w:eastAsia="宋体"/>
                <w:b w:val="0"/>
                <w:sz w:val="21"/>
              </w:rPr>
              <w:t>53</w:t>
            </w:r>
          </w:p>
        </w:tc>
      </w:tr>
      <w:tr w14:paraId="1A2C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47" w:type="dxa"/>
            <w:tcMar>
              <w:top w:w="80" w:type="dxa"/>
              <w:left w:w="100" w:type="dxa"/>
              <w:bottom w:w="80" w:type="dxa"/>
              <w:right w:w="100" w:type="dxa"/>
            </w:tcMar>
            <w:vAlign w:val="center"/>
          </w:tcPr>
          <w:p w14:paraId="64298310">
            <w:pPr>
              <w:spacing w:before="0" w:after="0" w:line="240" w:lineRule="auto"/>
              <w:ind w:firstLine="0"/>
              <w:jc w:val="center"/>
              <w:rPr>
                <w:sz w:val="21"/>
              </w:rPr>
            </w:pPr>
            <w:r>
              <w:rPr>
                <w:rFonts w:ascii="Times New Roman" w:hAnsi="Times New Roman" w:eastAsia="宋体"/>
                <w:b w:val="0"/>
                <w:sz w:val="21"/>
              </w:rPr>
              <w:t>100</w:t>
            </w:r>
          </w:p>
        </w:tc>
        <w:tc>
          <w:tcPr>
            <w:tcW w:w="624" w:type="dxa"/>
            <w:tcMar>
              <w:top w:w="80" w:type="dxa"/>
              <w:left w:w="100" w:type="dxa"/>
              <w:bottom w:w="80" w:type="dxa"/>
              <w:right w:w="100" w:type="dxa"/>
            </w:tcMar>
            <w:vAlign w:val="center"/>
          </w:tcPr>
          <w:p w14:paraId="499B7D25">
            <w:pPr>
              <w:spacing w:before="0" w:after="0" w:line="240" w:lineRule="auto"/>
              <w:ind w:firstLine="0"/>
              <w:jc w:val="center"/>
              <w:rPr>
                <w:sz w:val="21"/>
              </w:rPr>
            </w:pPr>
            <w:r>
              <w:rPr>
                <w:rFonts w:ascii="Times New Roman" w:hAnsi="Times New Roman" w:eastAsia="宋体"/>
                <w:b w:val="0"/>
                <w:sz w:val="21"/>
              </w:rPr>
              <w:t>102</w:t>
            </w:r>
          </w:p>
        </w:tc>
        <w:tc>
          <w:tcPr>
            <w:tcW w:w="624" w:type="dxa"/>
            <w:tcMar>
              <w:top w:w="80" w:type="dxa"/>
              <w:left w:w="100" w:type="dxa"/>
              <w:bottom w:w="80" w:type="dxa"/>
              <w:right w:w="100" w:type="dxa"/>
            </w:tcMar>
            <w:vAlign w:val="center"/>
          </w:tcPr>
          <w:p w14:paraId="38B08B45">
            <w:pPr>
              <w:spacing w:before="0" w:after="0" w:line="240" w:lineRule="auto"/>
              <w:ind w:firstLine="0"/>
              <w:jc w:val="center"/>
              <w:rPr>
                <w:sz w:val="21"/>
              </w:rPr>
            </w:pPr>
            <w:r>
              <w:rPr>
                <w:rFonts w:ascii="Times New Roman" w:hAnsi="Times New Roman" w:eastAsia="宋体"/>
                <w:b w:val="0"/>
                <w:sz w:val="21"/>
              </w:rPr>
              <w:t>102</w:t>
            </w:r>
          </w:p>
        </w:tc>
        <w:tc>
          <w:tcPr>
            <w:tcW w:w="624" w:type="dxa"/>
            <w:tcMar>
              <w:top w:w="80" w:type="dxa"/>
              <w:left w:w="100" w:type="dxa"/>
              <w:bottom w:w="80" w:type="dxa"/>
              <w:right w:w="100" w:type="dxa"/>
            </w:tcMar>
            <w:vAlign w:val="center"/>
          </w:tcPr>
          <w:p w14:paraId="03D18093">
            <w:pPr>
              <w:spacing w:before="0" w:after="0" w:line="240" w:lineRule="auto"/>
              <w:ind w:firstLine="0"/>
              <w:jc w:val="center"/>
              <w:rPr>
                <w:sz w:val="21"/>
              </w:rPr>
            </w:pPr>
            <w:r>
              <w:rPr>
                <w:rFonts w:ascii="Times New Roman" w:hAnsi="Times New Roman" w:eastAsia="宋体"/>
                <w:b w:val="0"/>
                <w:sz w:val="21"/>
              </w:rPr>
              <w:t>101</w:t>
            </w:r>
          </w:p>
        </w:tc>
        <w:tc>
          <w:tcPr>
            <w:tcW w:w="624" w:type="dxa"/>
            <w:tcMar>
              <w:top w:w="80" w:type="dxa"/>
              <w:left w:w="100" w:type="dxa"/>
              <w:bottom w:w="80" w:type="dxa"/>
              <w:right w:w="100" w:type="dxa"/>
            </w:tcMar>
            <w:vAlign w:val="center"/>
          </w:tcPr>
          <w:p w14:paraId="5A57567A">
            <w:pPr>
              <w:spacing w:before="0" w:after="0" w:line="240" w:lineRule="auto"/>
              <w:ind w:firstLine="0"/>
              <w:jc w:val="center"/>
              <w:rPr>
                <w:sz w:val="21"/>
              </w:rPr>
            </w:pPr>
            <w:r>
              <w:rPr>
                <w:rFonts w:ascii="Times New Roman" w:hAnsi="Times New Roman" w:eastAsia="宋体"/>
                <w:b w:val="0"/>
                <w:sz w:val="21"/>
              </w:rPr>
              <w:t>102</w:t>
            </w:r>
          </w:p>
        </w:tc>
        <w:tc>
          <w:tcPr>
            <w:tcW w:w="624" w:type="dxa"/>
            <w:tcMar>
              <w:top w:w="80" w:type="dxa"/>
              <w:left w:w="100" w:type="dxa"/>
              <w:bottom w:w="80" w:type="dxa"/>
              <w:right w:w="100" w:type="dxa"/>
            </w:tcMar>
            <w:vAlign w:val="center"/>
          </w:tcPr>
          <w:p w14:paraId="0AEE4C64">
            <w:pPr>
              <w:spacing w:before="0" w:after="0" w:line="240" w:lineRule="auto"/>
              <w:ind w:firstLine="0"/>
              <w:jc w:val="center"/>
              <w:rPr>
                <w:sz w:val="21"/>
              </w:rPr>
            </w:pPr>
            <w:r>
              <w:rPr>
                <w:rFonts w:ascii="Times New Roman" w:hAnsi="Times New Roman" w:eastAsia="宋体"/>
                <w:b w:val="0"/>
                <w:sz w:val="21"/>
              </w:rPr>
              <w:t>101</w:t>
            </w:r>
          </w:p>
        </w:tc>
        <w:tc>
          <w:tcPr>
            <w:tcW w:w="624" w:type="dxa"/>
            <w:tcMar>
              <w:top w:w="80" w:type="dxa"/>
              <w:left w:w="100" w:type="dxa"/>
              <w:bottom w:w="80" w:type="dxa"/>
              <w:right w:w="100" w:type="dxa"/>
            </w:tcMar>
            <w:vAlign w:val="center"/>
          </w:tcPr>
          <w:p w14:paraId="2AF40DCE">
            <w:pPr>
              <w:spacing w:before="0" w:after="0" w:line="240" w:lineRule="auto"/>
              <w:ind w:firstLine="0"/>
              <w:jc w:val="center"/>
              <w:rPr>
                <w:sz w:val="21"/>
              </w:rPr>
            </w:pPr>
            <w:r>
              <w:rPr>
                <w:rFonts w:ascii="Times New Roman" w:hAnsi="Times New Roman" w:eastAsia="宋体"/>
                <w:b w:val="0"/>
                <w:sz w:val="21"/>
              </w:rPr>
              <w:t>102</w:t>
            </w:r>
          </w:p>
        </w:tc>
        <w:tc>
          <w:tcPr>
            <w:tcW w:w="624" w:type="dxa"/>
            <w:tcMar>
              <w:top w:w="80" w:type="dxa"/>
              <w:left w:w="100" w:type="dxa"/>
              <w:bottom w:w="80" w:type="dxa"/>
              <w:right w:w="100" w:type="dxa"/>
            </w:tcMar>
            <w:vAlign w:val="center"/>
          </w:tcPr>
          <w:p w14:paraId="29C0038E">
            <w:pPr>
              <w:spacing w:before="0" w:after="0" w:line="240" w:lineRule="auto"/>
              <w:ind w:firstLine="0"/>
              <w:jc w:val="center"/>
              <w:rPr>
                <w:sz w:val="21"/>
              </w:rPr>
            </w:pPr>
            <w:r>
              <w:rPr>
                <w:rFonts w:ascii="Times New Roman" w:hAnsi="Times New Roman" w:eastAsia="宋体"/>
                <w:b w:val="0"/>
                <w:sz w:val="21"/>
              </w:rPr>
              <w:t>102</w:t>
            </w:r>
          </w:p>
        </w:tc>
        <w:tc>
          <w:tcPr>
            <w:tcW w:w="624" w:type="dxa"/>
            <w:tcMar>
              <w:top w:w="80" w:type="dxa"/>
              <w:left w:w="100" w:type="dxa"/>
              <w:bottom w:w="80" w:type="dxa"/>
              <w:right w:w="100" w:type="dxa"/>
            </w:tcMar>
            <w:vAlign w:val="center"/>
          </w:tcPr>
          <w:p w14:paraId="378348E5">
            <w:pPr>
              <w:spacing w:before="0" w:after="0" w:line="240" w:lineRule="auto"/>
              <w:ind w:firstLine="0"/>
              <w:jc w:val="center"/>
              <w:rPr>
                <w:sz w:val="21"/>
              </w:rPr>
            </w:pPr>
            <w:r>
              <w:rPr>
                <w:rFonts w:ascii="Times New Roman" w:hAnsi="Times New Roman" w:eastAsia="宋体"/>
                <w:b w:val="0"/>
                <w:sz w:val="21"/>
              </w:rPr>
              <w:t>101</w:t>
            </w:r>
          </w:p>
        </w:tc>
        <w:tc>
          <w:tcPr>
            <w:tcW w:w="624" w:type="dxa"/>
            <w:tcMar>
              <w:top w:w="80" w:type="dxa"/>
              <w:left w:w="100" w:type="dxa"/>
              <w:bottom w:w="80" w:type="dxa"/>
              <w:right w:w="100" w:type="dxa"/>
            </w:tcMar>
            <w:vAlign w:val="center"/>
          </w:tcPr>
          <w:p w14:paraId="320B833B">
            <w:pPr>
              <w:spacing w:before="0" w:after="0" w:line="240" w:lineRule="auto"/>
              <w:ind w:firstLine="0"/>
              <w:jc w:val="center"/>
              <w:rPr>
                <w:sz w:val="21"/>
              </w:rPr>
            </w:pPr>
            <w:r>
              <w:rPr>
                <w:rFonts w:ascii="Times New Roman" w:hAnsi="Times New Roman" w:eastAsia="宋体"/>
                <w:b w:val="0"/>
                <w:sz w:val="21"/>
              </w:rPr>
              <w:t>102</w:t>
            </w:r>
          </w:p>
        </w:tc>
        <w:tc>
          <w:tcPr>
            <w:tcW w:w="624" w:type="dxa"/>
            <w:tcMar>
              <w:top w:w="80" w:type="dxa"/>
              <w:left w:w="100" w:type="dxa"/>
              <w:bottom w:w="80" w:type="dxa"/>
              <w:right w:w="100" w:type="dxa"/>
            </w:tcMar>
            <w:vAlign w:val="center"/>
          </w:tcPr>
          <w:p w14:paraId="4B5366A4">
            <w:pPr>
              <w:spacing w:before="0" w:after="0" w:line="240" w:lineRule="auto"/>
              <w:ind w:firstLine="0"/>
              <w:jc w:val="center"/>
              <w:rPr>
                <w:sz w:val="21"/>
              </w:rPr>
            </w:pPr>
            <w:r>
              <w:rPr>
                <w:rFonts w:ascii="Times New Roman" w:hAnsi="Times New Roman" w:eastAsia="宋体"/>
                <w:b w:val="0"/>
                <w:sz w:val="21"/>
              </w:rPr>
              <w:t>102</w:t>
            </w:r>
          </w:p>
        </w:tc>
      </w:tr>
      <w:tr w14:paraId="7190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47" w:type="dxa"/>
            <w:tcMar>
              <w:top w:w="80" w:type="dxa"/>
              <w:left w:w="100" w:type="dxa"/>
              <w:bottom w:w="80" w:type="dxa"/>
              <w:right w:w="100" w:type="dxa"/>
            </w:tcMar>
            <w:vAlign w:val="center"/>
          </w:tcPr>
          <w:p w14:paraId="2FC1B156">
            <w:pPr>
              <w:spacing w:before="0" w:after="0" w:line="240" w:lineRule="auto"/>
              <w:ind w:firstLine="0"/>
              <w:jc w:val="center"/>
              <w:rPr>
                <w:sz w:val="21"/>
              </w:rPr>
            </w:pPr>
            <w:r>
              <w:rPr>
                <w:rFonts w:ascii="Times New Roman" w:hAnsi="Times New Roman" w:eastAsia="宋体"/>
                <w:b w:val="0"/>
                <w:sz w:val="21"/>
              </w:rPr>
              <w:t>500</w:t>
            </w:r>
          </w:p>
        </w:tc>
        <w:tc>
          <w:tcPr>
            <w:tcW w:w="624" w:type="dxa"/>
            <w:tcMar>
              <w:top w:w="80" w:type="dxa"/>
              <w:left w:w="100" w:type="dxa"/>
              <w:bottom w:w="80" w:type="dxa"/>
              <w:right w:w="100" w:type="dxa"/>
            </w:tcMar>
            <w:vAlign w:val="center"/>
          </w:tcPr>
          <w:p w14:paraId="72469833">
            <w:pPr>
              <w:spacing w:before="0" w:after="0" w:line="240" w:lineRule="auto"/>
              <w:ind w:firstLine="0"/>
              <w:jc w:val="center"/>
              <w:rPr>
                <w:sz w:val="21"/>
              </w:rPr>
            </w:pPr>
            <w:r>
              <w:rPr>
                <w:rFonts w:ascii="Times New Roman" w:hAnsi="Times New Roman" w:eastAsia="宋体"/>
                <w:b w:val="0"/>
                <w:sz w:val="21"/>
              </w:rPr>
              <w:t>502</w:t>
            </w:r>
          </w:p>
        </w:tc>
        <w:tc>
          <w:tcPr>
            <w:tcW w:w="624" w:type="dxa"/>
            <w:tcMar>
              <w:top w:w="80" w:type="dxa"/>
              <w:left w:w="100" w:type="dxa"/>
              <w:bottom w:w="80" w:type="dxa"/>
              <w:right w:w="100" w:type="dxa"/>
            </w:tcMar>
            <w:vAlign w:val="center"/>
          </w:tcPr>
          <w:p w14:paraId="6013AD88">
            <w:pPr>
              <w:spacing w:before="0" w:after="0" w:line="240" w:lineRule="auto"/>
              <w:ind w:firstLine="0"/>
              <w:jc w:val="center"/>
              <w:rPr>
                <w:sz w:val="21"/>
              </w:rPr>
            </w:pPr>
            <w:r>
              <w:rPr>
                <w:rFonts w:ascii="Times New Roman" w:hAnsi="Times New Roman" w:eastAsia="宋体"/>
                <w:b w:val="0"/>
                <w:sz w:val="21"/>
              </w:rPr>
              <w:t>501</w:t>
            </w:r>
          </w:p>
        </w:tc>
        <w:tc>
          <w:tcPr>
            <w:tcW w:w="624" w:type="dxa"/>
            <w:tcMar>
              <w:top w:w="80" w:type="dxa"/>
              <w:left w:w="100" w:type="dxa"/>
              <w:bottom w:w="80" w:type="dxa"/>
              <w:right w:w="100" w:type="dxa"/>
            </w:tcMar>
            <w:vAlign w:val="center"/>
          </w:tcPr>
          <w:p w14:paraId="19FBAAD8">
            <w:pPr>
              <w:spacing w:before="0" w:after="0" w:line="240" w:lineRule="auto"/>
              <w:ind w:firstLine="0"/>
              <w:jc w:val="center"/>
              <w:rPr>
                <w:sz w:val="21"/>
              </w:rPr>
            </w:pPr>
            <w:r>
              <w:rPr>
                <w:rFonts w:ascii="Times New Roman" w:hAnsi="Times New Roman" w:eastAsia="宋体"/>
                <w:b w:val="0"/>
                <w:sz w:val="21"/>
              </w:rPr>
              <w:t>501</w:t>
            </w:r>
          </w:p>
        </w:tc>
        <w:tc>
          <w:tcPr>
            <w:tcW w:w="624" w:type="dxa"/>
            <w:tcMar>
              <w:top w:w="80" w:type="dxa"/>
              <w:left w:w="100" w:type="dxa"/>
              <w:bottom w:w="80" w:type="dxa"/>
              <w:right w:w="100" w:type="dxa"/>
            </w:tcMar>
            <w:vAlign w:val="center"/>
          </w:tcPr>
          <w:p w14:paraId="67055F9F">
            <w:pPr>
              <w:spacing w:before="0" w:after="0" w:line="240" w:lineRule="auto"/>
              <w:ind w:firstLine="0"/>
              <w:jc w:val="center"/>
              <w:rPr>
                <w:sz w:val="21"/>
              </w:rPr>
            </w:pPr>
            <w:r>
              <w:rPr>
                <w:rFonts w:ascii="Times New Roman" w:hAnsi="Times New Roman" w:eastAsia="宋体"/>
                <w:b w:val="0"/>
                <w:sz w:val="21"/>
              </w:rPr>
              <w:t>501</w:t>
            </w:r>
          </w:p>
        </w:tc>
        <w:tc>
          <w:tcPr>
            <w:tcW w:w="624" w:type="dxa"/>
            <w:tcMar>
              <w:top w:w="80" w:type="dxa"/>
              <w:left w:w="100" w:type="dxa"/>
              <w:bottom w:w="80" w:type="dxa"/>
              <w:right w:w="100" w:type="dxa"/>
            </w:tcMar>
            <w:vAlign w:val="center"/>
          </w:tcPr>
          <w:p w14:paraId="3F0B1263">
            <w:pPr>
              <w:spacing w:before="0" w:after="0" w:line="240" w:lineRule="auto"/>
              <w:ind w:firstLine="0"/>
              <w:jc w:val="center"/>
              <w:rPr>
                <w:sz w:val="21"/>
              </w:rPr>
            </w:pPr>
            <w:r>
              <w:rPr>
                <w:rFonts w:ascii="Times New Roman" w:hAnsi="Times New Roman" w:eastAsia="宋体"/>
                <w:b w:val="0"/>
                <w:sz w:val="21"/>
              </w:rPr>
              <w:t>502</w:t>
            </w:r>
          </w:p>
        </w:tc>
        <w:tc>
          <w:tcPr>
            <w:tcW w:w="624" w:type="dxa"/>
            <w:tcMar>
              <w:top w:w="80" w:type="dxa"/>
              <w:left w:w="100" w:type="dxa"/>
              <w:bottom w:w="80" w:type="dxa"/>
              <w:right w:w="100" w:type="dxa"/>
            </w:tcMar>
            <w:vAlign w:val="center"/>
          </w:tcPr>
          <w:p w14:paraId="0A60B0D4">
            <w:pPr>
              <w:spacing w:before="0" w:after="0" w:line="240" w:lineRule="auto"/>
              <w:ind w:firstLine="0"/>
              <w:jc w:val="center"/>
              <w:rPr>
                <w:sz w:val="21"/>
              </w:rPr>
            </w:pPr>
            <w:r>
              <w:rPr>
                <w:rFonts w:ascii="Times New Roman" w:hAnsi="Times New Roman" w:eastAsia="宋体"/>
                <w:b w:val="0"/>
                <w:sz w:val="21"/>
              </w:rPr>
              <w:t>501</w:t>
            </w:r>
          </w:p>
        </w:tc>
        <w:tc>
          <w:tcPr>
            <w:tcW w:w="624" w:type="dxa"/>
            <w:tcMar>
              <w:top w:w="80" w:type="dxa"/>
              <w:left w:w="100" w:type="dxa"/>
              <w:bottom w:w="80" w:type="dxa"/>
              <w:right w:w="100" w:type="dxa"/>
            </w:tcMar>
            <w:vAlign w:val="center"/>
          </w:tcPr>
          <w:p w14:paraId="37575F08">
            <w:pPr>
              <w:spacing w:before="0" w:after="0" w:line="240" w:lineRule="auto"/>
              <w:ind w:firstLine="0"/>
              <w:jc w:val="center"/>
              <w:rPr>
                <w:sz w:val="21"/>
              </w:rPr>
            </w:pPr>
            <w:r>
              <w:rPr>
                <w:rFonts w:ascii="Times New Roman" w:hAnsi="Times New Roman" w:eastAsia="宋体"/>
                <w:b w:val="0"/>
                <w:sz w:val="21"/>
              </w:rPr>
              <w:t>502</w:t>
            </w:r>
          </w:p>
        </w:tc>
        <w:tc>
          <w:tcPr>
            <w:tcW w:w="624" w:type="dxa"/>
            <w:tcMar>
              <w:top w:w="80" w:type="dxa"/>
              <w:left w:w="100" w:type="dxa"/>
              <w:bottom w:w="80" w:type="dxa"/>
              <w:right w:w="100" w:type="dxa"/>
            </w:tcMar>
            <w:vAlign w:val="center"/>
          </w:tcPr>
          <w:p w14:paraId="501454FA">
            <w:pPr>
              <w:spacing w:before="0" w:after="0" w:line="240" w:lineRule="auto"/>
              <w:ind w:firstLine="0"/>
              <w:jc w:val="center"/>
              <w:rPr>
                <w:sz w:val="21"/>
              </w:rPr>
            </w:pPr>
            <w:r>
              <w:rPr>
                <w:rFonts w:ascii="Times New Roman" w:hAnsi="Times New Roman" w:eastAsia="宋体"/>
                <w:b w:val="0"/>
                <w:sz w:val="21"/>
              </w:rPr>
              <w:t>501</w:t>
            </w:r>
          </w:p>
        </w:tc>
        <w:tc>
          <w:tcPr>
            <w:tcW w:w="624" w:type="dxa"/>
            <w:tcMar>
              <w:top w:w="80" w:type="dxa"/>
              <w:left w:w="100" w:type="dxa"/>
              <w:bottom w:w="80" w:type="dxa"/>
              <w:right w:w="100" w:type="dxa"/>
            </w:tcMar>
            <w:vAlign w:val="center"/>
          </w:tcPr>
          <w:p w14:paraId="326E9B36">
            <w:pPr>
              <w:spacing w:before="0" w:after="0" w:line="240" w:lineRule="auto"/>
              <w:ind w:firstLine="0"/>
              <w:jc w:val="center"/>
              <w:rPr>
                <w:sz w:val="21"/>
              </w:rPr>
            </w:pPr>
            <w:r>
              <w:rPr>
                <w:rFonts w:ascii="Times New Roman" w:hAnsi="Times New Roman" w:eastAsia="宋体"/>
                <w:b w:val="0"/>
                <w:sz w:val="21"/>
              </w:rPr>
              <w:t>501</w:t>
            </w:r>
          </w:p>
        </w:tc>
        <w:tc>
          <w:tcPr>
            <w:tcW w:w="624" w:type="dxa"/>
            <w:tcMar>
              <w:top w:w="80" w:type="dxa"/>
              <w:left w:w="100" w:type="dxa"/>
              <w:bottom w:w="80" w:type="dxa"/>
              <w:right w:w="100" w:type="dxa"/>
            </w:tcMar>
            <w:vAlign w:val="center"/>
          </w:tcPr>
          <w:p w14:paraId="6D888889">
            <w:pPr>
              <w:spacing w:before="0" w:after="0" w:line="240" w:lineRule="auto"/>
              <w:ind w:firstLine="0"/>
              <w:jc w:val="center"/>
              <w:rPr>
                <w:sz w:val="21"/>
              </w:rPr>
            </w:pPr>
            <w:r>
              <w:rPr>
                <w:rFonts w:ascii="Times New Roman" w:hAnsi="Times New Roman" w:eastAsia="宋体"/>
                <w:b w:val="0"/>
                <w:sz w:val="21"/>
              </w:rPr>
              <w:t>502</w:t>
            </w:r>
          </w:p>
        </w:tc>
      </w:tr>
    </w:tbl>
    <w:p w14:paraId="1A37453A">
      <w:pPr>
        <w:pStyle w:val="179"/>
        <w:spacing w:before="0" w:after="0" w:line="400" w:lineRule="exact"/>
        <w:ind w:left="0" w:firstLine="420"/>
        <w:jc w:val="both"/>
      </w:pPr>
      <w:r>
        <w:rPr>
          <w:rFonts w:ascii="Times New Roman" w:hAnsi="Times New Roman" w:eastAsia="宋体"/>
          <w:b w:val="0"/>
          <w:sz w:val="24"/>
        </w:rPr>
        <w:t>该实验主要验证异步 timer 的基本正确性：单个 sleep_blocking 调用应当能够在目标时间之后返回，不应出现提前返回、永久等待或内核异常。</w:t>
      </w:r>
    </w:p>
    <w:p w14:paraId="1E514588">
      <w:pPr>
        <w:pStyle w:val="194"/>
        <w:spacing w:before="240" w:after="120" w:line="400" w:lineRule="exact"/>
        <w:ind w:left="0" w:firstLine="0"/>
        <w:jc w:val="left"/>
      </w:pPr>
      <w:r>
        <w:rPr>
          <w:rFonts w:ascii="Arial" w:hAnsi="Arial" w:eastAsia="黑体"/>
          <w:b/>
          <w:sz w:val="24"/>
        </w:rPr>
        <w:t>（2）并发 sleep 与 CPU load 压力测试</w:t>
      </w:r>
    </w:p>
    <w:p w14:paraId="69E44999">
      <w:pPr>
        <w:pStyle w:val="179"/>
        <w:spacing w:before="0" w:after="0" w:line="400" w:lineRule="exact"/>
        <w:ind w:left="0" w:firstLine="420"/>
        <w:jc w:val="both"/>
      </w:pPr>
      <w:r>
        <w:rPr>
          <w:rFonts w:ascii="Times New Roman" w:hAnsi="Times New Roman" w:eastAsia="宋体"/>
          <w:b w:val="0"/>
          <w:sz w:val="24"/>
        </w:rPr>
        <w:t>第二组实验用于验证在多核调度压力下，本文实现的 sleep_blocking 是否仍能正确完成定时等待。与第一组实验不同，本实验除创建多个 sleep_blocking(100) 进程外，还额外创建若干个 CPU 密集型 cpu_load 进程。cpu_load 进程在用户态持续执行计算循环，从而使系统中始终存在可运行任务，模拟 ready queue 存在持续调度压力的场景。</w:t>
      </w:r>
    </w:p>
    <w:p w14:paraId="6A3B3E00">
      <w:pPr>
        <w:pStyle w:val="179"/>
        <w:spacing w:before="0" w:after="0" w:line="400" w:lineRule="exact"/>
        <w:ind w:left="0" w:firstLine="420"/>
        <w:jc w:val="both"/>
      </w:pPr>
      <w:r>
        <w:rPr>
          <w:rFonts w:ascii="Times New Roman" w:hAnsi="Times New Roman" w:eastAsia="宋体"/>
          <w:b w:val="0"/>
          <w:sz w:val="24"/>
        </w:rPr>
        <w:t>该实验的父进程首先创建若干个 cpu_load 子进程，然后创建多个 sleep_blocking 子进程。每个 sleep_blocking 子进程仍然执行记录起始时间、调用 sleep_blocking(100)、记录结束时间并输出 elapsed_ms 的逻辑。父进程等待所有 sleep_blocking 子进程退出后，再通过 rCore-N 的用户态软中断消息机制向各个 cpu_load 进程发送退出消息，并通过 waitpid 回收这些进程。</w:t>
      </w:r>
    </w:p>
    <w:p w14:paraId="654AA28E">
      <w:pPr>
        <w:pStyle w:val="179"/>
        <w:spacing w:before="0" w:after="0" w:line="400" w:lineRule="exact"/>
        <w:ind w:left="0" w:firstLine="420"/>
        <w:jc w:val="both"/>
      </w:pPr>
      <w:r>
        <w:rPr>
          <w:rFonts w:ascii="Times New Roman" w:hAnsi="Times New Roman" w:eastAsia="宋体"/>
          <w:b w:val="0"/>
          <w:sz w:val="24"/>
        </w:rPr>
        <w:t>父进程核心逻辑如下：</w:t>
      </w:r>
    </w:p>
    <w:p w14:paraId="2FDB4FF1">
      <w:pPr>
        <w:pStyle w:val="193"/>
        <w:shd w:val="clear" w:fill="F5F5F5"/>
        <w:spacing w:before="60" w:after="60" w:line="240" w:lineRule="auto"/>
        <w:ind w:left="283" w:right="113" w:firstLine="0"/>
        <w:jc w:val="left"/>
      </w:pPr>
      <w:r>
        <w:rPr>
          <w:rFonts w:ascii="Consolas" w:hAnsi="Consolas" w:eastAsia="Consolas"/>
          <w:b w:val="0"/>
          <w:sz w:val="21"/>
        </w:rPr>
        <w:t>const CPU_LOAD_NUM: usize = 4;</w:t>
      </w:r>
      <w:r>
        <w:rPr>
          <w:rFonts w:ascii="Consolas" w:hAnsi="Consolas" w:eastAsia="Consolas"/>
          <w:b w:val="0"/>
          <w:sz w:val="21"/>
        </w:rPr>
        <w:br w:type="textWrapping"/>
      </w:r>
      <w:r>
        <w:rPr>
          <w:rFonts w:ascii="Consolas" w:hAnsi="Consolas" w:eastAsia="Consolas"/>
          <w:b w:val="0"/>
          <w:sz w:val="21"/>
        </w:rPr>
        <w:t>const SLEEP_PROCESS_NUM: usize = 10;</w:t>
      </w:r>
      <w:r>
        <w:rPr>
          <w:rFonts w:ascii="Consolas" w:hAnsi="Consolas" w:eastAsia="Consolas"/>
          <w:b w:val="0"/>
          <w:sz w:val="21"/>
        </w:rPr>
        <w:br w:type="textWrapping"/>
      </w:r>
      <w:r>
        <w:rPr>
          <w:rFonts w:ascii="Consolas" w:hAnsi="Consolas" w:eastAsia="Consolas"/>
          <w:b w:val="0"/>
          <w:sz w:val="21"/>
        </w:rPr>
        <w:t>const EXIT_MSG: usize = 15;</w:t>
      </w:r>
      <w:r>
        <w:rPr>
          <w:rFonts w:ascii="Consolas" w:hAnsi="Consolas" w:eastAsia="Consolas"/>
          <w:b w:val="0"/>
          <w:sz w:val="21"/>
        </w:rPr>
        <w:br w:type="textWrapping"/>
      </w:r>
      <w:r>
        <w:rPr>
          <w:rFonts w:ascii="Consolas" w:hAnsi="Consolas" w:eastAsia="Consolas"/>
          <w:b w:val="0"/>
          <w:sz w:val="21"/>
        </w:rPr>
        <w:br w:type="textWrapping"/>
      </w:r>
      <w:r>
        <w:rPr>
          <w:rFonts w:ascii="Consolas" w:hAnsi="Consolas" w:eastAsia="Consolas"/>
          <w:b w:val="0"/>
          <w:sz w:val="21"/>
        </w:rPr>
        <w:t>let cpu_load_pid: [usize; CPU_LOAD_NUM] =</w:t>
      </w:r>
      <w:r>
        <w:rPr>
          <w:rFonts w:ascii="Consolas" w:hAnsi="Consolas" w:eastAsia="Consolas"/>
          <w:b w:val="0"/>
          <w:sz w:val="21"/>
        </w:rPr>
        <w:br w:type="textWrapping"/>
      </w:r>
      <w:r>
        <w:rPr>
          <w:rFonts w:ascii="Consolas" w:hAnsi="Consolas" w:eastAsia="Consolas"/>
          <w:b w:val="0"/>
          <w:sz w:val="21"/>
        </w:rPr>
        <w:t xml:space="preserve">    array_init::array_init(|_| spawn("cpu_load\0") as usize);</w:t>
      </w:r>
      <w:r>
        <w:rPr>
          <w:rFonts w:ascii="Consolas" w:hAnsi="Consolas" w:eastAsia="Consolas"/>
          <w:b w:val="0"/>
          <w:sz w:val="21"/>
        </w:rPr>
        <w:br w:type="textWrapping"/>
      </w:r>
      <w:r>
        <w:rPr>
          <w:rFonts w:ascii="Consolas" w:hAnsi="Consolas" w:eastAsia="Consolas"/>
          <w:b w:val="0"/>
          <w:sz w:val="21"/>
        </w:rPr>
        <w:br w:type="textWrapping"/>
      </w:r>
      <w:r>
        <w:rPr>
          <w:rFonts w:ascii="Consolas" w:hAnsi="Consolas" w:eastAsia="Consolas"/>
          <w:b w:val="0"/>
          <w:sz w:val="21"/>
        </w:rPr>
        <w:t>let sleep_blocking_pid: [usize; SLEEP_PROCESS_NUM] =</w:t>
      </w:r>
      <w:r>
        <w:rPr>
          <w:rFonts w:ascii="Consolas" w:hAnsi="Consolas" w:eastAsia="Consolas"/>
          <w:b w:val="0"/>
          <w:sz w:val="21"/>
        </w:rPr>
        <w:br w:type="textWrapping"/>
      </w:r>
      <w:r>
        <w:rPr>
          <w:rFonts w:ascii="Consolas" w:hAnsi="Consolas" w:eastAsia="Consolas"/>
          <w:b w:val="0"/>
          <w:sz w:val="21"/>
        </w:rPr>
        <w:t xml:space="preserve">    array_init::array_init(|_| spawn("sleep_blocking\0") as usize);</w:t>
      </w:r>
      <w:r>
        <w:rPr>
          <w:rFonts w:ascii="Consolas" w:hAnsi="Consolas" w:eastAsia="Consolas"/>
          <w:b w:val="0"/>
          <w:sz w:val="21"/>
        </w:rPr>
        <w:br w:type="textWrapping"/>
      </w:r>
      <w:r>
        <w:rPr>
          <w:rFonts w:ascii="Consolas" w:hAnsi="Consolas" w:eastAsia="Consolas"/>
          <w:b w:val="0"/>
          <w:sz w:val="21"/>
        </w:rPr>
        <w:br w:type="textWrapping"/>
      </w:r>
      <w:r>
        <w:rPr>
          <w:rFonts w:ascii="Consolas" w:hAnsi="Consolas" w:eastAsia="Consolas"/>
          <w:b w:val="0"/>
          <w:sz w:val="21"/>
        </w:rPr>
        <w:t>let mut exit_code: i32 = 0;</w:t>
      </w:r>
      <w:r>
        <w:rPr>
          <w:rFonts w:ascii="Consolas" w:hAnsi="Consolas" w:eastAsia="Consolas"/>
          <w:b w:val="0"/>
          <w:sz w:val="21"/>
        </w:rPr>
        <w:br w:type="textWrapping"/>
      </w:r>
      <w:r>
        <w:rPr>
          <w:rFonts w:ascii="Consolas" w:hAnsi="Consolas" w:eastAsia="Consolas"/>
          <w:b w:val="0"/>
          <w:sz w:val="21"/>
        </w:rPr>
        <w:br w:type="textWrapping"/>
      </w:r>
      <w:r>
        <w:rPr>
          <w:rFonts w:ascii="Consolas" w:hAnsi="Consolas" w:eastAsia="Consolas"/>
          <w:b w:val="0"/>
          <w:sz w:val="21"/>
        </w:rPr>
        <w:t>// 等待所有 sleep_blocking 子进程完成测试</w:t>
      </w:r>
      <w:r>
        <w:rPr>
          <w:rFonts w:ascii="Consolas" w:hAnsi="Consolas" w:eastAsia="Consolas"/>
          <w:b w:val="0"/>
          <w:sz w:val="21"/>
        </w:rPr>
        <w:br w:type="textWrapping"/>
      </w:r>
      <w:r>
        <w:rPr>
          <w:rFonts w:ascii="Consolas" w:hAnsi="Consolas" w:eastAsia="Consolas"/>
          <w:b w:val="0"/>
          <w:sz w:val="21"/>
        </w:rPr>
        <w:t>for i in 0..SLEEP_PROCESS_NUM {</w:t>
      </w:r>
      <w:r>
        <w:rPr>
          <w:rFonts w:ascii="Consolas" w:hAnsi="Consolas" w:eastAsia="Consolas"/>
          <w:b w:val="0"/>
          <w:sz w:val="21"/>
        </w:rPr>
        <w:br w:type="textWrapping"/>
      </w:r>
      <w:r>
        <w:rPr>
          <w:rFonts w:ascii="Consolas" w:hAnsi="Consolas" w:eastAsia="Consolas"/>
          <w:b w:val="0"/>
          <w:sz w:val="21"/>
        </w:rPr>
        <w:t xml:space="preserve">    waitpid(sleep_blocking_pid[i], &amp;mut exit_code);</w:t>
      </w:r>
      <w:r>
        <w:rPr>
          <w:rFonts w:ascii="Consolas" w:hAnsi="Consolas" w:eastAsia="Consolas"/>
          <w:b w:val="0"/>
          <w:sz w:val="21"/>
        </w:rPr>
        <w:br w:type="textWrapping"/>
      </w:r>
      <w:r>
        <w:rPr>
          <w:rFonts w:ascii="Consolas" w:hAnsi="Consolas" w:eastAsia="Consolas"/>
          <w:b w:val="0"/>
          <w:sz w:val="21"/>
        </w:rPr>
        <w:t>}</w:t>
      </w:r>
      <w:r>
        <w:rPr>
          <w:rFonts w:ascii="Consolas" w:hAnsi="Consolas" w:eastAsia="Consolas"/>
          <w:b w:val="0"/>
          <w:sz w:val="21"/>
        </w:rPr>
        <w:br w:type="textWrapping"/>
      </w:r>
      <w:r>
        <w:rPr>
          <w:rFonts w:ascii="Consolas" w:hAnsi="Consolas" w:eastAsia="Consolas"/>
          <w:b w:val="0"/>
          <w:sz w:val="21"/>
        </w:rPr>
        <w:br w:type="textWrapping"/>
      </w:r>
      <w:r>
        <w:rPr>
          <w:rFonts w:ascii="Consolas" w:hAnsi="Consolas" w:eastAsia="Consolas"/>
          <w:b w:val="0"/>
          <w:sz w:val="21"/>
        </w:rPr>
        <w:t>// sleep 测试结束后，通知 cpu_load 进程退出</w:t>
      </w:r>
      <w:r>
        <w:rPr>
          <w:rFonts w:ascii="Consolas" w:hAnsi="Consolas" w:eastAsia="Consolas"/>
          <w:b w:val="0"/>
          <w:sz w:val="21"/>
        </w:rPr>
        <w:br w:type="textWrapping"/>
      </w:r>
      <w:r>
        <w:rPr>
          <w:rFonts w:ascii="Consolas" w:hAnsi="Consolas" w:eastAsia="Consolas"/>
          <w:b w:val="0"/>
          <w:sz w:val="21"/>
        </w:rPr>
        <w:t>for i in 0..CPU_LOAD_NUM {</w:t>
      </w:r>
      <w:r>
        <w:rPr>
          <w:rFonts w:ascii="Consolas" w:hAnsi="Consolas" w:eastAsia="Consolas"/>
          <w:b w:val="0"/>
          <w:sz w:val="21"/>
        </w:rPr>
        <w:br w:type="textWrapping"/>
      </w:r>
      <w:r>
        <w:rPr>
          <w:rFonts w:ascii="Consolas" w:hAnsi="Consolas" w:eastAsia="Consolas"/>
          <w:b w:val="0"/>
          <w:sz w:val="21"/>
        </w:rPr>
        <w:t xml:space="preserve">    send_msg(cpu_load_pid[i], EXIT_MSG);</w:t>
      </w:r>
      <w:r>
        <w:rPr>
          <w:rFonts w:ascii="Consolas" w:hAnsi="Consolas" w:eastAsia="Consolas"/>
          <w:b w:val="0"/>
          <w:sz w:val="21"/>
        </w:rPr>
        <w:br w:type="textWrapping"/>
      </w:r>
      <w:r>
        <w:rPr>
          <w:rFonts w:ascii="Consolas" w:hAnsi="Consolas" w:eastAsia="Consolas"/>
          <w:b w:val="0"/>
          <w:sz w:val="21"/>
        </w:rPr>
        <w:t xml:space="preserve">    waitpid(cpu_load_pid[i], &amp;mut exit_code);</w:t>
      </w:r>
      <w:r>
        <w:rPr>
          <w:rFonts w:ascii="Consolas" w:hAnsi="Consolas" w:eastAsia="Consolas"/>
          <w:b w:val="0"/>
          <w:sz w:val="21"/>
        </w:rPr>
        <w:br w:type="textWrapping"/>
      </w:r>
      <w:r>
        <w:rPr>
          <w:rFonts w:ascii="Consolas" w:hAnsi="Consolas" w:eastAsia="Consolas"/>
          <w:b w:val="0"/>
          <w:sz w:val="21"/>
        </w:rPr>
        <w:t>}</w:t>
      </w:r>
    </w:p>
    <w:p w14:paraId="167DCC1F">
      <w:pPr>
        <w:pStyle w:val="179"/>
        <w:spacing w:before="0" w:after="0" w:line="400" w:lineRule="exact"/>
        <w:ind w:left="0" w:firstLine="420"/>
        <w:jc w:val="both"/>
      </w:pPr>
      <w:r>
        <w:rPr>
          <w:rFonts w:ascii="Times New Roman" w:hAnsi="Times New Roman" w:eastAsia="宋体"/>
          <w:b w:val="0"/>
          <w:sz w:val="24"/>
        </w:rPr>
        <w:t>其中，cpu_load 进程持续执行计算任务，直到收到父进程发送的软中断消息 EXIT_MSG 后设置退出标志并结束运行。这样可以保证在 sleep_blocking 测试过程中，系统中始终存在 CPU 密集型进程参与调度，从而更真实地反映多核调度压力下异步 timer 的响应情况。</w:t>
      </w:r>
    </w:p>
    <w:p w14:paraId="1CAB7C23">
      <w:pPr>
        <w:pStyle w:val="179"/>
        <w:spacing w:before="0" w:after="0" w:line="400" w:lineRule="exact"/>
        <w:ind w:left="0" w:firstLine="420"/>
        <w:jc w:val="both"/>
      </w:pPr>
      <w:r>
        <w:rPr>
          <w:rFonts w:ascii="Times New Roman" w:hAnsi="Times New Roman" w:eastAsia="宋体"/>
          <w:b w:val="0"/>
          <w:sz w:val="24"/>
        </w:rPr>
        <w:t>该实验可以与“无 CPU load”的并发 sleep 场景进行对比。例如，先测试仅有 20 个 sleep_blocking(100) 子进程时的误差分布，再测试 4 个 cpu_load 进程与 10 个 sleep_blocking(100) 子进程同时存在时的误差分布。</w:t>
      </w:r>
    </w:p>
    <w:p w14:paraId="59DB17DA">
      <w:pPr>
        <w:pStyle w:val="179"/>
        <w:spacing w:before="0" w:after="0" w:line="400" w:lineRule="exact"/>
        <w:ind w:left="0" w:firstLine="420"/>
        <w:jc w:val="both"/>
      </w:pPr>
      <w:r>
        <w:rPr>
          <w:rFonts w:ascii="Times New Roman" w:hAnsi="Times New Roman" w:eastAsia="宋体"/>
          <w:b w:val="0"/>
          <w:sz w:val="24"/>
        </w:rPr>
        <w:t>实验结果整理如下：</w:t>
      </w:r>
    </w:p>
    <w:p w14:paraId="673D0F78">
      <w:pPr>
        <w:pStyle w:val="24"/>
        <w:keepNext/>
        <w:jc w:val="center"/>
      </w:pPr>
      <w:r>
        <w:rPr>
          <w:rFonts w:ascii="Times New Roman" w:hAnsi="Times New Roman" w:eastAsia="宋体"/>
          <w:b w:val="0"/>
          <w:sz w:val="22"/>
        </w:rPr>
        <w:t xml:space="preserve">表 </w:t>
      </w:r>
      <w:r>
        <w:fldChar w:fldCharType="begin"/>
      </w:r>
      <w:r>
        <w:instrText xml:space="preserve"> STYLEREF 1 \s </w:instrText>
      </w:r>
      <w:r>
        <w:fldChar w:fldCharType="separate"/>
      </w:r>
      <w:r>
        <w:t>4</w:t>
      </w:r>
      <w:r>
        <w:fldChar w:fldCharType="end"/>
      </w:r>
      <w:r>
        <w:rPr>
          <w:rFonts w:ascii="Times New Roman" w:hAnsi="Times New Roman" w:eastAsia="宋体"/>
          <w:b w:val="0"/>
          <w:sz w:val="22"/>
        </w:rPr>
        <w:t>.</w:t>
      </w:r>
      <w:r>
        <w:fldChar w:fldCharType="begin"/>
      </w:r>
      <w:r>
        <w:instrText xml:space="preserve"> SEQ 表 \* ARABIC \s 1 </w:instrText>
      </w:r>
      <w:r>
        <w:fldChar w:fldCharType="separate"/>
      </w:r>
      <w:r>
        <w:t>2</w:t>
      </w:r>
      <w:r>
        <w:fldChar w:fldCharType="end"/>
      </w:r>
      <w:bookmarkStart w:id="62" w:name="_Toc21515"/>
      <w:r>
        <w:rPr>
          <w:rFonts w:ascii="Times New Roman" w:hAnsi="Times New Roman" w:eastAsia="宋体"/>
          <w:b w:val="0"/>
          <w:sz w:val="22"/>
        </w:rPr>
        <w:t xml:space="preserve"> 不同 CPU load 压力下 sleep_blocking 的响应结果</w:t>
      </w:r>
      <w:bookmarkEnd w:id="62"/>
    </w:p>
    <w:tbl>
      <w:tblPr>
        <w:tblStyle w:val="9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09"/>
        <w:gridCol w:w="709"/>
        <w:gridCol w:w="709"/>
        <w:gridCol w:w="709"/>
        <w:gridCol w:w="709"/>
        <w:gridCol w:w="709"/>
        <w:gridCol w:w="709"/>
        <w:gridCol w:w="709"/>
        <w:gridCol w:w="709"/>
        <w:gridCol w:w="709"/>
        <w:gridCol w:w="709"/>
        <w:gridCol w:w="709"/>
      </w:tblGrid>
      <w:tr w14:paraId="736BE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068" w:type="dxa"/>
            <w:tcMar>
              <w:top w:w="80" w:type="dxa"/>
              <w:left w:w="100" w:type="dxa"/>
              <w:bottom w:w="80" w:type="dxa"/>
              <w:right w:w="100" w:type="dxa"/>
            </w:tcMar>
            <w:vAlign w:val="center"/>
          </w:tcPr>
          <w:p w14:paraId="7FE50372">
            <w:pPr>
              <w:spacing w:before="0" w:after="0" w:line="240" w:lineRule="auto"/>
              <w:ind w:firstLine="0"/>
              <w:jc w:val="center"/>
              <w:rPr>
                <w:sz w:val="21"/>
              </w:rPr>
            </w:pPr>
            <w:r>
              <w:rPr>
                <w:rFonts w:ascii="Times New Roman" w:hAnsi="Times New Roman" w:eastAsia="宋体"/>
                <w:b/>
                <w:sz w:val="21"/>
              </w:rPr>
              <w:t>CPU load 进程数</w:t>
            </w:r>
          </w:p>
        </w:tc>
        <w:tc>
          <w:tcPr>
            <w:tcW w:w="1551" w:type="dxa"/>
            <w:tcMar>
              <w:top w:w="80" w:type="dxa"/>
              <w:left w:w="100" w:type="dxa"/>
              <w:bottom w:w="80" w:type="dxa"/>
              <w:right w:w="100" w:type="dxa"/>
            </w:tcMar>
            <w:vAlign w:val="center"/>
          </w:tcPr>
          <w:p w14:paraId="5EDB92AD">
            <w:pPr>
              <w:spacing w:before="0" w:after="0" w:line="240" w:lineRule="auto"/>
              <w:ind w:firstLine="0"/>
              <w:jc w:val="center"/>
              <w:rPr>
                <w:sz w:val="21"/>
              </w:rPr>
            </w:pPr>
            <w:r>
              <w:rPr>
                <w:rFonts w:ascii="Times New Roman" w:hAnsi="Times New Roman" w:eastAsia="宋体"/>
                <w:b/>
                <w:sz w:val="21"/>
              </w:rPr>
              <w:t>sleep 进程数</w:t>
            </w:r>
          </w:p>
        </w:tc>
        <w:tc>
          <w:tcPr>
            <w:tcW w:w="850" w:type="dxa"/>
            <w:tcMar>
              <w:top w:w="80" w:type="dxa"/>
              <w:left w:w="100" w:type="dxa"/>
              <w:bottom w:w="80" w:type="dxa"/>
              <w:right w:w="100" w:type="dxa"/>
            </w:tcMar>
            <w:vAlign w:val="center"/>
          </w:tcPr>
          <w:p w14:paraId="1527315F">
            <w:pPr>
              <w:spacing w:before="0" w:after="0" w:line="240" w:lineRule="auto"/>
              <w:ind w:firstLine="0"/>
              <w:jc w:val="center"/>
              <w:rPr>
                <w:sz w:val="21"/>
              </w:rPr>
            </w:pPr>
            <w:r>
              <w:rPr>
                <w:rFonts w:ascii="Times New Roman" w:hAnsi="Times New Roman" w:eastAsia="宋体"/>
                <w:b/>
                <w:sz w:val="21"/>
              </w:rPr>
              <w:t>1</w:t>
            </w:r>
          </w:p>
        </w:tc>
        <w:tc>
          <w:tcPr>
            <w:tcW w:w="850" w:type="dxa"/>
            <w:tcMar>
              <w:top w:w="80" w:type="dxa"/>
              <w:left w:w="100" w:type="dxa"/>
              <w:bottom w:w="80" w:type="dxa"/>
              <w:right w:w="100" w:type="dxa"/>
            </w:tcMar>
            <w:vAlign w:val="center"/>
          </w:tcPr>
          <w:p w14:paraId="06E43E1D">
            <w:pPr>
              <w:spacing w:before="0" w:after="0" w:line="240" w:lineRule="auto"/>
              <w:ind w:firstLine="0"/>
              <w:jc w:val="center"/>
              <w:rPr>
                <w:sz w:val="21"/>
              </w:rPr>
            </w:pPr>
            <w:r>
              <w:rPr>
                <w:rFonts w:ascii="Times New Roman" w:hAnsi="Times New Roman" w:eastAsia="宋体"/>
                <w:b/>
                <w:sz w:val="21"/>
              </w:rPr>
              <w:t>2</w:t>
            </w:r>
          </w:p>
        </w:tc>
        <w:tc>
          <w:tcPr>
            <w:tcW w:w="850" w:type="dxa"/>
            <w:tcMar>
              <w:top w:w="80" w:type="dxa"/>
              <w:left w:w="100" w:type="dxa"/>
              <w:bottom w:w="80" w:type="dxa"/>
              <w:right w:w="100" w:type="dxa"/>
            </w:tcMar>
            <w:vAlign w:val="center"/>
          </w:tcPr>
          <w:p w14:paraId="4A35900D">
            <w:pPr>
              <w:spacing w:before="0" w:after="0" w:line="240" w:lineRule="auto"/>
              <w:ind w:firstLine="0"/>
              <w:jc w:val="center"/>
              <w:rPr>
                <w:sz w:val="21"/>
              </w:rPr>
            </w:pPr>
            <w:r>
              <w:rPr>
                <w:rFonts w:ascii="Times New Roman" w:hAnsi="Times New Roman" w:eastAsia="宋体"/>
                <w:b/>
                <w:sz w:val="21"/>
              </w:rPr>
              <w:t>3</w:t>
            </w:r>
          </w:p>
        </w:tc>
        <w:tc>
          <w:tcPr>
            <w:tcW w:w="850" w:type="dxa"/>
            <w:tcMar>
              <w:top w:w="80" w:type="dxa"/>
              <w:left w:w="100" w:type="dxa"/>
              <w:bottom w:w="80" w:type="dxa"/>
              <w:right w:w="100" w:type="dxa"/>
            </w:tcMar>
            <w:vAlign w:val="center"/>
          </w:tcPr>
          <w:p w14:paraId="099F31E1">
            <w:pPr>
              <w:spacing w:before="0" w:after="0" w:line="240" w:lineRule="auto"/>
              <w:ind w:firstLine="0"/>
              <w:jc w:val="center"/>
              <w:rPr>
                <w:sz w:val="21"/>
              </w:rPr>
            </w:pPr>
            <w:r>
              <w:rPr>
                <w:rFonts w:ascii="Times New Roman" w:hAnsi="Times New Roman" w:eastAsia="宋体"/>
                <w:b/>
                <w:sz w:val="21"/>
              </w:rPr>
              <w:t>4</w:t>
            </w:r>
          </w:p>
        </w:tc>
        <w:tc>
          <w:tcPr>
            <w:tcW w:w="850" w:type="dxa"/>
            <w:tcMar>
              <w:top w:w="80" w:type="dxa"/>
              <w:left w:w="100" w:type="dxa"/>
              <w:bottom w:w="80" w:type="dxa"/>
              <w:right w:w="100" w:type="dxa"/>
            </w:tcMar>
            <w:vAlign w:val="center"/>
          </w:tcPr>
          <w:p w14:paraId="7150043D">
            <w:pPr>
              <w:spacing w:before="0" w:after="0" w:line="240" w:lineRule="auto"/>
              <w:ind w:firstLine="0"/>
              <w:jc w:val="center"/>
              <w:rPr>
                <w:sz w:val="21"/>
              </w:rPr>
            </w:pPr>
            <w:r>
              <w:rPr>
                <w:rFonts w:ascii="Times New Roman" w:hAnsi="Times New Roman" w:eastAsia="宋体"/>
                <w:b/>
                <w:sz w:val="21"/>
              </w:rPr>
              <w:t>5</w:t>
            </w:r>
          </w:p>
        </w:tc>
        <w:tc>
          <w:tcPr>
            <w:tcW w:w="850" w:type="dxa"/>
            <w:tcMar>
              <w:top w:w="80" w:type="dxa"/>
              <w:left w:w="100" w:type="dxa"/>
              <w:bottom w:w="80" w:type="dxa"/>
              <w:right w:w="100" w:type="dxa"/>
            </w:tcMar>
            <w:vAlign w:val="center"/>
          </w:tcPr>
          <w:p w14:paraId="37310ED1">
            <w:pPr>
              <w:spacing w:before="0" w:after="0" w:line="240" w:lineRule="auto"/>
              <w:ind w:firstLine="0"/>
              <w:jc w:val="center"/>
              <w:rPr>
                <w:sz w:val="21"/>
              </w:rPr>
            </w:pPr>
            <w:r>
              <w:rPr>
                <w:rFonts w:ascii="Times New Roman" w:hAnsi="Times New Roman" w:eastAsia="宋体"/>
                <w:b/>
                <w:sz w:val="21"/>
              </w:rPr>
              <w:t>6</w:t>
            </w:r>
          </w:p>
        </w:tc>
        <w:tc>
          <w:tcPr>
            <w:tcW w:w="850" w:type="dxa"/>
            <w:tcMar>
              <w:top w:w="80" w:type="dxa"/>
              <w:left w:w="100" w:type="dxa"/>
              <w:bottom w:w="80" w:type="dxa"/>
              <w:right w:w="100" w:type="dxa"/>
            </w:tcMar>
            <w:vAlign w:val="center"/>
          </w:tcPr>
          <w:p w14:paraId="48AA9273">
            <w:pPr>
              <w:spacing w:before="0" w:after="0" w:line="240" w:lineRule="auto"/>
              <w:ind w:firstLine="0"/>
              <w:jc w:val="center"/>
              <w:rPr>
                <w:sz w:val="21"/>
              </w:rPr>
            </w:pPr>
            <w:r>
              <w:rPr>
                <w:rFonts w:ascii="Times New Roman" w:hAnsi="Times New Roman" w:eastAsia="宋体"/>
                <w:b/>
                <w:sz w:val="21"/>
              </w:rPr>
              <w:t>7</w:t>
            </w:r>
          </w:p>
        </w:tc>
        <w:tc>
          <w:tcPr>
            <w:tcW w:w="850" w:type="dxa"/>
            <w:tcMar>
              <w:top w:w="80" w:type="dxa"/>
              <w:left w:w="100" w:type="dxa"/>
              <w:bottom w:w="80" w:type="dxa"/>
              <w:right w:w="100" w:type="dxa"/>
            </w:tcMar>
            <w:vAlign w:val="center"/>
          </w:tcPr>
          <w:p w14:paraId="70B5C102">
            <w:pPr>
              <w:spacing w:before="0" w:after="0" w:line="240" w:lineRule="auto"/>
              <w:ind w:firstLine="0"/>
              <w:jc w:val="center"/>
              <w:rPr>
                <w:sz w:val="21"/>
              </w:rPr>
            </w:pPr>
            <w:r>
              <w:rPr>
                <w:rFonts w:ascii="Times New Roman" w:hAnsi="Times New Roman" w:eastAsia="宋体"/>
                <w:b/>
                <w:sz w:val="21"/>
              </w:rPr>
              <w:t>8</w:t>
            </w:r>
          </w:p>
        </w:tc>
        <w:tc>
          <w:tcPr>
            <w:tcW w:w="850" w:type="dxa"/>
            <w:tcMar>
              <w:top w:w="80" w:type="dxa"/>
              <w:left w:w="100" w:type="dxa"/>
              <w:bottom w:w="80" w:type="dxa"/>
              <w:right w:w="100" w:type="dxa"/>
            </w:tcMar>
            <w:vAlign w:val="center"/>
          </w:tcPr>
          <w:p w14:paraId="21512F29">
            <w:pPr>
              <w:spacing w:before="0" w:after="0" w:line="240" w:lineRule="auto"/>
              <w:ind w:firstLine="0"/>
              <w:jc w:val="center"/>
              <w:rPr>
                <w:sz w:val="21"/>
              </w:rPr>
            </w:pPr>
            <w:r>
              <w:rPr>
                <w:rFonts w:ascii="Times New Roman" w:hAnsi="Times New Roman" w:eastAsia="宋体"/>
                <w:b/>
                <w:sz w:val="21"/>
              </w:rPr>
              <w:t>9</w:t>
            </w:r>
          </w:p>
        </w:tc>
        <w:tc>
          <w:tcPr>
            <w:tcW w:w="850" w:type="dxa"/>
            <w:tcMar>
              <w:top w:w="80" w:type="dxa"/>
              <w:left w:w="100" w:type="dxa"/>
              <w:bottom w:w="80" w:type="dxa"/>
              <w:right w:w="100" w:type="dxa"/>
            </w:tcMar>
            <w:vAlign w:val="center"/>
          </w:tcPr>
          <w:p w14:paraId="1D10809E">
            <w:pPr>
              <w:spacing w:before="0" w:after="0" w:line="240" w:lineRule="auto"/>
              <w:ind w:firstLine="0"/>
              <w:jc w:val="center"/>
              <w:rPr>
                <w:sz w:val="21"/>
              </w:rPr>
            </w:pPr>
            <w:r>
              <w:rPr>
                <w:rFonts w:ascii="Times New Roman" w:hAnsi="Times New Roman" w:eastAsia="宋体"/>
                <w:b/>
                <w:sz w:val="21"/>
              </w:rPr>
              <w:t>10</w:t>
            </w:r>
          </w:p>
        </w:tc>
      </w:tr>
      <w:tr w14:paraId="51BF5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068" w:type="dxa"/>
            <w:tcMar>
              <w:top w:w="80" w:type="dxa"/>
              <w:left w:w="100" w:type="dxa"/>
              <w:bottom w:w="80" w:type="dxa"/>
              <w:right w:w="100" w:type="dxa"/>
            </w:tcMar>
            <w:vAlign w:val="center"/>
          </w:tcPr>
          <w:p w14:paraId="63C65604">
            <w:pPr>
              <w:spacing w:before="0" w:after="0" w:line="240" w:lineRule="auto"/>
              <w:ind w:firstLine="0"/>
              <w:jc w:val="center"/>
              <w:rPr>
                <w:sz w:val="21"/>
              </w:rPr>
            </w:pPr>
            <w:r>
              <w:rPr>
                <w:rFonts w:ascii="Times New Roman" w:hAnsi="Times New Roman" w:eastAsia="宋体"/>
                <w:b w:val="0"/>
                <w:sz w:val="21"/>
              </w:rPr>
              <w:t>0</w:t>
            </w:r>
          </w:p>
        </w:tc>
        <w:tc>
          <w:tcPr>
            <w:tcW w:w="1551" w:type="dxa"/>
            <w:tcMar>
              <w:top w:w="80" w:type="dxa"/>
              <w:left w:w="100" w:type="dxa"/>
              <w:bottom w:w="80" w:type="dxa"/>
              <w:right w:w="100" w:type="dxa"/>
            </w:tcMar>
            <w:vAlign w:val="center"/>
          </w:tcPr>
          <w:p w14:paraId="2CDC04AC">
            <w:pPr>
              <w:spacing w:before="0" w:after="0" w:line="240" w:lineRule="auto"/>
              <w:ind w:firstLine="0"/>
              <w:jc w:val="center"/>
              <w:rPr>
                <w:sz w:val="21"/>
              </w:rPr>
            </w:pPr>
            <w:r>
              <w:rPr>
                <w:rFonts w:ascii="Times New Roman" w:hAnsi="Times New Roman" w:eastAsia="宋体"/>
                <w:b w:val="0"/>
                <w:sz w:val="21"/>
              </w:rPr>
              <w:t>10</w:t>
            </w:r>
          </w:p>
        </w:tc>
        <w:tc>
          <w:tcPr>
            <w:tcW w:w="850" w:type="dxa"/>
            <w:tcMar>
              <w:top w:w="80" w:type="dxa"/>
              <w:left w:w="100" w:type="dxa"/>
              <w:bottom w:w="80" w:type="dxa"/>
              <w:right w:w="100" w:type="dxa"/>
            </w:tcMar>
            <w:vAlign w:val="center"/>
          </w:tcPr>
          <w:p w14:paraId="6D7FBE5E">
            <w:pPr>
              <w:spacing w:before="0" w:after="0" w:line="240" w:lineRule="auto"/>
              <w:ind w:firstLine="0"/>
              <w:jc w:val="center"/>
              <w:rPr>
                <w:sz w:val="21"/>
              </w:rPr>
            </w:pPr>
            <w:r>
              <w:rPr>
                <w:rFonts w:ascii="Times New Roman" w:hAnsi="Times New Roman" w:eastAsia="宋体"/>
                <w:b w:val="0"/>
                <w:sz w:val="21"/>
              </w:rPr>
              <w:t>101</w:t>
            </w:r>
          </w:p>
        </w:tc>
        <w:tc>
          <w:tcPr>
            <w:tcW w:w="850" w:type="dxa"/>
            <w:tcMar>
              <w:top w:w="80" w:type="dxa"/>
              <w:left w:w="100" w:type="dxa"/>
              <w:bottom w:w="80" w:type="dxa"/>
              <w:right w:w="100" w:type="dxa"/>
            </w:tcMar>
            <w:vAlign w:val="center"/>
          </w:tcPr>
          <w:p w14:paraId="6BAF5A0F">
            <w:pPr>
              <w:spacing w:before="0" w:after="0" w:line="240" w:lineRule="auto"/>
              <w:ind w:firstLine="0"/>
              <w:jc w:val="center"/>
              <w:rPr>
                <w:sz w:val="21"/>
              </w:rPr>
            </w:pPr>
            <w:r>
              <w:rPr>
                <w:rFonts w:ascii="Times New Roman" w:hAnsi="Times New Roman" w:eastAsia="宋体"/>
                <w:b w:val="0"/>
                <w:sz w:val="21"/>
              </w:rPr>
              <w:t>102</w:t>
            </w:r>
          </w:p>
        </w:tc>
        <w:tc>
          <w:tcPr>
            <w:tcW w:w="850" w:type="dxa"/>
            <w:tcMar>
              <w:top w:w="80" w:type="dxa"/>
              <w:left w:w="100" w:type="dxa"/>
              <w:bottom w:w="80" w:type="dxa"/>
              <w:right w:w="100" w:type="dxa"/>
            </w:tcMar>
            <w:vAlign w:val="center"/>
          </w:tcPr>
          <w:p w14:paraId="6F34D250">
            <w:pPr>
              <w:spacing w:before="0" w:after="0" w:line="240" w:lineRule="auto"/>
              <w:ind w:firstLine="0"/>
              <w:jc w:val="center"/>
              <w:rPr>
                <w:sz w:val="21"/>
              </w:rPr>
            </w:pPr>
            <w:r>
              <w:rPr>
                <w:rFonts w:ascii="Times New Roman" w:hAnsi="Times New Roman" w:eastAsia="宋体"/>
                <w:b w:val="0"/>
                <w:sz w:val="21"/>
              </w:rPr>
              <w:t>101</w:t>
            </w:r>
          </w:p>
        </w:tc>
        <w:tc>
          <w:tcPr>
            <w:tcW w:w="850" w:type="dxa"/>
            <w:tcMar>
              <w:top w:w="80" w:type="dxa"/>
              <w:left w:w="100" w:type="dxa"/>
              <w:bottom w:w="80" w:type="dxa"/>
              <w:right w:w="100" w:type="dxa"/>
            </w:tcMar>
            <w:vAlign w:val="center"/>
          </w:tcPr>
          <w:p w14:paraId="5EA1FA0F">
            <w:pPr>
              <w:spacing w:before="0" w:after="0" w:line="240" w:lineRule="auto"/>
              <w:ind w:firstLine="0"/>
              <w:jc w:val="center"/>
              <w:rPr>
                <w:sz w:val="21"/>
              </w:rPr>
            </w:pPr>
            <w:r>
              <w:rPr>
                <w:rFonts w:ascii="Times New Roman" w:hAnsi="Times New Roman" w:eastAsia="宋体"/>
                <w:b w:val="0"/>
                <w:sz w:val="21"/>
              </w:rPr>
              <w:t>101</w:t>
            </w:r>
          </w:p>
        </w:tc>
        <w:tc>
          <w:tcPr>
            <w:tcW w:w="850" w:type="dxa"/>
            <w:tcMar>
              <w:top w:w="80" w:type="dxa"/>
              <w:left w:w="100" w:type="dxa"/>
              <w:bottom w:w="80" w:type="dxa"/>
              <w:right w:w="100" w:type="dxa"/>
            </w:tcMar>
            <w:vAlign w:val="center"/>
          </w:tcPr>
          <w:p w14:paraId="3CC6C5A9">
            <w:pPr>
              <w:spacing w:before="0" w:after="0" w:line="240" w:lineRule="auto"/>
              <w:ind w:firstLine="0"/>
              <w:jc w:val="center"/>
              <w:rPr>
                <w:sz w:val="21"/>
              </w:rPr>
            </w:pPr>
            <w:r>
              <w:rPr>
                <w:rFonts w:ascii="Times New Roman" w:hAnsi="Times New Roman" w:eastAsia="宋体"/>
                <w:b w:val="0"/>
                <w:sz w:val="21"/>
              </w:rPr>
              <w:t>103</w:t>
            </w:r>
          </w:p>
        </w:tc>
        <w:tc>
          <w:tcPr>
            <w:tcW w:w="850" w:type="dxa"/>
            <w:tcMar>
              <w:top w:w="80" w:type="dxa"/>
              <w:left w:w="100" w:type="dxa"/>
              <w:bottom w:w="80" w:type="dxa"/>
              <w:right w:w="100" w:type="dxa"/>
            </w:tcMar>
            <w:vAlign w:val="center"/>
          </w:tcPr>
          <w:p w14:paraId="4C072CE2">
            <w:pPr>
              <w:spacing w:before="0" w:after="0" w:line="240" w:lineRule="auto"/>
              <w:ind w:firstLine="0"/>
              <w:jc w:val="center"/>
              <w:rPr>
                <w:sz w:val="21"/>
              </w:rPr>
            </w:pPr>
            <w:r>
              <w:rPr>
                <w:rFonts w:ascii="Times New Roman" w:hAnsi="Times New Roman" w:eastAsia="宋体"/>
                <w:b w:val="0"/>
                <w:sz w:val="21"/>
              </w:rPr>
              <w:t>101</w:t>
            </w:r>
          </w:p>
        </w:tc>
        <w:tc>
          <w:tcPr>
            <w:tcW w:w="850" w:type="dxa"/>
            <w:tcMar>
              <w:top w:w="80" w:type="dxa"/>
              <w:left w:w="100" w:type="dxa"/>
              <w:bottom w:w="80" w:type="dxa"/>
              <w:right w:w="100" w:type="dxa"/>
            </w:tcMar>
            <w:vAlign w:val="center"/>
          </w:tcPr>
          <w:p w14:paraId="34BAD89E">
            <w:pPr>
              <w:spacing w:before="0" w:after="0" w:line="240" w:lineRule="auto"/>
              <w:ind w:firstLine="0"/>
              <w:jc w:val="center"/>
              <w:rPr>
                <w:sz w:val="21"/>
              </w:rPr>
            </w:pPr>
            <w:r>
              <w:rPr>
                <w:rFonts w:ascii="Times New Roman" w:hAnsi="Times New Roman" w:eastAsia="宋体"/>
                <w:b w:val="0"/>
                <w:sz w:val="21"/>
              </w:rPr>
              <w:t>104</w:t>
            </w:r>
          </w:p>
        </w:tc>
        <w:tc>
          <w:tcPr>
            <w:tcW w:w="850" w:type="dxa"/>
            <w:tcMar>
              <w:top w:w="80" w:type="dxa"/>
              <w:left w:w="100" w:type="dxa"/>
              <w:bottom w:w="80" w:type="dxa"/>
              <w:right w:w="100" w:type="dxa"/>
            </w:tcMar>
            <w:vAlign w:val="center"/>
          </w:tcPr>
          <w:p w14:paraId="6A14EA54">
            <w:pPr>
              <w:spacing w:before="0" w:after="0" w:line="240" w:lineRule="auto"/>
              <w:ind w:firstLine="0"/>
              <w:jc w:val="center"/>
              <w:rPr>
                <w:sz w:val="21"/>
              </w:rPr>
            </w:pPr>
            <w:r>
              <w:rPr>
                <w:rFonts w:ascii="Times New Roman" w:hAnsi="Times New Roman" w:eastAsia="宋体"/>
                <w:b w:val="0"/>
                <w:sz w:val="21"/>
              </w:rPr>
              <w:t>102</w:t>
            </w:r>
          </w:p>
        </w:tc>
        <w:tc>
          <w:tcPr>
            <w:tcW w:w="850" w:type="dxa"/>
            <w:tcMar>
              <w:top w:w="80" w:type="dxa"/>
              <w:left w:w="100" w:type="dxa"/>
              <w:bottom w:w="80" w:type="dxa"/>
              <w:right w:w="100" w:type="dxa"/>
            </w:tcMar>
            <w:vAlign w:val="center"/>
          </w:tcPr>
          <w:p w14:paraId="5BD5FCC9">
            <w:pPr>
              <w:spacing w:before="0" w:after="0" w:line="240" w:lineRule="auto"/>
              <w:ind w:firstLine="0"/>
              <w:jc w:val="center"/>
              <w:rPr>
                <w:sz w:val="21"/>
              </w:rPr>
            </w:pPr>
            <w:r>
              <w:rPr>
                <w:rFonts w:ascii="Times New Roman" w:hAnsi="Times New Roman" w:eastAsia="宋体"/>
                <w:b w:val="0"/>
                <w:sz w:val="21"/>
              </w:rPr>
              <w:t>104</w:t>
            </w:r>
          </w:p>
        </w:tc>
        <w:tc>
          <w:tcPr>
            <w:tcW w:w="850" w:type="dxa"/>
            <w:tcMar>
              <w:top w:w="80" w:type="dxa"/>
              <w:left w:w="100" w:type="dxa"/>
              <w:bottom w:w="80" w:type="dxa"/>
              <w:right w:w="100" w:type="dxa"/>
            </w:tcMar>
            <w:vAlign w:val="center"/>
          </w:tcPr>
          <w:p w14:paraId="5ADBD294">
            <w:pPr>
              <w:spacing w:before="0" w:after="0" w:line="240" w:lineRule="auto"/>
              <w:ind w:firstLine="0"/>
              <w:jc w:val="center"/>
              <w:rPr>
                <w:sz w:val="21"/>
              </w:rPr>
            </w:pPr>
            <w:r>
              <w:rPr>
                <w:rFonts w:ascii="Times New Roman" w:hAnsi="Times New Roman" w:eastAsia="宋体"/>
                <w:b w:val="0"/>
                <w:sz w:val="21"/>
              </w:rPr>
              <w:t>103</w:t>
            </w:r>
          </w:p>
        </w:tc>
      </w:tr>
      <w:tr w14:paraId="28149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068" w:type="dxa"/>
            <w:tcMar>
              <w:top w:w="80" w:type="dxa"/>
              <w:left w:w="100" w:type="dxa"/>
              <w:bottom w:w="80" w:type="dxa"/>
              <w:right w:w="100" w:type="dxa"/>
            </w:tcMar>
            <w:vAlign w:val="center"/>
          </w:tcPr>
          <w:p w14:paraId="60B4770F">
            <w:pPr>
              <w:spacing w:before="0" w:after="0" w:line="240" w:lineRule="auto"/>
              <w:ind w:firstLine="0"/>
              <w:jc w:val="center"/>
              <w:rPr>
                <w:sz w:val="21"/>
              </w:rPr>
            </w:pPr>
            <w:r>
              <w:rPr>
                <w:rFonts w:ascii="Times New Roman" w:hAnsi="Times New Roman" w:eastAsia="宋体"/>
                <w:b w:val="0"/>
                <w:sz w:val="21"/>
              </w:rPr>
              <w:t>1</w:t>
            </w:r>
          </w:p>
        </w:tc>
        <w:tc>
          <w:tcPr>
            <w:tcW w:w="1551" w:type="dxa"/>
            <w:tcMar>
              <w:top w:w="80" w:type="dxa"/>
              <w:left w:w="100" w:type="dxa"/>
              <w:bottom w:w="80" w:type="dxa"/>
              <w:right w:w="100" w:type="dxa"/>
            </w:tcMar>
            <w:vAlign w:val="center"/>
          </w:tcPr>
          <w:p w14:paraId="447138FB">
            <w:pPr>
              <w:spacing w:before="0" w:after="0" w:line="240" w:lineRule="auto"/>
              <w:ind w:firstLine="0"/>
              <w:jc w:val="center"/>
              <w:rPr>
                <w:sz w:val="21"/>
              </w:rPr>
            </w:pPr>
            <w:r>
              <w:rPr>
                <w:rFonts w:ascii="Times New Roman" w:hAnsi="Times New Roman" w:eastAsia="宋体"/>
                <w:b w:val="0"/>
                <w:sz w:val="21"/>
              </w:rPr>
              <w:t>10</w:t>
            </w:r>
          </w:p>
        </w:tc>
        <w:tc>
          <w:tcPr>
            <w:tcW w:w="850" w:type="dxa"/>
            <w:tcMar>
              <w:top w:w="80" w:type="dxa"/>
              <w:left w:w="100" w:type="dxa"/>
              <w:bottom w:w="80" w:type="dxa"/>
              <w:right w:w="100" w:type="dxa"/>
            </w:tcMar>
            <w:vAlign w:val="center"/>
          </w:tcPr>
          <w:p w14:paraId="7DA066D0">
            <w:pPr>
              <w:spacing w:before="0" w:after="0" w:line="240" w:lineRule="auto"/>
              <w:ind w:firstLine="0"/>
              <w:jc w:val="center"/>
              <w:rPr>
                <w:sz w:val="21"/>
              </w:rPr>
            </w:pPr>
            <w:r>
              <w:rPr>
                <w:rFonts w:ascii="Times New Roman" w:hAnsi="Times New Roman" w:eastAsia="宋体"/>
                <w:b w:val="0"/>
                <w:sz w:val="21"/>
              </w:rPr>
              <w:t>101</w:t>
            </w:r>
          </w:p>
        </w:tc>
        <w:tc>
          <w:tcPr>
            <w:tcW w:w="850" w:type="dxa"/>
            <w:tcMar>
              <w:top w:w="80" w:type="dxa"/>
              <w:left w:w="100" w:type="dxa"/>
              <w:bottom w:w="80" w:type="dxa"/>
              <w:right w:w="100" w:type="dxa"/>
            </w:tcMar>
            <w:vAlign w:val="center"/>
          </w:tcPr>
          <w:p w14:paraId="326564A4">
            <w:pPr>
              <w:spacing w:before="0" w:after="0" w:line="240" w:lineRule="auto"/>
              <w:ind w:firstLine="0"/>
              <w:jc w:val="center"/>
              <w:rPr>
                <w:sz w:val="21"/>
              </w:rPr>
            </w:pPr>
            <w:r>
              <w:rPr>
                <w:rFonts w:ascii="Times New Roman" w:hAnsi="Times New Roman" w:eastAsia="宋体"/>
                <w:b w:val="0"/>
                <w:sz w:val="21"/>
              </w:rPr>
              <w:t>102</w:t>
            </w:r>
          </w:p>
        </w:tc>
        <w:tc>
          <w:tcPr>
            <w:tcW w:w="850" w:type="dxa"/>
            <w:tcMar>
              <w:top w:w="80" w:type="dxa"/>
              <w:left w:w="100" w:type="dxa"/>
              <w:bottom w:w="80" w:type="dxa"/>
              <w:right w:w="100" w:type="dxa"/>
            </w:tcMar>
            <w:vAlign w:val="center"/>
          </w:tcPr>
          <w:p w14:paraId="27C7A994">
            <w:pPr>
              <w:spacing w:before="0" w:after="0" w:line="240" w:lineRule="auto"/>
              <w:ind w:firstLine="0"/>
              <w:jc w:val="center"/>
              <w:rPr>
                <w:sz w:val="21"/>
              </w:rPr>
            </w:pPr>
            <w:r>
              <w:rPr>
                <w:rFonts w:ascii="Times New Roman" w:hAnsi="Times New Roman" w:eastAsia="宋体"/>
                <w:b w:val="0"/>
                <w:sz w:val="21"/>
              </w:rPr>
              <w:t>101</w:t>
            </w:r>
          </w:p>
        </w:tc>
        <w:tc>
          <w:tcPr>
            <w:tcW w:w="850" w:type="dxa"/>
            <w:tcMar>
              <w:top w:w="80" w:type="dxa"/>
              <w:left w:w="100" w:type="dxa"/>
              <w:bottom w:w="80" w:type="dxa"/>
              <w:right w:w="100" w:type="dxa"/>
            </w:tcMar>
            <w:vAlign w:val="center"/>
          </w:tcPr>
          <w:p w14:paraId="0E88ABF5">
            <w:pPr>
              <w:spacing w:before="0" w:after="0" w:line="240" w:lineRule="auto"/>
              <w:ind w:firstLine="0"/>
              <w:jc w:val="center"/>
              <w:rPr>
                <w:sz w:val="21"/>
              </w:rPr>
            </w:pPr>
            <w:r>
              <w:rPr>
                <w:rFonts w:ascii="Times New Roman" w:hAnsi="Times New Roman" w:eastAsia="宋体"/>
                <w:b w:val="0"/>
                <w:sz w:val="21"/>
              </w:rPr>
              <w:t>101</w:t>
            </w:r>
          </w:p>
        </w:tc>
        <w:tc>
          <w:tcPr>
            <w:tcW w:w="850" w:type="dxa"/>
            <w:tcMar>
              <w:top w:w="80" w:type="dxa"/>
              <w:left w:w="100" w:type="dxa"/>
              <w:bottom w:w="80" w:type="dxa"/>
              <w:right w:w="100" w:type="dxa"/>
            </w:tcMar>
            <w:vAlign w:val="center"/>
          </w:tcPr>
          <w:p w14:paraId="3093B2B8">
            <w:pPr>
              <w:spacing w:before="0" w:after="0" w:line="240" w:lineRule="auto"/>
              <w:ind w:firstLine="0"/>
              <w:jc w:val="center"/>
              <w:rPr>
                <w:sz w:val="21"/>
              </w:rPr>
            </w:pPr>
            <w:r>
              <w:rPr>
                <w:rFonts w:ascii="Times New Roman" w:hAnsi="Times New Roman" w:eastAsia="宋体"/>
                <w:b w:val="0"/>
                <w:sz w:val="21"/>
              </w:rPr>
              <w:t>102</w:t>
            </w:r>
          </w:p>
        </w:tc>
        <w:tc>
          <w:tcPr>
            <w:tcW w:w="850" w:type="dxa"/>
            <w:tcMar>
              <w:top w:w="80" w:type="dxa"/>
              <w:left w:w="100" w:type="dxa"/>
              <w:bottom w:w="80" w:type="dxa"/>
              <w:right w:w="100" w:type="dxa"/>
            </w:tcMar>
            <w:vAlign w:val="center"/>
          </w:tcPr>
          <w:p w14:paraId="1D732515">
            <w:pPr>
              <w:spacing w:before="0" w:after="0" w:line="240" w:lineRule="auto"/>
              <w:ind w:firstLine="0"/>
              <w:jc w:val="center"/>
              <w:rPr>
                <w:sz w:val="21"/>
              </w:rPr>
            </w:pPr>
            <w:r>
              <w:rPr>
                <w:rFonts w:ascii="Times New Roman" w:hAnsi="Times New Roman" w:eastAsia="宋体"/>
                <w:b w:val="0"/>
                <w:sz w:val="21"/>
              </w:rPr>
              <w:t>103</w:t>
            </w:r>
          </w:p>
        </w:tc>
        <w:tc>
          <w:tcPr>
            <w:tcW w:w="850" w:type="dxa"/>
            <w:tcMar>
              <w:top w:w="80" w:type="dxa"/>
              <w:left w:w="100" w:type="dxa"/>
              <w:bottom w:w="80" w:type="dxa"/>
              <w:right w:w="100" w:type="dxa"/>
            </w:tcMar>
            <w:vAlign w:val="center"/>
          </w:tcPr>
          <w:p w14:paraId="5C1C0021">
            <w:pPr>
              <w:spacing w:before="0" w:after="0" w:line="240" w:lineRule="auto"/>
              <w:ind w:firstLine="0"/>
              <w:jc w:val="center"/>
              <w:rPr>
                <w:sz w:val="21"/>
              </w:rPr>
            </w:pPr>
            <w:r>
              <w:rPr>
                <w:rFonts w:ascii="Times New Roman" w:hAnsi="Times New Roman" w:eastAsia="宋体"/>
                <w:b w:val="0"/>
                <w:sz w:val="21"/>
              </w:rPr>
              <w:t>101</w:t>
            </w:r>
          </w:p>
        </w:tc>
        <w:tc>
          <w:tcPr>
            <w:tcW w:w="850" w:type="dxa"/>
            <w:tcMar>
              <w:top w:w="80" w:type="dxa"/>
              <w:left w:w="100" w:type="dxa"/>
              <w:bottom w:w="80" w:type="dxa"/>
              <w:right w:w="100" w:type="dxa"/>
            </w:tcMar>
            <w:vAlign w:val="center"/>
          </w:tcPr>
          <w:p w14:paraId="5A68E77C">
            <w:pPr>
              <w:spacing w:before="0" w:after="0" w:line="240" w:lineRule="auto"/>
              <w:ind w:firstLine="0"/>
              <w:jc w:val="center"/>
              <w:rPr>
                <w:sz w:val="21"/>
              </w:rPr>
            </w:pPr>
            <w:r>
              <w:rPr>
                <w:rFonts w:ascii="Times New Roman" w:hAnsi="Times New Roman" w:eastAsia="宋体"/>
                <w:b w:val="0"/>
                <w:sz w:val="21"/>
              </w:rPr>
              <w:t>101</w:t>
            </w:r>
          </w:p>
        </w:tc>
        <w:tc>
          <w:tcPr>
            <w:tcW w:w="850" w:type="dxa"/>
            <w:tcMar>
              <w:top w:w="80" w:type="dxa"/>
              <w:left w:w="100" w:type="dxa"/>
              <w:bottom w:w="80" w:type="dxa"/>
              <w:right w:w="100" w:type="dxa"/>
            </w:tcMar>
            <w:vAlign w:val="center"/>
          </w:tcPr>
          <w:p w14:paraId="6B634671">
            <w:pPr>
              <w:spacing w:before="0" w:after="0" w:line="240" w:lineRule="auto"/>
              <w:ind w:firstLine="0"/>
              <w:jc w:val="center"/>
              <w:rPr>
                <w:sz w:val="21"/>
              </w:rPr>
            </w:pPr>
            <w:r>
              <w:rPr>
                <w:rFonts w:ascii="Times New Roman" w:hAnsi="Times New Roman" w:eastAsia="宋体"/>
                <w:b w:val="0"/>
                <w:sz w:val="21"/>
              </w:rPr>
              <w:t>101</w:t>
            </w:r>
          </w:p>
        </w:tc>
        <w:tc>
          <w:tcPr>
            <w:tcW w:w="850" w:type="dxa"/>
            <w:tcMar>
              <w:top w:w="80" w:type="dxa"/>
              <w:left w:w="100" w:type="dxa"/>
              <w:bottom w:w="80" w:type="dxa"/>
              <w:right w:w="100" w:type="dxa"/>
            </w:tcMar>
            <w:vAlign w:val="center"/>
          </w:tcPr>
          <w:p w14:paraId="46395E2B">
            <w:pPr>
              <w:spacing w:before="0" w:after="0" w:line="240" w:lineRule="auto"/>
              <w:ind w:firstLine="0"/>
              <w:jc w:val="center"/>
              <w:rPr>
                <w:sz w:val="21"/>
              </w:rPr>
            </w:pPr>
            <w:r>
              <w:rPr>
                <w:rFonts w:ascii="Times New Roman" w:hAnsi="Times New Roman" w:eastAsia="宋体"/>
                <w:b w:val="0"/>
                <w:sz w:val="21"/>
              </w:rPr>
              <w:t>102</w:t>
            </w:r>
          </w:p>
        </w:tc>
      </w:tr>
      <w:tr w14:paraId="3C329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2068" w:type="dxa"/>
            <w:tcMar>
              <w:top w:w="80" w:type="dxa"/>
              <w:left w:w="100" w:type="dxa"/>
              <w:bottom w:w="80" w:type="dxa"/>
              <w:right w:w="100" w:type="dxa"/>
            </w:tcMar>
            <w:vAlign w:val="center"/>
          </w:tcPr>
          <w:p w14:paraId="13891B7A">
            <w:pPr>
              <w:spacing w:before="0" w:after="0" w:line="240" w:lineRule="auto"/>
              <w:ind w:firstLine="0"/>
              <w:jc w:val="center"/>
              <w:rPr>
                <w:sz w:val="21"/>
              </w:rPr>
            </w:pPr>
            <w:r>
              <w:rPr>
                <w:rFonts w:ascii="Times New Roman" w:hAnsi="Times New Roman" w:eastAsia="宋体"/>
                <w:b w:val="0"/>
                <w:sz w:val="21"/>
              </w:rPr>
              <w:t>4</w:t>
            </w:r>
          </w:p>
        </w:tc>
        <w:tc>
          <w:tcPr>
            <w:tcW w:w="1551" w:type="dxa"/>
            <w:tcMar>
              <w:top w:w="80" w:type="dxa"/>
              <w:left w:w="100" w:type="dxa"/>
              <w:bottom w:w="80" w:type="dxa"/>
              <w:right w:w="100" w:type="dxa"/>
            </w:tcMar>
            <w:vAlign w:val="center"/>
          </w:tcPr>
          <w:p w14:paraId="72955059">
            <w:pPr>
              <w:spacing w:before="0" w:after="0" w:line="240" w:lineRule="auto"/>
              <w:ind w:firstLine="0"/>
              <w:jc w:val="center"/>
              <w:rPr>
                <w:sz w:val="21"/>
              </w:rPr>
            </w:pPr>
            <w:r>
              <w:rPr>
                <w:rFonts w:ascii="Times New Roman" w:hAnsi="Times New Roman" w:eastAsia="宋体"/>
                <w:b w:val="0"/>
                <w:sz w:val="21"/>
              </w:rPr>
              <w:t>10</w:t>
            </w:r>
          </w:p>
        </w:tc>
        <w:tc>
          <w:tcPr>
            <w:tcW w:w="850" w:type="dxa"/>
            <w:tcMar>
              <w:top w:w="80" w:type="dxa"/>
              <w:left w:w="100" w:type="dxa"/>
              <w:bottom w:w="80" w:type="dxa"/>
              <w:right w:w="100" w:type="dxa"/>
            </w:tcMar>
            <w:vAlign w:val="center"/>
          </w:tcPr>
          <w:p w14:paraId="2205AB8E">
            <w:pPr>
              <w:spacing w:before="0" w:after="0" w:line="240" w:lineRule="auto"/>
              <w:ind w:firstLine="0"/>
              <w:jc w:val="center"/>
              <w:rPr>
                <w:sz w:val="21"/>
              </w:rPr>
            </w:pPr>
            <w:r>
              <w:rPr>
                <w:rFonts w:ascii="Times New Roman" w:hAnsi="Times New Roman" w:eastAsia="宋体"/>
                <w:b w:val="0"/>
                <w:sz w:val="21"/>
              </w:rPr>
              <w:t>104</w:t>
            </w:r>
          </w:p>
        </w:tc>
        <w:tc>
          <w:tcPr>
            <w:tcW w:w="850" w:type="dxa"/>
            <w:tcMar>
              <w:top w:w="80" w:type="dxa"/>
              <w:left w:w="100" w:type="dxa"/>
              <w:bottom w:w="80" w:type="dxa"/>
              <w:right w:w="100" w:type="dxa"/>
            </w:tcMar>
            <w:vAlign w:val="center"/>
          </w:tcPr>
          <w:p w14:paraId="62D0309E">
            <w:pPr>
              <w:spacing w:before="0" w:after="0" w:line="240" w:lineRule="auto"/>
              <w:ind w:firstLine="0"/>
              <w:jc w:val="center"/>
              <w:rPr>
                <w:sz w:val="21"/>
              </w:rPr>
            </w:pPr>
            <w:r>
              <w:rPr>
                <w:rFonts w:ascii="Times New Roman" w:hAnsi="Times New Roman" w:eastAsia="宋体"/>
                <w:b w:val="0"/>
                <w:sz w:val="21"/>
              </w:rPr>
              <w:t>103</w:t>
            </w:r>
          </w:p>
        </w:tc>
        <w:tc>
          <w:tcPr>
            <w:tcW w:w="850" w:type="dxa"/>
            <w:tcMar>
              <w:top w:w="80" w:type="dxa"/>
              <w:left w:w="100" w:type="dxa"/>
              <w:bottom w:w="80" w:type="dxa"/>
              <w:right w:w="100" w:type="dxa"/>
            </w:tcMar>
            <w:vAlign w:val="center"/>
          </w:tcPr>
          <w:p w14:paraId="65A103A3">
            <w:pPr>
              <w:spacing w:before="0" w:after="0" w:line="240" w:lineRule="auto"/>
              <w:ind w:firstLine="0"/>
              <w:jc w:val="center"/>
              <w:rPr>
                <w:sz w:val="21"/>
              </w:rPr>
            </w:pPr>
            <w:r>
              <w:rPr>
                <w:rFonts w:ascii="Times New Roman" w:hAnsi="Times New Roman" w:eastAsia="宋体"/>
                <w:b w:val="0"/>
                <w:sz w:val="21"/>
              </w:rPr>
              <w:t>101</w:t>
            </w:r>
          </w:p>
        </w:tc>
        <w:tc>
          <w:tcPr>
            <w:tcW w:w="850" w:type="dxa"/>
            <w:tcMar>
              <w:top w:w="80" w:type="dxa"/>
              <w:left w:w="100" w:type="dxa"/>
              <w:bottom w:w="80" w:type="dxa"/>
              <w:right w:w="100" w:type="dxa"/>
            </w:tcMar>
            <w:vAlign w:val="center"/>
          </w:tcPr>
          <w:p w14:paraId="26DE288F">
            <w:pPr>
              <w:spacing w:before="0" w:after="0" w:line="240" w:lineRule="auto"/>
              <w:ind w:firstLine="0"/>
              <w:jc w:val="center"/>
              <w:rPr>
                <w:sz w:val="21"/>
              </w:rPr>
            </w:pPr>
            <w:r>
              <w:rPr>
                <w:rFonts w:ascii="Times New Roman" w:hAnsi="Times New Roman" w:eastAsia="宋体"/>
                <w:b w:val="0"/>
                <w:sz w:val="21"/>
              </w:rPr>
              <w:t>102</w:t>
            </w:r>
          </w:p>
        </w:tc>
        <w:tc>
          <w:tcPr>
            <w:tcW w:w="850" w:type="dxa"/>
            <w:tcMar>
              <w:top w:w="80" w:type="dxa"/>
              <w:left w:w="100" w:type="dxa"/>
              <w:bottom w:w="80" w:type="dxa"/>
              <w:right w:w="100" w:type="dxa"/>
            </w:tcMar>
            <w:vAlign w:val="center"/>
          </w:tcPr>
          <w:p w14:paraId="14458969">
            <w:pPr>
              <w:spacing w:before="0" w:after="0" w:line="240" w:lineRule="auto"/>
              <w:ind w:firstLine="0"/>
              <w:jc w:val="center"/>
              <w:rPr>
                <w:sz w:val="21"/>
              </w:rPr>
            </w:pPr>
            <w:r>
              <w:rPr>
                <w:rFonts w:ascii="Times New Roman" w:hAnsi="Times New Roman" w:eastAsia="宋体"/>
                <w:b w:val="0"/>
                <w:sz w:val="21"/>
              </w:rPr>
              <w:t>102</w:t>
            </w:r>
          </w:p>
        </w:tc>
        <w:tc>
          <w:tcPr>
            <w:tcW w:w="850" w:type="dxa"/>
            <w:tcMar>
              <w:top w:w="80" w:type="dxa"/>
              <w:left w:w="100" w:type="dxa"/>
              <w:bottom w:w="80" w:type="dxa"/>
              <w:right w:w="100" w:type="dxa"/>
            </w:tcMar>
            <w:vAlign w:val="center"/>
          </w:tcPr>
          <w:p w14:paraId="1DE92F74">
            <w:pPr>
              <w:spacing w:before="0" w:after="0" w:line="240" w:lineRule="auto"/>
              <w:ind w:firstLine="0"/>
              <w:jc w:val="center"/>
              <w:rPr>
                <w:sz w:val="21"/>
              </w:rPr>
            </w:pPr>
            <w:r>
              <w:rPr>
                <w:rFonts w:ascii="Times New Roman" w:hAnsi="Times New Roman" w:eastAsia="宋体"/>
                <w:b w:val="0"/>
                <w:sz w:val="21"/>
              </w:rPr>
              <w:t>101</w:t>
            </w:r>
          </w:p>
        </w:tc>
        <w:tc>
          <w:tcPr>
            <w:tcW w:w="850" w:type="dxa"/>
            <w:tcMar>
              <w:top w:w="80" w:type="dxa"/>
              <w:left w:w="100" w:type="dxa"/>
              <w:bottom w:w="80" w:type="dxa"/>
              <w:right w:w="100" w:type="dxa"/>
            </w:tcMar>
            <w:vAlign w:val="center"/>
          </w:tcPr>
          <w:p w14:paraId="6FB7EEBA">
            <w:pPr>
              <w:spacing w:before="0" w:after="0" w:line="240" w:lineRule="auto"/>
              <w:ind w:firstLine="0"/>
              <w:jc w:val="center"/>
              <w:rPr>
                <w:sz w:val="21"/>
              </w:rPr>
            </w:pPr>
            <w:r>
              <w:rPr>
                <w:rFonts w:ascii="Times New Roman" w:hAnsi="Times New Roman" w:eastAsia="宋体"/>
                <w:b w:val="0"/>
                <w:sz w:val="21"/>
              </w:rPr>
              <w:t>106</w:t>
            </w:r>
          </w:p>
        </w:tc>
        <w:tc>
          <w:tcPr>
            <w:tcW w:w="850" w:type="dxa"/>
            <w:tcMar>
              <w:top w:w="80" w:type="dxa"/>
              <w:left w:w="100" w:type="dxa"/>
              <w:bottom w:w="80" w:type="dxa"/>
              <w:right w:w="100" w:type="dxa"/>
            </w:tcMar>
            <w:vAlign w:val="center"/>
          </w:tcPr>
          <w:p w14:paraId="38186F6F">
            <w:pPr>
              <w:spacing w:before="0" w:after="0" w:line="240" w:lineRule="auto"/>
              <w:ind w:firstLine="0"/>
              <w:jc w:val="center"/>
              <w:rPr>
                <w:sz w:val="21"/>
              </w:rPr>
            </w:pPr>
            <w:r>
              <w:rPr>
                <w:rFonts w:ascii="Times New Roman" w:hAnsi="Times New Roman" w:eastAsia="宋体"/>
                <w:b w:val="0"/>
                <w:sz w:val="21"/>
              </w:rPr>
              <w:t>103</w:t>
            </w:r>
          </w:p>
        </w:tc>
        <w:tc>
          <w:tcPr>
            <w:tcW w:w="850" w:type="dxa"/>
            <w:tcMar>
              <w:top w:w="80" w:type="dxa"/>
              <w:left w:w="100" w:type="dxa"/>
              <w:bottom w:w="80" w:type="dxa"/>
              <w:right w:w="100" w:type="dxa"/>
            </w:tcMar>
            <w:vAlign w:val="center"/>
          </w:tcPr>
          <w:p w14:paraId="6571FD27">
            <w:pPr>
              <w:spacing w:before="0" w:after="0" w:line="240" w:lineRule="auto"/>
              <w:ind w:firstLine="0"/>
              <w:jc w:val="center"/>
              <w:rPr>
                <w:sz w:val="21"/>
              </w:rPr>
            </w:pPr>
            <w:r>
              <w:rPr>
                <w:rFonts w:ascii="Times New Roman" w:hAnsi="Times New Roman" w:eastAsia="宋体"/>
                <w:b w:val="0"/>
                <w:sz w:val="21"/>
              </w:rPr>
              <w:t>103</w:t>
            </w:r>
          </w:p>
        </w:tc>
        <w:tc>
          <w:tcPr>
            <w:tcW w:w="850" w:type="dxa"/>
            <w:tcMar>
              <w:top w:w="80" w:type="dxa"/>
              <w:left w:w="100" w:type="dxa"/>
              <w:bottom w:w="80" w:type="dxa"/>
              <w:right w:w="100" w:type="dxa"/>
            </w:tcMar>
            <w:vAlign w:val="center"/>
          </w:tcPr>
          <w:p w14:paraId="0B6163E5">
            <w:pPr>
              <w:spacing w:before="0" w:after="0" w:line="240" w:lineRule="auto"/>
              <w:ind w:firstLine="0"/>
              <w:jc w:val="center"/>
              <w:rPr>
                <w:sz w:val="21"/>
              </w:rPr>
            </w:pPr>
            <w:r>
              <w:rPr>
                <w:rFonts w:ascii="Times New Roman" w:hAnsi="Times New Roman" w:eastAsia="宋体"/>
                <w:b w:val="0"/>
                <w:sz w:val="21"/>
              </w:rPr>
              <w:t>107</w:t>
            </w:r>
          </w:p>
        </w:tc>
      </w:tr>
    </w:tbl>
    <w:p w14:paraId="184D7A8A">
      <w:pPr>
        <w:pStyle w:val="179"/>
        <w:spacing w:before="0" w:after="0" w:line="400" w:lineRule="exact"/>
        <w:ind w:left="0" w:firstLine="420"/>
        <w:jc w:val="both"/>
      </w:pPr>
      <w:r>
        <w:rPr>
          <w:rFonts w:ascii="Times New Roman" w:hAnsi="Times New Roman" w:eastAsia="宋体"/>
          <w:b w:val="0"/>
          <w:sz w:val="24"/>
        </w:rPr>
        <w:t>本实验重点观察两个方面。第一，在存在 CPU 密集型任务的情况下，所有 sleep_blocking 子进程是否仍能正常返回，不出现 timer 丢失、任务永久等待或内核 panic。第二，加入 cpu_load 后，sleep_blocking 的平均误差和最大误差是否增大。</w:t>
      </w:r>
    </w:p>
    <w:p w14:paraId="1433F2E8">
      <w:pPr>
        <w:pStyle w:val="179"/>
        <w:spacing w:before="0" w:after="0" w:line="400" w:lineRule="exact"/>
        <w:ind w:left="0" w:firstLine="420"/>
        <w:jc w:val="both"/>
      </w:pPr>
      <w:r>
        <w:rPr>
          <w:rFonts w:ascii="Times New Roman" w:hAnsi="Times New Roman" w:eastAsia="宋体"/>
          <w:b w:val="0"/>
          <w:sz w:val="24"/>
        </w:rPr>
        <w:t>若加入 cpu_load 后误差增大，这是符合预期的。因为本文当前的 sys_sleep 并不是严格意义上的 blocked sleep，而是基于 suspend-loop 的工程折中。timer 到期后，sleep 任务还需要等待调度器再次选择它运行；当 ready queue 中持续存在 CPU 密集型任务时，这一调度恢复延迟可能会增大。因此，该实验不仅验证了异步 timer 在调度压力下的可用性，也能够体现当前 suspend-loop 方案相对于理想 blocked sleep 的局限性。</w:t>
      </w:r>
    </w:p>
    <w:p w14:paraId="4F682E90">
      <w:pPr>
        <w:pStyle w:val="194"/>
        <w:spacing w:before="240" w:after="120" w:line="400" w:lineRule="exact"/>
        <w:ind w:left="0" w:firstLine="0"/>
        <w:jc w:val="left"/>
      </w:pPr>
      <w:r>
        <w:rPr>
          <w:rFonts w:ascii="Arial" w:hAnsi="Arial" w:eastAsia="黑体"/>
          <w:b/>
          <w:sz w:val="24"/>
        </w:rPr>
        <w:t>（3）不同到期顺序测试</w:t>
      </w:r>
    </w:p>
    <w:p w14:paraId="795A8418">
      <w:pPr>
        <w:pStyle w:val="179"/>
        <w:spacing w:before="0" w:after="0" w:line="400" w:lineRule="exact"/>
        <w:ind w:left="0" w:firstLine="420"/>
        <w:jc w:val="both"/>
      </w:pPr>
      <w:r>
        <w:rPr>
          <w:rFonts w:ascii="Times New Roman" w:hAnsi="Times New Roman" w:eastAsia="宋体"/>
          <w:b w:val="0"/>
          <w:sz w:val="24"/>
        </w:rPr>
        <w:t>第三组实验用于验证异步 timer queue 是否能够按照不同定时事件的到期时间正确处理多个 sleep 请求。与第二组实验中多个进程均调用 sleep_blocking(100) 不同，本实验在同一个用户态测试程序中创建多个子进程，并让不同子进程分别调用不同目标时间的 sleep_blocking。如果 timer queue 能够正确按照到期时间组织定时事件，则较短目标时间的子进程应当整体上更早返回。</w:t>
      </w:r>
    </w:p>
    <w:p w14:paraId="5B43A812">
      <w:pPr>
        <w:pStyle w:val="179"/>
        <w:spacing w:before="0" w:after="0" w:line="400" w:lineRule="exact"/>
        <w:ind w:left="0" w:firstLine="420"/>
        <w:jc w:val="both"/>
      </w:pPr>
      <w:r>
        <w:rPr>
          <w:rFonts w:ascii="Times New Roman" w:hAnsi="Times New Roman" w:eastAsia="宋体"/>
          <w:b w:val="0"/>
          <w:sz w:val="24"/>
        </w:rPr>
        <w:t>本实验采用单文件测试程序。父进程首先定义一组故意乱序排列的目标 sleep 时间：</w:t>
      </w:r>
    </w:p>
    <w:p w14:paraId="15BDBEA6">
      <w:pPr>
        <w:pStyle w:val="193"/>
        <w:shd w:val="clear" w:fill="F5F5F5"/>
        <w:spacing w:before="60" w:after="60" w:line="240" w:lineRule="auto"/>
        <w:ind w:left="283" w:right="113" w:firstLine="0"/>
        <w:jc w:val="left"/>
      </w:pPr>
      <w:r>
        <w:rPr>
          <w:rFonts w:ascii="Consolas" w:hAnsi="Consolas" w:eastAsia="Consolas"/>
          <w:b w:val="0"/>
          <w:sz w:val="21"/>
        </w:rPr>
        <w:t>const CASE_NUM: usize = 4;</w:t>
      </w:r>
      <w:r>
        <w:rPr>
          <w:rFonts w:ascii="Consolas" w:hAnsi="Consolas" w:eastAsia="Consolas"/>
          <w:b w:val="0"/>
          <w:sz w:val="21"/>
        </w:rPr>
        <w:br w:type="textWrapping"/>
      </w:r>
      <w:r>
        <w:rPr>
          <w:rFonts w:ascii="Consolas" w:hAnsi="Consolas" w:eastAsia="Consolas"/>
          <w:b w:val="0"/>
          <w:sz w:val="21"/>
        </w:rPr>
        <w:t>const TARGETS_MS: [usize; CASE_NUM] = [100, 10, 50, 20];</w:t>
      </w:r>
    </w:p>
    <w:p w14:paraId="4FA9ED36">
      <w:pPr>
        <w:pStyle w:val="179"/>
        <w:spacing w:before="0" w:after="0" w:line="400" w:lineRule="exact"/>
        <w:ind w:left="0" w:firstLine="420"/>
        <w:jc w:val="both"/>
      </w:pPr>
      <w:r>
        <w:rPr>
          <w:rFonts w:ascii="Times New Roman" w:hAnsi="Times New Roman" w:eastAsia="宋体"/>
          <w:b w:val="0"/>
          <w:sz w:val="24"/>
        </w:rPr>
        <w:t>随后，父进程通过循环调用 fork() 创建 4 个子进程。由于 fork() 会复制当前进程的执行现场，因此每个子进程可以根据循环变量 i 读取对应的 TARGETS_MS[i]，从而在同一个测试程序中实现不同子进程调用不同 sleep 时间的效果。子进程的核心逻辑如下：</w:t>
      </w:r>
    </w:p>
    <w:p w14:paraId="53561550">
      <w:pPr>
        <w:pStyle w:val="193"/>
        <w:shd w:val="clear" w:fill="F5F5F5"/>
        <w:spacing w:before="60" w:after="60" w:line="240" w:lineRule="auto"/>
        <w:ind w:left="283" w:right="113" w:firstLine="0"/>
        <w:jc w:val="left"/>
      </w:pPr>
      <w:r>
        <w:rPr>
          <w:rFonts w:ascii="Consolas" w:hAnsi="Consolas" w:eastAsia="Consolas"/>
          <w:b w:val="0"/>
          <w:sz w:val="21"/>
        </w:rPr>
        <w:t>let target_ms = TARGETS_MS[i];</w:t>
      </w:r>
      <w:r>
        <w:rPr>
          <w:rFonts w:ascii="Consolas" w:hAnsi="Consolas" w:eastAsia="Consolas"/>
          <w:b w:val="0"/>
          <w:sz w:val="21"/>
        </w:rPr>
        <w:br w:type="textWrapping"/>
      </w:r>
      <w:r>
        <w:rPr>
          <w:rFonts w:ascii="Consolas" w:hAnsi="Consolas" w:eastAsia="Consolas"/>
          <w:b w:val="0"/>
          <w:sz w:val="21"/>
        </w:rPr>
        <w:br w:type="textWrapping"/>
      </w:r>
      <w:r>
        <w:rPr>
          <w:rFonts w:ascii="Consolas" w:hAnsi="Consolas" w:eastAsia="Consolas"/>
          <w:b w:val="0"/>
          <w:sz w:val="21"/>
        </w:rPr>
        <w:t>let start = get_time();</w:t>
      </w:r>
      <w:r>
        <w:rPr>
          <w:rFonts w:ascii="Consolas" w:hAnsi="Consolas" w:eastAsia="Consolas"/>
          <w:b w:val="0"/>
          <w:sz w:val="21"/>
        </w:rPr>
        <w:br w:type="textWrapping"/>
      </w:r>
      <w:r>
        <w:rPr>
          <w:rFonts w:ascii="Consolas" w:hAnsi="Consolas" w:eastAsia="Consolas"/>
          <w:b w:val="0"/>
          <w:sz w:val="21"/>
        </w:rPr>
        <w:t>sleep_blocking(target_ms);</w:t>
      </w:r>
      <w:r>
        <w:rPr>
          <w:rFonts w:ascii="Consolas" w:hAnsi="Consolas" w:eastAsia="Consolas"/>
          <w:b w:val="0"/>
          <w:sz w:val="21"/>
        </w:rPr>
        <w:br w:type="textWrapping"/>
      </w:r>
      <w:r>
        <w:rPr>
          <w:rFonts w:ascii="Consolas" w:hAnsi="Consolas" w:eastAsia="Consolas"/>
          <w:b w:val="0"/>
          <w:sz w:val="21"/>
        </w:rPr>
        <w:t>let end = get_time();</w:t>
      </w:r>
      <w:r>
        <w:rPr>
          <w:rFonts w:ascii="Consolas" w:hAnsi="Consolas" w:eastAsia="Consolas"/>
          <w:b w:val="0"/>
          <w:sz w:val="21"/>
        </w:rPr>
        <w:br w:type="textWrapping"/>
      </w:r>
      <w:r>
        <w:rPr>
          <w:rFonts w:ascii="Consolas" w:hAnsi="Consolas" w:eastAsia="Consolas"/>
          <w:b w:val="0"/>
          <w:sz w:val="21"/>
        </w:rPr>
        <w:br w:type="textWrapping"/>
      </w:r>
      <w:r>
        <w:rPr>
          <w:rFonts w:ascii="Consolas" w:hAnsi="Consolas" w:eastAsia="Consolas"/>
          <w:b w:val="0"/>
          <w:sz w:val="21"/>
        </w:rPr>
        <w:t>let elapsed = end - start;</w:t>
      </w:r>
      <w:r>
        <w:rPr>
          <w:rFonts w:ascii="Consolas" w:hAnsi="Consolas" w:eastAsia="Consolas"/>
          <w:b w:val="0"/>
          <w:sz w:val="21"/>
        </w:rPr>
        <w:br w:type="textWrapping"/>
      </w:r>
      <w:r>
        <w:rPr>
          <w:rFonts w:ascii="Consolas" w:hAnsi="Consolas" w:eastAsia="Consolas"/>
          <w:b w:val="0"/>
          <w:sz w:val="21"/>
        </w:rPr>
        <w:t>let error = elapsed as isize - target_ms as isize;</w:t>
      </w:r>
      <w:r>
        <w:rPr>
          <w:rFonts w:ascii="Consolas" w:hAnsi="Consolas" w:eastAsia="Consolas"/>
          <w:b w:val="0"/>
          <w:sz w:val="21"/>
        </w:rPr>
        <w:br w:type="textWrapping"/>
      </w:r>
      <w:r>
        <w:rPr>
          <w:rFonts w:ascii="Consolas" w:hAnsi="Consolas" w:eastAsia="Consolas"/>
          <w:b w:val="0"/>
          <w:sz w:val="21"/>
        </w:rPr>
        <w:br w:type="textWrapping"/>
      </w:r>
      <w:r>
        <w:rPr>
          <w:rFonts w:ascii="Consolas" w:hAnsi="Consolas" w:eastAsia="Consolas"/>
          <w:b w:val="0"/>
          <w:sz w:val="21"/>
        </w:rPr>
        <w:t>println!(</w:t>
      </w:r>
      <w:r>
        <w:rPr>
          <w:rFonts w:ascii="Consolas" w:hAnsi="Consolas" w:eastAsia="Consolas"/>
          <w:b w:val="0"/>
          <w:sz w:val="21"/>
        </w:rPr>
        <w:br w:type="textWrapping"/>
      </w:r>
      <w:r>
        <w:rPr>
          <w:rFonts w:ascii="Consolas" w:hAnsi="Consolas" w:eastAsia="Consolas"/>
          <w:b w:val="0"/>
          <w:sz w:val="21"/>
        </w:rPr>
        <w:t xml:space="preserve">    "[sleep order result] pid = {}, index = {}, target = {} ms, \</w:t>
      </w:r>
      <w:r>
        <w:rPr>
          <w:rFonts w:ascii="Consolas" w:hAnsi="Consolas" w:eastAsia="Consolas"/>
          <w:b w:val="0"/>
          <w:sz w:val="21"/>
        </w:rPr>
        <w:br w:type="textWrapping"/>
      </w:r>
      <w:r>
        <w:rPr>
          <w:rFonts w:ascii="Consolas" w:hAnsi="Consolas" w:eastAsia="Consolas"/>
          <w:b w:val="0"/>
          <w:sz w:val="21"/>
        </w:rPr>
        <w:t xml:space="preserve">     start = {} ms, end = {} ms, elapsed = {} ms, error = {} ms",</w:t>
      </w:r>
      <w:r>
        <w:rPr>
          <w:rFonts w:ascii="Consolas" w:hAnsi="Consolas" w:eastAsia="Consolas"/>
          <w:b w:val="0"/>
          <w:sz w:val="21"/>
        </w:rPr>
        <w:br w:type="textWrapping"/>
      </w:r>
      <w:r>
        <w:rPr>
          <w:rFonts w:ascii="Consolas" w:hAnsi="Consolas" w:eastAsia="Consolas"/>
          <w:b w:val="0"/>
          <w:sz w:val="21"/>
        </w:rPr>
        <w:t xml:space="preserve">    getpid(),</w:t>
      </w:r>
      <w:r>
        <w:rPr>
          <w:rFonts w:ascii="Consolas" w:hAnsi="Consolas" w:eastAsia="Consolas"/>
          <w:b w:val="0"/>
          <w:sz w:val="21"/>
        </w:rPr>
        <w:br w:type="textWrapping"/>
      </w:r>
      <w:r>
        <w:rPr>
          <w:rFonts w:ascii="Consolas" w:hAnsi="Consolas" w:eastAsia="Consolas"/>
          <w:b w:val="0"/>
          <w:sz w:val="21"/>
        </w:rPr>
        <w:t xml:space="preserve">    i,</w:t>
      </w:r>
      <w:r>
        <w:rPr>
          <w:rFonts w:ascii="Consolas" w:hAnsi="Consolas" w:eastAsia="Consolas"/>
          <w:b w:val="0"/>
          <w:sz w:val="21"/>
        </w:rPr>
        <w:br w:type="textWrapping"/>
      </w:r>
      <w:r>
        <w:rPr>
          <w:rFonts w:ascii="Consolas" w:hAnsi="Consolas" w:eastAsia="Consolas"/>
          <w:b w:val="0"/>
          <w:sz w:val="21"/>
        </w:rPr>
        <w:t xml:space="preserve">    target_ms,</w:t>
      </w:r>
      <w:r>
        <w:rPr>
          <w:rFonts w:ascii="Consolas" w:hAnsi="Consolas" w:eastAsia="Consolas"/>
          <w:b w:val="0"/>
          <w:sz w:val="21"/>
        </w:rPr>
        <w:br w:type="textWrapping"/>
      </w:r>
      <w:r>
        <w:rPr>
          <w:rFonts w:ascii="Consolas" w:hAnsi="Consolas" w:eastAsia="Consolas"/>
          <w:b w:val="0"/>
          <w:sz w:val="21"/>
        </w:rPr>
        <w:t xml:space="preserve">    start,</w:t>
      </w:r>
      <w:r>
        <w:rPr>
          <w:rFonts w:ascii="Consolas" w:hAnsi="Consolas" w:eastAsia="Consolas"/>
          <w:b w:val="0"/>
          <w:sz w:val="21"/>
        </w:rPr>
        <w:br w:type="textWrapping"/>
      </w:r>
      <w:r>
        <w:rPr>
          <w:rFonts w:ascii="Consolas" w:hAnsi="Consolas" w:eastAsia="Consolas"/>
          <w:b w:val="0"/>
          <w:sz w:val="21"/>
        </w:rPr>
        <w:t xml:space="preserve">    end,</w:t>
      </w:r>
      <w:r>
        <w:rPr>
          <w:rFonts w:ascii="Consolas" w:hAnsi="Consolas" w:eastAsia="Consolas"/>
          <w:b w:val="0"/>
          <w:sz w:val="21"/>
        </w:rPr>
        <w:br w:type="textWrapping"/>
      </w:r>
      <w:r>
        <w:rPr>
          <w:rFonts w:ascii="Consolas" w:hAnsi="Consolas" w:eastAsia="Consolas"/>
          <w:b w:val="0"/>
          <w:sz w:val="21"/>
        </w:rPr>
        <w:t xml:space="preserve">    elapsed,</w:t>
      </w:r>
      <w:r>
        <w:rPr>
          <w:rFonts w:ascii="Consolas" w:hAnsi="Consolas" w:eastAsia="Consolas"/>
          <w:b w:val="0"/>
          <w:sz w:val="21"/>
        </w:rPr>
        <w:br w:type="textWrapping"/>
      </w:r>
      <w:r>
        <w:rPr>
          <w:rFonts w:ascii="Consolas" w:hAnsi="Consolas" w:eastAsia="Consolas"/>
          <w:b w:val="0"/>
          <w:sz w:val="21"/>
        </w:rPr>
        <w:t xml:space="preserve">    error</w:t>
      </w:r>
      <w:r>
        <w:rPr>
          <w:rFonts w:ascii="Consolas" w:hAnsi="Consolas" w:eastAsia="Consolas"/>
          <w:b w:val="0"/>
          <w:sz w:val="21"/>
        </w:rPr>
        <w:br w:type="textWrapping"/>
      </w:r>
      <w:r>
        <w:rPr>
          <w:rFonts w:ascii="Consolas" w:hAnsi="Consolas" w:eastAsia="Consolas"/>
          <w:b w:val="0"/>
          <w:sz w:val="21"/>
        </w:rPr>
        <w:t>);</w:t>
      </w:r>
    </w:p>
    <w:p w14:paraId="70110D76">
      <w:pPr>
        <w:pStyle w:val="179"/>
        <w:spacing w:before="0" w:after="0" w:line="400" w:lineRule="exact"/>
        <w:ind w:left="0" w:firstLine="420"/>
        <w:jc w:val="both"/>
      </w:pPr>
      <w:r>
        <w:rPr>
          <w:rFonts w:ascii="Times New Roman" w:hAnsi="Times New Roman" w:eastAsia="宋体"/>
          <w:b w:val="0"/>
          <w:sz w:val="24"/>
        </w:rPr>
        <w:t>父进程在创建所有子进程后，通过 waitpid 等待它们全部退出。由于本实验中子进程的创建顺序被故意设置为：</w:t>
      </w:r>
    </w:p>
    <w:p w14:paraId="58977F41">
      <w:pPr>
        <w:pStyle w:val="193"/>
        <w:shd w:val="clear" w:fill="F5F5F5"/>
        <w:spacing w:before="60" w:after="60" w:line="240" w:lineRule="auto"/>
        <w:ind w:left="283" w:right="113" w:firstLine="0"/>
        <w:jc w:val="left"/>
      </w:pPr>
      <w:r>
        <w:rPr>
          <w:rFonts w:ascii="Consolas" w:hAnsi="Consolas" w:eastAsia="Consolas"/>
          <w:b w:val="0"/>
          <w:sz w:val="21"/>
        </w:rPr>
        <w:t>100 ms -&gt; 10 ms -&gt; 50 ms -&gt; 20 ms</w:t>
      </w:r>
    </w:p>
    <w:p w14:paraId="45D3DBA4">
      <w:pPr>
        <w:pStyle w:val="179"/>
        <w:spacing w:before="0" w:after="0" w:line="400" w:lineRule="exact"/>
        <w:ind w:left="0" w:firstLine="420"/>
        <w:jc w:val="both"/>
      </w:pPr>
      <w:r>
        <w:rPr>
          <w:rFonts w:ascii="Times New Roman" w:hAnsi="Times New Roman" w:eastAsia="宋体"/>
          <w:b w:val="0"/>
          <w:sz w:val="24"/>
        </w:rPr>
        <w:t>因此，如果 timer queue 按照到期时间正确处理定时事件，则从时间戳角度看，子进程的返回顺序应当大体接近：</w:t>
      </w:r>
    </w:p>
    <w:p w14:paraId="1072B25A">
      <w:pPr>
        <w:pStyle w:val="193"/>
        <w:shd w:val="clear" w:fill="F5F5F5"/>
        <w:spacing w:before="60" w:after="60" w:line="240" w:lineRule="auto"/>
        <w:ind w:left="283" w:right="113" w:firstLine="0"/>
        <w:jc w:val="left"/>
      </w:pPr>
      <w:r>
        <w:rPr>
          <w:rFonts w:ascii="Consolas" w:hAnsi="Consolas" w:eastAsia="Consolas"/>
          <w:b w:val="0"/>
          <w:sz w:val="21"/>
        </w:rPr>
        <w:t>10 ms -&gt; 20 ms -&gt; 50 ms -&gt; 100 ms</w:t>
      </w:r>
    </w:p>
    <w:p w14:paraId="0E18733C">
      <w:pPr>
        <w:pStyle w:val="179"/>
        <w:spacing w:before="0" w:after="0" w:line="400" w:lineRule="exact"/>
        <w:ind w:left="0" w:firstLine="420"/>
        <w:jc w:val="both"/>
      </w:pPr>
      <w:r>
        <w:rPr>
          <w:rFonts w:ascii="Times New Roman" w:hAnsi="Times New Roman" w:eastAsia="宋体"/>
          <w:b w:val="0"/>
          <w:sz w:val="24"/>
        </w:rPr>
        <w:t>需要注意的是，在多核环境下不能简单地以终端打印顺序作为唯一判断依据。原因在于，子进程返回用户态后还需要经过调度器重新选择、用户态打印输出以及串口输出锁等路径，不同 hart 上的进程输出顺序可能与实际 timer 到期顺序存在偏差。因此，本实验主要依据每个子进程输出的 end 时间戳进行判断：将所有子进程的结果按照 end 从小到大排序后，观察其对应的 target_ms 是否大体符合从小到大的到期顺序。</w:t>
      </w:r>
    </w:p>
    <w:p w14:paraId="57D016C7">
      <w:pPr>
        <w:pStyle w:val="179"/>
        <w:spacing w:before="0" w:after="0" w:line="400" w:lineRule="exact"/>
        <w:ind w:left="0" w:firstLine="420"/>
        <w:jc w:val="both"/>
      </w:pPr>
      <w:r>
        <w:rPr>
          <w:rFonts w:ascii="Times New Roman" w:hAnsi="Times New Roman" w:eastAsia="宋体"/>
          <w:b w:val="0"/>
          <w:sz w:val="24"/>
        </w:rPr>
        <w:t>运行 sleep_blocking2 进程，实验结果整理如下：</w:t>
      </w:r>
    </w:p>
    <w:p w14:paraId="1505F7D4">
      <w:pPr>
        <w:pStyle w:val="24"/>
        <w:keepNext/>
        <w:jc w:val="center"/>
      </w:pPr>
      <w:r>
        <w:rPr>
          <w:rFonts w:ascii="Times New Roman" w:hAnsi="Times New Roman" w:eastAsia="宋体"/>
          <w:b w:val="0"/>
          <w:sz w:val="22"/>
        </w:rPr>
        <w:t xml:space="preserve">表 </w:t>
      </w:r>
      <w:r>
        <w:fldChar w:fldCharType="begin"/>
      </w:r>
      <w:r>
        <w:instrText xml:space="preserve"> STYLEREF 1 \s </w:instrText>
      </w:r>
      <w:r>
        <w:fldChar w:fldCharType="separate"/>
      </w:r>
      <w:r>
        <w:t>4</w:t>
      </w:r>
      <w:r>
        <w:fldChar w:fldCharType="end"/>
      </w:r>
      <w:r>
        <w:rPr>
          <w:rFonts w:ascii="Times New Roman" w:hAnsi="Times New Roman" w:eastAsia="宋体"/>
          <w:b w:val="0"/>
          <w:sz w:val="22"/>
        </w:rPr>
        <w:t>.</w:t>
      </w:r>
      <w:r>
        <w:fldChar w:fldCharType="begin"/>
      </w:r>
      <w:r>
        <w:instrText xml:space="preserve"> SEQ 表 \* ARABIC \s 1 </w:instrText>
      </w:r>
      <w:r>
        <w:fldChar w:fldCharType="separate"/>
      </w:r>
      <w:r>
        <w:t>3</w:t>
      </w:r>
      <w:r>
        <w:fldChar w:fldCharType="end"/>
      </w:r>
      <w:bookmarkStart w:id="63" w:name="_Toc20025"/>
      <w:r>
        <w:rPr>
          <w:rFonts w:ascii="Times New Roman" w:hAnsi="Times New Roman" w:eastAsia="宋体"/>
          <w:b w:val="0"/>
          <w:sz w:val="22"/>
        </w:rPr>
        <w:t xml:space="preserve"> 不同目标时间并发 sleep 的返回顺序测试结果</w:t>
      </w:r>
      <w:bookmarkEnd w:id="63"/>
    </w:p>
    <w:tbl>
      <w:tblPr>
        <w:tblStyle w:val="9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63"/>
        <w:gridCol w:w="1063"/>
        <w:gridCol w:w="1063"/>
        <w:gridCol w:w="1063"/>
        <w:gridCol w:w="1063"/>
        <w:gridCol w:w="1063"/>
        <w:gridCol w:w="1063"/>
        <w:gridCol w:w="1063"/>
      </w:tblGrid>
      <w:tr w14:paraId="13E15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94" w:type="dxa"/>
            <w:tcMar>
              <w:top w:w="80" w:type="dxa"/>
              <w:left w:w="100" w:type="dxa"/>
              <w:bottom w:w="80" w:type="dxa"/>
              <w:right w:w="100" w:type="dxa"/>
            </w:tcMar>
            <w:vAlign w:val="center"/>
          </w:tcPr>
          <w:p w14:paraId="6A72649F">
            <w:pPr>
              <w:spacing w:before="0" w:after="0" w:line="240" w:lineRule="auto"/>
              <w:ind w:firstLine="0"/>
              <w:jc w:val="center"/>
              <w:rPr>
                <w:sz w:val="21"/>
              </w:rPr>
            </w:pPr>
            <w:r>
              <w:rPr>
                <w:rFonts w:ascii="Times New Roman" w:hAnsi="Times New Roman" w:eastAsia="宋体"/>
                <w:b/>
                <w:sz w:val="21"/>
              </w:rPr>
              <w:t>创建顺序</w:t>
            </w:r>
          </w:p>
        </w:tc>
        <w:tc>
          <w:tcPr>
            <w:tcW w:w="964" w:type="dxa"/>
            <w:tcMar>
              <w:top w:w="80" w:type="dxa"/>
              <w:left w:w="100" w:type="dxa"/>
              <w:bottom w:w="80" w:type="dxa"/>
              <w:right w:w="100" w:type="dxa"/>
            </w:tcMar>
            <w:vAlign w:val="center"/>
          </w:tcPr>
          <w:p w14:paraId="471F5A1E">
            <w:pPr>
              <w:spacing w:before="0" w:after="0" w:line="240" w:lineRule="auto"/>
              <w:ind w:firstLine="0"/>
              <w:jc w:val="center"/>
              <w:rPr>
                <w:sz w:val="21"/>
              </w:rPr>
            </w:pPr>
            <w:r>
              <w:rPr>
                <w:rFonts w:ascii="Times New Roman" w:hAnsi="Times New Roman" w:eastAsia="宋体"/>
                <w:b/>
                <w:sz w:val="21"/>
              </w:rPr>
              <w:t>进程编号</w:t>
            </w:r>
          </w:p>
        </w:tc>
        <w:tc>
          <w:tcPr>
            <w:tcW w:w="1304" w:type="dxa"/>
            <w:tcMar>
              <w:top w:w="80" w:type="dxa"/>
              <w:left w:w="100" w:type="dxa"/>
              <w:bottom w:w="80" w:type="dxa"/>
              <w:right w:w="100" w:type="dxa"/>
            </w:tcMar>
            <w:vAlign w:val="center"/>
          </w:tcPr>
          <w:p w14:paraId="59CBE5CA">
            <w:pPr>
              <w:spacing w:before="0" w:after="0" w:line="240" w:lineRule="auto"/>
              <w:ind w:firstLine="0"/>
              <w:jc w:val="center"/>
              <w:rPr>
                <w:sz w:val="21"/>
              </w:rPr>
            </w:pPr>
            <w:r>
              <w:rPr>
                <w:rFonts w:ascii="Times New Roman" w:hAnsi="Times New Roman" w:eastAsia="宋体"/>
                <w:b/>
                <w:sz w:val="21"/>
              </w:rPr>
              <w:t>目标时间 target/ms</w:t>
            </w:r>
          </w:p>
        </w:tc>
        <w:tc>
          <w:tcPr>
            <w:tcW w:w="1134" w:type="dxa"/>
            <w:tcMar>
              <w:top w:w="80" w:type="dxa"/>
              <w:left w:w="100" w:type="dxa"/>
              <w:bottom w:w="80" w:type="dxa"/>
              <w:right w:w="100" w:type="dxa"/>
            </w:tcMar>
            <w:vAlign w:val="center"/>
          </w:tcPr>
          <w:p w14:paraId="00534D74">
            <w:pPr>
              <w:spacing w:before="0" w:after="0" w:line="240" w:lineRule="auto"/>
              <w:ind w:firstLine="0"/>
              <w:jc w:val="center"/>
              <w:rPr>
                <w:sz w:val="21"/>
              </w:rPr>
            </w:pPr>
            <w:r>
              <w:rPr>
                <w:rFonts w:ascii="Times New Roman" w:hAnsi="Times New Roman" w:eastAsia="宋体"/>
                <w:b/>
                <w:sz w:val="21"/>
              </w:rPr>
              <w:t>开始时间 start/ms</w:t>
            </w:r>
          </w:p>
        </w:tc>
        <w:tc>
          <w:tcPr>
            <w:tcW w:w="1134" w:type="dxa"/>
            <w:tcMar>
              <w:top w:w="80" w:type="dxa"/>
              <w:left w:w="100" w:type="dxa"/>
              <w:bottom w:w="80" w:type="dxa"/>
              <w:right w:w="100" w:type="dxa"/>
            </w:tcMar>
            <w:vAlign w:val="center"/>
          </w:tcPr>
          <w:p w14:paraId="1EE9F57A">
            <w:pPr>
              <w:spacing w:before="0" w:after="0" w:line="240" w:lineRule="auto"/>
              <w:ind w:firstLine="0"/>
              <w:jc w:val="center"/>
              <w:rPr>
                <w:sz w:val="21"/>
              </w:rPr>
            </w:pPr>
            <w:r>
              <w:rPr>
                <w:rFonts w:ascii="Times New Roman" w:hAnsi="Times New Roman" w:eastAsia="宋体"/>
                <w:b/>
                <w:sz w:val="21"/>
              </w:rPr>
              <w:t>结束时间 end/ms</w:t>
            </w:r>
          </w:p>
        </w:tc>
        <w:tc>
          <w:tcPr>
            <w:tcW w:w="1134" w:type="dxa"/>
            <w:tcMar>
              <w:top w:w="80" w:type="dxa"/>
              <w:left w:w="100" w:type="dxa"/>
              <w:bottom w:w="80" w:type="dxa"/>
              <w:right w:w="100" w:type="dxa"/>
            </w:tcMar>
            <w:vAlign w:val="center"/>
          </w:tcPr>
          <w:p w14:paraId="66C0BC20">
            <w:pPr>
              <w:spacing w:before="0" w:after="0" w:line="240" w:lineRule="auto"/>
              <w:ind w:firstLine="0"/>
              <w:jc w:val="center"/>
              <w:rPr>
                <w:sz w:val="21"/>
              </w:rPr>
            </w:pPr>
            <w:r>
              <w:rPr>
                <w:rFonts w:ascii="Times New Roman" w:hAnsi="Times New Roman" w:eastAsia="宋体"/>
                <w:b/>
                <w:sz w:val="21"/>
              </w:rPr>
              <w:t>实际经过 elapsed/ms</w:t>
            </w:r>
          </w:p>
        </w:tc>
        <w:tc>
          <w:tcPr>
            <w:tcW w:w="1077" w:type="dxa"/>
            <w:tcMar>
              <w:top w:w="80" w:type="dxa"/>
              <w:left w:w="100" w:type="dxa"/>
              <w:bottom w:w="80" w:type="dxa"/>
              <w:right w:w="100" w:type="dxa"/>
            </w:tcMar>
            <w:vAlign w:val="center"/>
          </w:tcPr>
          <w:p w14:paraId="12EBF043">
            <w:pPr>
              <w:spacing w:before="0" w:after="0" w:line="240" w:lineRule="auto"/>
              <w:ind w:firstLine="0"/>
              <w:jc w:val="center"/>
              <w:rPr>
                <w:sz w:val="21"/>
              </w:rPr>
            </w:pPr>
            <w:r>
              <w:rPr>
                <w:rFonts w:ascii="Times New Roman" w:hAnsi="Times New Roman" w:eastAsia="宋体"/>
                <w:b/>
                <w:sz w:val="21"/>
              </w:rPr>
              <w:t>响应误差 error/ms</w:t>
            </w:r>
          </w:p>
        </w:tc>
        <w:tc>
          <w:tcPr>
            <w:tcW w:w="1020" w:type="dxa"/>
            <w:tcMar>
              <w:top w:w="80" w:type="dxa"/>
              <w:left w:w="100" w:type="dxa"/>
              <w:bottom w:w="80" w:type="dxa"/>
              <w:right w:w="100" w:type="dxa"/>
            </w:tcMar>
            <w:vAlign w:val="center"/>
          </w:tcPr>
          <w:p w14:paraId="11E044E8">
            <w:pPr>
              <w:spacing w:before="0" w:after="0" w:line="240" w:lineRule="auto"/>
              <w:ind w:firstLine="0"/>
              <w:jc w:val="center"/>
              <w:rPr>
                <w:sz w:val="21"/>
              </w:rPr>
            </w:pPr>
            <w:r>
              <w:rPr>
                <w:rFonts w:ascii="Times New Roman" w:hAnsi="Times New Roman" w:eastAsia="宋体"/>
                <w:b/>
                <w:sz w:val="21"/>
              </w:rPr>
              <w:t>按 end 排序后的返回顺序</w:t>
            </w:r>
          </w:p>
        </w:tc>
      </w:tr>
      <w:tr w14:paraId="7D43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94" w:type="dxa"/>
            <w:tcMar>
              <w:top w:w="80" w:type="dxa"/>
              <w:left w:w="100" w:type="dxa"/>
              <w:bottom w:w="80" w:type="dxa"/>
              <w:right w:w="100" w:type="dxa"/>
            </w:tcMar>
            <w:vAlign w:val="center"/>
          </w:tcPr>
          <w:p w14:paraId="3C263B2A">
            <w:pPr>
              <w:spacing w:before="0" w:after="0" w:line="240" w:lineRule="auto"/>
              <w:ind w:firstLine="0"/>
              <w:jc w:val="center"/>
              <w:rPr>
                <w:sz w:val="21"/>
              </w:rPr>
            </w:pPr>
            <w:r>
              <w:rPr>
                <w:rFonts w:ascii="Times New Roman" w:hAnsi="Times New Roman" w:eastAsia="宋体"/>
                <w:b w:val="0"/>
                <w:sz w:val="21"/>
              </w:rPr>
              <w:t>1</w:t>
            </w:r>
          </w:p>
        </w:tc>
        <w:tc>
          <w:tcPr>
            <w:tcW w:w="964" w:type="dxa"/>
            <w:tcMar>
              <w:top w:w="80" w:type="dxa"/>
              <w:left w:w="100" w:type="dxa"/>
              <w:bottom w:w="80" w:type="dxa"/>
              <w:right w:w="100" w:type="dxa"/>
            </w:tcMar>
            <w:vAlign w:val="center"/>
          </w:tcPr>
          <w:p w14:paraId="3F3C91A4">
            <w:pPr>
              <w:spacing w:before="0" w:after="0" w:line="240" w:lineRule="auto"/>
              <w:ind w:firstLine="0"/>
              <w:jc w:val="center"/>
              <w:rPr>
                <w:sz w:val="21"/>
              </w:rPr>
            </w:pPr>
            <w:r>
              <w:rPr>
                <w:rFonts w:ascii="Times New Roman" w:hAnsi="Times New Roman" w:eastAsia="宋体"/>
                <w:b w:val="0"/>
                <w:sz w:val="21"/>
              </w:rPr>
              <w:t>pid 2</w:t>
            </w:r>
          </w:p>
        </w:tc>
        <w:tc>
          <w:tcPr>
            <w:tcW w:w="1304" w:type="dxa"/>
            <w:tcMar>
              <w:top w:w="80" w:type="dxa"/>
              <w:left w:w="100" w:type="dxa"/>
              <w:bottom w:w="80" w:type="dxa"/>
              <w:right w:w="100" w:type="dxa"/>
            </w:tcMar>
            <w:vAlign w:val="center"/>
          </w:tcPr>
          <w:p w14:paraId="26893B4F">
            <w:pPr>
              <w:spacing w:before="0" w:after="0" w:line="240" w:lineRule="auto"/>
              <w:ind w:firstLine="0"/>
              <w:jc w:val="center"/>
              <w:rPr>
                <w:sz w:val="21"/>
              </w:rPr>
            </w:pPr>
            <w:r>
              <w:rPr>
                <w:rFonts w:ascii="Times New Roman" w:hAnsi="Times New Roman" w:eastAsia="宋体"/>
                <w:b w:val="0"/>
                <w:sz w:val="21"/>
              </w:rPr>
              <w:t>100</w:t>
            </w:r>
          </w:p>
        </w:tc>
        <w:tc>
          <w:tcPr>
            <w:tcW w:w="1134" w:type="dxa"/>
            <w:tcMar>
              <w:top w:w="80" w:type="dxa"/>
              <w:left w:w="100" w:type="dxa"/>
              <w:bottom w:w="80" w:type="dxa"/>
              <w:right w:w="100" w:type="dxa"/>
            </w:tcMar>
            <w:vAlign w:val="center"/>
          </w:tcPr>
          <w:p w14:paraId="046A3F0E">
            <w:pPr>
              <w:spacing w:before="0" w:after="0" w:line="240" w:lineRule="auto"/>
              <w:ind w:firstLine="0"/>
              <w:jc w:val="center"/>
              <w:rPr>
                <w:sz w:val="21"/>
              </w:rPr>
            </w:pPr>
            <w:r>
              <w:rPr>
                <w:rFonts w:ascii="Times New Roman" w:hAnsi="Times New Roman" w:eastAsia="宋体"/>
                <w:b w:val="0"/>
                <w:sz w:val="21"/>
              </w:rPr>
              <w:t>5206</w:t>
            </w:r>
          </w:p>
        </w:tc>
        <w:tc>
          <w:tcPr>
            <w:tcW w:w="1134" w:type="dxa"/>
            <w:tcMar>
              <w:top w:w="80" w:type="dxa"/>
              <w:left w:w="100" w:type="dxa"/>
              <w:bottom w:w="80" w:type="dxa"/>
              <w:right w:w="100" w:type="dxa"/>
            </w:tcMar>
            <w:vAlign w:val="center"/>
          </w:tcPr>
          <w:p w14:paraId="4B0AF47B">
            <w:pPr>
              <w:spacing w:before="0" w:after="0" w:line="240" w:lineRule="auto"/>
              <w:ind w:firstLine="0"/>
              <w:jc w:val="center"/>
              <w:rPr>
                <w:sz w:val="21"/>
              </w:rPr>
            </w:pPr>
            <w:r>
              <w:rPr>
                <w:rFonts w:ascii="Times New Roman" w:hAnsi="Times New Roman" w:eastAsia="宋体"/>
                <w:b w:val="0"/>
                <w:sz w:val="21"/>
              </w:rPr>
              <w:t>5306</w:t>
            </w:r>
          </w:p>
        </w:tc>
        <w:tc>
          <w:tcPr>
            <w:tcW w:w="1134" w:type="dxa"/>
            <w:tcMar>
              <w:top w:w="80" w:type="dxa"/>
              <w:left w:w="100" w:type="dxa"/>
              <w:bottom w:w="80" w:type="dxa"/>
              <w:right w:w="100" w:type="dxa"/>
            </w:tcMar>
            <w:vAlign w:val="center"/>
          </w:tcPr>
          <w:p w14:paraId="3AECD691">
            <w:pPr>
              <w:spacing w:before="0" w:after="0" w:line="240" w:lineRule="auto"/>
              <w:ind w:firstLine="0"/>
              <w:jc w:val="center"/>
              <w:rPr>
                <w:sz w:val="21"/>
              </w:rPr>
            </w:pPr>
            <w:r>
              <w:rPr>
                <w:rFonts w:ascii="Times New Roman" w:hAnsi="Times New Roman" w:eastAsia="宋体"/>
                <w:b w:val="0"/>
                <w:sz w:val="21"/>
              </w:rPr>
              <w:t>100</w:t>
            </w:r>
          </w:p>
        </w:tc>
        <w:tc>
          <w:tcPr>
            <w:tcW w:w="1077" w:type="dxa"/>
            <w:tcMar>
              <w:top w:w="80" w:type="dxa"/>
              <w:left w:w="100" w:type="dxa"/>
              <w:bottom w:w="80" w:type="dxa"/>
              <w:right w:w="100" w:type="dxa"/>
            </w:tcMar>
            <w:vAlign w:val="center"/>
          </w:tcPr>
          <w:p w14:paraId="63B0AA13">
            <w:pPr>
              <w:spacing w:before="0" w:after="0" w:line="240" w:lineRule="auto"/>
              <w:ind w:firstLine="0"/>
              <w:jc w:val="center"/>
              <w:rPr>
                <w:sz w:val="21"/>
              </w:rPr>
            </w:pPr>
            <w:r>
              <w:rPr>
                <w:rFonts w:ascii="Times New Roman" w:hAnsi="Times New Roman" w:eastAsia="宋体"/>
                <w:b w:val="0"/>
                <w:sz w:val="21"/>
              </w:rPr>
              <w:t>0</w:t>
            </w:r>
          </w:p>
        </w:tc>
        <w:tc>
          <w:tcPr>
            <w:tcW w:w="1020" w:type="dxa"/>
            <w:tcMar>
              <w:top w:w="80" w:type="dxa"/>
              <w:left w:w="100" w:type="dxa"/>
              <w:bottom w:w="80" w:type="dxa"/>
              <w:right w:w="100" w:type="dxa"/>
            </w:tcMar>
            <w:vAlign w:val="center"/>
          </w:tcPr>
          <w:p w14:paraId="0B69B556">
            <w:pPr>
              <w:spacing w:before="0" w:after="0" w:line="240" w:lineRule="auto"/>
              <w:ind w:firstLine="0"/>
              <w:jc w:val="center"/>
              <w:rPr>
                <w:sz w:val="21"/>
              </w:rPr>
            </w:pPr>
            <w:r>
              <w:rPr>
                <w:rFonts w:ascii="Times New Roman" w:hAnsi="Times New Roman" w:eastAsia="宋体"/>
                <w:b w:val="0"/>
                <w:sz w:val="21"/>
              </w:rPr>
              <w:t>4</w:t>
            </w:r>
          </w:p>
        </w:tc>
      </w:tr>
      <w:tr w14:paraId="7BEAB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94" w:type="dxa"/>
            <w:tcMar>
              <w:top w:w="80" w:type="dxa"/>
              <w:left w:w="100" w:type="dxa"/>
              <w:bottom w:w="80" w:type="dxa"/>
              <w:right w:w="100" w:type="dxa"/>
            </w:tcMar>
            <w:vAlign w:val="center"/>
          </w:tcPr>
          <w:p w14:paraId="7A1CA29D">
            <w:pPr>
              <w:spacing w:before="0" w:after="0" w:line="240" w:lineRule="auto"/>
              <w:ind w:firstLine="0"/>
              <w:jc w:val="center"/>
              <w:rPr>
                <w:sz w:val="21"/>
              </w:rPr>
            </w:pPr>
            <w:r>
              <w:rPr>
                <w:rFonts w:ascii="Times New Roman" w:hAnsi="Times New Roman" w:eastAsia="宋体"/>
                <w:b w:val="0"/>
                <w:sz w:val="21"/>
              </w:rPr>
              <w:t>2</w:t>
            </w:r>
          </w:p>
        </w:tc>
        <w:tc>
          <w:tcPr>
            <w:tcW w:w="964" w:type="dxa"/>
            <w:tcMar>
              <w:top w:w="80" w:type="dxa"/>
              <w:left w:w="100" w:type="dxa"/>
              <w:bottom w:w="80" w:type="dxa"/>
              <w:right w:w="100" w:type="dxa"/>
            </w:tcMar>
            <w:vAlign w:val="center"/>
          </w:tcPr>
          <w:p w14:paraId="3063CECA">
            <w:pPr>
              <w:spacing w:before="0" w:after="0" w:line="240" w:lineRule="auto"/>
              <w:ind w:firstLine="0"/>
              <w:jc w:val="center"/>
              <w:rPr>
                <w:sz w:val="21"/>
              </w:rPr>
            </w:pPr>
            <w:r>
              <w:rPr>
                <w:rFonts w:ascii="Times New Roman" w:hAnsi="Times New Roman" w:eastAsia="宋体"/>
                <w:b w:val="0"/>
                <w:sz w:val="21"/>
              </w:rPr>
              <w:t>pid 3</w:t>
            </w:r>
          </w:p>
        </w:tc>
        <w:tc>
          <w:tcPr>
            <w:tcW w:w="1304" w:type="dxa"/>
            <w:tcMar>
              <w:top w:w="80" w:type="dxa"/>
              <w:left w:w="100" w:type="dxa"/>
              <w:bottom w:w="80" w:type="dxa"/>
              <w:right w:w="100" w:type="dxa"/>
            </w:tcMar>
            <w:vAlign w:val="center"/>
          </w:tcPr>
          <w:p w14:paraId="5777A5A1">
            <w:pPr>
              <w:spacing w:before="0" w:after="0" w:line="240" w:lineRule="auto"/>
              <w:ind w:firstLine="0"/>
              <w:jc w:val="center"/>
              <w:rPr>
                <w:sz w:val="21"/>
              </w:rPr>
            </w:pPr>
            <w:r>
              <w:rPr>
                <w:rFonts w:ascii="Times New Roman" w:hAnsi="Times New Roman" w:eastAsia="宋体"/>
                <w:b w:val="0"/>
                <w:sz w:val="21"/>
              </w:rPr>
              <w:t>10</w:t>
            </w:r>
          </w:p>
        </w:tc>
        <w:tc>
          <w:tcPr>
            <w:tcW w:w="1134" w:type="dxa"/>
            <w:tcMar>
              <w:top w:w="80" w:type="dxa"/>
              <w:left w:w="100" w:type="dxa"/>
              <w:bottom w:w="80" w:type="dxa"/>
              <w:right w:w="100" w:type="dxa"/>
            </w:tcMar>
            <w:vAlign w:val="center"/>
          </w:tcPr>
          <w:p w14:paraId="52B22BC6">
            <w:pPr>
              <w:spacing w:before="0" w:after="0" w:line="240" w:lineRule="auto"/>
              <w:ind w:firstLine="0"/>
              <w:jc w:val="center"/>
              <w:rPr>
                <w:sz w:val="21"/>
              </w:rPr>
            </w:pPr>
            <w:r>
              <w:rPr>
                <w:rFonts w:ascii="Times New Roman" w:hAnsi="Times New Roman" w:eastAsia="宋体"/>
                <w:b w:val="0"/>
                <w:sz w:val="21"/>
              </w:rPr>
              <w:t>5216</w:t>
            </w:r>
          </w:p>
        </w:tc>
        <w:tc>
          <w:tcPr>
            <w:tcW w:w="1134" w:type="dxa"/>
            <w:tcMar>
              <w:top w:w="80" w:type="dxa"/>
              <w:left w:w="100" w:type="dxa"/>
              <w:bottom w:w="80" w:type="dxa"/>
              <w:right w:w="100" w:type="dxa"/>
            </w:tcMar>
            <w:vAlign w:val="center"/>
          </w:tcPr>
          <w:p w14:paraId="18D22551">
            <w:pPr>
              <w:spacing w:before="0" w:after="0" w:line="240" w:lineRule="auto"/>
              <w:ind w:firstLine="0"/>
              <w:jc w:val="center"/>
              <w:rPr>
                <w:sz w:val="21"/>
              </w:rPr>
            </w:pPr>
            <w:r>
              <w:rPr>
                <w:rFonts w:ascii="Times New Roman" w:hAnsi="Times New Roman" w:eastAsia="宋体"/>
                <w:b w:val="0"/>
                <w:sz w:val="21"/>
              </w:rPr>
              <w:t>5232</w:t>
            </w:r>
          </w:p>
        </w:tc>
        <w:tc>
          <w:tcPr>
            <w:tcW w:w="1134" w:type="dxa"/>
            <w:tcMar>
              <w:top w:w="80" w:type="dxa"/>
              <w:left w:w="100" w:type="dxa"/>
              <w:bottom w:w="80" w:type="dxa"/>
              <w:right w:w="100" w:type="dxa"/>
            </w:tcMar>
            <w:vAlign w:val="center"/>
          </w:tcPr>
          <w:p w14:paraId="43F05FFD">
            <w:pPr>
              <w:spacing w:before="0" w:after="0" w:line="240" w:lineRule="auto"/>
              <w:ind w:firstLine="0"/>
              <w:jc w:val="center"/>
              <w:rPr>
                <w:sz w:val="21"/>
              </w:rPr>
            </w:pPr>
            <w:r>
              <w:rPr>
                <w:rFonts w:ascii="Times New Roman" w:hAnsi="Times New Roman" w:eastAsia="宋体"/>
                <w:b w:val="0"/>
                <w:sz w:val="21"/>
              </w:rPr>
              <w:t>16</w:t>
            </w:r>
          </w:p>
        </w:tc>
        <w:tc>
          <w:tcPr>
            <w:tcW w:w="1077" w:type="dxa"/>
            <w:tcMar>
              <w:top w:w="80" w:type="dxa"/>
              <w:left w:w="100" w:type="dxa"/>
              <w:bottom w:w="80" w:type="dxa"/>
              <w:right w:w="100" w:type="dxa"/>
            </w:tcMar>
            <w:vAlign w:val="center"/>
          </w:tcPr>
          <w:p w14:paraId="42688520">
            <w:pPr>
              <w:spacing w:before="0" w:after="0" w:line="240" w:lineRule="auto"/>
              <w:ind w:firstLine="0"/>
              <w:jc w:val="center"/>
              <w:rPr>
                <w:sz w:val="21"/>
              </w:rPr>
            </w:pPr>
            <w:r>
              <w:rPr>
                <w:rFonts w:ascii="Times New Roman" w:hAnsi="Times New Roman" w:eastAsia="宋体"/>
                <w:b w:val="0"/>
                <w:sz w:val="21"/>
              </w:rPr>
              <w:t>6</w:t>
            </w:r>
          </w:p>
        </w:tc>
        <w:tc>
          <w:tcPr>
            <w:tcW w:w="1020" w:type="dxa"/>
            <w:tcMar>
              <w:top w:w="80" w:type="dxa"/>
              <w:left w:w="100" w:type="dxa"/>
              <w:bottom w:w="80" w:type="dxa"/>
              <w:right w:w="100" w:type="dxa"/>
            </w:tcMar>
            <w:vAlign w:val="center"/>
          </w:tcPr>
          <w:p w14:paraId="416B1DC9">
            <w:pPr>
              <w:spacing w:before="0" w:after="0" w:line="240" w:lineRule="auto"/>
              <w:ind w:firstLine="0"/>
              <w:jc w:val="center"/>
              <w:rPr>
                <w:sz w:val="21"/>
              </w:rPr>
            </w:pPr>
            <w:r>
              <w:rPr>
                <w:rFonts w:ascii="Times New Roman" w:hAnsi="Times New Roman" w:eastAsia="宋体"/>
                <w:b w:val="0"/>
                <w:sz w:val="21"/>
              </w:rPr>
              <w:t>1</w:t>
            </w:r>
          </w:p>
        </w:tc>
      </w:tr>
      <w:tr w14:paraId="3F0CB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94" w:type="dxa"/>
            <w:tcMar>
              <w:top w:w="80" w:type="dxa"/>
              <w:left w:w="100" w:type="dxa"/>
              <w:bottom w:w="80" w:type="dxa"/>
              <w:right w:w="100" w:type="dxa"/>
            </w:tcMar>
            <w:vAlign w:val="center"/>
          </w:tcPr>
          <w:p w14:paraId="487F1DC0">
            <w:pPr>
              <w:spacing w:before="0" w:after="0" w:line="240" w:lineRule="auto"/>
              <w:ind w:firstLine="0"/>
              <w:jc w:val="center"/>
              <w:rPr>
                <w:sz w:val="21"/>
              </w:rPr>
            </w:pPr>
            <w:r>
              <w:rPr>
                <w:rFonts w:ascii="Times New Roman" w:hAnsi="Times New Roman" w:eastAsia="宋体"/>
                <w:b w:val="0"/>
                <w:sz w:val="21"/>
              </w:rPr>
              <w:t>3</w:t>
            </w:r>
          </w:p>
        </w:tc>
        <w:tc>
          <w:tcPr>
            <w:tcW w:w="964" w:type="dxa"/>
            <w:tcMar>
              <w:top w:w="80" w:type="dxa"/>
              <w:left w:w="100" w:type="dxa"/>
              <w:bottom w:w="80" w:type="dxa"/>
              <w:right w:w="100" w:type="dxa"/>
            </w:tcMar>
            <w:vAlign w:val="center"/>
          </w:tcPr>
          <w:p w14:paraId="09766C49">
            <w:pPr>
              <w:spacing w:before="0" w:after="0" w:line="240" w:lineRule="auto"/>
              <w:ind w:firstLine="0"/>
              <w:jc w:val="center"/>
              <w:rPr>
                <w:sz w:val="21"/>
              </w:rPr>
            </w:pPr>
            <w:r>
              <w:rPr>
                <w:rFonts w:ascii="Times New Roman" w:hAnsi="Times New Roman" w:eastAsia="宋体"/>
                <w:b w:val="0"/>
                <w:sz w:val="21"/>
              </w:rPr>
              <w:t>pid 4</w:t>
            </w:r>
          </w:p>
        </w:tc>
        <w:tc>
          <w:tcPr>
            <w:tcW w:w="1304" w:type="dxa"/>
            <w:tcMar>
              <w:top w:w="80" w:type="dxa"/>
              <w:left w:w="100" w:type="dxa"/>
              <w:bottom w:w="80" w:type="dxa"/>
              <w:right w:w="100" w:type="dxa"/>
            </w:tcMar>
            <w:vAlign w:val="center"/>
          </w:tcPr>
          <w:p w14:paraId="1EF27C1A">
            <w:pPr>
              <w:spacing w:before="0" w:after="0" w:line="240" w:lineRule="auto"/>
              <w:ind w:firstLine="0"/>
              <w:jc w:val="center"/>
              <w:rPr>
                <w:sz w:val="21"/>
              </w:rPr>
            </w:pPr>
            <w:r>
              <w:rPr>
                <w:rFonts w:ascii="Times New Roman" w:hAnsi="Times New Roman" w:eastAsia="宋体"/>
                <w:b w:val="0"/>
                <w:sz w:val="21"/>
              </w:rPr>
              <w:t>50</w:t>
            </w:r>
          </w:p>
        </w:tc>
        <w:tc>
          <w:tcPr>
            <w:tcW w:w="1134" w:type="dxa"/>
            <w:tcMar>
              <w:top w:w="80" w:type="dxa"/>
              <w:left w:w="100" w:type="dxa"/>
              <w:bottom w:w="80" w:type="dxa"/>
              <w:right w:w="100" w:type="dxa"/>
            </w:tcMar>
            <w:vAlign w:val="center"/>
          </w:tcPr>
          <w:p w14:paraId="4B70BC2E">
            <w:pPr>
              <w:spacing w:before="0" w:after="0" w:line="240" w:lineRule="auto"/>
              <w:ind w:firstLine="0"/>
              <w:jc w:val="center"/>
              <w:rPr>
                <w:sz w:val="21"/>
              </w:rPr>
            </w:pPr>
            <w:r>
              <w:rPr>
                <w:rFonts w:ascii="Times New Roman" w:hAnsi="Times New Roman" w:eastAsia="宋体"/>
                <w:b w:val="0"/>
                <w:sz w:val="21"/>
              </w:rPr>
              <w:t>5224</w:t>
            </w:r>
          </w:p>
        </w:tc>
        <w:tc>
          <w:tcPr>
            <w:tcW w:w="1134" w:type="dxa"/>
            <w:tcMar>
              <w:top w:w="80" w:type="dxa"/>
              <w:left w:w="100" w:type="dxa"/>
              <w:bottom w:w="80" w:type="dxa"/>
              <w:right w:w="100" w:type="dxa"/>
            </w:tcMar>
            <w:vAlign w:val="center"/>
          </w:tcPr>
          <w:p w14:paraId="5113F3E1">
            <w:pPr>
              <w:spacing w:before="0" w:after="0" w:line="240" w:lineRule="auto"/>
              <w:ind w:firstLine="0"/>
              <w:jc w:val="center"/>
              <w:rPr>
                <w:sz w:val="21"/>
              </w:rPr>
            </w:pPr>
            <w:r>
              <w:rPr>
                <w:rFonts w:ascii="Times New Roman" w:hAnsi="Times New Roman" w:eastAsia="宋体"/>
                <w:b w:val="0"/>
                <w:sz w:val="21"/>
              </w:rPr>
              <w:t>5274</w:t>
            </w:r>
          </w:p>
        </w:tc>
        <w:tc>
          <w:tcPr>
            <w:tcW w:w="1134" w:type="dxa"/>
            <w:tcMar>
              <w:top w:w="80" w:type="dxa"/>
              <w:left w:w="100" w:type="dxa"/>
              <w:bottom w:w="80" w:type="dxa"/>
              <w:right w:w="100" w:type="dxa"/>
            </w:tcMar>
            <w:vAlign w:val="center"/>
          </w:tcPr>
          <w:p w14:paraId="7A0C5D0E">
            <w:pPr>
              <w:spacing w:before="0" w:after="0" w:line="240" w:lineRule="auto"/>
              <w:ind w:firstLine="0"/>
              <w:jc w:val="center"/>
              <w:rPr>
                <w:sz w:val="21"/>
              </w:rPr>
            </w:pPr>
            <w:r>
              <w:rPr>
                <w:rFonts w:ascii="Times New Roman" w:hAnsi="Times New Roman" w:eastAsia="宋体"/>
                <w:b w:val="0"/>
                <w:sz w:val="21"/>
              </w:rPr>
              <w:t>50</w:t>
            </w:r>
          </w:p>
        </w:tc>
        <w:tc>
          <w:tcPr>
            <w:tcW w:w="1077" w:type="dxa"/>
            <w:tcMar>
              <w:top w:w="80" w:type="dxa"/>
              <w:left w:w="100" w:type="dxa"/>
              <w:bottom w:w="80" w:type="dxa"/>
              <w:right w:w="100" w:type="dxa"/>
            </w:tcMar>
            <w:vAlign w:val="center"/>
          </w:tcPr>
          <w:p w14:paraId="5FDE5827">
            <w:pPr>
              <w:spacing w:before="0" w:after="0" w:line="240" w:lineRule="auto"/>
              <w:ind w:firstLine="0"/>
              <w:jc w:val="center"/>
              <w:rPr>
                <w:sz w:val="21"/>
              </w:rPr>
            </w:pPr>
            <w:r>
              <w:rPr>
                <w:rFonts w:ascii="Times New Roman" w:hAnsi="Times New Roman" w:eastAsia="宋体"/>
                <w:b w:val="0"/>
                <w:sz w:val="21"/>
              </w:rPr>
              <w:t>0</w:t>
            </w:r>
          </w:p>
        </w:tc>
        <w:tc>
          <w:tcPr>
            <w:tcW w:w="1020" w:type="dxa"/>
            <w:tcMar>
              <w:top w:w="80" w:type="dxa"/>
              <w:left w:w="100" w:type="dxa"/>
              <w:bottom w:w="80" w:type="dxa"/>
              <w:right w:w="100" w:type="dxa"/>
            </w:tcMar>
            <w:vAlign w:val="center"/>
          </w:tcPr>
          <w:p w14:paraId="5C72AF31">
            <w:pPr>
              <w:spacing w:before="0" w:after="0" w:line="240" w:lineRule="auto"/>
              <w:ind w:firstLine="0"/>
              <w:jc w:val="center"/>
              <w:rPr>
                <w:sz w:val="21"/>
              </w:rPr>
            </w:pPr>
            <w:r>
              <w:rPr>
                <w:rFonts w:ascii="Times New Roman" w:hAnsi="Times New Roman" w:eastAsia="宋体"/>
                <w:b w:val="0"/>
                <w:sz w:val="21"/>
              </w:rPr>
              <w:t>3</w:t>
            </w:r>
          </w:p>
        </w:tc>
      </w:tr>
      <w:tr w14:paraId="5E059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94" w:type="dxa"/>
            <w:tcMar>
              <w:top w:w="80" w:type="dxa"/>
              <w:left w:w="100" w:type="dxa"/>
              <w:bottom w:w="80" w:type="dxa"/>
              <w:right w:w="100" w:type="dxa"/>
            </w:tcMar>
            <w:vAlign w:val="center"/>
          </w:tcPr>
          <w:p w14:paraId="2EE3B856">
            <w:pPr>
              <w:spacing w:before="0" w:after="0" w:line="240" w:lineRule="auto"/>
              <w:ind w:firstLine="0"/>
              <w:jc w:val="center"/>
              <w:rPr>
                <w:sz w:val="21"/>
              </w:rPr>
            </w:pPr>
            <w:r>
              <w:rPr>
                <w:rFonts w:ascii="Times New Roman" w:hAnsi="Times New Roman" w:eastAsia="宋体"/>
                <w:b w:val="0"/>
                <w:sz w:val="21"/>
              </w:rPr>
              <w:t>4</w:t>
            </w:r>
          </w:p>
        </w:tc>
        <w:tc>
          <w:tcPr>
            <w:tcW w:w="964" w:type="dxa"/>
            <w:tcMar>
              <w:top w:w="80" w:type="dxa"/>
              <w:left w:w="100" w:type="dxa"/>
              <w:bottom w:w="80" w:type="dxa"/>
              <w:right w:w="100" w:type="dxa"/>
            </w:tcMar>
            <w:vAlign w:val="center"/>
          </w:tcPr>
          <w:p w14:paraId="77924440">
            <w:pPr>
              <w:spacing w:before="0" w:after="0" w:line="240" w:lineRule="auto"/>
              <w:ind w:firstLine="0"/>
              <w:jc w:val="center"/>
              <w:rPr>
                <w:sz w:val="21"/>
              </w:rPr>
            </w:pPr>
            <w:r>
              <w:rPr>
                <w:rFonts w:ascii="Times New Roman" w:hAnsi="Times New Roman" w:eastAsia="宋体"/>
                <w:b w:val="0"/>
                <w:sz w:val="21"/>
              </w:rPr>
              <w:t>pid 5</w:t>
            </w:r>
          </w:p>
        </w:tc>
        <w:tc>
          <w:tcPr>
            <w:tcW w:w="1304" w:type="dxa"/>
            <w:tcMar>
              <w:top w:w="80" w:type="dxa"/>
              <w:left w:w="100" w:type="dxa"/>
              <w:bottom w:w="80" w:type="dxa"/>
              <w:right w:w="100" w:type="dxa"/>
            </w:tcMar>
            <w:vAlign w:val="center"/>
          </w:tcPr>
          <w:p w14:paraId="7E766764">
            <w:pPr>
              <w:spacing w:before="0" w:after="0" w:line="240" w:lineRule="auto"/>
              <w:ind w:firstLine="0"/>
              <w:jc w:val="center"/>
              <w:rPr>
                <w:sz w:val="21"/>
              </w:rPr>
            </w:pPr>
            <w:r>
              <w:rPr>
                <w:rFonts w:ascii="Times New Roman" w:hAnsi="Times New Roman" w:eastAsia="宋体"/>
                <w:b w:val="0"/>
                <w:sz w:val="21"/>
              </w:rPr>
              <w:t>20</w:t>
            </w:r>
          </w:p>
        </w:tc>
        <w:tc>
          <w:tcPr>
            <w:tcW w:w="1134" w:type="dxa"/>
            <w:tcMar>
              <w:top w:w="80" w:type="dxa"/>
              <w:left w:w="100" w:type="dxa"/>
              <w:bottom w:w="80" w:type="dxa"/>
              <w:right w:w="100" w:type="dxa"/>
            </w:tcMar>
            <w:vAlign w:val="center"/>
          </w:tcPr>
          <w:p w14:paraId="2BC9C318">
            <w:pPr>
              <w:spacing w:before="0" w:after="0" w:line="240" w:lineRule="auto"/>
              <w:ind w:firstLine="0"/>
              <w:jc w:val="center"/>
              <w:rPr>
                <w:sz w:val="21"/>
              </w:rPr>
            </w:pPr>
            <w:r>
              <w:rPr>
                <w:rFonts w:ascii="Times New Roman" w:hAnsi="Times New Roman" w:eastAsia="宋体"/>
                <w:b w:val="0"/>
                <w:sz w:val="21"/>
              </w:rPr>
              <w:t>5234</w:t>
            </w:r>
          </w:p>
        </w:tc>
        <w:tc>
          <w:tcPr>
            <w:tcW w:w="1134" w:type="dxa"/>
            <w:tcMar>
              <w:top w:w="80" w:type="dxa"/>
              <w:left w:w="100" w:type="dxa"/>
              <w:bottom w:w="80" w:type="dxa"/>
              <w:right w:w="100" w:type="dxa"/>
            </w:tcMar>
            <w:vAlign w:val="center"/>
          </w:tcPr>
          <w:p w14:paraId="332831EE">
            <w:pPr>
              <w:spacing w:before="0" w:after="0" w:line="240" w:lineRule="auto"/>
              <w:ind w:firstLine="0"/>
              <w:jc w:val="center"/>
              <w:rPr>
                <w:sz w:val="21"/>
              </w:rPr>
            </w:pPr>
            <w:r>
              <w:rPr>
                <w:rFonts w:ascii="Times New Roman" w:hAnsi="Times New Roman" w:eastAsia="宋体"/>
                <w:b w:val="0"/>
                <w:sz w:val="21"/>
              </w:rPr>
              <w:t>5255</w:t>
            </w:r>
          </w:p>
        </w:tc>
        <w:tc>
          <w:tcPr>
            <w:tcW w:w="1134" w:type="dxa"/>
            <w:tcMar>
              <w:top w:w="80" w:type="dxa"/>
              <w:left w:w="100" w:type="dxa"/>
              <w:bottom w:w="80" w:type="dxa"/>
              <w:right w:w="100" w:type="dxa"/>
            </w:tcMar>
            <w:vAlign w:val="center"/>
          </w:tcPr>
          <w:p w14:paraId="59C9664C">
            <w:pPr>
              <w:spacing w:before="0" w:after="0" w:line="240" w:lineRule="auto"/>
              <w:ind w:firstLine="0"/>
              <w:jc w:val="center"/>
              <w:rPr>
                <w:sz w:val="21"/>
              </w:rPr>
            </w:pPr>
            <w:r>
              <w:rPr>
                <w:rFonts w:ascii="Times New Roman" w:hAnsi="Times New Roman" w:eastAsia="宋体"/>
                <w:b w:val="0"/>
                <w:sz w:val="21"/>
              </w:rPr>
              <w:t>21</w:t>
            </w:r>
          </w:p>
        </w:tc>
        <w:tc>
          <w:tcPr>
            <w:tcW w:w="1077" w:type="dxa"/>
            <w:tcMar>
              <w:top w:w="80" w:type="dxa"/>
              <w:left w:w="100" w:type="dxa"/>
              <w:bottom w:w="80" w:type="dxa"/>
              <w:right w:w="100" w:type="dxa"/>
            </w:tcMar>
            <w:vAlign w:val="center"/>
          </w:tcPr>
          <w:p w14:paraId="253570BD">
            <w:pPr>
              <w:spacing w:before="0" w:after="0" w:line="240" w:lineRule="auto"/>
              <w:ind w:firstLine="0"/>
              <w:jc w:val="center"/>
              <w:rPr>
                <w:sz w:val="21"/>
              </w:rPr>
            </w:pPr>
            <w:r>
              <w:rPr>
                <w:rFonts w:ascii="Times New Roman" w:hAnsi="Times New Roman" w:eastAsia="宋体"/>
                <w:b w:val="0"/>
                <w:sz w:val="21"/>
              </w:rPr>
              <w:t>1</w:t>
            </w:r>
          </w:p>
        </w:tc>
        <w:tc>
          <w:tcPr>
            <w:tcW w:w="1020" w:type="dxa"/>
            <w:tcMar>
              <w:top w:w="80" w:type="dxa"/>
              <w:left w:w="100" w:type="dxa"/>
              <w:bottom w:w="80" w:type="dxa"/>
              <w:right w:w="100" w:type="dxa"/>
            </w:tcMar>
            <w:vAlign w:val="center"/>
          </w:tcPr>
          <w:p w14:paraId="6401963C">
            <w:pPr>
              <w:spacing w:before="0" w:after="0" w:line="240" w:lineRule="auto"/>
              <w:ind w:firstLine="0"/>
              <w:jc w:val="center"/>
              <w:rPr>
                <w:sz w:val="21"/>
              </w:rPr>
            </w:pPr>
            <w:r>
              <w:rPr>
                <w:rFonts w:ascii="Times New Roman" w:hAnsi="Times New Roman" w:eastAsia="宋体"/>
                <w:b w:val="0"/>
                <w:sz w:val="21"/>
              </w:rPr>
              <w:t>2</w:t>
            </w:r>
          </w:p>
        </w:tc>
      </w:tr>
    </w:tbl>
    <w:p w14:paraId="5EA175B3">
      <w:pPr>
        <w:pStyle w:val="179"/>
        <w:spacing w:before="0" w:after="0" w:line="400" w:lineRule="exact"/>
        <w:ind w:left="0" w:firstLine="420"/>
        <w:jc w:val="both"/>
      </w:pPr>
      <w:r>
        <w:rPr>
          <w:rFonts w:ascii="Times New Roman" w:hAnsi="Times New Roman" w:eastAsia="宋体"/>
          <w:b w:val="0"/>
          <w:sz w:val="24"/>
        </w:rPr>
        <w:t>该实验可以重复运行多轮，并统计“按 end 时间戳排序后是否符合预期顺序”。例如，若每轮预期顺序均为 10ms -&gt; 20ms -&gt; 50ms -&gt; 100ms，则可以统计多轮测试中的顺序正确次数、顺序异常次数和正确率：</w:t>
      </w:r>
    </w:p>
    <w:p w14:paraId="613BC25F">
      <w:pPr>
        <w:pStyle w:val="24"/>
        <w:keepNext/>
        <w:jc w:val="center"/>
      </w:pPr>
      <w:r>
        <w:rPr>
          <w:rFonts w:ascii="Times New Roman" w:hAnsi="Times New Roman" w:eastAsia="宋体"/>
          <w:b w:val="0"/>
          <w:sz w:val="22"/>
        </w:rPr>
        <w:t xml:space="preserve">表 </w:t>
      </w:r>
      <w:r>
        <w:fldChar w:fldCharType="begin"/>
      </w:r>
      <w:r>
        <w:instrText xml:space="preserve"> STYLEREF 1 \s </w:instrText>
      </w:r>
      <w:r>
        <w:fldChar w:fldCharType="separate"/>
      </w:r>
      <w:r>
        <w:t>4</w:t>
      </w:r>
      <w:r>
        <w:fldChar w:fldCharType="end"/>
      </w:r>
      <w:r>
        <w:rPr>
          <w:rFonts w:ascii="Times New Roman" w:hAnsi="Times New Roman" w:eastAsia="宋体"/>
          <w:b w:val="0"/>
          <w:sz w:val="22"/>
        </w:rPr>
        <w:t>.</w:t>
      </w:r>
      <w:r>
        <w:fldChar w:fldCharType="begin"/>
      </w:r>
      <w:r>
        <w:instrText xml:space="preserve"> SEQ 表 \* ARABIC \s 1 </w:instrText>
      </w:r>
      <w:r>
        <w:fldChar w:fldCharType="separate"/>
      </w:r>
      <w:r>
        <w:t>4</w:t>
      </w:r>
      <w:r>
        <w:fldChar w:fldCharType="end"/>
      </w:r>
      <w:bookmarkStart w:id="64" w:name="_Toc3126"/>
      <w:r>
        <w:rPr>
          <w:rFonts w:ascii="Times New Roman" w:hAnsi="Times New Roman" w:eastAsia="宋体"/>
          <w:b w:val="0"/>
          <w:sz w:val="22"/>
        </w:rPr>
        <w:t xml:space="preserve"> 不同目标时间并发 sleep 的返回顺序统计结果</w:t>
      </w:r>
      <w:bookmarkEnd w:id="64"/>
    </w:p>
    <w:tbl>
      <w:tblPr>
        <w:tblStyle w:val="9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701"/>
        <w:gridCol w:w="1701"/>
        <w:gridCol w:w="1701"/>
        <w:gridCol w:w="1701"/>
        <w:gridCol w:w="1701"/>
      </w:tblGrid>
      <w:tr w14:paraId="6968A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20" w:type="dxa"/>
            <w:tcMar>
              <w:top w:w="80" w:type="dxa"/>
              <w:left w:w="100" w:type="dxa"/>
              <w:bottom w:w="80" w:type="dxa"/>
              <w:right w:w="100" w:type="dxa"/>
            </w:tcMar>
            <w:vAlign w:val="center"/>
          </w:tcPr>
          <w:p w14:paraId="3465FFCF">
            <w:pPr>
              <w:spacing w:before="0" w:after="0" w:line="240" w:lineRule="auto"/>
              <w:ind w:firstLine="0"/>
              <w:jc w:val="center"/>
              <w:rPr>
                <w:sz w:val="21"/>
              </w:rPr>
            </w:pPr>
            <w:r>
              <w:rPr>
                <w:rFonts w:ascii="Times New Roman" w:hAnsi="Times New Roman" w:eastAsia="宋体"/>
                <w:b/>
                <w:sz w:val="21"/>
              </w:rPr>
              <w:t>测试轮数</w:t>
            </w:r>
          </w:p>
        </w:tc>
        <w:tc>
          <w:tcPr>
            <w:tcW w:w="3628" w:type="dxa"/>
            <w:tcMar>
              <w:top w:w="80" w:type="dxa"/>
              <w:left w:w="100" w:type="dxa"/>
              <w:bottom w:w="80" w:type="dxa"/>
              <w:right w:w="100" w:type="dxa"/>
            </w:tcMar>
            <w:vAlign w:val="center"/>
          </w:tcPr>
          <w:p w14:paraId="1FB98215">
            <w:pPr>
              <w:spacing w:before="0" w:after="0" w:line="240" w:lineRule="auto"/>
              <w:ind w:firstLine="0"/>
              <w:jc w:val="center"/>
              <w:rPr>
                <w:sz w:val="21"/>
              </w:rPr>
            </w:pPr>
            <w:r>
              <w:rPr>
                <w:rFonts w:ascii="Times New Roman" w:hAnsi="Times New Roman" w:eastAsia="宋体"/>
                <w:b/>
                <w:sz w:val="21"/>
              </w:rPr>
              <w:t>预期顺序</w:t>
            </w:r>
          </w:p>
        </w:tc>
        <w:tc>
          <w:tcPr>
            <w:tcW w:w="1247" w:type="dxa"/>
            <w:tcMar>
              <w:top w:w="80" w:type="dxa"/>
              <w:left w:w="100" w:type="dxa"/>
              <w:bottom w:w="80" w:type="dxa"/>
              <w:right w:w="100" w:type="dxa"/>
            </w:tcMar>
            <w:vAlign w:val="center"/>
          </w:tcPr>
          <w:p w14:paraId="2AFE6DE4">
            <w:pPr>
              <w:spacing w:before="0" w:after="0" w:line="240" w:lineRule="auto"/>
              <w:ind w:firstLine="0"/>
              <w:jc w:val="center"/>
              <w:rPr>
                <w:sz w:val="21"/>
              </w:rPr>
            </w:pPr>
            <w:r>
              <w:rPr>
                <w:rFonts w:ascii="Times New Roman" w:hAnsi="Times New Roman" w:eastAsia="宋体"/>
                <w:b/>
                <w:sz w:val="21"/>
              </w:rPr>
              <w:t>顺序正确次数</w:t>
            </w:r>
          </w:p>
        </w:tc>
        <w:tc>
          <w:tcPr>
            <w:tcW w:w="1247" w:type="dxa"/>
            <w:tcMar>
              <w:top w:w="80" w:type="dxa"/>
              <w:left w:w="100" w:type="dxa"/>
              <w:bottom w:w="80" w:type="dxa"/>
              <w:right w:w="100" w:type="dxa"/>
            </w:tcMar>
            <w:vAlign w:val="center"/>
          </w:tcPr>
          <w:p w14:paraId="0489FD27">
            <w:pPr>
              <w:spacing w:before="0" w:after="0" w:line="240" w:lineRule="auto"/>
              <w:ind w:firstLine="0"/>
              <w:jc w:val="center"/>
              <w:rPr>
                <w:sz w:val="21"/>
              </w:rPr>
            </w:pPr>
            <w:r>
              <w:rPr>
                <w:rFonts w:ascii="Times New Roman" w:hAnsi="Times New Roman" w:eastAsia="宋体"/>
                <w:b/>
                <w:sz w:val="21"/>
              </w:rPr>
              <w:t>顺序异常次数</w:t>
            </w:r>
          </w:p>
        </w:tc>
        <w:tc>
          <w:tcPr>
            <w:tcW w:w="1020" w:type="dxa"/>
            <w:tcMar>
              <w:top w:w="80" w:type="dxa"/>
              <w:left w:w="100" w:type="dxa"/>
              <w:bottom w:w="80" w:type="dxa"/>
              <w:right w:w="100" w:type="dxa"/>
            </w:tcMar>
            <w:vAlign w:val="center"/>
          </w:tcPr>
          <w:p w14:paraId="105BC26B">
            <w:pPr>
              <w:spacing w:before="0" w:after="0" w:line="240" w:lineRule="auto"/>
              <w:ind w:firstLine="0"/>
              <w:jc w:val="center"/>
              <w:rPr>
                <w:sz w:val="21"/>
              </w:rPr>
            </w:pPr>
            <w:r>
              <w:rPr>
                <w:rFonts w:ascii="Times New Roman" w:hAnsi="Times New Roman" w:eastAsia="宋体"/>
                <w:b/>
                <w:sz w:val="21"/>
              </w:rPr>
              <w:t>正确率</w:t>
            </w:r>
          </w:p>
        </w:tc>
      </w:tr>
      <w:tr w14:paraId="09569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020" w:type="dxa"/>
            <w:tcMar>
              <w:top w:w="80" w:type="dxa"/>
              <w:left w:w="100" w:type="dxa"/>
              <w:bottom w:w="80" w:type="dxa"/>
              <w:right w:w="100" w:type="dxa"/>
            </w:tcMar>
            <w:vAlign w:val="center"/>
          </w:tcPr>
          <w:p w14:paraId="4A089A60">
            <w:pPr>
              <w:spacing w:before="0" w:after="0" w:line="240" w:lineRule="auto"/>
              <w:ind w:firstLine="0"/>
              <w:jc w:val="center"/>
              <w:rPr>
                <w:sz w:val="21"/>
              </w:rPr>
            </w:pPr>
            <w:r>
              <w:rPr>
                <w:rFonts w:ascii="Times New Roman" w:hAnsi="Times New Roman" w:eastAsia="宋体"/>
                <w:b w:val="0"/>
                <w:sz w:val="21"/>
              </w:rPr>
              <w:t>10</w:t>
            </w:r>
          </w:p>
        </w:tc>
        <w:tc>
          <w:tcPr>
            <w:tcW w:w="3628" w:type="dxa"/>
            <w:tcMar>
              <w:top w:w="80" w:type="dxa"/>
              <w:left w:w="100" w:type="dxa"/>
              <w:bottom w:w="80" w:type="dxa"/>
              <w:right w:w="100" w:type="dxa"/>
            </w:tcMar>
            <w:vAlign w:val="center"/>
          </w:tcPr>
          <w:p w14:paraId="2615FEB8">
            <w:pPr>
              <w:spacing w:before="0" w:after="0" w:line="240" w:lineRule="auto"/>
              <w:ind w:firstLine="0"/>
              <w:jc w:val="left"/>
              <w:rPr>
                <w:sz w:val="21"/>
              </w:rPr>
            </w:pPr>
            <w:r>
              <w:rPr>
                <w:rFonts w:ascii="Times New Roman" w:hAnsi="Times New Roman" w:eastAsia="宋体"/>
                <w:b w:val="0"/>
                <w:sz w:val="21"/>
              </w:rPr>
              <w:t>10ms -&gt; 20ms -&gt; 50ms -&gt; 100ms</w:t>
            </w:r>
          </w:p>
        </w:tc>
        <w:tc>
          <w:tcPr>
            <w:tcW w:w="1247" w:type="dxa"/>
            <w:tcMar>
              <w:top w:w="80" w:type="dxa"/>
              <w:left w:w="100" w:type="dxa"/>
              <w:bottom w:w="80" w:type="dxa"/>
              <w:right w:w="100" w:type="dxa"/>
            </w:tcMar>
            <w:vAlign w:val="center"/>
          </w:tcPr>
          <w:p w14:paraId="1506A277">
            <w:pPr>
              <w:spacing w:before="0" w:after="0" w:line="240" w:lineRule="auto"/>
              <w:ind w:firstLine="0"/>
              <w:jc w:val="center"/>
              <w:rPr>
                <w:sz w:val="21"/>
              </w:rPr>
            </w:pPr>
            <w:r>
              <w:rPr>
                <w:rFonts w:ascii="Times New Roman" w:hAnsi="Times New Roman" w:eastAsia="宋体"/>
                <w:b w:val="0"/>
                <w:sz w:val="21"/>
              </w:rPr>
              <w:t>10</w:t>
            </w:r>
          </w:p>
        </w:tc>
        <w:tc>
          <w:tcPr>
            <w:tcW w:w="1247" w:type="dxa"/>
            <w:tcMar>
              <w:top w:w="80" w:type="dxa"/>
              <w:left w:w="100" w:type="dxa"/>
              <w:bottom w:w="80" w:type="dxa"/>
              <w:right w:w="100" w:type="dxa"/>
            </w:tcMar>
            <w:vAlign w:val="center"/>
          </w:tcPr>
          <w:p w14:paraId="3BBDCAE4">
            <w:pPr>
              <w:spacing w:before="0" w:after="0" w:line="240" w:lineRule="auto"/>
              <w:ind w:firstLine="0"/>
              <w:jc w:val="center"/>
              <w:rPr>
                <w:sz w:val="21"/>
              </w:rPr>
            </w:pPr>
            <w:r>
              <w:rPr>
                <w:rFonts w:ascii="Times New Roman" w:hAnsi="Times New Roman" w:eastAsia="宋体"/>
                <w:b w:val="0"/>
                <w:sz w:val="21"/>
              </w:rPr>
              <w:t>0</w:t>
            </w:r>
          </w:p>
        </w:tc>
        <w:tc>
          <w:tcPr>
            <w:tcW w:w="1020" w:type="dxa"/>
            <w:tcMar>
              <w:top w:w="80" w:type="dxa"/>
              <w:left w:w="100" w:type="dxa"/>
              <w:bottom w:w="80" w:type="dxa"/>
              <w:right w:w="100" w:type="dxa"/>
            </w:tcMar>
            <w:vAlign w:val="center"/>
          </w:tcPr>
          <w:p w14:paraId="20AA67B2">
            <w:pPr>
              <w:spacing w:before="0" w:after="0" w:line="240" w:lineRule="auto"/>
              <w:ind w:firstLine="0"/>
              <w:jc w:val="center"/>
              <w:rPr>
                <w:sz w:val="21"/>
              </w:rPr>
            </w:pPr>
            <w:r>
              <w:rPr>
                <w:rFonts w:ascii="Times New Roman" w:hAnsi="Times New Roman" w:eastAsia="宋体"/>
                <w:b w:val="0"/>
                <w:sz w:val="21"/>
              </w:rPr>
              <w:t>100%</w:t>
            </w:r>
          </w:p>
        </w:tc>
      </w:tr>
    </w:tbl>
    <w:p w14:paraId="25DCFD4C">
      <w:pPr>
        <w:pStyle w:val="179"/>
        <w:spacing w:before="0" w:after="0" w:line="400" w:lineRule="exact"/>
        <w:ind w:left="0" w:firstLine="420"/>
        <w:jc w:val="both"/>
      </w:pPr>
      <w:r>
        <w:rPr>
          <w:rFonts w:ascii="Times New Roman" w:hAnsi="Times New Roman" w:eastAsia="宋体"/>
          <w:b w:val="0"/>
          <w:sz w:val="24"/>
        </w:rPr>
        <w:t>如果实验结果显示，大部分测试轮次中较短目标时间的子进程都具有更早的 end 时间戳，则说明异步 timer queue 能够按照到期时间较为正确地组织和处理定时事件。若出现少量顺序偏差，则需要结合具体 elapsed 和 error 进行分析：如果不同目标时间之间间隔较小，或者系统在多核调度、executor poll、串口输出等路径上产生额外延迟，实际返回顺序可能出现轻微扰动。但若长期出现明显反序，例如 100ms 任务稳定早于 10ms 任务返回，则说明 timer queue 的到期时间管理或唤醒逻辑存在问题，需要进一步排查。</w:t>
      </w:r>
    </w:p>
    <w:p w14:paraId="6F6F9698">
      <w:pPr>
        <w:pStyle w:val="194"/>
        <w:spacing w:before="240" w:after="120" w:line="400" w:lineRule="exact"/>
        <w:ind w:left="0" w:firstLine="0"/>
        <w:jc w:val="left"/>
      </w:pPr>
      <w:r>
        <w:rPr>
          <w:rFonts w:ascii="Arial" w:hAnsi="Arial" w:eastAsia="黑体"/>
          <w:b/>
          <w:sz w:val="24"/>
        </w:rPr>
        <w:t>小结</w:t>
      </w:r>
    </w:p>
    <w:p w14:paraId="6DD279B4">
      <w:pPr>
        <w:pStyle w:val="179"/>
        <w:spacing w:before="0" w:after="0" w:line="400" w:lineRule="exact"/>
        <w:ind w:left="0" w:firstLine="420"/>
        <w:jc w:val="both"/>
      </w:pPr>
      <w:r>
        <w:rPr>
          <w:rFonts w:ascii="Times New Roman" w:hAnsi="Times New Roman" w:eastAsia="宋体"/>
          <w:b w:val="0"/>
          <w:sz w:val="24"/>
        </w:rPr>
        <w:t>通过上述三组实验，可以从不同角度验证本文异步 timer 的基本正确性。基础响应误差测试验证单个 sleep_blocking 调用能否按目标时间附近返回；并发 sleep 与 CPU load 压力测试验证在 ready queue 中持续存在 CPU 密集型任务时，多个 sleep timer 是否仍能正常到期并返回；不同到期顺序测试则验证 timer queue 是否能够根据到期时间正确组织和处理定时事件。</w:t>
      </w:r>
    </w:p>
    <w:p w14:paraId="13838E21">
      <w:pPr>
        <w:pStyle w:val="179"/>
        <w:spacing w:before="0" w:after="0" w:line="400" w:lineRule="exact"/>
        <w:ind w:left="0" w:firstLine="420"/>
        <w:jc w:val="both"/>
      </w:pPr>
      <w:r>
        <w:rPr>
          <w:rFonts w:ascii="Times New Roman" w:hAnsi="Times New Roman" w:eastAsia="宋体"/>
          <w:b w:val="0"/>
          <w:sz w:val="24"/>
        </w:rPr>
        <w:t>总体而言，本文当前实验重点在于验证异步 timer 原型的可用性，而不是证明其具备严格实时性。由于当前 sys_sleep 仍是基于 suspend-loop 的工程折中，实际响应时间会受到调度恢复时机影响；同时，多核调度、executor poll、CPU 密集型任务竞争和输出开销也会引入额外误差。因此，实验结果应结合实现约束进行解释：只要各组测试中任务均能在目标时间之后返回，多个并发 timer 不发生丢失或死锁，并且不同目标时间的返回顺序大体符合预期，就可以说明本文实现的 Future/Waker 异步 timer 已经能够正确接入 rCore-N 的 S Timer 路径。</w:t>
      </w:r>
    </w:p>
    <w:p w14:paraId="571A8985">
      <w:pPr>
        <w:pStyle w:val="4"/>
      </w:pPr>
      <w:bookmarkStart w:id="65" w:name="_Toc20209"/>
      <w:r>
        <w:rPr>
          <w:rFonts w:hint="eastAsia"/>
          <w:b w:val="0"/>
          <w:sz w:val="28"/>
          <w:lang w:val="en-US" w:eastAsia="zh-CN"/>
        </w:rPr>
        <w:t xml:space="preserve"> </w:t>
      </w:r>
      <w:r>
        <w:rPr>
          <w:rFonts w:ascii="Arial" w:hAnsi="Arial" w:eastAsia="黑体"/>
          <w:b w:val="0"/>
          <w:sz w:val="28"/>
        </w:rPr>
        <w:t>本章小结</w:t>
      </w:r>
      <w:bookmarkEnd w:id="65"/>
    </w:p>
    <w:p w14:paraId="12BADA1F">
      <w:pPr>
        <w:pStyle w:val="179"/>
        <w:spacing w:before="0" w:after="0" w:line="400" w:lineRule="exact"/>
        <w:ind w:left="0" w:firstLine="420"/>
        <w:jc w:val="both"/>
      </w:pPr>
      <w:r>
        <w:rPr>
          <w:rFonts w:ascii="Times New Roman" w:hAnsi="Times New Roman" w:eastAsia="宋体"/>
          <w:b w:val="0"/>
          <w:sz w:val="24"/>
        </w:rPr>
        <w:t>本章围绕 rCore-N 中异步 timer 模块的设计、实现与验证展开。首先，本文分析了在 rCore-N 中实现异步 timer 面临的主要约束。由于 rCore-N 运行在多 hart 环境下，多个 hart 共享全局 ready_queue，如果在 timer 中断上下文中直接访问该队列并重新唤醒阻塞任务，容易引入中断上下文持锁和多核调度一致性风险。因此，本文没有直接恢复 rCore-2025S 中的 blocked sys_sleep，而是在当前实现中采用了 suspend-loop 的折中方案。</w:t>
      </w:r>
    </w:p>
    <w:p w14:paraId="36AA0B1C">
      <w:pPr>
        <w:pStyle w:val="179"/>
        <w:spacing w:before="0" w:after="0" w:line="400" w:lineRule="exact"/>
        <w:ind w:left="0" w:firstLine="420"/>
        <w:jc w:val="both"/>
      </w:pPr>
      <w:r>
        <w:rPr>
          <w:rFonts w:ascii="Times New Roman" w:hAnsi="Times New Roman" w:eastAsia="宋体"/>
          <w:b w:val="0"/>
          <w:sz w:val="24"/>
        </w:rPr>
        <w:t>其次，本章介绍了本文实现的异步 timer 原型。该模块以 Timer Future 表达定时等待，以 TaskHeader、TaskRef 和 RawWaker 建立任务唤醒链路，以每 hart 独立的 TimerDriver 和 Executor 组织异步任务执行，并使用基于 Vec 的 timer queue 保存 (at, waker) 定时项。当 Timer Future 尚未到期时，执行器将当前任务的 Waker 注册到 time driver；当 S Timer 中断到来后，time driver 检查到期事件并调用对应 Waker，使异步任务重新变为可轮询状态。</w:t>
      </w:r>
    </w:p>
    <w:p w14:paraId="5E3592CC">
      <w:pPr>
        <w:pStyle w:val="179"/>
        <w:spacing w:before="0" w:after="0" w:line="400" w:lineRule="exact"/>
        <w:ind w:left="0" w:firstLine="420"/>
        <w:jc w:val="both"/>
      </w:pPr>
      <w:r>
        <w:rPr>
          <w:rFonts w:ascii="Times New Roman" w:hAnsi="Times New Roman" w:eastAsia="宋体"/>
          <w:b w:val="0"/>
          <w:sz w:val="24"/>
        </w:rPr>
        <w:t>再次，本章说明了本文在执行上下文上的关键取舍。本文最初参考 Embassy 的中断执行器思路，考虑将 wake 和 executor poll 拆分到不同中断上下文中执行。但在 rCore-N 中，OS 时间片逻辑与 S Timer Trap 上下文紧密相关，如果将 poll 移到 S Software Interrupt 中执行，可能破坏 suspend_current_and_run_next() 的上下文语义。因此，本文最终选择在 S Timer Trap 中统一完成 timer 到期处理、Waker 唤醒和 executor poll，并通过 PENDING_OS_TICK 标志避免 executor poll 重入和中途切换上下文。</w:t>
      </w:r>
    </w:p>
    <w:p w14:paraId="45A24501">
      <w:pPr>
        <w:pStyle w:val="179"/>
        <w:spacing w:before="0" w:after="0" w:line="400" w:lineRule="exact"/>
        <w:ind w:left="0" w:firstLine="420"/>
        <w:jc w:val="both"/>
      </w:pPr>
      <w:r>
        <w:rPr>
          <w:rFonts w:ascii="Times New Roman" w:hAnsi="Times New Roman" w:eastAsia="宋体"/>
          <w:b w:val="0"/>
          <w:sz w:val="24"/>
        </w:rPr>
        <w:t>最后，本章通过实验验证了异步 timer 原型的基本可用性。Rust Future 无栈协程实验用于观察 Future 返回 Poll::Pending 后调用栈是否回退到执行器附近；多核下 sleep 响应测试则通过基础响应误差测试、并发 sleep 与 CPU load 压力测试、不同到期顺序测试，验证 sleep_blocking 是否能够在目标时间附近返回，以及 timer queue 是否能够按照到期时间组织和处理定时事件。总体来看，本章完成了从 Timer Future 注册、Waker 保存、S Timer 中断唤醒、executor 重新 poll 到 sys_sleep 控制流恢复的完整实验闭环。</w:t>
      </w:r>
    </w:p>
    <w:p w14:paraId="3AF4FB84">
      <w:pPr>
        <w:pStyle w:val="3"/>
        <w:pageBreakBefore/>
      </w:pPr>
      <w:bookmarkStart w:id="66" w:name="_Toc1186"/>
      <w:r>
        <w:rPr>
          <w:rFonts w:hint="eastAsia"/>
          <w:b w:val="0"/>
          <w:sz w:val="32"/>
          <w:lang w:val="en-US" w:eastAsia="zh-CN"/>
        </w:rPr>
        <w:t xml:space="preserve"> </w:t>
      </w:r>
      <w:r>
        <w:rPr>
          <w:rFonts w:ascii="Arial" w:hAnsi="Arial" w:eastAsia="黑体"/>
          <w:b w:val="0"/>
          <w:sz w:val="32"/>
        </w:rPr>
        <w:t>总结和展望</w:t>
      </w:r>
      <w:bookmarkEnd w:id="66"/>
    </w:p>
    <w:p w14:paraId="57A33F50">
      <w:pPr>
        <w:pStyle w:val="4"/>
      </w:pPr>
      <w:bookmarkStart w:id="67" w:name="_Toc11862"/>
      <w:r>
        <w:rPr>
          <w:rFonts w:hint="eastAsia"/>
          <w:b w:val="0"/>
          <w:sz w:val="28"/>
          <w:lang w:val="en-US" w:eastAsia="zh-CN"/>
        </w:rPr>
        <w:t xml:space="preserve"> </w:t>
      </w:r>
      <w:r>
        <w:rPr>
          <w:rFonts w:ascii="Arial" w:hAnsi="Arial" w:eastAsia="黑体"/>
          <w:b w:val="0"/>
          <w:sz w:val="28"/>
        </w:rPr>
        <w:t>论文总结</w:t>
      </w:r>
      <w:bookmarkEnd w:id="67"/>
    </w:p>
    <w:p w14:paraId="06D4754C">
      <w:pPr>
        <w:pStyle w:val="179"/>
        <w:spacing w:before="0" w:after="0" w:line="400" w:lineRule="exact"/>
        <w:ind w:left="0" w:firstLine="420"/>
        <w:jc w:val="both"/>
      </w:pPr>
      <w:r>
        <w:rPr>
          <w:rFonts w:ascii="Times New Roman" w:hAnsi="Times New Roman" w:eastAsia="宋体"/>
          <w:b w:val="0"/>
          <w:sz w:val="24"/>
        </w:rPr>
        <w:t>本文围绕“Rust 异步驱动模块设计与实现”这一主题，以 rCore-N 为实验平台，研究并实现了一个基于 Rust Future/Waker 机制的异步 timer 原型模块。全文工作可以概括为三个方面，与绪论中提出的主要内容相对应。</w:t>
      </w:r>
    </w:p>
    <w:p w14:paraId="2C923E67">
      <w:pPr>
        <w:pStyle w:val="179"/>
        <w:spacing w:before="0" w:after="0" w:line="400" w:lineRule="exact"/>
        <w:ind w:left="0" w:firstLine="420"/>
        <w:jc w:val="both"/>
      </w:pPr>
      <w:r>
        <w:rPr>
          <w:rFonts w:ascii="Times New Roman" w:hAnsi="Times New Roman" w:eastAsia="宋体"/>
          <w:b w:val="0"/>
          <w:sz w:val="24"/>
        </w:rPr>
        <w:t>第一，本文分析了已有异步机制及相关 timer 实现。本文首先介绍 Rust Future 无栈协程模型，说明 Future 在返回 Poll::Pending 时并不会保留独立运行栈，而是将跨越 await 点的状态保存在 Future 状态机对象中，并依赖 Waker 在事件到来后重新进入可轮询状态。随后，本文分析 Embassy 异步运行时中的任务模型、执行器、Waker、timer queue 和中断唤醒链路，明确异步 timer 所需的关键环节。最后，本文比较 rCore-2025S 与 rCore-N 的 timer 机制和 sleep 语义差异，指出 rCore-2025S 采用固定 tick 与软件 timer heap 检查相结合的阻塞式 sleep 方案，而 rCore-N 虽然引入 virtual timer 机制，但当前用户态 sleep 仍然更接近忙等式延时，尚未形成 Future/Waker 式异步等待模型。</w:t>
      </w:r>
    </w:p>
    <w:p w14:paraId="63CDCA7F">
      <w:pPr>
        <w:pStyle w:val="179"/>
        <w:spacing w:before="0" w:after="0" w:line="400" w:lineRule="exact"/>
        <w:ind w:left="0" w:firstLine="420"/>
        <w:jc w:val="both"/>
      </w:pPr>
      <w:r>
        <w:rPr>
          <w:rFonts w:ascii="Times New Roman" w:hAnsi="Times New Roman" w:eastAsia="宋体"/>
          <w:b w:val="0"/>
          <w:sz w:val="24"/>
        </w:rPr>
        <w:t>第二，本文在 rCore-N 中设计并实现了异步 timer 原型模块。该模块以 Timer Future 表达定时等待，以 TaskHeader、TaskRef 和 RawWaker 建立任务唤醒链路，以每 hart 独立的 TimerDriver 和 Executor 组织异步任务执行，并使用基于 Vec 的 timer queue 保存 (at, waker) 定时项。与 rCore-2025S 的固定 tick 检查和 rCore-N 的 (time, pid) virtual timer 相比，本文实现进一步将定时事件绑定到 (time, Waker)，使 timer 到期后能够直接唤醒具体 Future 任务，从而更贴合 Rust Future/Waker 异步执行模型。针对 rCore-N 中多核共享 ready_queue 和 S Timer Trap 上下文约束，本文没有直接恢复 blocked sleep，也没有直接照搬 Embassy 的中断执行器，而是采用 suspend-loop sys_sleep 与 S Timer Trap 内统一 wake/poll 的折中实现，保证了 OS 时间片调度路径与任务切换上下文的一致性。</w:t>
      </w:r>
    </w:p>
    <w:p w14:paraId="643A101C">
      <w:pPr>
        <w:pStyle w:val="179"/>
        <w:spacing w:before="0" w:after="0" w:line="400" w:lineRule="exact"/>
        <w:ind w:left="0" w:firstLine="420"/>
        <w:jc w:val="both"/>
      </w:pPr>
      <w:r>
        <w:rPr>
          <w:rFonts w:ascii="Times New Roman" w:hAnsi="Times New Roman" w:eastAsia="宋体"/>
          <w:b w:val="0"/>
          <w:sz w:val="24"/>
        </w:rPr>
        <w:t>第三，本文对异步 timer 模块进行了实验验证。Future 无栈协程实验观察了 Poll::Pending 返回后调用栈是否回退到执行器附近，用于验证 Future 挂起时保存状态而非独立栈的运行特征；多核下 sleep 响应测试通过基础响应误差测试、并发 sleep 与 CPU load 压力测试、不同到期顺序测试，验证了多个 sleep_blocking 任务能否正确注册 timer、等待到期、被 Waker 唤醒并恢复执行。实验结果表明，本文实现的异步 timer 原型能够接入 rCore-N 的 S Timer 路径，并在多核环境下完成基本的定时等待与任务恢复。</w:t>
      </w:r>
    </w:p>
    <w:p w14:paraId="0E535BEB">
      <w:pPr>
        <w:pStyle w:val="179"/>
        <w:spacing w:before="0" w:after="0" w:line="400" w:lineRule="exact"/>
        <w:ind w:left="0" w:firstLine="420"/>
        <w:jc w:val="both"/>
      </w:pPr>
      <w:r>
        <w:rPr>
          <w:rFonts w:ascii="Times New Roman" w:hAnsi="Times New Roman" w:eastAsia="宋体"/>
          <w:b w:val="0"/>
          <w:sz w:val="24"/>
        </w:rPr>
        <w:t>综上，本文完成了一个面向 rCore-N 的 Rust 异步 timer 原型实现，验证了 Future/Waker 机制接入操作系统内核 timer 路径的可行性。该实现虽然仍属于原型性质，但已经形成了从 Future 挂起、Waker 注册、timer 到期、中断唤醒到 executor 重新 poll 的完整链路，为后续在 rCore-N 中继续探索异步驱动、异步 I/O 和多核异步调度机制提供了基础。</w:t>
      </w:r>
    </w:p>
    <w:p w14:paraId="5515E874">
      <w:pPr>
        <w:pStyle w:val="4"/>
      </w:pPr>
      <w:bookmarkStart w:id="68" w:name="_Toc13520"/>
      <w:r>
        <w:rPr>
          <w:rFonts w:hint="eastAsia"/>
          <w:b w:val="0"/>
          <w:sz w:val="28"/>
          <w:lang w:val="en-US" w:eastAsia="zh-CN"/>
        </w:rPr>
        <w:t xml:space="preserve"> </w:t>
      </w:r>
      <w:r>
        <w:rPr>
          <w:rFonts w:ascii="Arial" w:hAnsi="Arial" w:eastAsia="黑体"/>
          <w:b w:val="0"/>
          <w:sz w:val="28"/>
        </w:rPr>
        <w:t>目前实现的问题与展望</w:t>
      </w:r>
      <w:bookmarkEnd w:id="68"/>
    </w:p>
    <w:p w14:paraId="1F1C550B">
      <w:pPr>
        <w:pStyle w:val="5"/>
      </w:pPr>
      <w:bookmarkStart w:id="69" w:name="_Toc10957"/>
      <w:r>
        <w:rPr>
          <w:rFonts w:hint="eastAsia"/>
          <w:b w:val="0"/>
          <w:sz w:val="26"/>
          <w:lang w:val="en-US" w:eastAsia="zh-CN"/>
        </w:rPr>
        <w:t xml:space="preserve"> </w:t>
      </w:r>
      <w:r>
        <w:rPr>
          <w:rFonts w:ascii="Arial" w:hAnsi="Arial" w:eastAsia="黑体"/>
          <w:b w:val="0"/>
          <w:sz w:val="26"/>
        </w:rPr>
        <w:t>异步 timer 的问题</w:t>
      </w:r>
      <w:bookmarkEnd w:id="69"/>
    </w:p>
    <w:p w14:paraId="04D456BF">
      <w:pPr>
        <w:pStyle w:val="179"/>
        <w:spacing w:before="0" w:after="0" w:line="400" w:lineRule="exact"/>
        <w:ind w:left="0" w:firstLine="420"/>
        <w:jc w:val="both"/>
      </w:pPr>
      <w:r>
        <w:rPr>
          <w:rFonts w:ascii="Times New Roman" w:hAnsi="Times New Roman" w:eastAsia="宋体"/>
          <w:b w:val="0"/>
          <w:sz w:val="24"/>
        </w:rPr>
        <w:t>本文在 rCore-N 中实现了一个基于 Rust Future/Waker 的异步 timer 原型，并将其接入 S Timer Trap 路径，用于支持后续 sys_sleep 实验。实验结果能够说明该机制已经具备基本可用性：Timer Future 能够注册等待事件，S Timer 中断能够触发 Waker，执行器能够重新 poll 已就绪任务，用户态 sleep_blocking 也能够在目标时间附近返回。然而，从系统完整性和性能角度看，当前实现仍然存在若干局限。</w:t>
      </w:r>
    </w:p>
    <w:p w14:paraId="76516072">
      <w:pPr>
        <w:pStyle w:val="179"/>
        <w:spacing w:before="0" w:after="0" w:line="400" w:lineRule="exact"/>
        <w:ind w:left="0" w:firstLine="420"/>
        <w:jc w:val="both"/>
      </w:pPr>
      <w:r>
        <w:rPr>
          <w:rFonts w:ascii="Times New Roman" w:hAnsi="Times New Roman" w:eastAsia="宋体"/>
          <w:b w:val="0"/>
          <w:sz w:val="24"/>
        </w:rPr>
        <w:t>第一，当前 sys_sleep 仍然是 suspend-loop 式折中实现，并不是真正意义上的 blocked sleep。理想情况下，调用 sleep 的任务应当从 ready_queue 中移除，并在 timer 到期后由内核重新唤醒。但在 rCore-N 的多核共享调度队列结构下，timer 中断路径中直接访问 ready_queue 并持锁会带来稳定性风险，因此本文当前实现选择让 sleep 任务循环调用 suspend_current_and_run_next() 主动让出 CPU。该方案可以避免在中断上下文中直接操作共享调度队列，但 sleep 任务并没有真正退出就绪调度体系，仍可能在等待期间被反复调度，从而产生额外开销。</w:t>
      </w:r>
    </w:p>
    <w:p w14:paraId="45FF46E1">
      <w:pPr>
        <w:pStyle w:val="179"/>
        <w:spacing w:before="0" w:after="0" w:line="400" w:lineRule="exact"/>
        <w:ind w:left="0" w:firstLine="420"/>
        <w:jc w:val="both"/>
      </w:pPr>
      <w:r>
        <w:rPr>
          <w:rFonts w:ascii="Times New Roman" w:hAnsi="Times New Roman" w:eastAsia="宋体"/>
          <w:b w:val="0"/>
          <w:sz w:val="24"/>
        </w:rPr>
        <w:t>第二，当前 timer queue 使用 Vec 保存等待项，插入去重和到期检查都需要线性扫描。具体而言，注册 timer 时需要通过 Waker::will_wake() 遍历已有项以避免重复插入；处理到期事件时，也需要扫描整个队列以唤醒到期任务并计算下一次最近到期时间。该实现简单直观，适合当前原型验证，但在大量 timer 并发注册的情况下，其 O(n) 开销可能成为瓶颈。后续可以考虑使用二叉堆、BTreeMap 或 Embassy 式 intrusive timer queue 优化定时事件管理。</w:t>
      </w:r>
    </w:p>
    <w:p w14:paraId="3CADFB5E">
      <w:pPr>
        <w:pStyle w:val="179"/>
        <w:spacing w:before="0" w:after="0" w:line="400" w:lineRule="exact"/>
        <w:ind w:left="0" w:firstLine="420"/>
        <w:jc w:val="both"/>
      </w:pPr>
      <w:r>
        <w:rPr>
          <w:rFonts w:ascii="Times New Roman" w:hAnsi="Times New Roman" w:eastAsia="宋体"/>
          <w:b w:val="0"/>
          <w:sz w:val="24"/>
        </w:rPr>
        <w:t>第三，当前异步任务生命周期管理仍然较为原型化。本文使用 TaskRef 封装 TaskHeader 原始指针，并将其放入 RawWaker 中用于唤醒路径。这种设计降低了 Waker 唤醒路径中的查找成本，但也使任务释放、重复唤醒和取消 timer 等场景更加复杂。当前实现主要面向定时任务正常完成的实验路径，尚未完整处理任务取消、Future drop、timer 项撤销和任务资源回收等问题。后续若将该机制扩展为通用异步运行时，需要进一步完善任务生命周期管理。</w:t>
      </w:r>
    </w:p>
    <w:p w14:paraId="48DFDF0C">
      <w:pPr>
        <w:pStyle w:val="179"/>
        <w:spacing w:before="0" w:after="0" w:line="400" w:lineRule="exact"/>
        <w:ind w:left="0" w:firstLine="420"/>
        <w:jc w:val="both"/>
      </w:pPr>
      <w:r>
        <w:rPr>
          <w:rFonts w:ascii="Times New Roman" w:hAnsi="Times New Roman" w:eastAsia="宋体"/>
          <w:b w:val="0"/>
          <w:sz w:val="24"/>
        </w:rPr>
        <w:t>第四，当前 TimerDriver 和 Executor 均采用每 hart 独立实例的设计。这降低了跨 hart 同步复杂度，也符合本文实验中 timer 任务在本 hart 上注册和处理的假设。但该设计也意味着异步任务当前绑定在创建时所在 hart 的 executor 上，不支持跨 hart 迁移和负载均衡。若后续希望在多核环境下支持更通用的异步任务调度，就需要进一步设计跨 hart wake、任务迁移或 per-hart work stealing 等机制。</w:t>
      </w:r>
    </w:p>
    <w:p w14:paraId="5A82BD40">
      <w:pPr>
        <w:pStyle w:val="179"/>
        <w:spacing w:before="0" w:after="0" w:line="400" w:lineRule="exact"/>
        <w:ind w:left="0" w:firstLine="420"/>
        <w:jc w:val="both"/>
      </w:pPr>
      <w:r>
        <w:rPr>
          <w:rFonts w:ascii="Times New Roman" w:hAnsi="Times New Roman" w:eastAsia="宋体"/>
          <w:b w:val="0"/>
          <w:sz w:val="24"/>
        </w:rPr>
        <w:t>第五，当前 time driver 内部使用 Cell、RefCell 等结构管理 alarm 状态和 timer queue，并通过静态数组为每个 hart 保存独立驱动实例。在当前实现假设下，这些结构主要由对应 hart 的 S Timer 路径访问，因此能够支撑原型实验。但如果后续支持跨 hart 注册 timer、远程唤醒或任务迁移，那么现有同步假设将不再充分，需要重新审查 time driver 的并发安全性，并引入更严格的锁或无锁同步设计。</w:t>
      </w:r>
    </w:p>
    <w:p w14:paraId="2B0562F3">
      <w:pPr>
        <w:pStyle w:val="179"/>
        <w:spacing w:before="0" w:after="0" w:line="400" w:lineRule="exact"/>
        <w:ind w:left="0" w:firstLine="420"/>
        <w:jc w:val="both"/>
      </w:pPr>
      <w:r>
        <w:rPr>
          <w:rFonts w:ascii="Times New Roman" w:hAnsi="Times New Roman" w:eastAsia="宋体"/>
          <w:b w:val="0"/>
          <w:sz w:val="24"/>
        </w:rPr>
        <w:t>第六，本文最终将 wake 与 poll 都放在 S Timer Trap 上下文中执行，这是为了保证 OS 时间片调度路径与 suspend_current_and_run_next() 的上下文一致性。然而，这也意味着 executor poll 的执行时间会出现在 timer interrupt 路径中。如果一次中断中存在较多 Ready 异步任务，或者某些 Future 的 poll 开销较大，就可能延长 S Timer Trap 的处理时间，进而影响系统响应。后续可以进一步探索更合理的上下半部拆分方式，例如保留 S Timer Trap 中的最小唤醒逻辑，再通过 deferred execution 或 per-hart 内核线程执行较重的 poll 工作，同时仍保证 OS tick 调度路径的上下文正确性。</w:t>
      </w:r>
    </w:p>
    <w:p w14:paraId="2F85A20E">
      <w:pPr>
        <w:pStyle w:val="179"/>
        <w:spacing w:before="0" w:after="0" w:line="400" w:lineRule="exact"/>
        <w:ind w:left="0" w:firstLine="420"/>
        <w:jc w:val="both"/>
      </w:pPr>
      <w:r>
        <w:rPr>
          <w:rFonts w:ascii="Times New Roman" w:hAnsi="Times New Roman" w:eastAsia="宋体"/>
          <w:b w:val="0"/>
          <w:sz w:val="24"/>
        </w:rPr>
        <w:t>综上，本文当前实现更适合作为 rCore-N 中引入 Rust 异步机制的原型验证，而不是最终形态的高性能异步 timer 子系统。后续优化的重点应包括：设计不在中断上下文直接持有共享 ready_queue 锁的 deferred wake 机制；将 suspend-loop sleep 改造为真正的 blocked sleep；优化 timer queue 的数据结构；完善异步任务生命周期管理；以及探索适合多 hart 内核环境的异步执行器调度模型。</w:t>
      </w:r>
    </w:p>
    <w:p w14:paraId="5050EA69">
      <w:pPr>
        <w:pStyle w:val="5"/>
      </w:pPr>
      <w:bookmarkStart w:id="70" w:name="_Toc12296"/>
      <w:r>
        <w:rPr>
          <w:rFonts w:hint="eastAsia"/>
          <w:b w:val="0"/>
          <w:sz w:val="26"/>
          <w:lang w:val="en-US" w:eastAsia="zh-CN"/>
        </w:rPr>
        <w:t xml:space="preserve"> </w:t>
      </w:r>
      <w:r>
        <w:rPr>
          <w:rFonts w:ascii="Arial" w:hAnsi="Arial" w:eastAsia="黑体"/>
          <w:b w:val="0"/>
          <w:sz w:val="26"/>
        </w:rPr>
        <w:t>后续推进设想</w:t>
      </w:r>
      <w:bookmarkEnd w:id="70"/>
    </w:p>
    <w:p w14:paraId="41B8C5AC">
      <w:pPr>
        <w:pStyle w:val="179"/>
        <w:spacing w:before="0" w:after="0" w:line="400" w:lineRule="exact"/>
        <w:ind w:left="0" w:firstLine="420"/>
        <w:jc w:val="both"/>
      </w:pPr>
      <w:r>
        <w:rPr>
          <w:rFonts w:ascii="Times New Roman" w:hAnsi="Times New Roman" w:eastAsia="宋体"/>
          <w:b w:val="0"/>
          <w:sz w:val="24"/>
        </w:rPr>
        <w:t>针对当前实现中暴露出的问题，后续可以从以下几个方向继续推进。</w:t>
      </w:r>
    </w:p>
    <w:p w14:paraId="5CCCF053">
      <w:pPr>
        <w:pStyle w:val="179"/>
        <w:spacing w:before="0" w:after="0" w:line="400" w:lineRule="exact"/>
        <w:ind w:left="0" w:firstLine="420"/>
        <w:jc w:val="both"/>
      </w:pPr>
      <w:r>
        <w:rPr>
          <w:rFonts w:ascii="Times New Roman" w:hAnsi="Times New Roman" w:eastAsia="宋体"/>
          <w:b w:val="0"/>
          <w:sz w:val="24"/>
        </w:rPr>
        <w:t>第一，设计 deferred wake 机制，实现真正的 blocked sleep。当前 sys_sleep 采用 suspend-loop 折中实现，虽然避免了在 timer 中断上下文中直接持有共享 ready_queue 锁，但 sleep 任务没有真正退出就绪调度体系，仍可能在等待期间被反复调度。后续可以考虑将 timer 中断中的唤醒操作拆分为两个阶段：中断上下文只记录“某个任务需要被唤醒”的事件，并将其放入 per-hart deferred wake 队列；真正修改任务状态和访问全局 ready_queue 的操作则延后到安全的调度上下文或专门的内核线程中执行，这一思路与内核中常见的 deferred work / workqueue 机制具有相似性 [24]。这样既可以避免中断上下文复杂持锁，又可以实现接近传统 blocked sleep 的等待语义。</w:t>
      </w:r>
    </w:p>
    <w:p w14:paraId="1CDE53BD">
      <w:pPr>
        <w:pStyle w:val="179"/>
        <w:spacing w:before="0" w:after="0" w:line="400" w:lineRule="exact"/>
        <w:ind w:left="0" w:firstLine="420"/>
        <w:jc w:val="both"/>
      </w:pPr>
      <w:r>
        <w:rPr>
          <w:rFonts w:ascii="Times New Roman" w:hAnsi="Times New Roman" w:eastAsia="宋体"/>
          <w:b w:val="0"/>
          <w:sz w:val="24"/>
        </w:rPr>
        <w:t>第二，优化 timer queue 的数据结构。当前异步 timer 原型使用 Vec 保存 (at, waker) 项，插入去重和到期检查都需要线性扫描。对于少量 timer 事件，该方案实现简单、调试方便；但当并发 timer 数量增加时，O(n) 扫描开销可能影响 timer interrupt 处理时间。后续可以考虑使用二叉堆、BTreeMap、时间轮或 Embassy 式 intrusive timer queue 来优化 timer 事件管理 [22,11]。其中，二叉堆适合高效获取最早到期事件，BTreeMap 适合按时间戳组织多个 timer，时间轮适合大量近似粒度定时事件，而 intrusive queue 则可以进一步减少动态内存分配和额外节点开销。</w:t>
      </w:r>
    </w:p>
    <w:p w14:paraId="48BB1E9F">
      <w:pPr>
        <w:pStyle w:val="179"/>
        <w:spacing w:before="0" w:after="0" w:line="400" w:lineRule="exact"/>
        <w:ind w:left="0" w:firstLine="420"/>
        <w:jc w:val="both"/>
      </w:pPr>
      <w:r>
        <w:rPr>
          <w:rFonts w:ascii="Times New Roman" w:hAnsi="Times New Roman" w:eastAsia="宋体"/>
          <w:b w:val="0"/>
          <w:sz w:val="24"/>
        </w:rPr>
        <w:t>第三，完善异步任务生命周期管理。当前 TaskRef 通过原始指针连接 TaskHeader 和 RawWaker，适合验证 Waker 唤醒链路，但对于完整异步运行时而言，还需要处理 Future 完成后的资源释放、任务取消、timer 撤销、重复 wake、迟到 wake 等复杂场景。后续可以为异步任务引入更明确的生命周期状态，例如 Completed、Cancelled 等，并设计安全的任务释放流程，避免 Waker 持有已释放任务指针或 timer queue 中残留过期 Waker。</w:t>
      </w:r>
    </w:p>
    <w:p w14:paraId="27F95D99">
      <w:pPr>
        <w:pStyle w:val="179"/>
        <w:spacing w:before="0" w:after="0" w:line="400" w:lineRule="exact"/>
        <w:ind w:left="0" w:firstLine="420"/>
        <w:jc w:val="both"/>
      </w:pPr>
      <w:r>
        <w:rPr>
          <w:rFonts w:ascii="Times New Roman" w:hAnsi="Times New Roman" w:eastAsia="宋体"/>
          <w:b w:val="0"/>
          <w:sz w:val="24"/>
        </w:rPr>
        <w:t>第四，重新设计 wake 与 poll 的上下文拆分。本文将 wake 与 poll 都放在 S Timer Trap 中执行，是为了保证 OS tick 对应的任务切换逻辑运行在正确的 S Timer Trap 上下文中。但这一设计也可能导致 timer interrupt 处理时间变长，尤其当一次中断中有较多 Ready 异步任务时，executor poll 会延长 trap 路径。后续可以探索更合理的上下半部结构：S Timer Trap 只完成最小化的到期事件检查和唤醒标记，而较重的 executor poll 交由 per-hart 内核线程、软中断或 deferred execution 机制执行。同时，需要为 OS tick 这类特殊任务保留正确的调度上下文，避免破坏 suspend_current_and_run_next() 的现场语义。</w:t>
      </w:r>
    </w:p>
    <w:p w14:paraId="0D6CFCAF">
      <w:pPr>
        <w:pStyle w:val="179"/>
        <w:spacing w:before="0" w:after="0" w:line="400" w:lineRule="exact"/>
        <w:ind w:left="0" w:firstLine="420"/>
        <w:jc w:val="both"/>
      </w:pPr>
      <w:r>
        <w:rPr>
          <w:rFonts w:ascii="Times New Roman" w:hAnsi="Times New Roman" w:eastAsia="宋体"/>
          <w:b w:val="0"/>
          <w:sz w:val="24"/>
        </w:rPr>
        <w:t>第五，探索跨 hart 的异步任务调度。当前实现中，每个 hart 拥有独立的 TimerDriver 和 Executor，异步任务绑定在创建时所在 hart 上。这种设计降低了跨 hart 同步复杂度，但也限制了负载均衡能力。后续可以研究跨 hart wake 和任务迁移机制，例如当某个 timer 在 hart A 上到期，但目标任务需要在 hart B 上执行时，可以通过 IPI 或 per-hart 唤醒队列通知目标 hart；也可以进一步设计 work stealing，使空闲 hart 能够协助执行其他 hart 上积压的异步任务 [23]。</w:t>
      </w:r>
    </w:p>
    <w:p w14:paraId="38ECEB9C">
      <w:pPr>
        <w:pStyle w:val="179"/>
        <w:spacing w:before="0" w:after="0" w:line="400" w:lineRule="exact"/>
        <w:ind w:left="0" w:firstLine="420"/>
        <w:jc w:val="both"/>
      </w:pPr>
      <w:r>
        <w:rPr>
          <w:rFonts w:ascii="Times New Roman" w:hAnsi="Times New Roman" w:eastAsia="宋体"/>
          <w:b w:val="0"/>
          <w:sz w:val="24"/>
        </w:rPr>
        <w:t>第六，将异步 timer 机制推广到更多驱动场景。Timer 是异步驱动中较适合作为切入点的设备，因为其事件来源明确、状态较少、唤醒条件清晰。后续可以在此基础上继续探索异步串口、异步块设备或异步网络驱动。例如，对于串口输入，可以在没有数据时返回 Poll::Pending 并注册 Waker，在 UART 中断到来后唤醒等待任务；对于块设备，可以在请求提交后挂起 Future，等待设备完成中断后恢复执行。这样可以逐步形成一套面向 rCore-N 的异步驱动抽象。</w:t>
      </w:r>
    </w:p>
    <w:p w14:paraId="197335B7">
      <w:pPr>
        <w:pStyle w:val="179"/>
        <w:spacing w:before="0" w:after="0" w:line="400" w:lineRule="exact"/>
        <w:ind w:left="0" w:firstLine="420"/>
        <w:jc w:val="both"/>
      </w:pPr>
      <w:r>
        <w:rPr>
          <w:rFonts w:ascii="Times New Roman" w:hAnsi="Times New Roman" w:eastAsia="宋体"/>
          <w:b w:val="0"/>
          <w:sz w:val="24"/>
        </w:rPr>
        <w:t>第七，补充更系统的性能评估。本文当前实验主要验证异步 timer 的基本正确性和响应误差，尚未对 CPU 利用率、上下文切换次数、timer queue 长度、trap 处理耗时、executor poll 耗时等指标进行系统量化。后续可以加入内核级统计计数器，分别记录 timer interrupt 次数、Waker 唤醒次数、executor poll 次数、任务重新调度次数以及 sleep 期间的 CPU 消耗，并与 busy-wait sleep 和理想 blocked sleep 进行对比，从而更全面地评估异步 timer 的性能收益与开销来源。</w:t>
      </w:r>
    </w:p>
    <w:p w14:paraId="27EE4F90">
      <w:pPr>
        <w:pStyle w:val="179"/>
        <w:spacing w:before="0" w:after="0" w:line="400" w:lineRule="exact"/>
        <w:ind w:left="0" w:firstLine="420"/>
        <w:jc w:val="both"/>
      </w:pPr>
      <w:r>
        <w:rPr>
          <w:rFonts w:ascii="Times New Roman" w:hAnsi="Times New Roman" w:eastAsia="宋体"/>
          <w:b w:val="0"/>
          <w:sz w:val="24"/>
        </w:rPr>
        <w:t>第八，进一步清理和抽象模块接口。当前异步 timer 仍然是面向实验目标的原型实现，与 rCore-N 原有 timer、trap 和调度路径耦合较强。后续可以将 Future 执行器、Waker、timer queue、time driver 和 OS tick 处理进一步分层，形成更清晰的接口边界。例如，time driver 只负责硬件时间和 timer queue，executor 只负责异步任务调度，OS tick 作为一种特殊 timer 事件单独适配调度器。这样有助于后续将 async timer 扩展为更通用的异步运行时子系统。</w:t>
      </w:r>
    </w:p>
    <w:p w14:paraId="7813820C">
      <w:pPr>
        <w:pStyle w:val="179"/>
        <w:spacing w:before="0" w:after="0" w:line="400" w:lineRule="exact"/>
        <w:ind w:left="0" w:firstLine="420"/>
        <w:jc w:val="both"/>
      </w:pPr>
      <w:r>
        <w:rPr>
          <w:rFonts w:ascii="Times New Roman" w:hAnsi="Times New Roman" w:eastAsia="宋体"/>
          <w:b w:val="0"/>
          <w:sz w:val="24"/>
        </w:rPr>
        <w:t>总体而言，后续工作的核心方向是从“可运行的异步 timer 原型”走向“可扩展、可维护、可评估的内核异步运行机制”。本文已经验证了 Future/Waker 接入 rCore-N S Timer 路径的基本可行性，但要真正形成高效可靠的异步驱动框架，还需要在 blocked sleep、deferred wake、任务生命周期、timer 数据结构、多核调度和性能评估等方面继续完善。</w:t>
      </w:r>
    </w:p>
    <w:p w14:paraId="3882B7CC">
      <w:pPr>
        <w:pStyle w:val="65"/>
        <w:pageBreakBefore/>
      </w:pPr>
      <w:bookmarkStart w:id="71" w:name="_Toc180656787"/>
      <w:bookmarkStart w:id="72" w:name="_Toc8306"/>
      <w:r>
        <w:rPr>
          <w:rFonts w:hint="eastAsia"/>
        </w:rPr>
        <w:t>参考文献</w:t>
      </w:r>
      <w:bookmarkEnd w:id="71"/>
      <w:bookmarkEnd w:id="72"/>
    </w:p>
    <w:p w14:paraId="71962D2D">
      <w:pPr>
        <w:pStyle w:val="108"/>
        <w:spacing w:before="60" w:after="0" w:line="320" w:lineRule="exact"/>
      </w:pPr>
      <w:r>
        <w:rPr>
          <w:rFonts w:ascii="Times New Roman" w:hAnsi="Times New Roman" w:eastAsia="宋体"/>
          <w:b w:val="0"/>
          <w:sz w:val="22"/>
        </w:rPr>
        <w:t>RUST PROJECT DEVELOPERS. Asynchronous programming in Rust[EB/OL]. [2026-05-28]. https://rust-lang.github.io/async-book/.</w:t>
      </w:r>
    </w:p>
    <w:p w14:paraId="438C91DB">
      <w:pPr>
        <w:pStyle w:val="108"/>
        <w:spacing w:before="60" w:after="0" w:line="320" w:lineRule="exact"/>
      </w:pPr>
      <w:r>
        <w:rPr>
          <w:rFonts w:ascii="Times New Roman" w:hAnsi="Times New Roman" w:eastAsia="宋体"/>
          <w:b w:val="0"/>
          <w:sz w:val="22"/>
        </w:rPr>
        <w:t>RUST PROJECT DEVELOPERS. Future trait in core::future[EB/OL]. [2026-05-28]. https://doc.rust-lang.org/core/future/trait.Future.html.</w:t>
      </w:r>
    </w:p>
    <w:p w14:paraId="30752882">
      <w:pPr>
        <w:pStyle w:val="108"/>
        <w:spacing w:before="60" w:after="0" w:line="320" w:lineRule="exact"/>
      </w:pPr>
      <w:r>
        <w:rPr>
          <w:rFonts w:ascii="Times New Roman" w:hAnsi="Times New Roman" w:eastAsia="宋体"/>
          <w:b w:val="0"/>
          <w:sz w:val="22"/>
        </w:rPr>
        <w:t>RUST PROJECT DEVELOPERS. Waker in std::task[EB/OL]. [2026-05-28]. https://doc.rust-lang.org/std/task/struct.Waker.html.</w:t>
      </w:r>
    </w:p>
    <w:p w14:paraId="556E603F">
      <w:pPr>
        <w:pStyle w:val="108"/>
        <w:spacing w:before="60" w:after="0" w:line="320" w:lineRule="exact"/>
      </w:pPr>
      <w:r>
        <w:rPr>
          <w:rFonts w:ascii="Times New Roman" w:hAnsi="Times New Roman" w:eastAsia="宋体"/>
          <w:b w:val="0"/>
          <w:sz w:val="22"/>
        </w:rPr>
        <w:t>RUST PROJECT DEVELOPERS. Pin in std::pin[EB/OL]. [2026-05-28]. https://doc.rust-lang.org/std/pin/struct.Pin.html.</w:t>
      </w:r>
    </w:p>
    <w:p w14:paraId="4C3F34F3">
      <w:pPr>
        <w:pStyle w:val="108"/>
        <w:spacing w:before="60" w:after="0" w:line="320" w:lineRule="exact"/>
      </w:pPr>
      <w:r>
        <w:rPr>
          <w:rFonts w:ascii="Times New Roman" w:hAnsi="Times New Roman" w:eastAsia="宋体"/>
          <w:b w:val="0"/>
          <w:sz w:val="22"/>
        </w:rPr>
        <w:t>TOKIO TEAM. Asynchronous programming with Tokio[EB/OL]. [2026-05-28]. https://tokio.rs/tokio/tutorial/async.</w:t>
      </w:r>
    </w:p>
    <w:p w14:paraId="2644E83A">
      <w:pPr>
        <w:pStyle w:val="108"/>
        <w:spacing w:before="60" w:after="0" w:line="320" w:lineRule="exact"/>
      </w:pPr>
      <w:r>
        <w:rPr>
          <w:rFonts w:ascii="Times New Roman" w:hAnsi="Times New Roman" w:eastAsia="宋体"/>
          <w:b w:val="0"/>
          <w:sz w:val="22"/>
        </w:rPr>
        <w:t>MAN7. epoll(7) — Linux manual page[EB/OL]. [2026-05-28]. https://man7.org/linux/man-pages/man7/epoll.7.html.</w:t>
      </w:r>
    </w:p>
    <w:p w14:paraId="729D1F02">
      <w:pPr>
        <w:pStyle w:val="108"/>
        <w:spacing w:before="60" w:after="0" w:line="320" w:lineRule="exact"/>
      </w:pPr>
      <w:r>
        <w:rPr>
          <w:rFonts w:ascii="Times New Roman" w:hAnsi="Times New Roman" w:eastAsia="宋体"/>
          <w:b w:val="0"/>
          <w:sz w:val="22"/>
        </w:rPr>
        <w:t>KERRISK M, AXBOE J. io_uring paper[EB/OL]. [2026-05-28]. https://kernel.dk/io_uring.pdf.</w:t>
      </w:r>
    </w:p>
    <w:p w14:paraId="3ABC078F">
      <w:pPr>
        <w:pStyle w:val="108"/>
        <w:spacing w:before="60" w:after="0" w:line="320" w:lineRule="exact"/>
      </w:pPr>
      <w:r>
        <w:rPr>
          <w:rFonts w:ascii="Times New Roman" w:hAnsi="Times New Roman" w:eastAsia="宋体"/>
          <w:b w:val="0"/>
          <w:sz w:val="22"/>
        </w:rPr>
        <w:t>EMBASSY PROJECT. Embassy[EB/OL]. [2026-05-28]. https://embassy.dev/.</w:t>
      </w:r>
    </w:p>
    <w:p w14:paraId="08F17B53">
      <w:pPr>
        <w:pStyle w:val="108"/>
        <w:spacing w:before="60" w:after="0" w:line="320" w:lineRule="exact"/>
      </w:pPr>
      <w:r>
        <w:rPr>
          <w:rFonts w:ascii="Times New Roman" w:hAnsi="Times New Roman" w:eastAsia="宋体"/>
          <w:b w:val="0"/>
          <w:sz w:val="22"/>
        </w:rPr>
        <w:t>EMBASSY-RS. embassy[EB/OL]. [2026-05-28]. https://github.com/embassy-rs/embassy.</w:t>
      </w:r>
    </w:p>
    <w:p w14:paraId="19CEA61F">
      <w:pPr>
        <w:pStyle w:val="108"/>
        <w:spacing w:before="60" w:after="0" w:line="320" w:lineRule="exact"/>
      </w:pPr>
      <w:r>
        <w:rPr>
          <w:rFonts w:ascii="Times New Roman" w:hAnsi="Times New Roman" w:eastAsia="宋体"/>
          <w:b w:val="0"/>
          <w:sz w:val="22"/>
        </w:rPr>
        <w:t>EMBASSY-RS. embassy-executor[EB/OL]. [2026-05-28]. https://github.com/embassy-rs/embassy/tree/main/embassy-executor.</w:t>
      </w:r>
    </w:p>
    <w:p w14:paraId="584863C6">
      <w:pPr>
        <w:pStyle w:val="108"/>
        <w:spacing w:before="60" w:after="0" w:line="320" w:lineRule="exact"/>
      </w:pPr>
      <w:r>
        <w:rPr>
          <w:rFonts w:ascii="Times New Roman" w:hAnsi="Times New Roman" w:eastAsia="宋体"/>
          <w:b w:val="0"/>
          <w:sz w:val="22"/>
        </w:rPr>
        <w:t>EMBASSY-RS. embassy-time[EB/OL]. [2026-05-28]. https://github.com/embassy-rs/embassy/tree/main/embassy-time.</w:t>
      </w:r>
    </w:p>
    <w:p w14:paraId="0AF7FDAF">
      <w:pPr>
        <w:pStyle w:val="108"/>
        <w:spacing w:before="60" w:after="0" w:line="320" w:lineRule="exact"/>
      </w:pPr>
      <w:r>
        <w:rPr>
          <w:rFonts w:ascii="Times New Roman" w:hAnsi="Times New Roman" w:eastAsia="宋体"/>
          <w:b w:val="0"/>
          <w:sz w:val="22"/>
        </w:rPr>
        <w:t>EMBASSY-RS. time_driver.rs in embassy-rp[EB/OL]. [2026-05-28]. https://github.com/embassy-rs/embassy/blob/main/embassy-rp/src/time_driver.rs.</w:t>
      </w:r>
    </w:p>
    <w:p w14:paraId="627A6395">
      <w:pPr>
        <w:pStyle w:val="108"/>
        <w:spacing w:before="60" w:after="0" w:line="320" w:lineRule="exact"/>
      </w:pPr>
      <w:r>
        <w:rPr>
          <w:rFonts w:ascii="Times New Roman" w:hAnsi="Times New Roman" w:eastAsia="宋体"/>
          <w:b w:val="0"/>
          <w:sz w:val="22"/>
        </w:rPr>
        <w:t>EMBASSY-RS. multiprio.rs example[EB/OL]. [2026-05-28]. https://github.com/embassy-rs/embassy/blob/main/examples/rp/src/bin/multiprio.rs.</w:t>
      </w:r>
    </w:p>
    <w:p w14:paraId="48822880">
      <w:pPr>
        <w:pStyle w:val="108"/>
        <w:spacing w:before="60" w:after="0" w:line="320" w:lineRule="exact"/>
      </w:pPr>
      <w:r>
        <w:rPr>
          <w:rFonts w:ascii="Times New Roman" w:hAnsi="Times New Roman" w:eastAsia="宋体"/>
          <w:b w:val="0"/>
          <w:sz w:val="22"/>
        </w:rPr>
        <w:t>RCORE-OS COMMUNITY. rCore Tutorial Book v3[EB/OL]. [2026-05-28]. https://rcore-os.cn/rCore-Tutorial-Book-v3/.</w:t>
      </w:r>
    </w:p>
    <w:p w14:paraId="1F1B015C">
      <w:pPr>
        <w:pStyle w:val="108"/>
        <w:spacing w:before="60" w:after="0" w:line="320" w:lineRule="exact"/>
      </w:pPr>
      <w:r>
        <w:rPr>
          <w:rFonts w:ascii="Times New Roman" w:hAnsi="Times New Roman" w:eastAsia="宋体"/>
          <w:b w:val="0"/>
          <w:sz w:val="22"/>
        </w:rPr>
        <w:t>RCORE-OS COMMUNITY. rCore-Tutorial-v3[EB/OL]. [2026-05-28]. https://github.com/rcore-os/rCore-Tutorial-v3.</w:t>
      </w:r>
    </w:p>
    <w:p w14:paraId="528A5C9A">
      <w:pPr>
        <w:pStyle w:val="108"/>
        <w:spacing w:before="60" w:after="0" w:line="320" w:lineRule="exact"/>
      </w:pPr>
      <w:r>
        <w:rPr>
          <w:rFonts w:ascii="Times New Roman" w:hAnsi="Times New Roman" w:eastAsia="宋体"/>
          <w:b w:val="0"/>
          <w:sz w:val="22"/>
        </w:rPr>
        <w:t>DUSKMOON314. rCore-N[EB/OL]. [2026-05-28]. https://github.com/duskmoon314/rCore-N.</w:t>
      </w:r>
    </w:p>
    <w:p w14:paraId="6D5F73AF">
      <w:pPr>
        <w:pStyle w:val="108"/>
        <w:spacing w:before="60" w:after="0" w:line="320" w:lineRule="exact"/>
      </w:pPr>
      <w:r>
        <w:rPr>
          <w:rFonts w:ascii="Times New Roman" w:hAnsi="Times New Roman" w:eastAsia="宋体"/>
          <w:b w:val="0"/>
          <w:sz w:val="22"/>
        </w:rPr>
        <w:t>RUSTSBI COMMUNITY. rustsbi[EB/OL]. [2026-05-28]. https://github.com/rustsbi/rustsbi.</w:t>
      </w:r>
    </w:p>
    <w:p w14:paraId="377F6399">
      <w:pPr>
        <w:pStyle w:val="108"/>
        <w:spacing w:before="60" w:after="0" w:line="320" w:lineRule="exact"/>
      </w:pPr>
      <w:r>
        <w:rPr>
          <w:rFonts w:ascii="Times New Roman" w:hAnsi="Times New Roman" w:eastAsia="宋体"/>
          <w:b w:val="0"/>
          <w:sz w:val="22"/>
        </w:rPr>
        <w:t>RISC-V INTERNATIONAL. The RISC-V instruction set manual, privileged architecture[EB/OL]. [2026-05-28]. https://docs.riscv.org/reference/isa/priv/priv-intro.html.</w:t>
      </w:r>
    </w:p>
    <w:p w14:paraId="3C323119">
      <w:pPr>
        <w:pStyle w:val="108"/>
        <w:spacing w:before="60" w:after="0" w:line="320" w:lineRule="exact"/>
      </w:pPr>
      <w:r>
        <w:rPr>
          <w:rFonts w:ascii="Times New Roman" w:hAnsi="Times New Roman" w:eastAsia="宋体"/>
          <w:b w:val="0"/>
          <w:sz w:val="22"/>
        </w:rPr>
        <w:t>RISC-V NON-ISA. riscv-sbi-doc[EB/OL]. [2026-05-28]. https://github.com/riscv-non-isa/riscv-sbi-doc.</w:t>
      </w:r>
    </w:p>
    <w:p w14:paraId="0D8B2E30">
      <w:pPr>
        <w:pStyle w:val="108"/>
        <w:spacing w:before="60" w:after="0" w:line="320" w:lineRule="exact"/>
      </w:pPr>
      <w:r>
        <w:rPr>
          <w:rFonts w:ascii="Times New Roman" w:hAnsi="Times New Roman" w:eastAsia="宋体"/>
          <w:b w:val="0"/>
          <w:sz w:val="22"/>
        </w:rPr>
        <w:t>ARPACI-DUSSEAU R H, ARPACI-DUSSEAU A C. Operating systems: three easy pieces[EB/OL]. [2026-05-28]. https://pages.cs.wisc.edu/~remzi/OSTEP/.</w:t>
      </w:r>
    </w:p>
    <w:p w14:paraId="5622439E">
      <w:pPr>
        <w:pStyle w:val="108"/>
        <w:spacing w:before="60" w:after="0" w:line="320" w:lineRule="exact"/>
      </w:pPr>
      <w:r>
        <w:rPr>
          <w:rFonts w:ascii="Times New Roman" w:hAnsi="Times New Roman" w:eastAsia="宋体"/>
          <w:b w:val="0"/>
          <w:sz w:val="22"/>
        </w:rPr>
        <w:t>LINUX KERNEL COMMUNITY. Timers subsystem documentation[EB/OL]. [2026-05-28]. https://www.kernel.org/doc/html/latest/timers/index.html.</w:t>
      </w:r>
    </w:p>
    <w:p w14:paraId="03856912">
      <w:pPr>
        <w:pStyle w:val="108"/>
        <w:spacing w:before="60" w:after="0" w:line="320" w:lineRule="exact"/>
      </w:pPr>
      <w:r>
        <w:rPr>
          <w:rFonts w:ascii="Times New Roman" w:hAnsi="Times New Roman" w:eastAsia="宋体"/>
          <w:b w:val="0"/>
          <w:sz w:val="22"/>
        </w:rPr>
        <w:t>VARGHESE G, LAUCK T. Hashed and hierarchical timing wheels: data structures for the efficient implementation of a timer facility[C]//Proceedings of the 11th ACM Symposium on Operating Systems Principles. New York: Association for Computing Machinery, 1987. DOI: 10.1145/41457.37504.</w:t>
      </w:r>
    </w:p>
    <w:p w14:paraId="770D3D8D">
      <w:pPr>
        <w:pStyle w:val="108"/>
        <w:spacing w:before="60" w:after="0" w:line="320" w:lineRule="exact"/>
      </w:pPr>
      <w:r>
        <w:rPr>
          <w:rFonts w:ascii="Times New Roman" w:hAnsi="Times New Roman" w:eastAsia="宋体"/>
          <w:b w:val="0"/>
          <w:sz w:val="22"/>
        </w:rPr>
        <w:t>BLUMOFE R D, LEISERSON C E. Scheduling multithreaded computations by work stealing[J]. Journal of the ACM, 1999, 46(5): 720-748. DOI: 10.1145/324133.324234.</w:t>
      </w:r>
    </w:p>
    <w:p w14:paraId="3E800063">
      <w:pPr>
        <w:pStyle w:val="108"/>
        <w:spacing w:before="60" w:after="0" w:line="320" w:lineRule="exact"/>
      </w:pPr>
      <w:r>
        <w:rPr>
          <w:rFonts w:ascii="Times New Roman" w:hAnsi="Times New Roman" w:eastAsia="宋体"/>
          <w:b w:val="0"/>
          <w:sz w:val="22"/>
        </w:rPr>
        <w:t>LINUX KERNEL COMMUNITY. Workqueue documentation[EB/OL]. [2026-05-28]. https://www.kernel.org/doc/html/latest/core-api/workqueue.html.</w:t>
      </w:r>
    </w:p>
    <w:p w14:paraId="4DD39A67">
      <w:pPr>
        <w:pStyle w:val="108"/>
        <w:spacing w:before="60" w:after="0" w:line="320" w:lineRule="exact"/>
      </w:pPr>
      <w:r>
        <w:rPr>
          <w:rFonts w:ascii="Times New Roman" w:hAnsi="Times New Roman" w:eastAsia="宋体"/>
          <w:b w:val="0"/>
          <w:sz w:val="22"/>
        </w:rPr>
        <w:t>LAUER H C, NEEDHAM R M. On the duality of operating system structures[J]. ACM SIGOPS Operating Systems Review, 1979. DOI: 10.1145/850657.850658.</w:t>
      </w:r>
    </w:p>
    <w:p w14:paraId="6DC9087F">
      <w:pPr>
        <w:pStyle w:val="108"/>
        <w:spacing w:before="60" w:after="0" w:line="320" w:lineRule="exact"/>
      </w:pPr>
      <w:r>
        <w:rPr>
          <w:rFonts w:ascii="Times New Roman" w:hAnsi="Times New Roman" w:eastAsia="宋体"/>
          <w:b w:val="0"/>
          <w:sz w:val="22"/>
        </w:rPr>
        <w:t>WELSH M, CULLER D, BREWER E. SEDA: an architecture for well-conditioned, scalable Internet services[C]//Proceedings of the 18th ACM Symposium on Operating Systems Principles. New York: Association for Computing Machinery, 2001. DOI: 10.1145/502059.502057.</w:t>
      </w:r>
    </w:p>
    <w:p w14:paraId="29827F7C">
      <w:pPr>
        <w:pStyle w:val="108"/>
        <w:spacing w:before="60" w:after="0" w:line="320" w:lineRule="exact"/>
      </w:pPr>
      <w:r>
        <w:rPr>
          <w:rFonts w:ascii="Times New Roman" w:hAnsi="Times New Roman" w:eastAsia="宋体"/>
          <w:b w:val="0"/>
          <w:sz w:val="22"/>
        </w:rPr>
        <w:t>ADYA A, HOWELL J, THEIMER M, et al. Cooperative task management without manual stack management[C]//Proceedings of the USENIX Annual Technical Conference. Berkeley, CA: USENIX Association, 2002. https://www.usenix.org/conference/2002-usenix-annual-technical-conference/cooperative-task-management-without-manual-stack.</w:t>
      </w:r>
    </w:p>
    <w:p w14:paraId="4BA2D1F7">
      <w:pPr>
        <w:pStyle w:val="108"/>
        <w:spacing w:before="60" w:after="0" w:line="320" w:lineRule="exact"/>
      </w:pPr>
      <w:r>
        <w:rPr>
          <w:rFonts w:ascii="Times New Roman" w:hAnsi="Times New Roman" w:eastAsia="宋体"/>
          <w:b w:val="0"/>
          <w:sz w:val="22"/>
        </w:rPr>
        <w:t>VON BEHREN R, CONDIT J, BREWER E. Why events are a bad idea (for high-concurrency servers)[C]//Proceedings of the 9th Workshop on Hot Topics in Operating Systems. Berkeley, CA: USENIX Association, 2003. https://www.usenix.org/conference/hotos-ix/why-events-are-bad-idea-high-concurrency-servers.</w:t>
      </w:r>
    </w:p>
    <w:p w14:paraId="480F4E3A">
      <w:pPr>
        <w:pStyle w:val="108"/>
        <w:spacing w:before="60" w:after="0" w:line="320" w:lineRule="exact"/>
      </w:pPr>
      <w:r>
        <w:rPr>
          <w:rFonts w:ascii="Times New Roman" w:hAnsi="Times New Roman" w:eastAsia="宋体"/>
          <w:b w:val="0"/>
          <w:sz w:val="22"/>
        </w:rPr>
        <w:t>VON BEHREN R, CONDIT J, ZHOU F, et al. Capriccio: scalable threads for Internet services[C]//Proceedings of the 19th ACM Symposium on Operating Systems Principles. New York: Association for Computing Machinery, 2003. DOI: 10.1145/1165389.945471.</w:t>
      </w:r>
    </w:p>
    <w:p w14:paraId="78479ADB">
      <w:pPr>
        <w:pStyle w:val="108"/>
        <w:spacing w:before="60" w:after="0" w:line="320" w:lineRule="exact"/>
      </w:pPr>
      <w:r>
        <w:rPr>
          <w:rFonts w:ascii="Times New Roman" w:hAnsi="Times New Roman" w:eastAsia="宋体"/>
          <w:b w:val="0"/>
          <w:sz w:val="22"/>
        </w:rPr>
        <w:t>SRINIVASAN S, MYCROFT A. Kilim: isolation-typed actors for Java[C]//Proceedings of the 22nd European Conference on Object-Oriented Programming. Berlin: Springer, 2008. https://link.springer.com/chapter/10.1007/978-3-540-70592-5_6.</w:t>
      </w:r>
    </w:p>
    <w:p w14:paraId="4C602631">
      <w:pPr>
        <w:pStyle w:val="65"/>
      </w:pPr>
      <w:bookmarkStart w:id="73" w:name="_Toc180656790"/>
      <w:bookmarkStart w:id="74" w:name="_Toc180656788"/>
      <w:r>
        <w:rPr>
          <w:rFonts w:hint="eastAsia"/>
        </w:rPr>
        <w:t xml:space="preserve"> </w:t>
      </w:r>
      <w:r>
        <w:t xml:space="preserve"> </w:t>
      </w:r>
      <w:bookmarkEnd w:id="73"/>
      <w:bookmarkStart w:id="75" w:name="_Toc3332"/>
      <w:r>
        <w:rPr>
          <w:rFonts w:hint="eastAsia"/>
        </w:rPr>
        <w:t xml:space="preserve">致 </w:t>
      </w:r>
      <w:r>
        <w:t xml:space="preserve">   </w:t>
      </w:r>
      <w:r>
        <w:rPr>
          <w:rFonts w:hint="eastAsia"/>
        </w:rPr>
        <w:t>谢</w:t>
      </w:r>
      <w:bookmarkEnd w:id="74"/>
      <w:bookmarkEnd w:id="75"/>
    </w:p>
    <w:p w14:paraId="68D6BBF9">
      <w:pPr>
        <w:pStyle w:val="174"/>
        <w:spacing w:line="400" w:lineRule="exact"/>
        <w:ind w:firstLine="480"/>
        <w:rPr>
          <w:rFonts w:hint="eastAsia" w:ascii="宋体" w:hAnsi="宋体"/>
          <w:spacing w:val="0"/>
          <w:szCs w:val="24"/>
          <w:lang w:val="en-US" w:eastAsia="zh-CN"/>
        </w:rPr>
      </w:pPr>
      <w:r>
        <w:rPr>
          <w:rFonts w:hint="eastAsia" w:ascii="宋体" w:hAnsi="宋体"/>
          <w:spacing w:val="0"/>
          <w:szCs w:val="24"/>
        </w:rPr>
        <w:t>衷心感谢</w:t>
      </w:r>
      <w:r>
        <w:rPr>
          <w:rFonts w:hint="eastAsia" w:ascii="宋体" w:hAnsi="宋体"/>
          <w:spacing w:val="0"/>
          <w:szCs w:val="24"/>
          <w:lang w:val="en-US" w:eastAsia="zh-CN"/>
        </w:rPr>
        <w:t>向勇老师在完成毕业设计过程中</w:t>
      </w:r>
      <w:r>
        <w:rPr>
          <w:rFonts w:hint="eastAsia" w:ascii="宋体" w:hAnsi="宋体"/>
          <w:spacing w:val="0"/>
          <w:szCs w:val="24"/>
        </w:rPr>
        <w:t>对</w:t>
      </w:r>
      <w:r>
        <w:rPr>
          <w:rFonts w:hint="eastAsia" w:ascii="宋体" w:hAnsi="宋体"/>
          <w:spacing w:val="0"/>
          <w:szCs w:val="24"/>
          <w:lang w:val="en-US" w:eastAsia="zh-CN"/>
        </w:rPr>
        <w:t>我</w:t>
      </w:r>
      <w:r>
        <w:rPr>
          <w:rFonts w:hint="eastAsia" w:ascii="宋体" w:hAnsi="宋体"/>
          <w:spacing w:val="0"/>
          <w:szCs w:val="24"/>
        </w:rPr>
        <w:t>的指导</w:t>
      </w:r>
      <w:r>
        <w:rPr>
          <w:rFonts w:hint="eastAsia" w:ascii="宋体" w:hAnsi="宋体"/>
          <w:spacing w:val="0"/>
          <w:szCs w:val="24"/>
          <w:lang w:eastAsia="zh-CN"/>
        </w:rPr>
        <w:t>、</w:t>
      </w:r>
      <w:r>
        <w:rPr>
          <w:rFonts w:hint="eastAsia" w:ascii="宋体" w:hAnsi="宋体"/>
          <w:spacing w:val="0"/>
          <w:szCs w:val="24"/>
          <w:lang w:val="en-US" w:eastAsia="zh-CN"/>
        </w:rPr>
        <w:t>鼓励和严格要求，让我能够最终完成相应的毕设任务，交出一份答卷。</w:t>
      </w:r>
    </w:p>
    <w:p w14:paraId="61E2B346">
      <w:pPr>
        <w:pStyle w:val="174"/>
        <w:spacing w:line="400" w:lineRule="exact"/>
        <w:ind w:firstLine="480"/>
        <w:rPr>
          <w:rFonts w:hint="eastAsia" w:ascii="宋体" w:hAnsi="宋体" w:eastAsia="宋体"/>
          <w:spacing w:val="0"/>
          <w:szCs w:val="24"/>
          <w:lang w:val="en-US" w:eastAsia="zh-CN"/>
        </w:rPr>
      </w:pPr>
      <w:r>
        <w:rPr>
          <w:rFonts w:hint="eastAsia" w:ascii="宋体" w:hAnsi="宋体"/>
          <w:spacing w:val="0"/>
          <w:szCs w:val="24"/>
          <w:lang w:val="en-US" w:eastAsia="zh-CN"/>
        </w:rPr>
        <w:t>感谢我的家人，尤其感谢我的父母、舅舅在背后对我的支持以及各种帮助，感谢我的外婆外公、表弟一直以来的陪伴。</w:t>
      </w:r>
      <w:r>
        <w:rPr>
          <w:rFonts w:ascii="宋体" w:hAnsi="宋体" w:eastAsia="宋体" w:cs="宋体"/>
          <w:sz w:val="24"/>
          <w:szCs w:val="24"/>
        </w:rPr>
        <w:t>家人的温暖与期盼，是我不断前行的后盾</w:t>
      </w:r>
      <w:r>
        <w:rPr>
          <w:rFonts w:hint="eastAsia" w:ascii="宋体" w:hAnsi="宋体" w:cs="宋体"/>
          <w:sz w:val="24"/>
          <w:szCs w:val="24"/>
          <w:lang w:eastAsia="zh-CN"/>
        </w:rPr>
        <w:t>。</w:t>
      </w:r>
    </w:p>
    <w:p w14:paraId="1B529D7A">
      <w:pPr>
        <w:pStyle w:val="174"/>
        <w:spacing w:line="400" w:lineRule="exact"/>
        <w:ind w:firstLine="480"/>
        <w:rPr>
          <w:rFonts w:hint="eastAsia" w:ascii="宋体" w:hAnsi="宋体"/>
          <w:spacing w:val="0"/>
          <w:szCs w:val="24"/>
          <w:lang w:val="en-US" w:eastAsia="zh-CN"/>
        </w:rPr>
      </w:pPr>
      <w:r>
        <w:rPr>
          <w:rFonts w:hint="eastAsia" w:ascii="宋体" w:hAnsi="宋体"/>
          <w:spacing w:val="0"/>
          <w:szCs w:val="24"/>
          <w:lang w:val="en-US" w:eastAsia="zh-CN"/>
        </w:rPr>
        <w:t>感谢本科几年遇到的优秀老师、助教，感谢你们的答疑解惑、包容理解。感谢遇到的优秀同学们，一起学习一起进步。这些回忆是我面对未来人生的宝贵财富。</w:t>
      </w:r>
    </w:p>
    <w:p w14:paraId="27095043">
      <w:pPr>
        <w:pStyle w:val="174"/>
        <w:spacing w:line="400" w:lineRule="exact"/>
        <w:ind w:firstLine="480"/>
        <w:rPr>
          <w:rFonts w:hint="default" w:ascii="宋体" w:hAnsi="宋体"/>
          <w:spacing w:val="0"/>
          <w:szCs w:val="24"/>
          <w:lang w:val="en-US" w:eastAsia="zh-CN"/>
        </w:rPr>
      </w:pPr>
      <w:r>
        <w:rPr>
          <w:rFonts w:hint="eastAsia" w:ascii="宋体" w:hAnsi="宋体"/>
          <w:spacing w:val="0"/>
          <w:szCs w:val="24"/>
          <w:lang w:val="en-US" w:eastAsia="zh-CN"/>
        </w:rPr>
        <w:t>感谢清华大学对我的教育，感谢清华校园的环境和氛围。未来我将以自己的行动，践行“自强不息，厚德载物”的校训。</w:t>
      </w:r>
    </w:p>
    <w:p w14:paraId="0740D39B">
      <w:pPr>
        <w:pStyle w:val="174"/>
        <w:spacing w:line="400" w:lineRule="exact"/>
        <w:ind w:firstLine="480"/>
        <w:rPr>
          <w:rFonts w:hint="default" w:ascii="宋体" w:hAnsi="宋体"/>
          <w:spacing w:val="0"/>
          <w:szCs w:val="24"/>
          <w:lang w:val="en-US" w:eastAsia="zh-CN"/>
        </w:rPr>
      </w:pPr>
    </w:p>
    <w:p w14:paraId="367BBCA5">
      <w:pPr>
        <w:pStyle w:val="65"/>
      </w:pPr>
      <w:bookmarkStart w:id="76" w:name="_Toc12264"/>
      <w:bookmarkStart w:id="77" w:name="_Toc180656789"/>
      <w:r>
        <w:rPr>
          <w:rFonts w:hint="eastAsia"/>
        </w:rPr>
        <w:t xml:space="preserve">声 </w:t>
      </w:r>
      <w:r>
        <w:t xml:space="preserve">   </w:t>
      </w:r>
      <w:r>
        <w:rPr>
          <w:rFonts w:hint="eastAsia"/>
        </w:rPr>
        <w:t>明</w:t>
      </w:r>
      <w:bookmarkEnd w:id="76"/>
      <w:bookmarkEnd w:id="77"/>
    </w:p>
    <w:p w14:paraId="22CDFDC5">
      <w:pPr>
        <w:ind w:firstLine="480" w:firstLineChars="200"/>
      </w:pPr>
      <w:r>
        <w:rPr>
          <w:rFonts w:hint="eastAsia"/>
        </w:rPr>
        <w:t>本人郑重声明：所呈交的综合论文训练论文，是本人在导师指导下，独立进行研究工作所取得的成果。尽我所知，除文中已经注明引用的内容外，本论文的研究成果不包含任何他人享有著作权的内容。对本论文所涉及的研究工作做出贡献的其他个人和集体，均已在文中以明确方式标明。</w:t>
      </w:r>
    </w:p>
    <w:p w14:paraId="01C39539">
      <w:pPr>
        <w:ind w:firstLine="480"/>
      </w:pPr>
    </w:p>
    <w:p w14:paraId="6CD5B885">
      <w:pPr>
        <w:ind w:firstLine="480"/>
      </w:pPr>
    </w:p>
    <w:p w14:paraId="5E14C16C">
      <w:pPr>
        <w:ind w:firstLine="480"/>
        <w:jc w:val="right"/>
        <w:rPr>
          <w:sz w:val="26"/>
          <w:szCs w:val="26"/>
        </w:rPr>
      </w:pPr>
      <w:r>
        <w:rPr>
          <w:rFonts w:hint="eastAsia"/>
          <w:sz w:val="26"/>
          <w:szCs w:val="26"/>
        </w:rPr>
        <w:t xml:space="preserve">签 </w:t>
      </w:r>
      <w:r>
        <w:rPr>
          <w:sz w:val="26"/>
          <w:szCs w:val="26"/>
        </w:rPr>
        <w:t xml:space="preserve"> </w:t>
      </w:r>
      <w:r>
        <w:rPr>
          <w:rFonts w:hint="eastAsia"/>
          <w:sz w:val="26"/>
          <w:szCs w:val="26"/>
        </w:rPr>
        <w:t>名：_</w:t>
      </w:r>
      <w:r>
        <w:rPr>
          <w:sz w:val="26"/>
          <w:szCs w:val="26"/>
        </w:rPr>
        <w:t xml:space="preserve">___________  </w:t>
      </w:r>
      <w:r>
        <w:rPr>
          <w:rFonts w:hint="eastAsia"/>
          <w:sz w:val="26"/>
          <w:szCs w:val="26"/>
        </w:rPr>
        <w:t xml:space="preserve">日 </w:t>
      </w:r>
      <w:r>
        <w:rPr>
          <w:sz w:val="26"/>
          <w:szCs w:val="26"/>
        </w:rPr>
        <w:t xml:space="preserve"> </w:t>
      </w:r>
      <w:r>
        <w:rPr>
          <w:rFonts w:hint="eastAsia"/>
          <w:sz w:val="26"/>
          <w:szCs w:val="26"/>
        </w:rPr>
        <w:t>期：__</w:t>
      </w:r>
      <w:r>
        <w:rPr>
          <w:sz w:val="26"/>
          <w:szCs w:val="26"/>
        </w:rPr>
        <w:t>__________</w:t>
      </w:r>
    </w:p>
    <w:p w14:paraId="3B876171">
      <w:pPr>
        <w:widowControl/>
        <w:adjustRightInd/>
        <w:rPr>
          <w:sz w:val="26"/>
          <w:szCs w:val="26"/>
        </w:rPr>
        <w:sectPr>
          <w:footnotePr>
            <w:numFmt w:val="decimalEnclosedCircleChinese"/>
            <w:numRestart w:val="eachPage"/>
          </w:footnotePr>
          <w:endnotePr>
            <w:numFmt w:val="decimalEnclosedCircleChinese"/>
          </w:endnotePr>
          <w:pgSz w:w="11906" w:h="16838"/>
          <w:pgMar w:top="1701" w:right="1701" w:bottom="1701" w:left="1701" w:header="964" w:footer="851" w:gutter="0"/>
          <w:cols w:space="425" w:num="1"/>
          <w:docGrid w:linePitch="326" w:charSpace="0"/>
        </w:sectPr>
      </w:pPr>
    </w:p>
    <w:p w14:paraId="4F03252B">
      <w:pPr>
        <w:pStyle w:val="187"/>
      </w:pPr>
      <w:r>
        <w:rPr>
          <w:rFonts w:hint="eastAsia"/>
        </w:rPr>
        <w:t>综合论文训练记录表</w:t>
      </w:r>
    </w:p>
    <w:tbl>
      <w:tblPr>
        <w:tblStyle w:val="18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4"/>
        <w:gridCol w:w="1752"/>
        <w:gridCol w:w="840"/>
        <w:gridCol w:w="2315"/>
        <w:gridCol w:w="850"/>
        <w:gridCol w:w="1276"/>
      </w:tblGrid>
      <w:tr w14:paraId="7C5A2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84" w:type="dxa"/>
            <w:vAlign w:val="center"/>
          </w:tcPr>
          <w:p w14:paraId="2C2D3B34">
            <w:pPr>
              <w:snapToGrid w:val="0"/>
              <w:spacing w:line="400" w:lineRule="exact"/>
              <w:jc w:val="center"/>
              <w:rPr>
                <w:rFonts w:cs="Times New Roman"/>
                <w:b/>
                <w:kern w:val="0"/>
                <w:sz w:val="21"/>
                <w:szCs w:val="21"/>
              </w:rPr>
            </w:pPr>
            <w:r>
              <w:rPr>
                <w:rFonts w:hint="eastAsia" w:cs="Times New Roman"/>
                <w:b/>
                <w:kern w:val="0"/>
                <w:sz w:val="21"/>
                <w:szCs w:val="21"/>
              </w:rPr>
              <w:t>学生姓名</w:t>
            </w:r>
          </w:p>
        </w:tc>
        <w:tc>
          <w:tcPr>
            <w:tcW w:w="1752" w:type="dxa"/>
            <w:vAlign w:val="center"/>
          </w:tcPr>
          <w:p w14:paraId="5E450FAF">
            <w:pPr>
              <w:snapToGrid w:val="0"/>
              <w:spacing w:line="400" w:lineRule="exact"/>
              <w:rPr>
                <w:rFonts w:cs="Times New Roman"/>
                <w:kern w:val="0"/>
                <w:sz w:val="21"/>
                <w:szCs w:val="21"/>
              </w:rPr>
            </w:pPr>
          </w:p>
        </w:tc>
        <w:tc>
          <w:tcPr>
            <w:tcW w:w="840" w:type="dxa"/>
            <w:vAlign w:val="center"/>
          </w:tcPr>
          <w:p w14:paraId="1A778597">
            <w:pPr>
              <w:snapToGrid w:val="0"/>
              <w:spacing w:line="400" w:lineRule="exact"/>
              <w:jc w:val="center"/>
              <w:rPr>
                <w:rFonts w:cs="Times New Roman"/>
                <w:b/>
                <w:kern w:val="0"/>
                <w:sz w:val="21"/>
                <w:szCs w:val="21"/>
              </w:rPr>
            </w:pPr>
            <w:r>
              <w:rPr>
                <w:rFonts w:hint="eastAsia" w:cs="Times New Roman"/>
                <w:b/>
                <w:kern w:val="0"/>
                <w:sz w:val="21"/>
                <w:szCs w:val="21"/>
              </w:rPr>
              <w:t>学号</w:t>
            </w:r>
          </w:p>
        </w:tc>
        <w:tc>
          <w:tcPr>
            <w:tcW w:w="2315" w:type="dxa"/>
            <w:vAlign w:val="center"/>
          </w:tcPr>
          <w:p w14:paraId="764CC399">
            <w:pPr>
              <w:snapToGrid w:val="0"/>
              <w:spacing w:line="400" w:lineRule="exact"/>
              <w:rPr>
                <w:rFonts w:cs="Times New Roman"/>
                <w:kern w:val="0"/>
                <w:sz w:val="21"/>
                <w:szCs w:val="21"/>
              </w:rPr>
            </w:pPr>
          </w:p>
        </w:tc>
        <w:tc>
          <w:tcPr>
            <w:tcW w:w="850" w:type="dxa"/>
            <w:vAlign w:val="center"/>
          </w:tcPr>
          <w:p w14:paraId="79F8CB4D">
            <w:pPr>
              <w:snapToGrid w:val="0"/>
              <w:spacing w:line="400" w:lineRule="exact"/>
              <w:jc w:val="center"/>
              <w:rPr>
                <w:rFonts w:cs="Times New Roman"/>
                <w:b/>
                <w:kern w:val="0"/>
                <w:sz w:val="21"/>
                <w:szCs w:val="21"/>
              </w:rPr>
            </w:pPr>
            <w:r>
              <w:rPr>
                <w:rFonts w:hint="eastAsia" w:cs="Times New Roman"/>
                <w:b/>
                <w:kern w:val="0"/>
                <w:sz w:val="21"/>
                <w:szCs w:val="21"/>
              </w:rPr>
              <w:t>班级</w:t>
            </w:r>
          </w:p>
        </w:tc>
        <w:tc>
          <w:tcPr>
            <w:tcW w:w="1276" w:type="dxa"/>
            <w:vAlign w:val="center"/>
          </w:tcPr>
          <w:p w14:paraId="589C3997">
            <w:pPr>
              <w:snapToGrid w:val="0"/>
              <w:spacing w:line="400" w:lineRule="exact"/>
              <w:rPr>
                <w:rFonts w:cs="Times New Roman"/>
                <w:kern w:val="0"/>
                <w:sz w:val="21"/>
                <w:szCs w:val="21"/>
              </w:rPr>
            </w:pPr>
          </w:p>
        </w:tc>
      </w:tr>
      <w:tr w14:paraId="6E20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84" w:type="dxa"/>
            <w:vAlign w:val="center"/>
          </w:tcPr>
          <w:p w14:paraId="2AF010D2">
            <w:pPr>
              <w:snapToGrid w:val="0"/>
              <w:spacing w:line="400" w:lineRule="exact"/>
              <w:jc w:val="center"/>
              <w:rPr>
                <w:rFonts w:cs="Times New Roman"/>
                <w:b/>
                <w:kern w:val="0"/>
                <w:sz w:val="21"/>
                <w:szCs w:val="21"/>
              </w:rPr>
            </w:pPr>
            <w:r>
              <w:rPr>
                <w:rFonts w:hint="eastAsia" w:cs="Times New Roman"/>
                <w:b/>
                <w:kern w:val="0"/>
                <w:sz w:val="21"/>
                <w:szCs w:val="21"/>
              </w:rPr>
              <w:t>论文题目</w:t>
            </w:r>
          </w:p>
        </w:tc>
        <w:tc>
          <w:tcPr>
            <w:tcW w:w="7033" w:type="dxa"/>
            <w:gridSpan w:val="5"/>
            <w:vAlign w:val="center"/>
          </w:tcPr>
          <w:p w14:paraId="56C21158">
            <w:pPr>
              <w:snapToGrid w:val="0"/>
              <w:spacing w:line="400" w:lineRule="exact"/>
              <w:rPr>
                <w:rFonts w:cs="Times New Roman"/>
                <w:kern w:val="0"/>
                <w:sz w:val="21"/>
                <w:szCs w:val="21"/>
              </w:rPr>
            </w:pPr>
          </w:p>
        </w:tc>
      </w:tr>
      <w:tr w14:paraId="38CC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68" w:hRule="atLeast"/>
          <w:jc w:val="center"/>
        </w:trPr>
        <w:tc>
          <w:tcPr>
            <w:tcW w:w="1184" w:type="dxa"/>
            <w:textDirection w:val="tbRlV"/>
            <w:vAlign w:val="center"/>
          </w:tcPr>
          <w:p w14:paraId="65760E46">
            <w:pPr>
              <w:snapToGrid w:val="0"/>
              <w:spacing w:line="240" w:lineRule="auto"/>
              <w:ind w:left="113" w:right="113"/>
              <w:jc w:val="center"/>
              <w:rPr>
                <w:rFonts w:cs="Times New Roman"/>
                <w:b/>
                <w:kern w:val="0"/>
                <w:sz w:val="21"/>
                <w:szCs w:val="21"/>
              </w:rPr>
            </w:pPr>
            <w:r>
              <w:rPr>
                <w:rFonts w:hint="eastAsia" w:cs="Times New Roman"/>
                <w:b/>
                <w:kern w:val="0"/>
                <w:sz w:val="21"/>
                <w:szCs w:val="21"/>
              </w:rPr>
              <w:t>主要内容以及进度安排</w:t>
            </w:r>
          </w:p>
        </w:tc>
        <w:tc>
          <w:tcPr>
            <w:tcW w:w="7033" w:type="dxa"/>
            <w:gridSpan w:val="5"/>
            <w:vAlign w:val="bottom"/>
          </w:tcPr>
          <w:p w14:paraId="7D0E80E6">
            <w:pPr>
              <w:snapToGrid w:val="0"/>
              <w:spacing w:before="156" w:beforeLines="50" w:after="156" w:afterLines="50" w:line="400" w:lineRule="exact"/>
              <w:jc w:val="right"/>
              <w:rPr>
                <w:rFonts w:cs="Times New Roman"/>
                <w:b/>
                <w:kern w:val="0"/>
                <w:sz w:val="21"/>
                <w:szCs w:val="21"/>
                <w:u w:val="single"/>
              </w:rPr>
            </w:pPr>
            <w:r>
              <w:rPr>
                <w:rFonts w:hint="eastAsia" w:cs="Times New Roman"/>
                <w:b/>
                <w:kern w:val="0"/>
                <w:sz w:val="21"/>
                <w:szCs w:val="21"/>
              </w:rPr>
              <w:t>指导教师签字：</w:t>
            </w:r>
            <w:r>
              <w:rPr>
                <w:rFonts w:hint="eastAsia" w:cs="Times New Roman"/>
                <w:b/>
                <w:kern w:val="0"/>
                <w:sz w:val="21"/>
                <w:szCs w:val="21"/>
                <w:u w:val="single"/>
              </w:rPr>
              <w:t xml:space="preserve">            </w:t>
            </w:r>
          </w:p>
          <w:p w14:paraId="3073DFDB">
            <w:pPr>
              <w:snapToGrid w:val="0"/>
              <w:spacing w:before="156" w:beforeLines="50" w:after="156" w:afterLines="50" w:line="400" w:lineRule="exact"/>
              <w:jc w:val="right"/>
              <w:rPr>
                <w:rFonts w:cs="Times New Roman"/>
                <w:b/>
                <w:kern w:val="0"/>
                <w:sz w:val="21"/>
                <w:szCs w:val="21"/>
                <w:u w:val="single"/>
              </w:rPr>
            </w:pPr>
            <w:r>
              <w:rPr>
                <w:rFonts w:hint="eastAsia" w:cs="Times New Roman"/>
                <w:b/>
                <w:kern w:val="0"/>
                <w:sz w:val="21"/>
                <w:szCs w:val="21"/>
              </w:rPr>
              <w:t>考核组组长签字：</w:t>
            </w:r>
            <w:r>
              <w:rPr>
                <w:rFonts w:hint="eastAsia" w:cs="Times New Roman"/>
                <w:b/>
                <w:kern w:val="0"/>
                <w:sz w:val="21"/>
                <w:szCs w:val="21"/>
                <w:u w:val="single"/>
              </w:rPr>
              <w:t xml:space="preserve">            </w:t>
            </w:r>
          </w:p>
          <w:p w14:paraId="685FA867">
            <w:pPr>
              <w:snapToGrid w:val="0"/>
              <w:spacing w:before="156" w:beforeLines="50" w:after="156" w:afterLines="50" w:line="400" w:lineRule="exact"/>
              <w:jc w:val="right"/>
              <w:rPr>
                <w:rFonts w:cs="Times New Roman"/>
                <w:b/>
                <w:kern w:val="0"/>
                <w:sz w:val="21"/>
                <w:szCs w:val="21"/>
              </w:rPr>
            </w:pPr>
            <w:r>
              <w:rPr>
                <w:rFonts w:hint="eastAsia" w:cs="Times New Roman"/>
                <w:b/>
                <w:kern w:val="0"/>
                <w:sz w:val="21"/>
                <w:szCs w:val="21"/>
              </w:rPr>
              <w:t>年     月    日</w:t>
            </w:r>
          </w:p>
        </w:tc>
      </w:tr>
      <w:tr w14:paraId="1162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1" w:hRule="atLeast"/>
          <w:jc w:val="center"/>
        </w:trPr>
        <w:tc>
          <w:tcPr>
            <w:tcW w:w="1184" w:type="dxa"/>
            <w:textDirection w:val="tbRlV"/>
            <w:vAlign w:val="center"/>
          </w:tcPr>
          <w:p w14:paraId="12CEB1B6">
            <w:pPr>
              <w:snapToGrid w:val="0"/>
              <w:spacing w:line="240" w:lineRule="auto"/>
              <w:ind w:left="113" w:right="113"/>
              <w:jc w:val="center"/>
              <w:rPr>
                <w:rFonts w:cs="Times New Roman"/>
                <w:b/>
                <w:kern w:val="0"/>
                <w:sz w:val="21"/>
                <w:szCs w:val="21"/>
              </w:rPr>
            </w:pPr>
            <w:r>
              <w:rPr>
                <w:rFonts w:hint="eastAsia" w:cs="Times New Roman"/>
                <w:b/>
                <w:kern w:val="0"/>
                <w:sz w:val="21"/>
                <w:szCs w:val="21"/>
              </w:rPr>
              <w:t>中期考核意见</w:t>
            </w:r>
          </w:p>
        </w:tc>
        <w:tc>
          <w:tcPr>
            <w:tcW w:w="7033" w:type="dxa"/>
            <w:gridSpan w:val="5"/>
            <w:vAlign w:val="bottom"/>
          </w:tcPr>
          <w:p w14:paraId="1E844360">
            <w:pPr>
              <w:snapToGrid w:val="0"/>
              <w:spacing w:before="156" w:beforeLines="50" w:after="156" w:afterLines="50" w:line="400" w:lineRule="exact"/>
              <w:jc w:val="right"/>
              <w:rPr>
                <w:rFonts w:cs="Times New Roman"/>
                <w:b/>
                <w:kern w:val="0"/>
                <w:sz w:val="21"/>
                <w:szCs w:val="21"/>
              </w:rPr>
            </w:pPr>
            <w:r>
              <w:rPr>
                <w:rFonts w:hint="eastAsia" w:cs="Times New Roman"/>
                <w:b/>
                <w:kern w:val="0"/>
                <w:sz w:val="21"/>
                <w:szCs w:val="21"/>
              </w:rPr>
              <w:t>考核组组长签字：</w:t>
            </w:r>
            <w:r>
              <w:rPr>
                <w:rFonts w:hint="eastAsia" w:cs="Times New Roman"/>
                <w:b/>
                <w:kern w:val="0"/>
                <w:sz w:val="21"/>
                <w:szCs w:val="21"/>
                <w:u w:val="single"/>
              </w:rPr>
              <w:t xml:space="preserve">            </w:t>
            </w:r>
          </w:p>
          <w:p w14:paraId="53196C73">
            <w:pPr>
              <w:snapToGrid w:val="0"/>
              <w:spacing w:before="156" w:beforeLines="50" w:after="156" w:afterLines="50" w:line="400" w:lineRule="exact"/>
              <w:jc w:val="right"/>
              <w:rPr>
                <w:rFonts w:cs="Times New Roman"/>
                <w:b/>
                <w:kern w:val="0"/>
                <w:sz w:val="21"/>
                <w:szCs w:val="21"/>
              </w:rPr>
            </w:pPr>
            <w:r>
              <w:rPr>
                <w:rFonts w:hint="eastAsia" w:cs="Times New Roman"/>
                <w:b/>
                <w:kern w:val="0"/>
                <w:sz w:val="21"/>
                <w:szCs w:val="21"/>
              </w:rPr>
              <w:t>年     月    日</w:t>
            </w:r>
          </w:p>
        </w:tc>
      </w:tr>
      <w:tr w14:paraId="4095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3" w:hRule="atLeast"/>
          <w:jc w:val="center"/>
        </w:trPr>
        <w:tc>
          <w:tcPr>
            <w:tcW w:w="1184" w:type="dxa"/>
            <w:textDirection w:val="tbRlV"/>
            <w:vAlign w:val="center"/>
          </w:tcPr>
          <w:p w14:paraId="075FE3DB">
            <w:pPr>
              <w:snapToGrid w:val="0"/>
              <w:spacing w:line="240" w:lineRule="auto"/>
              <w:ind w:left="113" w:right="113"/>
              <w:jc w:val="center"/>
              <w:rPr>
                <w:rFonts w:cs="Times New Roman"/>
                <w:b/>
                <w:kern w:val="0"/>
                <w:sz w:val="21"/>
                <w:szCs w:val="21"/>
              </w:rPr>
            </w:pPr>
            <w:r>
              <w:rPr>
                <w:rFonts w:hint="eastAsia" w:cs="Times New Roman"/>
                <w:b/>
                <w:kern w:val="0"/>
                <w:sz w:val="21"/>
                <w:szCs w:val="21"/>
              </w:rPr>
              <w:t>指导教师评语</w:t>
            </w:r>
          </w:p>
        </w:tc>
        <w:tc>
          <w:tcPr>
            <w:tcW w:w="7033" w:type="dxa"/>
            <w:gridSpan w:val="5"/>
            <w:vAlign w:val="bottom"/>
          </w:tcPr>
          <w:p w14:paraId="04B4EBEE">
            <w:pPr>
              <w:snapToGrid w:val="0"/>
              <w:spacing w:before="156" w:beforeLines="50" w:after="156" w:afterLines="50" w:line="400" w:lineRule="exact"/>
              <w:jc w:val="right"/>
              <w:rPr>
                <w:rFonts w:cs="Times New Roman"/>
                <w:b/>
                <w:kern w:val="0"/>
                <w:sz w:val="21"/>
                <w:szCs w:val="21"/>
                <w:u w:val="single"/>
              </w:rPr>
            </w:pPr>
            <w:r>
              <w:rPr>
                <w:rFonts w:hint="eastAsia" w:cs="Times New Roman"/>
                <w:b/>
                <w:kern w:val="0"/>
                <w:sz w:val="21"/>
                <w:szCs w:val="21"/>
              </w:rPr>
              <w:t>指导教师签字：</w:t>
            </w:r>
            <w:r>
              <w:rPr>
                <w:rFonts w:hint="eastAsia" w:cs="Times New Roman"/>
                <w:b/>
                <w:kern w:val="0"/>
                <w:sz w:val="21"/>
                <w:szCs w:val="21"/>
                <w:u w:val="single"/>
              </w:rPr>
              <w:t xml:space="preserve">            </w:t>
            </w:r>
          </w:p>
          <w:p w14:paraId="2BCBB2BF">
            <w:pPr>
              <w:snapToGrid w:val="0"/>
              <w:spacing w:before="156" w:beforeLines="50" w:after="156" w:afterLines="50" w:line="400" w:lineRule="exact"/>
              <w:jc w:val="right"/>
              <w:rPr>
                <w:rFonts w:cs="Times New Roman"/>
                <w:b/>
                <w:kern w:val="0"/>
                <w:sz w:val="21"/>
                <w:szCs w:val="21"/>
              </w:rPr>
            </w:pPr>
            <w:r>
              <w:rPr>
                <w:rFonts w:hint="eastAsia" w:cs="Times New Roman"/>
                <w:b/>
                <w:kern w:val="0"/>
                <w:sz w:val="21"/>
                <w:szCs w:val="21"/>
              </w:rPr>
              <w:t>年     月    日</w:t>
            </w:r>
          </w:p>
        </w:tc>
      </w:tr>
      <w:tr w14:paraId="6C86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7" w:hRule="atLeast"/>
          <w:jc w:val="center"/>
        </w:trPr>
        <w:tc>
          <w:tcPr>
            <w:tcW w:w="1184" w:type="dxa"/>
            <w:textDirection w:val="tbRlV"/>
            <w:vAlign w:val="center"/>
          </w:tcPr>
          <w:p w14:paraId="34F0D42F">
            <w:pPr>
              <w:snapToGrid w:val="0"/>
              <w:spacing w:line="240" w:lineRule="auto"/>
              <w:ind w:left="113" w:right="113"/>
              <w:jc w:val="center"/>
              <w:rPr>
                <w:rFonts w:cs="Times New Roman"/>
                <w:b/>
                <w:kern w:val="0"/>
                <w:sz w:val="21"/>
                <w:szCs w:val="21"/>
              </w:rPr>
            </w:pPr>
            <w:r>
              <w:rPr>
                <w:rFonts w:hint="eastAsia" w:cs="Times New Roman"/>
                <w:b/>
                <w:kern w:val="0"/>
                <w:sz w:val="21"/>
                <w:szCs w:val="21"/>
              </w:rPr>
              <w:t>评阅教师评语</w:t>
            </w:r>
          </w:p>
        </w:tc>
        <w:tc>
          <w:tcPr>
            <w:tcW w:w="7033" w:type="dxa"/>
            <w:gridSpan w:val="5"/>
            <w:vAlign w:val="bottom"/>
          </w:tcPr>
          <w:p w14:paraId="1608D0B7">
            <w:pPr>
              <w:snapToGrid w:val="0"/>
              <w:spacing w:before="156" w:beforeLines="50" w:after="156" w:afterLines="50" w:line="400" w:lineRule="exact"/>
              <w:jc w:val="right"/>
              <w:rPr>
                <w:rFonts w:cs="Times New Roman"/>
                <w:b/>
                <w:kern w:val="0"/>
                <w:sz w:val="21"/>
                <w:szCs w:val="21"/>
                <w:u w:val="single"/>
              </w:rPr>
            </w:pPr>
            <w:r>
              <w:rPr>
                <w:rFonts w:hint="eastAsia" w:cs="Times New Roman"/>
                <w:b/>
                <w:kern w:val="0"/>
                <w:sz w:val="21"/>
                <w:szCs w:val="21"/>
              </w:rPr>
              <w:t>评阅教师签字：</w:t>
            </w:r>
            <w:r>
              <w:rPr>
                <w:rFonts w:hint="eastAsia" w:cs="Times New Roman"/>
                <w:b/>
                <w:kern w:val="0"/>
                <w:sz w:val="21"/>
                <w:szCs w:val="21"/>
                <w:u w:val="single"/>
              </w:rPr>
              <w:t xml:space="preserve">            </w:t>
            </w:r>
          </w:p>
          <w:p w14:paraId="6B3BB473">
            <w:pPr>
              <w:snapToGrid w:val="0"/>
              <w:spacing w:before="156" w:beforeLines="50" w:after="156" w:afterLines="50" w:line="400" w:lineRule="exact"/>
              <w:jc w:val="right"/>
              <w:rPr>
                <w:rFonts w:cs="Times New Roman"/>
                <w:kern w:val="0"/>
                <w:sz w:val="21"/>
                <w:szCs w:val="21"/>
              </w:rPr>
            </w:pPr>
            <w:r>
              <w:rPr>
                <w:rFonts w:hint="eastAsia" w:cs="Times New Roman"/>
                <w:b/>
                <w:kern w:val="0"/>
                <w:sz w:val="21"/>
                <w:szCs w:val="21"/>
              </w:rPr>
              <w:t>年     月    日</w:t>
            </w:r>
          </w:p>
        </w:tc>
      </w:tr>
      <w:tr w14:paraId="3332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1" w:hRule="atLeast"/>
          <w:jc w:val="center"/>
        </w:trPr>
        <w:tc>
          <w:tcPr>
            <w:tcW w:w="1184" w:type="dxa"/>
            <w:textDirection w:val="tbRlV"/>
            <w:vAlign w:val="center"/>
          </w:tcPr>
          <w:p w14:paraId="01E566D5">
            <w:pPr>
              <w:snapToGrid w:val="0"/>
              <w:spacing w:line="240" w:lineRule="auto"/>
              <w:ind w:left="113" w:right="113"/>
              <w:jc w:val="center"/>
              <w:rPr>
                <w:rFonts w:cs="Times New Roman"/>
                <w:b/>
                <w:kern w:val="0"/>
                <w:sz w:val="21"/>
                <w:szCs w:val="21"/>
              </w:rPr>
            </w:pPr>
            <w:r>
              <w:rPr>
                <w:rFonts w:hint="eastAsia" w:cs="Times New Roman"/>
                <w:b/>
                <w:kern w:val="0"/>
                <w:sz w:val="21"/>
                <w:szCs w:val="21"/>
              </w:rPr>
              <w:t>答辩小组评语</w:t>
            </w:r>
          </w:p>
        </w:tc>
        <w:tc>
          <w:tcPr>
            <w:tcW w:w="7033" w:type="dxa"/>
            <w:gridSpan w:val="5"/>
            <w:vAlign w:val="bottom"/>
          </w:tcPr>
          <w:p w14:paraId="58A69F5E">
            <w:pPr>
              <w:snapToGrid w:val="0"/>
              <w:spacing w:before="156" w:beforeLines="50" w:after="156" w:afterLines="50" w:line="400" w:lineRule="exact"/>
              <w:jc w:val="right"/>
              <w:rPr>
                <w:rFonts w:cs="Times New Roman"/>
                <w:b/>
                <w:kern w:val="0"/>
                <w:sz w:val="21"/>
                <w:szCs w:val="21"/>
                <w:u w:val="single"/>
              </w:rPr>
            </w:pPr>
            <w:r>
              <w:rPr>
                <w:rFonts w:hint="eastAsia" w:cs="Times New Roman"/>
                <w:b/>
                <w:kern w:val="0"/>
                <w:sz w:val="21"/>
                <w:szCs w:val="21"/>
              </w:rPr>
              <w:t>答辩小组组长签字：</w:t>
            </w:r>
            <w:r>
              <w:rPr>
                <w:rFonts w:hint="eastAsia" w:cs="Times New Roman"/>
                <w:b/>
                <w:kern w:val="0"/>
                <w:sz w:val="21"/>
                <w:szCs w:val="21"/>
                <w:u w:val="single"/>
              </w:rPr>
              <w:t xml:space="preserve">            </w:t>
            </w:r>
          </w:p>
          <w:p w14:paraId="0B3CB684">
            <w:pPr>
              <w:snapToGrid w:val="0"/>
              <w:spacing w:before="156" w:beforeLines="50" w:after="156" w:afterLines="50" w:line="400" w:lineRule="exact"/>
              <w:jc w:val="right"/>
              <w:rPr>
                <w:rFonts w:cs="Times New Roman"/>
                <w:kern w:val="0"/>
                <w:sz w:val="21"/>
                <w:szCs w:val="21"/>
              </w:rPr>
            </w:pPr>
            <w:r>
              <w:rPr>
                <w:rFonts w:hint="eastAsia" w:cs="Times New Roman"/>
                <w:b/>
                <w:kern w:val="0"/>
                <w:sz w:val="21"/>
                <w:szCs w:val="21"/>
              </w:rPr>
              <w:t>年     月    日</w:t>
            </w:r>
          </w:p>
        </w:tc>
      </w:tr>
    </w:tbl>
    <w:p w14:paraId="615B96C1">
      <w:pPr>
        <w:widowControl/>
        <w:wordWrap w:val="0"/>
        <w:snapToGrid w:val="0"/>
        <w:spacing w:before="312" w:beforeLines="100" w:after="156" w:afterLines="50" w:line="400" w:lineRule="exact"/>
        <w:jc w:val="right"/>
        <w:rPr>
          <w:rFonts w:cs="Times New Roman"/>
          <w:b/>
          <w:sz w:val="21"/>
          <w:szCs w:val="21"/>
        </w:rPr>
      </w:pPr>
      <w:r>
        <w:rPr>
          <w:rFonts w:hint="eastAsia" w:cs="Times New Roman"/>
          <w:b/>
          <w:sz w:val="21"/>
          <w:szCs w:val="21"/>
        </w:rPr>
        <w:t>总成绩：</w:t>
      </w:r>
      <w:r>
        <w:rPr>
          <w:rFonts w:hint="eastAsia" w:cs="Times New Roman"/>
          <w:b/>
          <w:sz w:val="21"/>
          <w:szCs w:val="21"/>
          <w:u w:val="single"/>
        </w:rPr>
        <w:t xml:space="preserve">            </w:t>
      </w:r>
    </w:p>
    <w:p w14:paraId="11B343F5">
      <w:pPr>
        <w:widowControl/>
        <w:wordWrap w:val="0"/>
        <w:snapToGrid w:val="0"/>
        <w:spacing w:before="156" w:beforeLines="50" w:after="156" w:afterLines="50" w:line="400" w:lineRule="exact"/>
        <w:jc w:val="right"/>
        <w:rPr>
          <w:rFonts w:cs="Times New Roman"/>
          <w:b/>
          <w:sz w:val="21"/>
          <w:szCs w:val="21"/>
        </w:rPr>
      </w:pPr>
      <w:r>
        <w:rPr>
          <w:rFonts w:hint="eastAsia" w:cs="Times New Roman"/>
          <w:b/>
          <w:sz w:val="21"/>
          <w:szCs w:val="21"/>
        </w:rPr>
        <w:t>教学负责人签字：</w:t>
      </w:r>
      <w:r>
        <w:rPr>
          <w:rFonts w:hint="eastAsia" w:cs="Times New Roman"/>
          <w:b/>
          <w:sz w:val="21"/>
          <w:szCs w:val="21"/>
          <w:u w:val="single"/>
        </w:rPr>
        <w:t xml:space="preserve">            </w:t>
      </w:r>
    </w:p>
    <w:p w14:paraId="4D2DE2D5">
      <w:pPr>
        <w:widowControl/>
        <w:wordWrap w:val="0"/>
        <w:snapToGrid w:val="0"/>
        <w:spacing w:before="312" w:beforeLines="100" w:after="312" w:afterLines="100" w:line="400" w:lineRule="exact"/>
        <w:ind w:right="631"/>
        <w:jc w:val="right"/>
        <w:rPr>
          <w:rFonts w:cs="Times New Roman"/>
        </w:rPr>
      </w:pPr>
      <w:r>
        <w:rPr>
          <w:rFonts w:hint="eastAsia" w:cs="Times New Roman"/>
          <w:b/>
          <w:sz w:val="21"/>
          <w:szCs w:val="21"/>
        </w:rPr>
        <w:t>年     月    日</w:t>
      </w:r>
    </w:p>
    <w:sectPr>
      <w:footerReference r:id="rId11" w:type="default"/>
      <w:footnotePr>
        <w:numFmt w:val="decimalEnclosedCircleChinese"/>
      </w:footnotePr>
      <w:pgSz w:w="11906" w:h="16838"/>
      <w:pgMar w:top="1701" w:right="1701" w:bottom="1701" w:left="1701"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LM Mono 10">
    <w:altName w:val="Calibri"/>
    <w:panose1 w:val="00000000000000000000"/>
    <w:charset w:val="00"/>
    <w:family w:val="modern"/>
    <w:pitch w:val="default"/>
    <w:sig w:usb0="00000000" w:usb1="00000000" w:usb2="00000000" w:usb3="00000000" w:csb0="00000193"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6842303"/>
      <w:docPartObj>
        <w:docPartGallery w:val="autotext"/>
      </w:docPartObj>
    </w:sdtPr>
    <w:sdtContent>
      <w:p w14:paraId="7B61E74B">
        <w:pPr>
          <w:pStyle w:val="58"/>
          <w:ind w:left="180" w:hanging="180"/>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5228715"/>
      <w:docPartObj>
        <w:docPartGallery w:val="autotext"/>
      </w:docPartObj>
    </w:sdtPr>
    <w:sdtContent>
      <w:p w14:paraId="32771025">
        <w:pPr>
          <w:pStyle w:val="58"/>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51375631"/>
      <w:docPartObj>
        <w:docPartGallery w:val="autotext"/>
      </w:docPartObj>
    </w:sdtPr>
    <w:sdtContent>
      <w:p w14:paraId="533A7B9E">
        <w:pPr>
          <w:pStyle w:val="58"/>
        </w:pPr>
        <w:r>
          <w:fldChar w:fldCharType="begin"/>
        </w:r>
        <w:r>
          <w:instrText xml:space="preserve">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CCE2E">
    <w:pPr>
      <w:pStyle w:val="58"/>
      <w:ind w:left="270" w:hanging="27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B8299">
    <w:pPr>
      <w:pStyle w:val="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14E12">
    <w:pPr>
      <w:pStyle w:val="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D884E">
    <w:pPr>
      <w:pStyle w:val="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lowerRoman"/>
      <w:pStyle w:val="67"/>
      <w:lvlText w:val="%1."/>
      <w:lvlJc w:val="left"/>
      <w:pPr>
        <w:ind w:left="9271" w:hanging="482"/>
      </w:pPr>
      <w:rPr>
        <w:rFonts w:hint="eastAsia"/>
      </w:rPr>
    </w:lvl>
  </w:abstractNum>
  <w:abstractNum w:abstractNumId="1">
    <w:nsid w:val="FFFFFF7D"/>
    <w:multiLevelType w:val="singleLevel"/>
    <w:tmpl w:val="FFFFFF7D"/>
    <w:lvl w:ilvl="0" w:tentative="0">
      <w:start w:val="1"/>
      <w:numFmt w:val="lowerLetter"/>
      <w:pStyle w:val="50"/>
      <w:lvlText w:val="%1."/>
      <w:lvlJc w:val="left"/>
      <w:pPr>
        <w:ind w:left="482" w:hanging="482"/>
      </w:pPr>
      <w:rPr>
        <w:rFonts w:hint="eastAsia"/>
      </w:rPr>
    </w:lvl>
  </w:abstractNum>
  <w:abstractNum w:abstractNumId="2">
    <w:nsid w:val="FFFFFF7E"/>
    <w:multiLevelType w:val="singleLevel"/>
    <w:tmpl w:val="FFFFFF7E"/>
    <w:lvl w:ilvl="0" w:tentative="0">
      <w:start w:val="1"/>
      <w:numFmt w:val="decimal"/>
      <w:pStyle w:val="37"/>
      <w:lvlText w:val="(%1)"/>
      <w:lvlJc w:val="left"/>
      <w:pPr>
        <w:ind w:left="482" w:hanging="482"/>
      </w:pPr>
      <w:rPr>
        <w:rFonts w:hint="eastAsia"/>
      </w:rPr>
    </w:lvl>
  </w:abstractNum>
  <w:abstractNum w:abstractNumId="3">
    <w:nsid w:val="FFFFFF7F"/>
    <w:multiLevelType w:val="singleLevel"/>
    <w:tmpl w:val="FFFFFF7F"/>
    <w:lvl w:ilvl="0" w:tentative="0">
      <w:start w:val="1"/>
      <w:numFmt w:val="decimal"/>
      <w:pStyle w:val="14"/>
      <w:lvlText w:val="%1."/>
      <w:lvlJc w:val="left"/>
      <w:pPr>
        <w:ind w:left="482" w:hanging="482"/>
      </w:pPr>
      <w:rPr>
        <w:rFonts w:hint="eastAsia"/>
      </w:rPr>
    </w:lvl>
  </w:abstractNum>
  <w:abstractNum w:abstractNumId="4">
    <w:nsid w:val="FFFFFF80"/>
    <w:multiLevelType w:val="singleLevel"/>
    <w:tmpl w:val="FFFFFF80"/>
    <w:lvl w:ilvl="0" w:tentative="0">
      <w:start w:val="1"/>
      <w:numFmt w:val="bullet"/>
      <w:pStyle w:val="49"/>
      <w:lvlText w:val="●"/>
      <w:lvlJc w:val="left"/>
      <w:pPr>
        <w:ind w:left="482" w:hanging="482"/>
      </w:pPr>
      <w:rPr>
        <w:rFonts w:hint="default" w:ascii="Times New Roman" w:hAnsi="Times New Roman" w:cs="Times New Roman"/>
      </w:rPr>
    </w:lvl>
  </w:abstractNum>
  <w:abstractNum w:abstractNumId="5">
    <w:nsid w:val="FFFFFF81"/>
    <w:multiLevelType w:val="singleLevel"/>
    <w:tmpl w:val="FFFFFF81"/>
    <w:lvl w:ilvl="0" w:tentative="0">
      <w:start w:val="1"/>
      <w:numFmt w:val="bullet"/>
      <w:pStyle w:val="19"/>
      <w:lvlText w:val="▫"/>
      <w:lvlJc w:val="left"/>
      <w:pPr>
        <w:ind w:left="482" w:hanging="482"/>
      </w:pPr>
      <w:rPr>
        <w:rFonts w:hint="default" w:ascii="Times New Roman" w:hAnsi="Times New Roman" w:cs="Times New Roman"/>
      </w:rPr>
    </w:lvl>
  </w:abstractNum>
  <w:abstractNum w:abstractNumId="6">
    <w:nsid w:val="FFFFFF82"/>
    <w:multiLevelType w:val="singleLevel"/>
    <w:tmpl w:val="FFFFFF82"/>
    <w:lvl w:ilvl="0" w:tentative="0">
      <w:start w:val="1"/>
      <w:numFmt w:val="bullet"/>
      <w:pStyle w:val="34"/>
      <w:lvlText w:val="▪"/>
      <w:lvlJc w:val="left"/>
      <w:pPr>
        <w:ind w:left="482" w:hanging="482"/>
      </w:pPr>
      <w:rPr>
        <w:rFonts w:hint="default" w:ascii="Times New Roman" w:hAnsi="Times New Roman" w:cs="Times New Roman"/>
      </w:rPr>
    </w:lvl>
  </w:abstractNum>
  <w:abstractNum w:abstractNumId="7">
    <w:nsid w:val="FFFFFF83"/>
    <w:multiLevelType w:val="singleLevel"/>
    <w:tmpl w:val="FFFFFF83"/>
    <w:lvl w:ilvl="0" w:tentative="0">
      <w:start w:val="1"/>
      <w:numFmt w:val="bullet"/>
      <w:pStyle w:val="41"/>
      <w:lvlText w:val="◦"/>
      <w:lvlJc w:val="left"/>
      <w:pPr>
        <w:ind w:left="482" w:hanging="482"/>
      </w:pPr>
      <w:rPr>
        <w:rFonts w:hint="default" w:ascii="Times New Roman" w:hAnsi="Times New Roman" w:eastAsia="微软雅黑" w:cs="Times New Roman"/>
      </w:rPr>
    </w:lvl>
  </w:abstractNum>
  <w:abstractNum w:abstractNumId="8">
    <w:nsid w:val="FFFFFF88"/>
    <w:multiLevelType w:val="singleLevel"/>
    <w:tmpl w:val="FFFFFF88"/>
    <w:lvl w:ilvl="0" w:tentative="0">
      <w:start w:val="1"/>
      <w:numFmt w:val="chineseCountingThousand"/>
      <w:pStyle w:val="15"/>
      <w:lvlText w:val="%1、"/>
      <w:lvlJc w:val="left"/>
      <w:pPr>
        <w:ind w:left="482" w:hanging="482"/>
      </w:pPr>
      <w:rPr>
        <w:rFonts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abstractNum>
  <w:abstractNum w:abstractNumId="9">
    <w:nsid w:val="FFFFFF89"/>
    <w:multiLevelType w:val="singleLevel"/>
    <w:tmpl w:val="FFFFFF89"/>
    <w:lvl w:ilvl="0" w:tentative="0">
      <w:start w:val="1"/>
      <w:numFmt w:val="bullet"/>
      <w:pStyle w:val="20"/>
      <w:lvlText w:val=""/>
      <w:lvlJc w:val="left"/>
      <w:pPr>
        <w:ind w:left="482" w:hanging="482"/>
      </w:pPr>
      <w:rPr>
        <w:rFonts w:hint="default" w:ascii="Wingdings" w:hAnsi="Wingdings"/>
      </w:rPr>
    </w:lvl>
  </w:abstractNum>
  <w:abstractNum w:abstractNumId="10">
    <w:nsid w:val="3E23133C"/>
    <w:multiLevelType w:val="multilevel"/>
    <w:tmpl w:val="3E23133C"/>
    <w:lvl w:ilvl="0" w:tentative="0">
      <w:start w:val="1"/>
      <w:numFmt w:val="upperLetter"/>
      <w:pStyle w:val="110"/>
      <w:suff w:val="nothing"/>
      <w:lvlText w:val="附录%1"/>
      <w:lvlJc w:val="left"/>
      <w:pPr>
        <w:ind w:left="0" w:firstLine="0"/>
      </w:pPr>
      <w:rPr>
        <w:rFonts w:hint="default" w:ascii="Arial" w:hAnsi="Arial" w:eastAsia="黑体"/>
      </w:rPr>
    </w:lvl>
    <w:lvl w:ilvl="1" w:tentative="0">
      <w:start w:val="1"/>
      <w:numFmt w:val="decimal"/>
      <w:pStyle w:val="166"/>
      <w:suff w:val="nothing"/>
      <w:lvlText w:val="%1.%2"/>
      <w:lvlJc w:val="left"/>
      <w:pPr>
        <w:ind w:left="0" w:firstLine="0"/>
      </w:pPr>
      <w:rPr>
        <w:rFonts w:hint="eastAsia"/>
      </w:rPr>
    </w:lvl>
    <w:lvl w:ilvl="2" w:tentative="0">
      <w:start w:val="1"/>
      <w:numFmt w:val="decimal"/>
      <w:pStyle w:val="167"/>
      <w:suff w:val="nothing"/>
      <w:lvlText w:val="%1.%2.%3"/>
      <w:lvlJc w:val="left"/>
      <w:pPr>
        <w:ind w:left="0" w:firstLine="0"/>
      </w:pPr>
      <w:rPr>
        <w:rFonts w:hint="eastAsia"/>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1">
    <w:nsid w:val="582F4184"/>
    <w:multiLevelType w:val="multilevel"/>
    <w:tmpl w:val="582F4184"/>
    <w:lvl w:ilvl="0" w:tentative="0">
      <w:start w:val="1"/>
      <w:numFmt w:val="decimal"/>
      <w:pStyle w:val="3"/>
      <w:suff w:val="nothing"/>
      <w:lvlText w:val="第%1章"/>
      <w:lvlJc w:val="left"/>
      <w:pPr>
        <w:ind w:left="3261" w:firstLine="0"/>
      </w:pPr>
      <w:rPr>
        <w:rFonts w:hint="default" w:ascii="Arial" w:hAnsi="Arial" w:eastAsia="黑体"/>
        <w:b w:val="0"/>
        <w:bCs w:val="0"/>
        <w:i w:val="0"/>
        <w:iCs w:val="0"/>
        <w:caps w:val="0"/>
        <w:smallCaps w:val="0"/>
        <w:strike w:val="0"/>
        <w:dstrike w:val="0"/>
        <w:vanish w:val="0"/>
        <w:color w:val="000000"/>
        <w:spacing w:val="0"/>
        <w:kern w:val="0"/>
        <w:position w:val="0"/>
        <w:u w:val="none"/>
        <w:vertAlign w:val="baseline"/>
        <w:lang w:bidi="zh-CN"/>
        <w14:shadow w14:blurRad="0" w14:dist="0" w14:dir="0" w14:sx="0" w14:sy="0" w14:kx="0" w14:ky="0" w14:algn="none">
          <w14:srgbClr w14:val="000000"/>
        </w14:shadow>
      </w:rPr>
    </w:lvl>
    <w:lvl w:ilvl="1" w:tentative="0">
      <w:start w:val="1"/>
      <w:numFmt w:val="decimal"/>
      <w:pStyle w:val="4"/>
      <w:suff w:val="nothing"/>
      <w:lvlText w:val="%1.%2"/>
      <w:lvlJc w:val="left"/>
      <w:pPr>
        <w:ind w:left="567" w:firstLine="0"/>
      </w:pPr>
      <w:rPr>
        <w:rFonts w:hint="default" w:ascii="Arial" w:hAnsi="Arial" w:eastAsia="宋体"/>
      </w:rPr>
    </w:lvl>
    <w:lvl w:ilvl="2" w:tentative="0">
      <w:start w:val="1"/>
      <w:numFmt w:val="decimal"/>
      <w:pStyle w:val="5"/>
      <w:suff w:val="nothing"/>
      <w:lvlText w:val="%1.%2.%3"/>
      <w:lvlJc w:val="left"/>
      <w:pPr>
        <w:ind w:left="0" w:firstLine="0"/>
      </w:pPr>
      <w:rPr>
        <w:rFonts w:hint="default" w:ascii="Arial" w:hAnsi="Arial" w:eastAsia="宋体"/>
      </w:rPr>
    </w:lvl>
    <w:lvl w:ilvl="3" w:tentative="0">
      <w:start w:val="1"/>
      <w:numFmt w:val="decimal"/>
      <w:pStyle w:val="6"/>
      <w:suff w:val="nothing"/>
      <w:lvlText w:val="%1.%2.%3.%4"/>
      <w:lvlJc w:val="left"/>
      <w:pPr>
        <w:ind w:left="0" w:firstLine="0"/>
      </w:pPr>
      <w:rPr>
        <w:rFonts w:hint="default" w:ascii="Arial" w:hAnsi="Arial" w:eastAsia="宋体"/>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2">
    <w:nsid w:val="760022F2"/>
    <w:multiLevelType w:val="multilevel"/>
    <w:tmpl w:val="760022F2"/>
    <w:lvl w:ilvl="0" w:tentative="0">
      <w:start w:val="1"/>
      <w:numFmt w:val="decimal"/>
      <w:pStyle w:val="108"/>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92F4CED"/>
    <w:multiLevelType w:val="multilevel"/>
    <w:tmpl w:val="792F4CED"/>
    <w:lvl w:ilvl="0" w:tentative="0">
      <w:start w:val="1"/>
      <w:numFmt w:val="decimal"/>
      <w:pStyle w:val="113"/>
      <w:lvlText w:val="%1"/>
      <w:lvlJc w:val="left"/>
      <w:pPr>
        <w:ind w:left="420" w:hanging="420"/>
      </w:pPr>
      <w:rPr>
        <w:rFonts w:hint="default"/>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1"/>
  </w:num>
  <w:num w:numId="2">
    <w:abstractNumId w:val="3"/>
  </w:num>
  <w:num w:numId="3">
    <w:abstractNumId w:val="8"/>
  </w:num>
  <w:num w:numId="4">
    <w:abstractNumId w:val="5"/>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attachedTemplate r:id="rId1"/>
  <w:documentProtection w:enforcement="0"/>
  <w:defaultTabStop w:val="480"/>
  <w:autoHyphenation/>
  <w:displayHorizontalDrawingGridEvery w:val="1"/>
  <w:displayVerticalDrawingGridEvery w:val="1"/>
  <w:noPunctuationKerning w:val="1"/>
  <w:characterSpacingControl w:val="doNotCompress"/>
  <w:footnotePr>
    <w:numFmt w:val="decimalEnclosedCircleChinese"/>
    <w:numRestart w:val="eachPage"/>
    <w:footnote w:id="0"/>
    <w:footnote w:id="1"/>
  </w:footnotePr>
  <w:endnotePr>
    <w:numFmt w:val="decimalEnclosedCircleChinese"/>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FE3"/>
    <w:rsid w:val="00000257"/>
    <w:rsid w:val="00000CA0"/>
    <w:rsid w:val="000033FE"/>
    <w:rsid w:val="000038FA"/>
    <w:rsid w:val="00003C1F"/>
    <w:rsid w:val="000043EB"/>
    <w:rsid w:val="00004A73"/>
    <w:rsid w:val="00004C09"/>
    <w:rsid w:val="00006F34"/>
    <w:rsid w:val="0000716F"/>
    <w:rsid w:val="000073C7"/>
    <w:rsid w:val="0001069C"/>
    <w:rsid w:val="00011FBC"/>
    <w:rsid w:val="00013C11"/>
    <w:rsid w:val="00014FE4"/>
    <w:rsid w:val="00015922"/>
    <w:rsid w:val="00016C00"/>
    <w:rsid w:val="00017207"/>
    <w:rsid w:val="000176D8"/>
    <w:rsid w:val="00017C64"/>
    <w:rsid w:val="000230B7"/>
    <w:rsid w:val="000252CE"/>
    <w:rsid w:val="00025A04"/>
    <w:rsid w:val="000272B2"/>
    <w:rsid w:val="00027F7F"/>
    <w:rsid w:val="00031D3C"/>
    <w:rsid w:val="000322E7"/>
    <w:rsid w:val="00032517"/>
    <w:rsid w:val="00033874"/>
    <w:rsid w:val="000343AE"/>
    <w:rsid w:val="00036209"/>
    <w:rsid w:val="00036E55"/>
    <w:rsid w:val="00036E8E"/>
    <w:rsid w:val="000370C6"/>
    <w:rsid w:val="00037C1A"/>
    <w:rsid w:val="00040045"/>
    <w:rsid w:val="0004184B"/>
    <w:rsid w:val="00042175"/>
    <w:rsid w:val="0004225D"/>
    <w:rsid w:val="0004378D"/>
    <w:rsid w:val="00043A94"/>
    <w:rsid w:val="00043CD5"/>
    <w:rsid w:val="00043ECB"/>
    <w:rsid w:val="000461CF"/>
    <w:rsid w:val="00046AC3"/>
    <w:rsid w:val="00052CBA"/>
    <w:rsid w:val="000545EF"/>
    <w:rsid w:val="00054866"/>
    <w:rsid w:val="0005523D"/>
    <w:rsid w:val="00055684"/>
    <w:rsid w:val="00055EB7"/>
    <w:rsid w:val="00060128"/>
    <w:rsid w:val="00061FB9"/>
    <w:rsid w:val="0006227F"/>
    <w:rsid w:val="0006295E"/>
    <w:rsid w:val="000633B1"/>
    <w:rsid w:val="0006393E"/>
    <w:rsid w:val="00064659"/>
    <w:rsid w:val="00064B8D"/>
    <w:rsid w:val="00066B03"/>
    <w:rsid w:val="00067471"/>
    <w:rsid w:val="000674B3"/>
    <w:rsid w:val="00067D6C"/>
    <w:rsid w:val="00072EC0"/>
    <w:rsid w:val="00074CAA"/>
    <w:rsid w:val="00075BC8"/>
    <w:rsid w:val="000760AA"/>
    <w:rsid w:val="000762AE"/>
    <w:rsid w:val="000770AE"/>
    <w:rsid w:val="000774AE"/>
    <w:rsid w:val="000777C1"/>
    <w:rsid w:val="0007792E"/>
    <w:rsid w:val="0008014A"/>
    <w:rsid w:val="00080C2D"/>
    <w:rsid w:val="00081EDE"/>
    <w:rsid w:val="00082116"/>
    <w:rsid w:val="000842D5"/>
    <w:rsid w:val="000850F2"/>
    <w:rsid w:val="00086030"/>
    <w:rsid w:val="000868DF"/>
    <w:rsid w:val="00086F41"/>
    <w:rsid w:val="00086F50"/>
    <w:rsid w:val="00087CE5"/>
    <w:rsid w:val="00087E89"/>
    <w:rsid w:val="00090B7D"/>
    <w:rsid w:val="00092091"/>
    <w:rsid w:val="00092A1E"/>
    <w:rsid w:val="00092EB7"/>
    <w:rsid w:val="00093C69"/>
    <w:rsid w:val="000941B0"/>
    <w:rsid w:val="00094C83"/>
    <w:rsid w:val="000A133D"/>
    <w:rsid w:val="000A3B76"/>
    <w:rsid w:val="000A55A2"/>
    <w:rsid w:val="000A5CE0"/>
    <w:rsid w:val="000A729F"/>
    <w:rsid w:val="000A7646"/>
    <w:rsid w:val="000B0B80"/>
    <w:rsid w:val="000B17C6"/>
    <w:rsid w:val="000B21B4"/>
    <w:rsid w:val="000B279D"/>
    <w:rsid w:val="000B2FC9"/>
    <w:rsid w:val="000B2FE4"/>
    <w:rsid w:val="000B533D"/>
    <w:rsid w:val="000B6C3A"/>
    <w:rsid w:val="000B723B"/>
    <w:rsid w:val="000C01BA"/>
    <w:rsid w:val="000C257D"/>
    <w:rsid w:val="000C318C"/>
    <w:rsid w:val="000C3B01"/>
    <w:rsid w:val="000C3DF9"/>
    <w:rsid w:val="000C5479"/>
    <w:rsid w:val="000C612E"/>
    <w:rsid w:val="000C7A0C"/>
    <w:rsid w:val="000D0BB9"/>
    <w:rsid w:val="000D239A"/>
    <w:rsid w:val="000D3A25"/>
    <w:rsid w:val="000D4C04"/>
    <w:rsid w:val="000D5542"/>
    <w:rsid w:val="000D69E9"/>
    <w:rsid w:val="000E08E4"/>
    <w:rsid w:val="000E1EA8"/>
    <w:rsid w:val="000E30B4"/>
    <w:rsid w:val="000E3C9F"/>
    <w:rsid w:val="000E708B"/>
    <w:rsid w:val="000F0B05"/>
    <w:rsid w:val="000F1254"/>
    <w:rsid w:val="000F20F0"/>
    <w:rsid w:val="000F3E82"/>
    <w:rsid w:val="000F4262"/>
    <w:rsid w:val="000F50E6"/>
    <w:rsid w:val="000F5C42"/>
    <w:rsid w:val="000F621E"/>
    <w:rsid w:val="000F625F"/>
    <w:rsid w:val="000F64AC"/>
    <w:rsid w:val="00100D96"/>
    <w:rsid w:val="001014C0"/>
    <w:rsid w:val="00102307"/>
    <w:rsid w:val="00102531"/>
    <w:rsid w:val="0010589E"/>
    <w:rsid w:val="0010708C"/>
    <w:rsid w:val="00111FB2"/>
    <w:rsid w:val="00112567"/>
    <w:rsid w:val="001135FF"/>
    <w:rsid w:val="0011475B"/>
    <w:rsid w:val="00114920"/>
    <w:rsid w:val="00115740"/>
    <w:rsid w:val="00116711"/>
    <w:rsid w:val="00116984"/>
    <w:rsid w:val="00117890"/>
    <w:rsid w:val="001206A1"/>
    <w:rsid w:val="001206DF"/>
    <w:rsid w:val="00122200"/>
    <w:rsid w:val="00122B4B"/>
    <w:rsid w:val="00122E35"/>
    <w:rsid w:val="00125146"/>
    <w:rsid w:val="00125E5C"/>
    <w:rsid w:val="001268F6"/>
    <w:rsid w:val="00126921"/>
    <w:rsid w:val="001304DB"/>
    <w:rsid w:val="001309BC"/>
    <w:rsid w:val="00130B04"/>
    <w:rsid w:val="00130CEE"/>
    <w:rsid w:val="00131392"/>
    <w:rsid w:val="0013140A"/>
    <w:rsid w:val="00131D89"/>
    <w:rsid w:val="001320D5"/>
    <w:rsid w:val="00133985"/>
    <w:rsid w:val="0013601E"/>
    <w:rsid w:val="001361F0"/>
    <w:rsid w:val="001379DE"/>
    <w:rsid w:val="00140C50"/>
    <w:rsid w:val="00140E98"/>
    <w:rsid w:val="00141301"/>
    <w:rsid w:val="0014196D"/>
    <w:rsid w:val="00141BCB"/>
    <w:rsid w:val="001424FF"/>
    <w:rsid w:val="001438E6"/>
    <w:rsid w:val="00144509"/>
    <w:rsid w:val="00147EDE"/>
    <w:rsid w:val="00151361"/>
    <w:rsid w:val="0015355F"/>
    <w:rsid w:val="00154171"/>
    <w:rsid w:val="00155340"/>
    <w:rsid w:val="0015700F"/>
    <w:rsid w:val="001575AB"/>
    <w:rsid w:val="0016456F"/>
    <w:rsid w:val="00165324"/>
    <w:rsid w:val="00170237"/>
    <w:rsid w:val="00170418"/>
    <w:rsid w:val="00171C20"/>
    <w:rsid w:val="00173259"/>
    <w:rsid w:val="00173D7E"/>
    <w:rsid w:val="00173EAE"/>
    <w:rsid w:val="001767D3"/>
    <w:rsid w:val="00176CEA"/>
    <w:rsid w:val="00177855"/>
    <w:rsid w:val="00181863"/>
    <w:rsid w:val="00183215"/>
    <w:rsid w:val="001834CF"/>
    <w:rsid w:val="001851E0"/>
    <w:rsid w:val="00185626"/>
    <w:rsid w:val="001868DD"/>
    <w:rsid w:val="00187F94"/>
    <w:rsid w:val="00191C8D"/>
    <w:rsid w:val="00192B5D"/>
    <w:rsid w:val="00193430"/>
    <w:rsid w:val="00194926"/>
    <w:rsid w:val="00194DE9"/>
    <w:rsid w:val="0019570D"/>
    <w:rsid w:val="001958CC"/>
    <w:rsid w:val="001A0362"/>
    <w:rsid w:val="001A038E"/>
    <w:rsid w:val="001A0FAA"/>
    <w:rsid w:val="001A1E56"/>
    <w:rsid w:val="001A2E82"/>
    <w:rsid w:val="001A3C4A"/>
    <w:rsid w:val="001A600E"/>
    <w:rsid w:val="001A6824"/>
    <w:rsid w:val="001B1680"/>
    <w:rsid w:val="001B31F0"/>
    <w:rsid w:val="001B3A8E"/>
    <w:rsid w:val="001C013B"/>
    <w:rsid w:val="001C0902"/>
    <w:rsid w:val="001C0B82"/>
    <w:rsid w:val="001C0F6B"/>
    <w:rsid w:val="001C26B7"/>
    <w:rsid w:val="001C393C"/>
    <w:rsid w:val="001C420D"/>
    <w:rsid w:val="001C5149"/>
    <w:rsid w:val="001C5D2C"/>
    <w:rsid w:val="001C6776"/>
    <w:rsid w:val="001D0A1C"/>
    <w:rsid w:val="001D1C2E"/>
    <w:rsid w:val="001D1C81"/>
    <w:rsid w:val="001D2343"/>
    <w:rsid w:val="001D264B"/>
    <w:rsid w:val="001D2E38"/>
    <w:rsid w:val="001D48A6"/>
    <w:rsid w:val="001D5490"/>
    <w:rsid w:val="001D6AF4"/>
    <w:rsid w:val="001D7218"/>
    <w:rsid w:val="001E07C8"/>
    <w:rsid w:val="001E3791"/>
    <w:rsid w:val="001E7DBC"/>
    <w:rsid w:val="001F132A"/>
    <w:rsid w:val="001F1AAF"/>
    <w:rsid w:val="001F1C7A"/>
    <w:rsid w:val="001F20F7"/>
    <w:rsid w:val="001F2BCA"/>
    <w:rsid w:val="001F36D1"/>
    <w:rsid w:val="001F374C"/>
    <w:rsid w:val="001F3E76"/>
    <w:rsid w:val="001F4891"/>
    <w:rsid w:val="001F5329"/>
    <w:rsid w:val="001F594D"/>
    <w:rsid w:val="001F6B73"/>
    <w:rsid w:val="001F79D6"/>
    <w:rsid w:val="001F7D26"/>
    <w:rsid w:val="00202BD7"/>
    <w:rsid w:val="00203270"/>
    <w:rsid w:val="0020332A"/>
    <w:rsid w:val="002060C2"/>
    <w:rsid w:val="00210D20"/>
    <w:rsid w:val="0021145D"/>
    <w:rsid w:val="002114B5"/>
    <w:rsid w:val="00214906"/>
    <w:rsid w:val="00215AB1"/>
    <w:rsid w:val="00217C79"/>
    <w:rsid w:val="0022263C"/>
    <w:rsid w:val="00222F2F"/>
    <w:rsid w:val="00226174"/>
    <w:rsid w:val="00226A38"/>
    <w:rsid w:val="0022715D"/>
    <w:rsid w:val="002301F3"/>
    <w:rsid w:val="00231957"/>
    <w:rsid w:val="00231AF9"/>
    <w:rsid w:val="00232071"/>
    <w:rsid w:val="002327F6"/>
    <w:rsid w:val="00232AEA"/>
    <w:rsid w:val="00233D2F"/>
    <w:rsid w:val="0023407E"/>
    <w:rsid w:val="00235F23"/>
    <w:rsid w:val="00237855"/>
    <w:rsid w:val="00237D0A"/>
    <w:rsid w:val="0024016F"/>
    <w:rsid w:val="002421F7"/>
    <w:rsid w:val="00242BDA"/>
    <w:rsid w:val="00242CFA"/>
    <w:rsid w:val="002431A4"/>
    <w:rsid w:val="00244F57"/>
    <w:rsid w:val="00245448"/>
    <w:rsid w:val="00246068"/>
    <w:rsid w:val="00246A37"/>
    <w:rsid w:val="0024796D"/>
    <w:rsid w:val="00251694"/>
    <w:rsid w:val="0025497B"/>
    <w:rsid w:val="00254B5B"/>
    <w:rsid w:val="0025744A"/>
    <w:rsid w:val="00260592"/>
    <w:rsid w:val="002612E0"/>
    <w:rsid w:val="00261A65"/>
    <w:rsid w:val="00261F33"/>
    <w:rsid w:val="00262349"/>
    <w:rsid w:val="00262E30"/>
    <w:rsid w:val="00267C7E"/>
    <w:rsid w:val="00270BE8"/>
    <w:rsid w:val="00270F0B"/>
    <w:rsid w:val="00273687"/>
    <w:rsid w:val="00273B7D"/>
    <w:rsid w:val="0027462A"/>
    <w:rsid w:val="00274963"/>
    <w:rsid w:val="002814FD"/>
    <w:rsid w:val="00281B82"/>
    <w:rsid w:val="002825E1"/>
    <w:rsid w:val="002858F8"/>
    <w:rsid w:val="002871B2"/>
    <w:rsid w:val="00287EBC"/>
    <w:rsid w:val="00290B32"/>
    <w:rsid w:val="00290E87"/>
    <w:rsid w:val="00290E98"/>
    <w:rsid w:val="0029118E"/>
    <w:rsid w:val="002929F3"/>
    <w:rsid w:val="00293B56"/>
    <w:rsid w:val="00293FFC"/>
    <w:rsid w:val="002977AD"/>
    <w:rsid w:val="002A0048"/>
    <w:rsid w:val="002A14E9"/>
    <w:rsid w:val="002A2872"/>
    <w:rsid w:val="002A3E65"/>
    <w:rsid w:val="002A43B6"/>
    <w:rsid w:val="002A485E"/>
    <w:rsid w:val="002A5C24"/>
    <w:rsid w:val="002A6914"/>
    <w:rsid w:val="002A703D"/>
    <w:rsid w:val="002A7AD3"/>
    <w:rsid w:val="002B126C"/>
    <w:rsid w:val="002B14EB"/>
    <w:rsid w:val="002B28ED"/>
    <w:rsid w:val="002B2EF3"/>
    <w:rsid w:val="002B345E"/>
    <w:rsid w:val="002B5157"/>
    <w:rsid w:val="002B6BB5"/>
    <w:rsid w:val="002B705F"/>
    <w:rsid w:val="002B76C3"/>
    <w:rsid w:val="002C0AB9"/>
    <w:rsid w:val="002C1435"/>
    <w:rsid w:val="002C1763"/>
    <w:rsid w:val="002C204E"/>
    <w:rsid w:val="002C21CC"/>
    <w:rsid w:val="002C26B2"/>
    <w:rsid w:val="002C2B78"/>
    <w:rsid w:val="002C3690"/>
    <w:rsid w:val="002C5AB8"/>
    <w:rsid w:val="002D121A"/>
    <w:rsid w:val="002D1B63"/>
    <w:rsid w:val="002D345E"/>
    <w:rsid w:val="002D38EC"/>
    <w:rsid w:val="002D3BA1"/>
    <w:rsid w:val="002D595C"/>
    <w:rsid w:val="002D6864"/>
    <w:rsid w:val="002D6AEC"/>
    <w:rsid w:val="002D6CD4"/>
    <w:rsid w:val="002D7BCD"/>
    <w:rsid w:val="002E1011"/>
    <w:rsid w:val="002E1A56"/>
    <w:rsid w:val="002E335F"/>
    <w:rsid w:val="002E58DC"/>
    <w:rsid w:val="002E6C6E"/>
    <w:rsid w:val="002E71CA"/>
    <w:rsid w:val="002E76C7"/>
    <w:rsid w:val="002F0512"/>
    <w:rsid w:val="002F0965"/>
    <w:rsid w:val="002F3651"/>
    <w:rsid w:val="002F4617"/>
    <w:rsid w:val="002F5195"/>
    <w:rsid w:val="002F5890"/>
    <w:rsid w:val="002F5B4B"/>
    <w:rsid w:val="002F5CFA"/>
    <w:rsid w:val="002F6D42"/>
    <w:rsid w:val="002F6F7B"/>
    <w:rsid w:val="00300E94"/>
    <w:rsid w:val="00303169"/>
    <w:rsid w:val="00304450"/>
    <w:rsid w:val="003045AB"/>
    <w:rsid w:val="003065B7"/>
    <w:rsid w:val="00306E44"/>
    <w:rsid w:val="00310988"/>
    <w:rsid w:val="00311900"/>
    <w:rsid w:val="003124F0"/>
    <w:rsid w:val="003166AF"/>
    <w:rsid w:val="0031773C"/>
    <w:rsid w:val="00320435"/>
    <w:rsid w:val="00322F54"/>
    <w:rsid w:val="003238A2"/>
    <w:rsid w:val="00325EF4"/>
    <w:rsid w:val="00333AAD"/>
    <w:rsid w:val="003348E0"/>
    <w:rsid w:val="00336BC4"/>
    <w:rsid w:val="00337650"/>
    <w:rsid w:val="00337967"/>
    <w:rsid w:val="00343119"/>
    <w:rsid w:val="00343968"/>
    <w:rsid w:val="003439B1"/>
    <w:rsid w:val="0034716C"/>
    <w:rsid w:val="00351306"/>
    <w:rsid w:val="003513E1"/>
    <w:rsid w:val="00352A32"/>
    <w:rsid w:val="00352D56"/>
    <w:rsid w:val="00353F30"/>
    <w:rsid w:val="00354358"/>
    <w:rsid w:val="00355E07"/>
    <w:rsid w:val="00357B86"/>
    <w:rsid w:val="00360E31"/>
    <w:rsid w:val="00364224"/>
    <w:rsid w:val="003660A6"/>
    <w:rsid w:val="00366520"/>
    <w:rsid w:val="00366E9A"/>
    <w:rsid w:val="0037085A"/>
    <w:rsid w:val="003721BD"/>
    <w:rsid w:val="00375CF3"/>
    <w:rsid w:val="00376229"/>
    <w:rsid w:val="0037752F"/>
    <w:rsid w:val="00380DD4"/>
    <w:rsid w:val="00382017"/>
    <w:rsid w:val="003829DA"/>
    <w:rsid w:val="00382B21"/>
    <w:rsid w:val="00385977"/>
    <w:rsid w:val="0038607F"/>
    <w:rsid w:val="0038650B"/>
    <w:rsid w:val="00386DE4"/>
    <w:rsid w:val="00386F3E"/>
    <w:rsid w:val="003917AE"/>
    <w:rsid w:val="00391B53"/>
    <w:rsid w:val="00391F09"/>
    <w:rsid w:val="00391F30"/>
    <w:rsid w:val="003921E1"/>
    <w:rsid w:val="00392964"/>
    <w:rsid w:val="00392A5D"/>
    <w:rsid w:val="003934F7"/>
    <w:rsid w:val="00394D25"/>
    <w:rsid w:val="003960A9"/>
    <w:rsid w:val="003962C4"/>
    <w:rsid w:val="003A17BF"/>
    <w:rsid w:val="003A1820"/>
    <w:rsid w:val="003A3210"/>
    <w:rsid w:val="003A34FB"/>
    <w:rsid w:val="003A35D9"/>
    <w:rsid w:val="003A5FDD"/>
    <w:rsid w:val="003A66B8"/>
    <w:rsid w:val="003B080B"/>
    <w:rsid w:val="003B2B05"/>
    <w:rsid w:val="003B4449"/>
    <w:rsid w:val="003B5942"/>
    <w:rsid w:val="003C0117"/>
    <w:rsid w:val="003C1695"/>
    <w:rsid w:val="003C16BF"/>
    <w:rsid w:val="003C1E47"/>
    <w:rsid w:val="003C268D"/>
    <w:rsid w:val="003C3128"/>
    <w:rsid w:val="003C5B48"/>
    <w:rsid w:val="003C6F39"/>
    <w:rsid w:val="003D124C"/>
    <w:rsid w:val="003D1742"/>
    <w:rsid w:val="003D1781"/>
    <w:rsid w:val="003D4A3D"/>
    <w:rsid w:val="003D4B40"/>
    <w:rsid w:val="003D4E7B"/>
    <w:rsid w:val="003D5610"/>
    <w:rsid w:val="003D5B39"/>
    <w:rsid w:val="003D6410"/>
    <w:rsid w:val="003D6B27"/>
    <w:rsid w:val="003D7DE6"/>
    <w:rsid w:val="003E2322"/>
    <w:rsid w:val="003E471F"/>
    <w:rsid w:val="003E5247"/>
    <w:rsid w:val="003E725A"/>
    <w:rsid w:val="003E73DA"/>
    <w:rsid w:val="003F07AF"/>
    <w:rsid w:val="003F0D2F"/>
    <w:rsid w:val="003F23DE"/>
    <w:rsid w:val="003F2867"/>
    <w:rsid w:val="003F3F72"/>
    <w:rsid w:val="003F4728"/>
    <w:rsid w:val="003F5105"/>
    <w:rsid w:val="003F601A"/>
    <w:rsid w:val="003F640E"/>
    <w:rsid w:val="003F7445"/>
    <w:rsid w:val="003F75EE"/>
    <w:rsid w:val="003F7D1E"/>
    <w:rsid w:val="0040067C"/>
    <w:rsid w:val="00400964"/>
    <w:rsid w:val="00400E35"/>
    <w:rsid w:val="00402235"/>
    <w:rsid w:val="0040391E"/>
    <w:rsid w:val="004058E2"/>
    <w:rsid w:val="00405964"/>
    <w:rsid w:val="00405E5E"/>
    <w:rsid w:val="00405F37"/>
    <w:rsid w:val="004105CE"/>
    <w:rsid w:val="0041115F"/>
    <w:rsid w:val="00411380"/>
    <w:rsid w:val="00411F03"/>
    <w:rsid w:val="0041301A"/>
    <w:rsid w:val="00413F16"/>
    <w:rsid w:val="00414A9F"/>
    <w:rsid w:val="00415519"/>
    <w:rsid w:val="00415851"/>
    <w:rsid w:val="004172DB"/>
    <w:rsid w:val="0041744F"/>
    <w:rsid w:val="0041767A"/>
    <w:rsid w:val="00420ABA"/>
    <w:rsid w:val="004228D1"/>
    <w:rsid w:val="00422EC8"/>
    <w:rsid w:val="0042663D"/>
    <w:rsid w:val="00426AF9"/>
    <w:rsid w:val="00426E3B"/>
    <w:rsid w:val="004305AC"/>
    <w:rsid w:val="00431C0C"/>
    <w:rsid w:val="00432A54"/>
    <w:rsid w:val="004335B6"/>
    <w:rsid w:val="00433FB2"/>
    <w:rsid w:val="00436DF9"/>
    <w:rsid w:val="00441122"/>
    <w:rsid w:val="00441448"/>
    <w:rsid w:val="00441690"/>
    <w:rsid w:val="00442626"/>
    <w:rsid w:val="00442678"/>
    <w:rsid w:val="004439B8"/>
    <w:rsid w:val="00443B30"/>
    <w:rsid w:val="00444051"/>
    <w:rsid w:val="004441E4"/>
    <w:rsid w:val="00444C4F"/>
    <w:rsid w:val="0044533B"/>
    <w:rsid w:val="004457C2"/>
    <w:rsid w:val="00446041"/>
    <w:rsid w:val="0044632F"/>
    <w:rsid w:val="004500B5"/>
    <w:rsid w:val="004504A1"/>
    <w:rsid w:val="00450B08"/>
    <w:rsid w:val="00455669"/>
    <w:rsid w:val="0045720B"/>
    <w:rsid w:val="0045798D"/>
    <w:rsid w:val="00457C09"/>
    <w:rsid w:val="00460281"/>
    <w:rsid w:val="00461482"/>
    <w:rsid w:val="004638A8"/>
    <w:rsid w:val="00464E1A"/>
    <w:rsid w:val="00464F79"/>
    <w:rsid w:val="00466FDD"/>
    <w:rsid w:val="00475005"/>
    <w:rsid w:val="0047572D"/>
    <w:rsid w:val="004769FC"/>
    <w:rsid w:val="00476C46"/>
    <w:rsid w:val="00477C19"/>
    <w:rsid w:val="00480B61"/>
    <w:rsid w:val="00482D00"/>
    <w:rsid w:val="00483C79"/>
    <w:rsid w:val="00484C0F"/>
    <w:rsid w:val="00486C48"/>
    <w:rsid w:val="00486FE3"/>
    <w:rsid w:val="00490A57"/>
    <w:rsid w:val="0049100C"/>
    <w:rsid w:val="0049125F"/>
    <w:rsid w:val="00491C24"/>
    <w:rsid w:val="00492165"/>
    <w:rsid w:val="00493FF7"/>
    <w:rsid w:val="00495D06"/>
    <w:rsid w:val="00497656"/>
    <w:rsid w:val="004A06CA"/>
    <w:rsid w:val="004A095B"/>
    <w:rsid w:val="004A4354"/>
    <w:rsid w:val="004A46AD"/>
    <w:rsid w:val="004A582E"/>
    <w:rsid w:val="004A6659"/>
    <w:rsid w:val="004B030A"/>
    <w:rsid w:val="004B11EA"/>
    <w:rsid w:val="004B25E2"/>
    <w:rsid w:val="004B3D3B"/>
    <w:rsid w:val="004B44B1"/>
    <w:rsid w:val="004B4587"/>
    <w:rsid w:val="004B5DDD"/>
    <w:rsid w:val="004B6487"/>
    <w:rsid w:val="004B689B"/>
    <w:rsid w:val="004C05D6"/>
    <w:rsid w:val="004C184B"/>
    <w:rsid w:val="004C1955"/>
    <w:rsid w:val="004C20F3"/>
    <w:rsid w:val="004C3822"/>
    <w:rsid w:val="004C6AA0"/>
    <w:rsid w:val="004D14F7"/>
    <w:rsid w:val="004D314A"/>
    <w:rsid w:val="004D37CC"/>
    <w:rsid w:val="004D520E"/>
    <w:rsid w:val="004E0EBC"/>
    <w:rsid w:val="004E1B20"/>
    <w:rsid w:val="004E37E6"/>
    <w:rsid w:val="004E4062"/>
    <w:rsid w:val="004E4291"/>
    <w:rsid w:val="004E6414"/>
    <w:rsid w:val="004E6500"/>
    <w:rsid w:val="004E7D1A"/>
    <w:rsid w:val="004E7F8C"/>
    <w:rsid w:val="004F066A"/>
    <w:rsid w:val="004F1814"/>
    <w:rsid w:val="004F2293"/>
    <w:rsid w:val="004F32A8"/>
    <w:rsid w:val="004F4DE7"/>
    <w:rsid w:val="004F52CA"/>
    <w:rsid w:val="004F608C"/>
    <w:rsid w:val="004F6392"/>
    <w:rsid w:val="004F7624"/>
    <w:rsid w:val="00500B8D"/>
    <w:rsid w:val="005010B7"/>
    <w:rsid w:val="005013A3"/>
    <w:rsid w:val="00501705"/>
    <w:rsid w:val="00502542"/>
    <w:rsid w:val="00503E8E"/>
    <w:rsid w:val="00506270"/>
    <w:rsid w:val="00506FEB"/>
    <w:rsid w:val="00511422"/>
    <w:rsid w:val="00512C38"/>
    <w:rsid w:val="00512E36"/>
    <w:rsid w:val="0051470A"/>
    <w:rsid w:val="005149FD"/>
    <w:rsid w:val="00515F66"/>
    <w:rsid w:val="00517E6A"/>
    <w:rsid w:val="0052037B"/>
    <w:rsid w:val="0052455E"/>
    <w:rsid w:val="00524D92"/>
    <w:rsid w:val="00525E5F"/>
    <w:rsid w:val="00526A45"/>
    <w:rsid w:val="00527721"/>
    <w:rsid w:val="0053160B"/>
    <w:rsid w:val="00535546"/>
    <w:rsid w:val="005367A0"/>
    <w:rsid w:val="0053708F"/>
    <w:rsid w:val="0053723E"/>
    <w:rsid w:val="0054101E"/>
    <w:rsid w:val="00541080"/>
    <w:rsid w:val="0054251E"/>
    <w:rsid w:val="00542D4B"/>
    <w:rsid w:val="00544B30"/>
    <w:rsid w:val="00545494"/>
    <w:rsid w:val="00545EE2"/>
    <w:rsid w:val="005472B3"/>
    <w:rsid w:val="005479D2"/>
    <w:rsid w:val="00547D95"/>
    <w:rsid w:val="00550A46"/>
    <w:rsid w:val="00550D91"/>
    <w:rsid w:val="00552DC6"/>
    <w:rsid w:val="00553367"/>
    <w:rsid w:val="00553E4D"/>
    <w:rsid w:val="0055482C"/>
    <w:rsid w:val="00554C49"/>
    <w:rsid w:val="00557D59"/>
    <w:rsid w:val="00557EA3"/>
    <w:rsid w:val="00564655"/>
    <w:rsid w:val="00564BB2"/>
    <w:rsid w:val="00564EA6"/>
    <w:rsid w:val="005668F7"/>
    <w:rsid w:val="00566A4E"/>
    <w:rsid w:val="00566D30"/>
    <w:rsid w:val="00570611"/>
    <w:rsid w:val="00570AB3"/>
    <w:rsid w:val="005712DF"/>
    <w:rsid w:val="00571395"/>
    <w:rsid w:val="00572094"/>
    <w:rsid w:val="0057209F"/>
    <w:rsid w:val="00573EB1"/>
    <w:rsid w:val="00574274"/>
    <w:rsid w:val="00575999"/>
    <w:rsid w:val="005769B2"/>
    <w:rsid w:val="00576AD0"/>
    <w:rsid w:val="005777D2"/>
    <w:rsid w:val="00581596"/>
    <w:rsid w:val="005821DF"/>
    <w:rsid w:val="005836A9"/>
    <w:rsid w:val="00583C72"/>
    <w:rsid w:val="00584B59"/>
    <w:rsid w:val="00585B21"/>
    <w:rsid w:val="00586325"/>
    <w:rsid w:val="00587CE5"/>
    <w:rsid w:val="005902F0"/>
    <w:rsid w:val="00591747"/>
    <w:rsid w:val="0059392B"/>
    <w:rsid w:val="00593C7A"/>
    <w:rsid w:val="0059458A"/>
    <w:rsid w:val="005958C6"/>
    <w:rsid w:val="00596891"/>
    <w:rsid w:val="005968A5"/>
    <w:rsid w:val="005A0D2C"/>
    <w:rsid w:val="005A0FA2"/>
    <w:rsid w:val="005A2EEB"/>
    <w:rsid w:val="005A4865"/>
    <w:rsid w:val="005A5A9C"/>
    <w:rsid w:val="005A5EF9"/>
    <w:rsid w:val="005B075E"/>
    <w:rsid w:val="005B0EE5"/>
    <w:rsid w:val="005B0FBF"/>
    <w:rsid w:val="005B2277"/>
    <w:rsid w:val="005B27AE"/>
    <w:rsid w:val="005B3B94"/>
    <w:rsid w:val="005B3DBC"/>
    <w:rsid w:val="005B705E"/>
    <w:rsid w:val="005B75A8"/>
    <w:rsid w:val="005B7F0D"/>
    <w:rsid w:val="005C3E8B"/>
    <w:rsid w:val="005C3F02"/>
    <w:rsid w:val="005C5825"/>
    <w:rsid w:val="005D0338"/>
    <w:rsid w:val="005D08AC"/>
    <w:rsid w:val="005D0F14"/>
    <w:rsid w:val="005D0F2F"/>
    <w:rsid w:val="005D19B9"/>
    <w:rsid w:val="005D2928"/>
    <w:rsid w:val="005D4A8E"/>
    <w:rsid w:val="005D7D87"/>
    <w:rsid w:val="005E01AB"/>
    <w:rsid w:val="005E18F5"/>
    <w:rsid w:val="005E7566"/>
    <w:rsid w:val="005F00D7"/>
    <w:rsid w:val="005F17DD"/>
    <w:rsid w:val="005F1D69"/>
    <w:rsid w:val="005F231E"/>
    <w:rsid w:val="005F2D04"/>
    <w:rsid w:val="005F2DF4"/>
    <w:rsid w:val="005F3983"/>
    <w:rsid w:val="005F4632"/>
    <w:rsid w:val="005F5083"/>
    <w:rsid w:val="00600752"/>
    <w:rsid w:val="00602FDF"/>
    <w:rsid w:val="00603AA5"/>
    <w:rsid w:val="006045F1"/>
    <w:rsid w:val="00604B91"/>
    <w:rsid w:val="00605174"/>
    <w:rsid w:val="00605AE7"/>
    <w:rsid w:val="0060647D"/>
    <w:rsid w:val="00607BB3"/>
    <w:rsid w:val="00610D81"/>
    <w:rsid w:val="006131C6"/>
    <w:rsid w:val="00617529"/>
    <w:rsid w:val="00620097"/>
    <w:rsid w:val="00620285"/>
    <w:rsid w:val="00621DF8"/>
    <w:rsid w:val="006228D6"/>
    <w:rsid w:val="00622EA2"/>
    <w:rsid w:val="0062331E"/>
    <w:rsid w:val="006240A7"/>
    <w:rsid w:val="006241B7"/>
    <w:rsid w:val="00624D55"/>
    <w:rsid w:val="00625B62"/>
    <w:rsid w:val="006260FB"/>
    <w:rsid w:val="00626B7C"/>
    <w:rsid w:val="00627568"/>
    <w:rsid w:val="006327EB"/>
    <w:rsid w:val="006332A9"/>
    <w:rsid w:val="00636C3B"/>
    <w:rsid w:val="006376B4"/>
    <w:rsid w:val="006377C6"/>
    <w:rsid w:val="00637D76"/>
    <w:rsid w:val="006429B8"/>
    <w:rsid w:val="006437DD"/>
    <w:rsid w:val="006450B3"/>
    <w:rsid w:val="006459B2"/>
    <w:rsid w:val="00646005"/>
    <w:rsid w:val="00646D0A"/>
    <w:rsid w:val="00647601"/>
    <w:rsid w:val="00647656"/>
    <w:rsid w:val="006479AB"/>
    <w:rsid w:val="00650164"/>
    <w:rsid w:val="006504AA"/>
    <w:rsid w:val="00650954"/>
    <w:rsid w:val="00652715"/>
    <w:rsid w:val="00652C80"/>
    <w:rsid w:val="00652EED"/>
    <w:rsid w:val="00653501"/>
    <w:rsid w:val="0065399C"/>
    <w:rsid w:val="00653A1C"/>
    <w:rsid w:val="00653DE3"/>
    <w:rsid w:val="00654C11"/>
    <w:rsid w:val="00655944"/>
    <w:rsid w:val="00656266"/>
    <w:rsid w:val="00656791"/>
    <w:rsid w:val="00657EF5"/>
    <w:rsid w:val="00660CB4"/>
    <w:rsid w:val="00660DBD"/>
    <w:rsid w:val="006627EB"/>
    <w:rsid w:val="0066335F"/>
    <w:rsid w:val="00663EA0"/>
    <w:rsid w:val="006644EB"/>
    <w:rsid w:val="00664C98"/>
    <w:rsid w:val="0066535A"/>
    <w:rsid w:val="006666D9"/>
    <w:rsid w:val="0067214E"/>
    <w:rsid w:val="006723FE"/>
    <w:rsid w:val="0067299E"/>
    <w:rsid w:val="006773E2"/>
    <w:rsid w:val="0068047A"/>
    <w:rsid w:val="006805AE"/>
    <w:rsid w:val="00680CA9"/>
    <w:rsid w:val="00681194"/>
    <w:rsid w:val="00681380"/>
    <w:rsid w:val="00681C9E"/>
    <w:rsid w:val="0068271C"/>
    <w:rsid w:val="00685FAC"/>
    <w:rsid w:val="00687F33"/>
    <w:rsid w:val="00690CFF"/>
    <w:rsid w:val="006919BC"/>
    <w:rsid w:val="00691E81"/>
    <w:rsid w:val="00692BDF"/>
    <w:rsid w:val="00693FCC"/>
    <w:rsid w:val="006950FE"/>
    <w:rsid w:val="006954C2"/>
    <w:rsid w:val="00697500"/>
    <w:rsid w:val="006A129B"/>
    <w:rsid w:val="006A18E7"/>
    <w:rsid w:val="006A1F58"/>
    <w:rsid w:val="006A412D"/>
    <w:rsid w:val="006A47DD"/>
    <w:rsid w:val="006A6A7D"/>
    <w:rsid w:val="006B2BEC"/>
    <w:rsid w:val="006B4B0D"/>
    <w:rsid w:val="006B56AA"/>
    <w:rsid w:val="006C14E4"/>
    <w:rsid w:val="006C1CAF"/>
    <w:rsid w:val="006C29F7"/>
    <w:rsid w:val="006C3D82"/>
    <w:rsid w:val="006C51D2"/>
    <w:rsid w:val="006C52E0"/>
    <w:rsid w:val="006C5588"/>
    <w:rsid w:val="006C7255"/>
    <w:rsid w:val="006D0E76"/>
    <w:rsid w:val="006D1B64"/>
    <w:rsid w:val="006D2BFA"/>
    <w:rsid w:val="006D36AE"/>
    <w:rsid w:val="006D6C1A"/>
    <w:rsid w:val="006D7760"/>
    <w:rsid w:val="006E1327"/>
    <w:rsid w:val="006E153B"/>
    <w:rsid w:val="006E26EC"/>
    <w:rsid w:val="006E27A3"/>
    <w:rsid w:val="006E3812"/>
    <w:rsid w:val="006E47C4"/>
    <w:rsid w:val="006E5C88"/>
    <w:rsid w:val="006E6F11"/>
    <w:rsid w:val="006E748A"/>
    <w:rsid w:val="006F056B"/>
    <w:rsid w:val="006F1C05"/>
    <w:rsid w:val="006F22C8"/>
    <w:rsid w:val="006F30C2"/>
    <w:rsid w:val="006F355C"/>
    <w:rsid w:val="006F3EF6"/>
    <w:rsid w:val="006F4379"/>
    <w:rsid w:val="006F588E"/>
    <w:rsid w:val="006F5F04"/>
    <w:rsid w:val="006F64F0"/>
    <w:rsid w:val="006F7041"/>
    <w:rsid w:val="006F7ABF"/>
    <w:rsid w:val="00700283"/>
    <w:rsid w:val="007012C9"/>
    <w:rsid w:val="007016CB"/>
    <w:rsid w:val="0070371D"/>
    <w:rsid w:val="00705AC4"/>
    <w:rsid w:val="007064E4"/>
    <w:rsid w:val="00706E9F"/>
    <w:rsid w:val="00710528"/>
    <w:rsid w:val="0071271E"/>
    <w:rsid w:val="00712EE4"/>
    <w:rsid w:val="00713224"/>
    <w:rsid w:val="00715A42"/>
    <w:rsid w:val="00716D92"/>
    <w:rsid w:val="007204CD"/>
    <w:rsid w:val="0072334E"/>
    <w:rsid w:val="00723E0D"/>
    <w:rsid w:val="007308E3"/>
    <w:rsid w:val="00732F19"/>
    <w:rsid w:val="00733A6C"/>
    <w:rsid w:val="00734429"/>
    <w:rsid w:val="007365FD"/>
    <w:rsid w:val="00736F00"/>
    <w:rsid w:val="007402D4"/>
    <w:rsid w:val="00740C9A"/>
    <w:rsid w:val="007420CF"/>
    <w:rsid w:val="007442A7"/>
    <w:rsid w:val="00744547"/>
    <w:rsid w:val="00744B02"/>
    <w:rsid w:val="00745756"/>
    <w:rsid w:val="00745F43"/>
    <w:rsid w:val="00746622"/>
    <w:rsid w:val="00750F7A"/>
    <w:rsid w:val="0075121C"/>
    <w:rsid w:val="00751C18"/>
    <w:rsid w:val="007524F1"/>
    <w:rsid w:val="0075309F"/>
    <w:rsid w:val="0075314C"/>
    <w:rsid w:val="00753CAE"/>
    <w:rsid w:val="007557F2"/>
    <w:rsid w:val="00755D09"/>
    <w:rsid w:val="00756FB3"/>
    <w:rsid w:val="007577CF"/>
    <w:rsid w:val="00762C19"/>
    <w:rsid w:val="007635D4"/>
    <w:rsid w:val="0076375F"/>
    <w:rsid w:val="00764CBD"/>
    <w:rsid w:val="00770BD9"/>
    <w:rsid w:val="00771502"/>
    <w:rsid w:val="00772866"/>
    <w:rsid w:val="0077696D"/>
    <w:rsid w:val="00776C1B"/>
    <w:rsid w:val="007800FA"/>
    <w:rsid w:val="00782E3B"/>
    <w:rsid w:val="00784A89"/>
    <w:rsid w:val="00785650"/>
    <w:rsid w:val="00791562"/>
    <w:rsid w:val="007945A8"/>
    <w:rsid w:val="0079555E"/>
    <w:rsid w:val="007959F9"/>
    <w:rsid w:val="00796836"/>
    <w:rsid w:val="00796CC0"/>
    <w:rsid w:val="007A2CA6"/>
    <w:rsid w:val="007A367C"/>
    <w:rsid w:val="007A4088"/>
    <w:rsid w:val="007A469D"/>
    <w:rsid w:val="007A5C46"/>
    <w:rsid w:val="007A63F9"/>
    <w:rsid w:val="007A6BA0"/>
    <w:rsid w:val="007A733C"/>
    <w:rsid w:val="007A7BC6"/>
    <w:rsid w:val="007B2D01"/>
    <w:rsid w:val="007B4ACF"/>
    <w:rsid w:val="007B63F2"/>
    <w:rsid w:val="007B6C3C"/>
    <w:rsid w:val="007B6CDE"/>
    <w:rsid w:val="007B6E7E"/>
    <w:rsid w:val="007B78DB"/>
    <w:rsid w:val="007C05C3"/>
    <w:rsid w:val="007C0608"/>
    <w:rsid w:val="007C06A3"/>
    <w:rsid w:val="007C105E"/>
    <w:rsid w:val="007C1655"/>
    <w:rsid w:val="007C1BBB"/>
    <w:rsid w:val="007C206E"/>
    <w:rsid w:val="007C2BC0"/>
    <w:rsid w:val="007C3348"/>
    <w:rsid w:val="007C4625"/>
    <w:rsid w:val="007C58A2"/>
    <w:rsid w:val="007C6B3E"/>
    <w:rsid w:val="007C6F86"/>
    <w:rsid w:val="007D2959"/>
    <w:rsid w:val="007D3F3B"/>
    <w:rsid w:val="007D593F"/>
    <w:rsid w:val="007E117D"/>
    <w:rsid w:val="007E4080"/>
    <w:rsid w:val="007E41A2"/>
    <w:rsid w:val="007E4AE9"/>
    <w:rsid w:val="007E4E26"/>
    <w:rsid w:val="007E7339"/>
    <w:rsid w:val="007E775E"/>
    <w:rsid w:val="007E7C58"/>
    <w:rsid w:val="007E7E06"/>
    <w:rsid w:val="007F04D9"/>
    <w:rsid w:val="007F12D7"/>
    <w:rsid w:val="007F1737"/>
    <w:rsid w:val="007F1FFA"/>
    <w:rsid w:val="007F2ABB"/>
    <w:rsid w:val="007F33F9"/>
    <w:rsid w:val="007F3B64"/>
    <w:rsid w:val="007F3C2B"/>
    <w:rsid w:val="007F519D"/>
    <w:rsid w:val="007F60B0"/>
    <w:rsid w:val="007F7A07"/>
    <w:rsid w:val="007F7AE8"/>
    <w:rsid w:val="008006EE"/>
    <w:rsid w:val="00801EED"/>
    <w:rsid w:val="00802315"/>
    <w:rsid w:val="00802C59"/>
    <w:rsid w:val="00803A00"/>
    <w:rsid w:val="008045CD"/>
    <w:rsid w:val="00804945"/>
    <w:rsid w:val="00805054"/>
    <w:rsid w:val="008055CE"/>
    <w:rsid w:val="008055F7"/>
    <w:rsid w:val="00805FFF"/>
    <w:rsid w:val="00806E82"/>
    <w:rsid w:val="00807B5A"/>
    <w:rsid w:val="00812018"/>
    <w:rsid w:val="008129CD"/>
    <w:rsid w:val="00812AA7"/>
    <w:rsid w:val="0081409C"/>
    <w:rsid w:val="00815642"/>
    <w:rsid w:val="008159DF"/>
    <w:rsid w:val="00816B2C"/>
    <w:rsid w:val="00816C0F"/>
    <w:rsid w:val="00816F87"/>
    <w:rsid w:val="0081721D"/>
    <w:rsid w:val="0082117E"/>
    <w:rsid w:val="00822204"/>
    <w:rsid w:val="00823167"/>
    <w:rsid w:val="008234E9"/>
    <w:rsid w:val="00823746"/>
    <w:rsid w:val="00823993"/>
    <w:rsid w:val="008242B1"/>
    <w:rsid w:val="008249F8"/>
    <w:rsid w:val="00824EA6"/>
    <w:rsid w:val="008255F8"/>
    <w:rsid w:val="00830F7F"/>
    <w:rsid w:val="0083141C"/>
    <w:rsid w:val="008319DA"/>
    <w:rsid w:val="008320A7"/>
    <w:rsid w:val="0083534C"/>
    <w:rsid w:val="00836B13"/>
    <w:rsid w:val="008375EA"/>
    <w:rsid w:val="008376E9"/>
    <w:rsid w:val="00837D14"/>
    <w:rsid w:val="00840BE8"/>
    <w:rsid w:val="00841804"/>
    <w:rsid w:val="00841807"/>
    <w:rsid w:val="00841EE9"/>
    <w:rsid w:val="00844743"/>
    <w:rsid w:val="00846D6E"/>
    <w:rsid w:val="00847006"/>
    <w:rsid w:val="0084730D"/>
    <w:rsid w:val="0085068A"/>
    <w:rsid w:val="00852C10"/>
    <w:rsid w:val="00852E4C"/>
    <w:rsid w:val="00853C29"/>
    <w:rsid w:val="00854F39"/>
    <w:rsid w:val="008621D6"/>
    <w:rsid w:val="00863F1F"/>
    <w:rsid w:val="00865407"/>
    <w:rsid w:val="008654AC"/>
    <w:rsid w:val="0086579E"/>
    <w:rsid w:val="0087151B"/>
    <w:rsid w:val="00871BD6"/>
    <w:rsid w:val="00873096"/>
    <w:rsid w:val="00874534"/>
    <w:rsid w:val="00877286"/>
    <w:rsid w:val="00880F51"/>
    <w:rsid w:val="008822DD"/>
    <w:rsid w:val="00882E95"/>
    <w:rsid w:val="0088384E"/>
    <w:rsid w:val="008839E2"/>
    <w:rsid w:val="00883D39"/>
    <w:rsid w:val="0088464D"/>
    <w:rsid w:val="008849EF"/>
    <w:rsid w:val="008850C5"/>
    <w:rsid w:val="00886498"/>
    <w:rsid w:val="00887CF7"/>
    <w:rsid w:val="00890AE2"/>
    <w:rsid w:val="00892A09"/>
    <w:rsid w:val="008945FE"/>
    <w:rsid w:val="0089542A"/>
    <w:rsid w:val="00896DD1"/>
    <w:rsid w:val="008A0444"/>
    <w:rsid w:val="008A1456"/>
    <w:rsid w:val="008A31CF"/>
    <w:rsid w:val="008A3E5D"/>
    <w:rsid w:val="008A3EC4"/>
    <w:rsid w:val="008A47F9"/>
    <w:rsid w:val="008A76E3"/>
    <w:rsid w:val="008B0E54"/>
    <w:rsid w:val="008B1B04"/>
    <w:rsid w:val="008B34EC"/>
    <w:rsid w:val="008B4229"/>
    <w:rsid w:val="008B6841"/>
    <w:rsid w:val="008B7EC8"/>
    <w:rsid w:val="008C108A"/>
    <w:rsid w:val="008C176A"/>
    <w:rsid w:val="008C1AC0"/>
    <w:rsid w:val="008C1B4C"/>
    <w:rsid w:val="008C1DB5"/>
    <w:rsid w:val="008C1F5A"/>
    <w:rsid w:val="008C2B44"/>
    <w:rsid w:val="008C366C"/>
    <w:rsid w:val="008C4BCE"/>
    <w:rsid w:val="008C5035"/>
    <w:rsid w:val="008C64A2"/>
    <w:rsid w:val="008C7B8E"/>
    <w:rsid w:val="008D19B3"/>
    <w:rsid w:val="008D2E1C"/>
    <w:rsid w:val="008D2EC3"/>
    <w:rsid w:val="008D400C"/>
    <w:rsid w:val="008D41C7"/>
    <w:rsid w:val="008D4409"/>
    <w:rsid w:val="008D4DAA"/>
    <w:rsid w:val="008D4EA0"/>
    <w:rsid w:val="008D5CAC"/>
    <w:rsid w:val="008D6DE3"/>
    <w:rsid w:val="008E0BE2"/>
    <w:rsid w:val="008E0E62"/>
    <w:rsid w:val="008E1B13"/>
    <w:rsid w:val="008E2B05"/>
    <w:rsid w:val="008E3C8D"/>
    <w:rsid w:val="008E4FB5"/>
    <w:rsid w:val="008F39C6"/>
    <w:rsid w:val="008F3D2C"/>
    <w:rsid w:val="008F469F"/>
    <w:rsid w:val="008F4DC9"/>
    <w:rsid w:val="008F4E62"/>
    <w:rsid w:val="008F699E"/>
    <w:rsid w:val="00902435"/>
    <w:rsid w:val="00902549"/>
    <w:rsid w:val="00902BC2"/>
    <w:rsid w:val="00902BF4"/>
    <w:rsid w:val="009031C1"/>
    <w:rsid w:val="00903595"/>
    <w:rsid w:val="00903AFC"/>
    <w:rsid w:val="00903CB4"/>
    <w:rsid w:val="00904EC0"/>
    <w:rsid w:val="0090683C"/>
    <w:rsid w:val="00910864"/>
    <w:rsid w:val="00911227"/>
    <w:rsid w:val="009154BC"/>
    <w:rsid w:val="00917D51"/>
    <w:rsid w:val="00917F0E"/>
    <w:rsid w:val="00917FB9"/>
    <w:rsid w:val="009211E3"/>
    <w:rsid w:val="009230F3"/>
    <w:rsid w:val="00923716"/>
    <w:rsid w:val="00923863"/>
    <w:rsid w:val="00923EC5"/>
    <w:rsid w:val="0092579D"/>
    <w:rsid w:val="009259DF"/>
    <w:rsid w:val="009259F8"/>
    <w:rsid w:val="00926F5F"/>
    <w:rsid w:val="00927681"/>
    <w:rsid w:val="00933B11"/>
    <w:rsid w:val="0093444A"/>
    <w:rsid w:val="009365E6"/>
    <w:rsid w:val="0093667D"/>
    <w:rsid w:val="00936BC1"/>
    <w:rsid w:val="00936BFF"/>
    <w:rsid w:val="0093714C"/>
    <w:rsid w:val="009373C0"/>
    <w:rsid w:val="009379CF"/>
    <w:rsid w:val="00937A01"/>
    <w:rsid w:val="00940FBC"/>
    <w:rsid w:val="00943CD7"/>
    <w:rsid w:val="00943D8C"/>
    <w:rsid w:val="00945DBF"/>
    <w:rsid w:val="009467F3"/>
    <w:rsid w:val="009472AB"/>
    <w:rsid w:val="009517AB"/>
    <w:rsid w:val="0095181F"/>
    <w:rsid w:val="00952A8B"/>
    <w:rsid w:val="00952B5A"/>
    <w:rsid w:val="00953529"/>
    <w:rsid w:val="0095399E"/>
    <w:rsid w:val="00955257"/>
    <w:rsid w:val="00956797"/>
    <w:rsid w:val="009618ED"/>
    <w:rsid w:val="009623F0"/>
    <w:rsid w:val="009635A6"/>
    <w:rsid w:val="00963B3C"/>
    <w:rsid w:val="0096481E"/>
    <w:rsid w:val="00964D33"/>
    <w:rsid w:val="00965477"/>
    <w:rsid w:val="00967907"/>
    <w:rsid w:val="00970660"/>
    <w:rsid w:val="00970A92"/>
    <w:rsid w:val="00970E36"/>
    <w:rsid w:val="00971F6B"/>
    <w:rsid w:val="00972427"/>
    <w:rsid w:val="00972748"/>
    <w:rsid w:val="00973D19"/>
    <w:rsid w:val="0097767F"/>
    <w:rsid w:val="009804EA"/>
    <w:rsid w:val="00980A62"/>
    <w:rsid w:val="009822E3"/>
    <w:rsid w:val="00982778"/>
    <w:rsid w:val="00982FAC"/>
    <w:rsid w:val="009830C6"/>
    <w:rsid w:val="009837CF"/>
    <w:rsid w:val="009841A5"/>
    <w:rsid w:val="009851A9"/>
    <w:rsid w:val="00986184"/>
    <w:rsid w:val="00990B4C"/>
    <w:rsid w:val="009922B1"/>
    <w:rsid w:val="0099287E"/>
    <w:rsid w:val="00992ABE"/>
    <w:rsid w:val="00992DFC"/>
    <w:rsid w:val="00995BA9"/>
    <w:rsid w:val="00997471"/>
    <w:rsid w:val="009A025D"/>
    <w:rsid w:val="009A0281"/>
    <w:rsid w:val="009A0E1A"/>
    <w:rsid w:val="009A0ED6"/>
    <w:rsid w:val="009A10D8"/>
    <w:rsid w:val="009A1BCE"/>
    <w:rsid w:val="009A2791"/>
    <w:rsid w:val="009A31B2"/>
    <w:rsid w:val="009A36FE"/>
    <w:rsid w:val="009A3E12"/>
    <w:rsid w:val="009A49D8"/>
    <w:rsid w:val="009A6457"/>
    <w:rsid w:val="009A6C82"/>
    <w:rsid w:val="009A7245"/>
    <w:rsid w:val="009A77CA"/>
    <w:rsid w:val="009B1774"/>
    <w:rsid w:val="009B3186"/>
    <w:rsid w:val="009B4136"/>
    <w:rsid w:val="009B7C89"/>
    <w:rsid w:val="009C17DC"/>
    <w:rsid w:val="009C22E9"/>
    <w:rsid w:val="009C27AE"/>
    <w:rsid w:val="009C3ABA"/>
    <w:rsid w:val="009C56CD"/>
    <w:rsid w:val="009C7107"/>
    <w:rsid w:val="009C755C"/>
    <w:rsid w:val="009D0FE3"/>
    <w:rsid w:val="009D2A96"/>
    <w:rsid w:val="009D3237"/>
    <w:rsid w:val="009D4612"/>
    <w:rsid w:val="009E0479"/>
    <w:rsid w:val="009E0C73"/>
    <w:rsid w:val="009E0CFB"/>
    <w:rsid w:val="009E26A9"/>
    <w:rsid w:val="009E3220"/>
    <w:rsid w:val="009E3B47"/>
    <w:rsid w:val="009E3F29"/>
    <w:rsid w:val="009E4CD8"/>
    <w:rsid w:val="009E67D0"/>
    <w:rsid w:val="009E71C9"/>
    <w:rsid w:val="009F0ED8"/>
    <w:rsid w:val="009F1A81"/>
    <w:rsid w:val="009F2FA9"/>
    <w:rsid w:val="009F36ED"/>
    <w:rsid w:val="009F3826"/>
    <w:rsid w:val="009F4449"/>
    <w:rsid w:val="009F4E89"/>
    <w:rsid w:val="009F4E95"/>
    <w:rsid w:val="009F696E"/>
    <w:rsid w:val="009F6A91"/>
    <w:rsid w:val="009F6C78"/>
    <w:rsid w:val="009F7C25"/>
    <w:rsid w:val="00A01458"/>
    <w:rsid w:val="00A01D93"/>
    <w:rsid w:val="00A01DEC"/>
    <w:rsid w:val="00A01F86"/>
    <w:rsid w:val="00A0267E"/>
    <w:rsid w:val="00A047F2"/>
    <w:rsid w:val="00A0481A"/>
    <w:rsid w:val="00A04BF7"/>
    <w:rsid w:val="00A05556"/>
    <w:rsid w:val="00A057B5"/>
    <w:rsid w:val="00A07CA1"/>
    <w:rsid w:val="00A13F6C"/>
    <w:rsid w:val="00A14274"/>
    <w:rsid w:val="00A146CE"/>
    <w:rsid w:val="00A17753"/>
    <w:rsid w:val="00A210A8"/>
    <w:rsid w:val="00A2128E"/>
    <w:rsid w:val="00A21EB0"/>
    <w:rsid w:val="00A224A6"/>
    <w:rsid w:val="00A22CDE"/>
    <w:rsid w:val="00A2349D"/>
    <w:rsid w:val="00A24F5C"/>
    <w:rsid w:val="00A252AC"/>
    <w:rsid w:val="00A26F95"/>
    <w:rsid w:val="00A27C4F"/>
    <w:rsid w:val="00A302A8"/>
    <w:rsid w:val="00A3159E"/>
    <w:rsid w:val="00A324B1"/>
    <w:rsid w:val="00A33546"/>
    <w:rsid w:val="00A33EAB"/>
    <w:rsid w:val="00A34D9E"/>
    <w:rsid w:val="00A35688"/>
    <w:rsid w:val="00A35741"/>
    <w:rsid w:val="00A357FD"/>
    <w:rsid w:val="00A35A49"/>
    <w:rsid w:val="00A404FF"/>
    <w:rsid w:val="00A40DD2"/>
    <w:rsid w:val="00A42819"/>
    <w:rsid w:val="00A444A5"/>
    <w:rsid w:val="00A44ED2"/>
    <w:rsid w:val="00A46FA8"/>
    <w:rsid w:val="00A47805"/>
    <w:rsid w:val="00A51506"/>
    <w:rsid w:val="00A5305E"/>
    <w:rsid w:val="00A54948"/>
    <w:rsid w:val="00A54A08"/>
    <w:rsid w:val="00A54A9B"/>
    <w:rsid w:val="00A55BDF"/>
    <w:rsid w:val="00A6003B"/>
    <w:rsid w:val="00A60A15"/>
    <w:rsid w:val="00A629B2"/>
    <w:rsid w:val="00A634E2"/>
    <w:rsid w:val="00A64342"/>
    <w:rsid w:val="00A64365"/>
    <w:rsid w:val="00A655E0"/>
    <w:rsid w:val="00A6583A"/>
    <w:rsid w:val="00A66203"/>
    <w:rsid w:val="00A66C13"/>
    <w:rsid w:val="00A706BE"/>
    <w:rsid w:val="00A73CDC"/>
    <w:rsid w:val="00A745F2"/>
    <w:rsid w:val="00A7499F"/>
    <w:rsid w:val="00A74B0D"/>
    <w:rsid w:val="00A77F88"/>
    <w:rsid w:val="00A805AA"/>
    <w:rsid w:val="00A80AED"/>
    <w:rsid w:val="00A80C74"/>
    <w:rsid w:val="00A82477"/>
    <w:rsid w:val="00A83C9F"/>
    <w:rsid w:val="00A84DDF"/>
    <w:rsid w:val="00A85F3B"/>
    <w:rsid w:val="00A90395"/>
    <w:rsid w:val="00A9087E"/>
    <w:rsid w:val="00A91A88"/>
    <w:rsid w:val="00A91BE4"/>
    <w:rsid w:val="00A91F0C"/>
    <w:rsid w:val="00A91F66"/>
    <w:rsid w:val="00A93BD4"/>
    <w:rsid w:val="00A93E83"/>
    <w:rsid w:val="00AA0BB7"/>
    <w:rsid w:val="00AA0D01"/>
    <w:rsid w:val="00AA2140"/>
    <w:rsid w:val="00AA2BE4"/>
    <w:rsid w:val="00AA38E1"/>
    <w:rsid w:val="00AA44FA"/>
    <w:rsid w:val="00AA6466"/>
    <w:rsid w:val="00AB040F"/>
    <w:rsid w:val="00AB06F4"/>
    <w:rsid w:val="00AB08D9"/>
    <w:rsid w:val="00AB18C6"/>
    <w:rsid w:val="00AB1E9C"/>
    <w:rsid w:val="00AB2A1A"/>
    <w:rsid w:val="00AB2F13"/>
    <w:rsid w:val="00AB30E6"/>
    <w:rsid w:val="00AB5241"/>
    <w:rsid w:val="00AB62C5"/>
    <w:rsid w:val="00AB6469"/>
    <w:rsid w:val="00AB7BE3"/>
    <w:rsid w:val="00AC0764"/>
    <w:rsid w:val="00AC59EC"/>
    <w:rsid w:val="00AC6918"/>
    <w:rsid w:val="00AC7C28"/>
    <w:rsid w:val="00AD0660"/>
    <w:rsid w:val="00AD16AA"/>
    <w:rsid w:val="00AD1FE4"/>
    <w:rsid w:val="00AD2D7C"/>
    <w:rsid w:val="00AD4802"/>
    <w:rsid w:val="00AD5816"/>
    <w:rsid w:val="00AD5F18"/>
    <w:rsid w:val="00AD6298"/>
    <w:rsid w:val="00AD7105"/>
    <w:rsid w:val="00AD7244"/>
    <w:rsid w:val="00AE20A7"/>
    <w:rsid w:val="00AE2657"/>
    <w:rsid w:val="00AE3DA1"/>
    <w:rsid w:val="00AE5A1C"/>
    <w:rsid w:val="00AE5CA2"/>
    <w:rsid w:val="00AE6861"/>
    <w:rsid w:val="00AF0972"/>
    <w:rsid w:val="00AF1A6B"/>
    <w:rsid w:val="00AF2119"/>
    <w:rsid w:val="00AF2A5E"/>
    <w:rsid w:val="00AF2F3E"/>
    <w:rsid w:val="00AF5344"/>
    <w:rsid w:val="00AF6F17"/>
    <w:rsid w:val="00AF75DD"/>
    <w:rsid w:val="00AF7EAF"/>
    <w:rsid w:val="00B024DD"/>
    <w:rsid w:val="00B02ACF"/>
    <w:rsid w:val="00B0383A"/>
    <w:rsid w:val="00B0573D"/>
    <w:rsid w:val="00B0584A"/>
    <w:rsid w:val="00B07B4F"/>
    <w:rsid w:val="00B1014C"/>
    <w:rsid w:val="00B102E3"/>
    <w:rsid w:val="00B10873"/>
    <w:rsid w:val="00B10B38"/>
    <w:rsid w:val="00B11166"/>
    <w:rsid w:val="00B116D7"/>
    <w:rsid w:val="00B122A3"/>
    <w:rsid w:val="00B12B0F"/>
    <w:rsid w:val="00B15809"/>
    <w:rsid w:val="00B16804"/>
    <w:rsid w:val="00B172AF"/>
    <w:rsid w:val="00B17863"/>
    <w:rsid w:val="00B2092D"/>
    <w:rsid w:val="00B20F84"/>
    <w:rsid w:val="00B23669"/>
    <w:rsid w:val="00B23AC7"/>
    <w:rsid w:val="00B24971"/>
    <w:rsid w:val="00B25709"/>
    <w:rsid w:val="00B26DE8"/>
    <w:rsid w:val="00B32E10"/>
    <w:rsid w:val="00B35B1F"/>
    <w:rsid w:val="00B41BA1"/>
    <w:rsid w:val="00B420FA"/>
    <w:rsid w:val="00B425AA"/>
    <w:rsid w:val="00B42938"/>
    <w:rsid w:val="00B43A38"/>
    <w:rsid w:val="00B43C4C"/>
    <w:rsid w:val="00B43E78"/>
    <w:rsid w:val="00B4416E"/>
    <w:rsid w:val="00B4509C"/>
    <w:rsid w:val="00B45357"/>
    <w:rsid w:val="00B4546E"/>
    <w:rsid w:val="00B45B8A"/>
    <w:rsid w:val="00B50557"/>
    <w:rsid w:val="00B509F4"/>
    <w:rsid w:val="00B50F20"/>
    <w:rsid w:val="00B522AD"/>
    <w:rsid w:val="00B52A8F"/>
    <w:rsid w:val="00B54187"/>
    <w:rsid w:val="00B55066"/>
    <w:rsid w:val="00B557F3"/>
    <w:rsid w:val="00B56FEC"/>
    <w:rsid w:val="00B60E4F"/>
    <w:rsid w:val="00B610B5"/>
    <w:rsid w:val="00B616D0"/>
    <w:rsid w:val="00B61C8B"/>
    <w:rsid w:val="00B62978"/>
    <w:rsid w:val="00B62C79"/>
    <w:rsid w:val="00B6788C"/>
    <w:rsid w:val="00B704CE"/>
    <w:rsid w:val="00B718C3"/>
    <w:rsid w:val="00B72B9F"/>
    <w:rsid w:val="00B72C36"/>
    <w:rsid w:val="00B731C4"/>
    <w:rsid w:val="00B73F3F"/>
    <w:rsid w:val="00B76835"/>
    <w:rsid w:val="00B8001E"/>
    <w:rsid w:val="00B801B9"/>
    <w:rsid w:val="00B808EA"/>
    <w:rsid w:val="00B80CB7"/>
    <w:rsid w:val="00B814EB"/>
    <w:rsid w:val="00B81621"/>
    <w:rsid w:val="00B8257C"/>
    <w:rsid w:val="00B83A8A"/>
    <w:rsid w:val="00B842A5"/>
    <w:rsid w:val="00B84A93"/>
    <w:rsid w:val="00B86904"/>
    <w:rsid w:val="00B86D00"/>
    <w:rsid w:val="00B86DBD"/>
    <w:rsid w:val="00B87290"/>
    <w:rsid w:val="00B90693"/>
    <w:rsid w:val="00B90A59"/>
    <w:rsid w:val="00B91065"/>
    <w:rsid w:val="00B9119D"/>
    <w:rsid w:val="00B91A69"/>
    <w:rsid w:val="00B9337D"/>
    <w:rsid w:val="00B93F2E"/>
    <w:rsid w:val="00B949A8"/>
    <w:rsid w:val="00B960B9"/>
    <w:rsid w:val="00BA082F"/>
    <w:rsid w:val="00BA53C0"/>
    <w:rsid w:val="00BA767A"/>
    <w:rsid w:val="00BB04A0"/>
    <w:rsid w:val="00BB1ED0"/>
    <w:rsid w:val="00BB2C6B"/>
    <w:rsid w:val="00BB2F9B"/>
    <w:rsid w:val="00BB33EA"/>
    <w:rsid w:val="00BB476C"/>
    <w:rsid w:val="00BB4A0E"/>
    <w:rsid w:val="00BB4EA5"/>
    <w:rsid w:val="00BB59A2"/>
    <w:rsid w:val="00BB6CB6"/>
    <w:rsid w:val="00BB6D6B"/>
    <w:rsid w:val="00BC17EB"/>
    <w:rsid w:val="00BC3D66"/>
    <w:rsid w:val="00BC3F54"/>
    <w:rsid w:val="00BC488E"/>
    <w:rsid w:val="00BC59A5"/>
    <w:rsid w:val="00BC61D4"/>
    <w:rsid w:val="00BC6B49"/>
    <w:rsid w:val="00BC7C4E"/>
    <w:rsid w:val="00BD013C"/>
    <w:rsid w:val="00BD11B9"/>
    <w:rsid w:val="00BD67C5"/>
    <w:rsid w:val="00BE1065"/>
    <w:rsid w:val="00BE11F5"/>
    <w:rsid w:val="00BE17F7"/>
    <w:rsid w:val="00BE31AA"/>
    <w:rsid w:val="00BE3B7E"/>
    <w:rsid w:val="00BE41B7"/>
    <w:rsid w:val="00BE41F3"/>
    <w:rsid w:val="00BE4593"/>
    <w:rsid w:val="00BE4B00"/>
    <w:rsid w:val="00BE542A"/>
    <w:rsid w:val="00BE6246"/>
    <w:rsid w:val="00BE6340"/>
    <w:rsid w:val="00BE6724"/>
    <w:rsid w:val="00BE7C2B"/>
    <w:rsid w:val="00BF1241"/>
    <w:rsid w:val="00BF3362"/>
    <w:rsid w:val="00BF40B2"/>
    <w:rsid w:val="00BF5320"/>
    <w:rsid w:val="00BF5C1D"/>
    <w:rsid w:val="00BF63B3"/>
    <w:rsid w:val="00BF65C2"/>
    <w:rsid w:val="00C00198"/>
    <w:rsid w:val="00C00969"/>
    <w:rsid w:val="00C0136B"/>
    <w:rsid w:val="00C01DA0"/>
    <w:rsid w:val="00C041EB"/>
    <w:rsid w:val="00C05A5F"/>
    <w:rsid w:val="00C06511"/>
    <w:rsid w:val="00C07BD3"/>
    <w:rsid w:val="00C10378"/>
    <w:rsid w:val="00C1236F"/>
    <w:rsid w:val="00C126A4"/>
    <w:rsid w:val="00C12E47"/>
    <w:rsid w:val="00C13744"/>
    <w:rsid w:val="00C145BA"/>
    <w:rsid w:val="00C156E3"/>
    <w:rsid w:val="00C16162"/>
    <w:rsid w:val="00C16749"/>
    <w:rsid w:val="00C17766"/>
    <w:rsid w:val="00C17FE7"/>
    <w:rsid w:val="00C201CD"/>
    <w:rsid w:val="00C227AE"/>
    <w:rsid w:val="00C22C2B"/>
    <w:rsid w:val="00C232AE"/>
    <w:rsid w:val="00C24DD4"/>
    <w:rsid w:val="00C25AA1"/>
    <w:rsid w:val="00C26B7A"/>
    <w:rsid w:val="00C271D5"/>
    <w:rsid w:val="00C30710"/>
    <w:rsid w:val="00C31353"/>
    <w:rsid w:val="00C319A7"/>
    <w:rsid w:val="00C31AEA"/>
    <w:rsid w:val="00C31F84"/>
    <w:rsid w:val="00C339E3"/>
    <w:rsid w:val="00C369F7"/>
    <w:rsid w:val="00C40636"/>
    <w:rsid w:val="00C40F84"/>
    <w:rsid w:val="00C41DFE"/>
    <w:rsid w:val="00C42327"/>
    <w:rsid w:val="00C43603"/>
    <w:rsid w:val="00C43EFC"/>
    <w:rsid w:val="00C449EF"/>
    <w:rsid w:val="00C44D33"/>
    <w:rsid w:val="00C45A30"/>
    <w:rsid w:val="00C4771E"/>
    <w:rsid w:val="00C50200"/>
    <w:rsid w:val="00C50C54"/>
    <w:rsid w:val="00C51365"/>
    <w:rsid w:val="00C5140F"/>
    <w:rsid w:val="00C5377A"/>
    <w:rsid w:val="00C54A7B"/>
    <w:rsid w:val="00C55A79"/>
    <w:rsid w:val="00C574F2"/>
    <w:rsid w:val="00C57EC0"/>
    <w:rsid w:val="00C609E8"/>
    <w:rsid w:val="00C61572"/>
    <w:rsid w:val="00C62363"/>
    <w:rsid w:val="00C62788"/>
    <w:rsid w:val="00C62B35"/>
    <w:rsid w:val="00C62FE8"/>
    <w:rsid w:val="00C63504"/>
    <w:rsid w:val="00C636AF"/>
    <w:rsid w:val="00C65533"/>
    <w:rsid w:val="00C66532"/>
    <w:rsid w:val="00C668E8"/>
    <w:rsid w:val="00C67B65"/>
    <w:rsid w:val="00C700D6"/>
    <w:rsid w:val="00C702A0"/>
    <w:rsid w:val="00C70432"/>
    <w:rsid w:val="00C70681"/>
    <w:rsid w:val="00C708DC"/>
    <w:rsid w:val="00C7094D"/>
    <w:rsid w:val="00C7111E"/>
    <w:rsid w:val="00C71DB7"/>
    <w:rsid w:val="00C71DCF"/>
    <w:rsid w:val="00C72556"/>
    <w:rsid w:val="00C7259C"/>
    <w:rsid w:val="00C74158"/>
    <w:rsid w:val="00C741AE"/>
    <w:rsid w:val="00C75128"/>
    <w:rsid w:val="00C770C4"/>
    <w:rsid w:val="00C77D15"/>
    <w:rsid w:val="00C80FD3"/>
    <w:rsid w:val="00C8240D"/>
    <w:rsid w:val="00C833B5"/>
    <w:rsid w:val="00C84C0D"/>
    <w:rsid w:val="00C87B7F"/>
    <w:rsid w:val="00C916C1"/>
    <w:rsid w:val="00C92068"/>
    <w:rsid w:val="00C93492"/>
    <w:rsid w:val="00C93EA5"/>
    <w:rsid w:val="00C94D5B"/>
    <w:rsid w:val="00C96DDA"/>
    <w:rsid w:val="00CA1210"/>
    <w:rsid w:val="00CA23CA"/>
    <w:rsid w:val="00CA2619"/>
    <w:rsid w:val="00CA272F"/>
    <w:rsid w:val="00CA3540"/>
    <w:rsid w:val="00CA4A99"/>
    <w:rsid w:val="00CA515B"/>
    <w:rsid w:val="00CA6C51"/>
    <w:rsid w:val="00CA7B97"/>
    <w:rsid w:val="00CA7DCD"/>
    <w:rsid w:val="00CB1C37"/>
    <w:rsid w:val="00CB3CA2"/>
    <w:rsid w:val="00CB47BB"/>
    <w:rsid w:val="00CB5513"/>
    <w:rsid w:val="00CB564B"/>
    <w:rsid w:val="00CB68B1"/>
    <w:rsid w:val="00CB6B6C"/>
    <w:rsid w:val="00CB77E4"/>
    <w:rsid w:val="00CB7C8F"/>
    <w:rsid w:val="00CC0388"/>
    <w:rsid w:val="00CC1AD3"/>
    <w:rsid w:val="00CC1B4D"/>
    <w:rsid w:val="00CC1D1D"/>
    <w:rsid w:val="00CC2138"/>
    <w:rsid w:val="00CC28BD"/>
    <w:rsid w:val="00CC2A89"/>
    <w:rsid w:val="00CC3036"/>
    <w:rsid w:val="00CC3F14"/>
    <w:rsid w:val="00CC4FD4"/>
    <w:rsid w:val="00CC53BB"/>
    <w:rsid w:val="00CC6637"/>
    <w:rsid w:val="00CC7205"/>
    <w:rsid w:val="00CC79DE"/>
    <w:rsid w:val="00CD04C1"/>
    <w:rsid w:val="00CD0EEF"/>
    <w:rsid w:val="00CD2805"/>
    <w:rsid w:val="00CD2A9A"/>
    <w:rsid w:val="00CD3028"/>
    <w:rsid w:val="00CD3A86"/>
    <w:rsid w:val="00CD3BC3"/>
    <w:rsid w:val="00CD4187"/>
    <w:rsid w:val="00CD475D"/>
    <w:rsid w:val="00CD7965"/>
    <w:rsid w:val="00CD7A18"/>
    <w:rsid w:val="00CE192B"/>
    <w:rsid w:val="00CE19AD"/>
    <w:rsid w:val="00CE40FF"/>
    <w:rsid w:val="00CE4104"/>
    <w:rsid w:val="00CE4367"/>
    <w:rsid w:val="00CE49F0"/>
    <w:rsid w:val="00CE6A04"/>
    <w:rsid w:val="00CE78DE"/>
    <w:rsid w:val="00CE7A1F"/>
    <w:rsid w:val="00CE7EFF"/>
    <w:rsid w:val="00CF1499"/>
    <w:rsid w:val="00CF2B60"/>
    <w:rsid w:val="00CF3740"/>
    <w:rsid w:val="00CF3818"/>
    <w:rsid w:val="00CF663A"/>
    <w:rsid w:val="00CF7FE5"/>
    <w:rsid w:val="00D00068"/>
    <w:rsid w:val="00D009D3"/>
    <w:rsid w:val="00D00F63"/>
    <w:rsid w:val="00D0110A"/>
    <w:rsid w:val="00D01AE3"/>
    <w:rsid w:val="00D0327C"/>
    <w:rsid w:val="00D03556"/>
    <w:rsid w:val="00D069A7"/>
    <w:rsid w:val="00D06B95"/>
    <w:rsid w:val="00D119DC"/>
    <w:rsid w:val="00D12179"/>
    <w:rsid w:val="00D12299"/>
    <w:rsid w:val="00D12619"/>
    <w:rsid w:val="00D1283D"/>
    <w:rsid w:val="00D153B0"/>
    <w:rsid w:val="00D16F22"/>
    <w:rsid w:val="00D177A3"/>
    <w:rsid w:val="00D17AE3"/>
    <w:rsid w:val="00D20FDB"/>
    <w:rsid w:val="00D2124C"/>
    <w:rsid w:val="00D22868"/>
    <w:rsid w:val="00D24D68"/>
    <w:rsid w:val="00D25534"/>
    <w:rsid w:val="00D25A8A"/>
    <w:rsid w:val="00D2681F"/>
    <w:rsid w:val="00D27017"/>
    <w:rsid w:val="00D303D7"/>
    <w:rsid w:val="00D3057B"/>
    <w:rsid w:val="00D30BDF"/>
    <w:rsid w:val="00D317FD"/>
    <w:rsid w:val="00D32955"/>
    <w:rsid w:val="00D32B1E"/>
    <w:rsid w:val="00D32E6C"/>
    <w:rsid w:val="00D3401F"/>
    <w:rsid w:val="00D345C4"/>
    <w:rsid w:val="00D34946"/>
    <w:rsid w:val="00D35A32"/>
    <w:rsid w:val="00D373BC"/>
    <w:rsid w:val="00D37770"/>
    <w:rsid w:val="00D43B39"/>
    <w:rsid w:val="00D467F1"/>
    <w:rsid w:val="00D46C47"/>
    <w:rsid w:val="00D475EB"/>
    <w:rsid w:val="00D47702"/>
    <w:rsid w:val="00D47BC2"/>
    <w:rsid w:val="00D50A9A"/>
    <w:rsid w:val="00D510C5"/>
    <w:rsid w:val="00D51433"/>
    <w:rsid w:val="00D52B2C"/>
    <w:rsid w:val="00D52ED6"/>
    <w:rsid w:val="00D5369D"/>
    <w:rsid w:val="00D53E3D"/>
    <w:rsid w:val="00D54239"/>
    <w:rsid w:val="00D544C1"/>
    <w:rsid w:val="00D561A9"/>
    <w:rsid w:val="00D574B3"/>
    <w:rsid w:val="00D629E7"/>
    <w:rsid w:val="00D64BD6"/>
    <w:rsid w:val="00D65E37"/>
    <w:rsid w:val="00D66EF0"/>
    <w:rsid w:val="00D66FE8"/>
    <w:rsid w:val="00D67A01"/>
    <w:rsid w:val="00D71F15"/>
    <w:rsid w:val="00D739AD"/>
    <w:rsid w:val="00D7584B"/>
    <w:rsid w:val="00D75D43"/>
    <w:rsid w:val="00D771D2"/>
    <w:rsid w:val="00D77493"/>
    <w:rsid w:val="00D778B0"/>
    <w:rsid w:val="00D77AEA"/>
    <w:rsid w:val="00D81068"/>
    <w:rsid w:val="00D820B3"/>
    <w:rsid w:val="00D83475"/>
    <w:rsid w:val="00D84EE4"/>
    <w:rsid w:val="00D85418"/>
    <w:rsid w:val="00D87097"/>
    <w:rsid w:val="00D87197"/>
    <w:rsid w:val="00D87231"/>
    <w:rsid w:val="00D878E2"/>
    <w:rsid w:val="00D87A99"/>
    <w:rsid w:val="00D9237E"/>
    <w:rsid w:val="00D94C79"/>
    <w:rsid w:val="00D94DDB"/>
    <w:rsid w:val="00D952AC"/>
    <w:rsid w:val="00D95DB0"/>
    <w:rsid w:val="00D95F16"/>
    <w:rsid w:val="00DA11AC"/>
    <w:rsid w:val="00DA1748"/>
    <w:rsid w:val="00DA1A00"/>
    <w:rsid w:val="00DA1AD9"/>
    <w:rsid w:val="00DA2295"/>
    <w:rsid w:val="00DA5B8F"/>
    <w:rsid w:val="00DA5E1A"/>
    <w:rsid w:val="00DA6CFD"/>
    <w:rsid w:val="00DA7478"/>
    <w:rsid w:val="00DA7AC2"/>
    <w:rsid w:val="00DB12B8"/>
    <w:rsid w:val="00DB1308"/>
    <w:rsid w:val="00DB2EDA"/>
    <w:rsid w:val="00DB30E4"/>
    <w:rsid w:val="00DB34B6"/>
    <w:rsid w:val="00DB4174"/>
    <w:rsid w:val="00DB6858"/>
    <w:rsid w:val="00DC784B"/>
    <w:rsid w:val="00DD0F80"/>
    <w:rsid w:val="00DD2583"/>
    <w:rsid w:val="00DD2FA0"/>
    <w:rsid w:val="00DD4C0D"/>
    <w:rsid w:val="00DD66EF"/>
    <w:rsid w:val="00DD6A37"/>
    <w:rsid w:val="00DD6D9F"/>
    <w:rsid w:val="00DD7366"/>
    <w:rsid w:val="00DD7376"/>
    <w:rsid w:val="00DD7DAE"/>
    <w:rsid w:val="00DE00A0"/>
    <w:rsid w:val="00DE0237"/>
    <w:rsid w:val="00DE02C3"/>
    <w:rsid w:val="00DE0C1F"/>
    <w:rsid w:val="00DE38FD"/>
    <w:rsid w:val="00DE4600"/>
    <w:rsid w:val="00DE51AC"/>
    <w:rsid w:val="00DE5C56"/>
    <w:rsid w:val="00DE5EC1"/>
    <w:rsid w:val="00DE66E7"/>
    <w:rsid w:val="00DE680D"/>
    <w:rsid w:val="00DE76C3"/>
    <w:rsid w:val="00DF0010"/>
    <w:rsid w:val="00DF002C"/>
    <w:rsid w:val="00DF04B9"/>
    <w:rsid w:val="00DF3ADD"/>
    <w:rsid w:val="00DF5E4D"/>
    <w:rsid w:val="00DF702E"/>
    <w:rsid w:val="00DF78B6"/>
    <w:rsid w:val="00E00DFF"/>
    <w:rsid w:val="00E02039"/>
    <w:rsid w:val="00E05150"/>
    <w:rsid w:val="00E068EB"/>
    <w:rsid w:val="00E10DB2"/>
    <w:rsid w:val="00E111B7"/>
    <w:rsid w:val="00E11532"/>
    <w:rsid w:val="00E12E06"/>
    <w:rsid w:val="00E13EA4"/>
    <w:rsid w:val="00E14684"/>
    <w:rsid w:val="00E22E89"/>
    <w:rsid w:val="00E23179"/>
    <w:rsid w:val="00E2322E"/>
    <w:rsid w:val="00E24082"/>
    <w:rsid w:val="00E248F3"/>
    <w:rsid w:val="00E25D6B"/>
    <w:rsid w:val="00E26238"/>
    <w:rsid w:val="00E262A2"/>
    <w:rsid w:val="00E267DE"/>
    <w:rsid w:val="00E272DE"/>
    <w:rsid w:val="00E2752C"/>
    <w:rsid w:val="00E27897"/>
    <w:rsid w:val="00E32B2A"/>
    <w:rsid w:val="00E33378"/>
    <w:rsid w:val="00E33A3D"/>
    <w:rsid w:val="00E349D1"/>
    <w:rsid w:val="00E351B8"/>
    <w:rsid w:val="00E37101"/>
    <w:rsid w:val="00E4296F"/>
    <w:rsid w:val="00E42E17"/>
    <w:rsid w:val="00E44125"/>
    <w:rsid w:val="00E442D5"/>
    <w:rsid w:val="00E44E2C"/>
    <w:rsid w:val="00E465FF"/>
    <w:rsid w:val="00E466D2"/>
    <w:rsid w:val="00E47289"/>
    <w:rsid w:val="00E52734"/>
    <w:rsid w:val="00E52F2D"/>
    <w:rsid w:val="00E52F8D"/>
    <w:rsid w:val="00E54BAB"/>
    <w:rsid w:val="00E55535"/>
    <w:rsid w:val="00E559CB"/>
    <w:rsid w:val="00E61702"/>
    <w:rsid w:val="00E62A7C"/>
    <w:rsid w:val="00E62FF0"/>
    <w:rsid w:val="00E6341B"/>
    <w:rsid w:val="00E65BEF"/>
    <w:rsid w:val="00E6614D"/>
    <w:rsid w:val="00E66A5A"/>
    <w:rsid w:val="00E675B5"/>
    <w:rsid w:val="00E675D5"/>
    <w:rsid w:val="00E67E3E"/>
    <w:rsid w:val="00E70223"/>
    <w:rsid w:val="00E70669"/>
    <w:rsid w:val="00E70A67"/>
    <w:rsid w:val="00E714A9"/>
    <w:rsid w:val="00E7159B"/>
    <w:rsid w:val="00E718FB"/>
    <w:rsid w:val="00E732BF"/>
    <w:rsid w:val="00E750DE"/>
    <w:rsid w:val="00E75409"/>
    <w:rsid w:val="00E7663C"/>
    <w:rsid w:val="00E774A0"/>
    <w:rsid w:val="00E804D9"/>
    <w:rsid w:val="00E83F04"/>
    <w:rsid w:val="00E8401B"/>
    <w:rsid w:val="00E854D7"/>
    <w:rsid w:val="00E85BE2"/>
    <w:rsid w:val="00E86F64"/>
    <w:rsid w:val="00E87C5E"/>
    <w:rsid w:val="00E90220"/>
    <w:rsid w:val="00E91622"/>
    <w:rsid w:val="00E91679"/>
    <w:rsid w:val="00E9196B"/>
    <w:rsid w:val="00E919A4"/>
    <w:rsid w:val="00E92C9D"/>
    <w:rsid w:val="00E937E5"/>
    <w:rsid w:val="00E941B4"/>
    <w:rsid w:val="00E943B9"/>
    <w:rsid w:val="00E944B0"/>
    <w:rsid w:val="00E94653"/>
    <w:rsid w:val="00E96B77"/>
    <w:rsid w:val="00EA00E7"/>
    <w:rsid w:val="00EA1029"/>
    <w:rsid w:val="00EA3804"/>
    <w:rsid w:val="00EA40E5"/>
    <w:rsid w:val="00EA4E89"/>
    <w:rsid w:val="00EA4F49"/>
    <w:rsid w:val="00EA51F8"/>
    <w:rsid w:val="00EA53AA"/>
    <w:rsid w:val="00EA55C3"/>
    <w:rsid w:val="00EA674D"/>
    <w:rsid w:val="00EB0031"/>
    <w:rsid w:val="00EB0845"/>
    <w:rsid w:val="00EB0B9A"/>
    <w:rsid w:val="00EB153F"/>
    <w:rsid w:val="00EB1D40"/>
    <w:rsid w:val="00EB1FAA"/>
    <w:rsid w:val="00EB22C8"/>
    <w:rsid w:val="00EB3F18"/>
    <w:rsid w:val="00EB40DF"/>
    <w:rsid w:val="00EB4232"/>
    <w:rsid w:val="00EB4903"/>
    <w:rsid w:val="00EB49E3"/>
    <w:rsid w:val="00EB5BFA"/>
    <w:rsid w:val="00EB6161"/>
    <w:rsid w:val="00EC06C4"/>
    <w:rsid w:val="00EC3954"/>
    <w:rsid w:val="00EC3CC1"/>
    <w:rsid w:val="00EC4851"/>
    <w:rsid w:val="00EC53C3"/>
    <w:rsid w:val="00ED1156"/>
    <w:rsid w:val="00ED2146"/>
    <w:rsid w:val="00ED3811"/>
    <w:rsid w:val="00ED3B2F"/>
    <w:rsid w:val="00ED3D69"/>
    <w:rsid w:val="00ED4C59"/>
    <w:rsid w:val="00ED5035"/>
    <w:rsid w:val="00ED54A1"/>
    <w:rsid w:val="00EE0576"/>
    <w:rsid w:val="00EE1254"/>
    <w:rsid w:val="00EE1534"/>
    <w:rsid w:val="00EE239B"/>
    <w:rsid w:val="00EE311B"/>
    <w:rsid w:val="00EE31C1"/>
    <w:rsid w:val="00EE439F"/>
    <w:rsid w:val="00EE48A6"/>
    <w:rsid w:val="00EE52BB"/>
    <w:rsid w:val="00EE5BE3"/>
    <w:rsid w:val="00EE63E4"/>
    <w:rsid w:val="00EE7ADB"/>
    <w:rsid w:val="00EF1005"/>
    <w:rsid w:val="00EF1E4E"/>
    <w:rsid w:val="00EF283E"/>
    <w:rsid w:val="00EF36C1"/>
    <w:rsid w:val="00EF3CB2"/>
    <w:rsid w:val="00EF52CB"/>
    <w:rsid w:val="00EF5357"/>
    <w:rsid w:val="00EF5DDC"/>
    <w:rsid w:val="00EF6BAC"/>
    <w:rsid w:val="00EF6DEA"/>
    <w:rsid w:val="00EF786E"/>
    <w:rsid w:val="00F00273"/>
    <w:rsid w:val="00F019B2"/>
    <w:rsid w:val="00F0207C"/>
    <w:rsid w:val="00F02578"/>
    <w:rsid w:val="00F031FE"/>
    <w:rsid w:val="00F059A6"/>
    <w:rsid w:val="00F12197"/>
    <w:rsid w:val="00F12DB4"/>
    <w:rsid w:val="00F134CB"/>
    <w:rsid w:val="00F136A6"/>
    <w:rsid w:val="00F15B6B"/>
    <w:rsid w:val="00F1699C"/>
    <w:rsid w:val="00F16C49"/>
    <w:rsid w:val="00F20592"/>
    <w:rsid w:val="00F2164C"/>
    <w:rsid w:val="00F21D49"/>
    <w:rsid w:val="00F230FA"/>
    <w:rsid w:val="00F24A8A"/>
    <w:rsid w:val="00F25784"/>
    <w:rsid w:val="00F25D0D"/>
    <w:rsid w:val="00F27217"/>
    <w:rsid w:val="00F27422"/>
    <w:rsid w:val="00F30932"/>
    <w:rsid w:val="00F31952"/>
    <w:rsid w:val="00F34433"/>
    <w:rsid w:val="00F346CA"/>
    <w:rsid w:val="00F3489D"/>
    <w:rsid w:val="00F34FBD"/>
    <w:rsid w:val="00F357C6"/>
    <w:rsid w:val="00F35A33"/>
    <w:rsid w:val="00F377AD"/>
    <w:rsid w:val="00F40B78"/>
    <w:rsid w:val="00F41D9D"/>
    <w:rsid w:val="00F4326B"/>
    <w:rsid w:val="00F44917"/>
    <w:rsid w:val="00F45686"/>
    <w:rsid w:val="00F466C5"/>
    <w:rsid w:val="00F46E28"/>
    <w:rsid w:val="00F51243"/>
    <w:rsid w:val="00F55C25"/>
    <w:rsid w:val="00F5679A"/>
    <w:rsid w:val="00F57926"/>
    <w:rsid w:val="00F5794F"/>
    <w:rsid w:val="00F57B93"/>
    <w:rsid w:val="00F57E65"/>
    <w:rsid w:val="00F661AC"/>
    <w:rsid w:val="00F66448"/>
    <w:rsid w:val="00F676AD"/>
    <w:rsid w:val="00F70181"/>
    <w:rsid w:val="00F70460"/>
    <w:rsid w:val="00F7172D"/>
    <w:rsid w:val="00F71CE7"/>
    <w:rsid w:val="00F7377C"/>
    <w:rsid w:val="00F774BA"/>
    <w:rsid w:val="00F81593"/>
    <w:rsid w:val="00F82C61"/>
    <w:rsid w:val="00F831D4"/>
    <w:rsid w:val="00F841DF"/>
    <w:rsid w:val="00F847F8"/>
    <w:rsid w:val="00F8509A"/>
    <w:rsid w:val="00F85D6C"/>
    <w:rsid w:val="00F86869"/>
    <w:rsid w:val="00F870B1"/>
    <w:rsid w:val="00F87225"/>
    <w:rsid w:val="00F92905"/>
    <w:rsid w:val="00F93226"/>
    <w:rsid w:val="00F94517"/>
    <w:rsid w:val="00F959C9"/>
    <w:rsid w:val="00F95B37"/>
    <w:rsid w:val="00F96B56"/>
    <w:rsid w:val="00F96EDC"/>
    <w:rsid w:val="00FA09BE"/>
    <w:rsid w:val="00FA1C21"/>
    <w:rsid w:val="00FA1ED7"/>
    <w:rsid w:val="00FA4437"/>
    <w:rsid w:val="00FA566D"/>
    <w:rsid w:val="00FA6493"/>
    <w:rsid w:val="00FA6C52"/>
    <w:rsid w:val="00FA6D59"/>
    <w:rsid w:val="00FA702E"/>
    <w:rsid w:val="00FB01BD"/>
    <w:rsid w:val="00FB2175"/>
    <w:rsid w:val="00FB4083"/>
    <w:rsid w:val="00FB5571"/>
    <w:rsid w:val="00FB5847"/>
    <w:rsid w:val="00FB5B7F"/>
    <w:rsid w:val="00FB5D35"/>
    <w:rsid w:val="00FB6661"/>
    <w:rsid w:val="00FC081D"/>
    <w:rsid w:val="00FC27FD"/>
    <w:rsid w:val="00FC3CBE"/>
    <w:rsid w:val="00FC429B"/>
    <w:rsid w:val="00FC50F5"/>
    <w:rsid w:val="00FC724E"/>
    <w:rsid w:val="00FD0A92"/>
    <w:rsid w:val="00FD115B"/>
    <w:rsid w:val="00FD2173"/>
    <w:rsid w:val="00FD56EF"/>
    <w:rsid w:val="00FD5A79"/>
    <w:rsid w:val="00FD69E9"/>
    <w:rsid w:val="00FD69F3"/>
    <w:rsid w:val="00FD714D"/>
    <w:rsid w:val="00FD730B"/>
    <w:rsid w:val="00FE2BDB"/>
    <w:rsid w:val="00FE2EA4"/>
    <w:rsid w:val="00FE33EE"/>
    <w:rsid w:val="00FE3795"/>
    <w:rsid w:val="00FE65EF"/>
    <w:rsid w:val="00FE69D5"/>
    <w:rsid w:val="00FE6D7C"/>
    <w:rsid w:val="00FE7933"/>
    <w:rsid w:val="00FF240B"/>
    <w:rsid w:val="00FF285A"/>
    <w:rsid w:val="00FF3FF1"/>
    <w:rsid w:val="00FF4D1C"/>
    <w:rsid w:val="00FF6588"/>
    <w:rsid w:val="00FF685B"/>
    <w:rsid w:val="00FF719A"/>
    <w:rsid w:val="019B53E2"/>
    <w:rsid w:val="0BB05A4B"/>
    <w:rsid w:val="1F361B1D"/>
    <w:rsid w:val="1FB4637E"/>
    <w:rsid w:val="21420DE4"/>
    <w:rsid w:val="25647A9C"/>
    <w:rsid w:val="29D96B6F"/>
    <w:rsid w:val="302E6FB3"/>
    <w:rsid w:val="31120388"/>
    <w:rsid w:val="38B30389"/>
    <w:rsid w:val="3B0B1640"/>
    <w:rsid w:val="3D486DED"/>
    <w:rsid w:val="40D77DBD"/>
    <w:rsid w:val="4529367E"/>
    <w:rsid w:val="4BA54CA7"/>
    <w:rsid w:val="4FF93564"/>
    <w:rsid w:val="521074C0"/>
    <w:rsid w:val="54923930"/>
    <w:rsid w:val="55A00B58"/>
    <w:rsid w:val="5CDC2BA2"/>
    <w:rsid w:val="652B74C4"/>
    <w:rsid w:val="654A65B6"/>
    <w:rsid w:val="6CEF2508"/>
    <w:rsid w:val="70512312"/>
    <w:rsid w:val="799F3D0B"/>
    <w:rsid w:val="7FF30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2" w:semiHidden="0" w:name="Normal"/>
    <w:lsdException w:qFormat="1" w:unhideWhenUsed="0" w:uiPriority="2" w:semiHidden="0" w:name="heading 1"/>
    <w:lsdException w:qFormat="1" w:unhideWhenUsed="0" w:uiPriority="2" w:semiHidden="0" w:name="heading 2"/>
    <w:lsdException w:qFormat="1" w:unhideWhenUsed="0" w:uiPriority="2" w:semiHidden="0" w:name="heading 3"/>
    <w:lsdException w:qFormat="1" w:unhideWhenUsed="0" w:uiPriority="2" w:semiHidden="0" w:name="heading 4"/>
    <w:lsdException w:qFormat="1" w:unhideWhenUsed="0" w:uiPriority="2" w:name="heading 5"/>
    <w:lsdException w:qFormat="1" w:uiPriority="2" w:name="heading 6"/>
    <w:lsdException w:qFormat="1" w:uiPriority="2" w:name="heading 7"/>
    <w:lsdException w:qFormat="1" w:uiPriority="2" w:name="heading 8"/>
    <w:lsdException w:qFormat="1" w:uiPriority="2"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qFormat="1" w:unhideWhenUsed="0" w:uiPriority="30" w:semiHidden="0" w:name="footnote text"/>
    <w:lsdException w:qFormat="1" w:uiPriority="99" w:name="annotation text"/>
    <w:lsdException w:qFormat="1" w:uiPriority="99" w:semiHidden="0" w:name="header"/>
    <w:lsdException w:qFormat="1" w:uiPriority="99" w:semiHidden="0" w:name="footer"/>
    <w:lsdException w:qFormat="1" w:unhideWhenUsed="0" w:uiPriority="99" w:name="index heading"/>
    <w:lsdException w:qFormat="1" w:unhideWhenUsed="0" w:uiPriority="3" w:semiHidden="0" w:name="caption"/>
    <w:lsdException w:qFormat="1" w:unhideWhenUsed="0" w:uiPriority="99" w:semiHidden="0" w:name="table of figures"/>
    <w:lsdException w:qFormat="1" w:uiPriority="99" w:name="envelope address"/>
    <w:lsdException w:qFormat="1" w:uiPriority="99" w:name="envelope return"/>
    <w:lsdException w:qFormat="1" w:unhideWhenUsed="0" w:uiPriority="30" w:name="footnote reference"/>
    <w:lsdException w:qFormat="1" w:uiPriority="99" w:name="annotation reference"/>
    <w:lsdException w:uiPriority="99" w:name="line number"/>
    <w:lsdException w:unhideWhenUsed="0" w:uiPriority="32" w:semiHidden="0" w:name="page number"/>
    <w:lsdException w:qFormat="1" w:unhideWhenUsed="0" w:uiPriority="30" w:name="endnote reference"/>
    <w:lsdException w:qFormat="1" w:unhideWhenUsed="0" w:uiPriority="30" w:name="endnote text"/>
    <w:lsdException w:qFormat="1" w:uiPriority="99" w:name="table of authorities"/>
    <w:lsdException w:qFormat="1" w:uiPriority="99" w:name="macro"/>
    <w:lsdException w:qFormat="1" w:uiPriority="99" w:name="toa heading"/>
    <w:lsdException w:qFormat="1" w:uiPriority="99" w:name="List"/>
    <w:lsdException w:qFormat="1" w:unhideWhenUsed="0" w:uiPriority="12" w:semiHidden="0" w:name="List Bullet"/>
    <w:lsdException w:qFormat="1" w:unhideWhenUsed="0" w:uiPriority="11" w:semiHidden="0" w:name="List Number"/>
    <w:lsdException w:qFormat="1" w:uiPriority="99" w:name="List 2"/>
    <w:lsdException w:qFormat="1" w:uiPriority="99" w:name="List 3"/>
    <w:lsdException w:qFormat="1" w:uiPriority="99" w:name="List 4"/>
    <w:lsdException w:qFormat="1" w:uiPriority="99" w:name="List 5"/>
    <w:lsdException w:qFormat="1" w:unhideWhenUsed="0" w:uiPriority="12" w:semiHidden="0" w:name="List Bullet 2"/>
    <w:lsdException w:qFormat="1" w:unhideWhenUsed="0" w:uiPriority="12" w:semiHidden="0" w:name="List Bullet 3"/>
    <w:lsdException w:qFormat="1" w:unhideWhenUsed="0" w:uiPriority="12" w:semiHidden="0" w:name="List Bullet 4"/>
    <w:lsdException w:qFormat="1" w:unhideWhenUsed="0" w:uiPriority="12" w:semiHidden="0" w:name="List Bullet 5"/>
    <w:lsdException w:qFormat="1" w:unhideWhenUsed="0" w:uiPriority="11" w:semiHidden="0" w:name="List Number 2"/>
    <w:lsdException w:qFormat="1" w:unhideWhenUsed="0" w:uiPriority="11" w:semiHidden="0" w:name="List Number 3"/>
    <w:lsdException w:qFormat="1" w:unhideWhenUsed="0" w:uiPriority="11" w:semiHidden="0" w:name="List Number 4"/>
    <w:lsdException w:qFormat="1" w:unhideWhenUsed="0" w:uiPriority="11" w:semiHidden="0" w:name="List Number 5"/>
    <w:lsdException w:qFormat="1" w:unhideWhenUsed="0" w:uiPriority="0" w:semiHidden="0" w:name="Title"/>
    <w:lsdException w:qFormat="1" w:uiPriority="99" w:name="Closing"/>
    <w:lsdException w:qFormat="1" w:uiPriority="99" w:name="Signature"/>
    <w:lsdException w:qFormat="1" w:uiPriority="1" w:name="Default Paragraph Font"/>
    <w:lsdException w:qFormat="1" w:uiPriority="99" w:name="Body Text"/>
    <w:lsdException w:qFormat="1" w:uiPriority="99"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nhideWhenUsed="0" w:uiPriority="5" w:semiHidden="0" w:name="Subtitle"/>
    <w:lsdException w:qFormat="1" w:uiPriority="99" w:name="Salutation"/>
    <w:lsdException w:qFormat="1" w:uiPriority="99"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qFormat="1" w:uiPriority="99" w:semiHidden="0" w:name="Hyperlink"/>
    <w:lsdException w:qFormat="1" w:uiPriority="99" w:semiHidden="0" w:name="FollowedHyperlink"/>
    <w:lsdException w:qFormat="1" w:unhideWhenUsed="0" w:uiPriority="7" w:semiHidden="0" w:name="Strong"/>
    <w:lsdException w:qFormat="1" w:unhideWhenUsed="0" w:uiPriority="7" w:semiHidden="0" w:name="Emphasis"/>
    <w:lsdException w:qFormat="1" w:uiPriority="99" w:name="Document Map"/>
    <w:lsdException w:qFormat="1" w:uiPriority="99" w:name="Plain Text"/>
    <w:lsdException w:qFormat="1" w:uiPriority="99" w:name="E-mail Signature"/>
    <w:lsdException w:qFormat="1" w:uiPriority="99" w:name="Normal (Web)"/>
    <w:lsdException w:uiPriority="99" w:name="HTML Acronym"/>
    <w:lsdException w:qFormat="1"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iPriority="7" w:name="Quote"/>
    <w:lsdException w:qFormat="1" w:uiPriority="7"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2"/>
    <w:pPr>
      <w:widowControl w:val="0"/>
      <w:adjustRightInd w:val="0"/>
      <w:spacing w:line="400" w:lineRule="atLeast"/>
      <w:jc w:val="both"/>
    </w:pPr>
    <w:rPr>
      <w:rFonts w:ascii="Times New Roman" w:hAnsi="Times New Roman" w:eastAsia="宋体" w:cstheme="minorBidi"/>
      <w:kern w:val="2"/>
      <w:sz w:val="24"/>
      <w:szCs w:val="24"/>
      <w:lang w:val="en-US" w:eastAsia="zh-CN" w:bidi="ar-SA"/>
    </w:rPr>
  </w:style>
  <w:style w:type="paragraph" w:styleId="3">
    <w:name w:val="heading 1"/>
    <w:basedOn w:val="1"/>
    <w:next w:val="1"/>
    <w:link w:val="103"/>
    <w:qFormat/>
    <w:uiPriority w:val="2"/>
    <w:pPr>
      <w:widowControl/>
      <w:numPr>
        <w:ilvl w:val="0"/>
        <w:numId w:val="1"/>
      </w:numPr>
      <w:snapToGrid w:val="0"/>
      <w:spacing w:before="480" w:after="360" w:line="240" w:lineRule="auto"/>
      <w:ind w:left="0"/>
      <w:jc w:val="center"/>
      <w:outlineLvl w:val="0"/>
    </w:pPr>
    <w:rPr>
      <w:rFonts w:ascii="Arial" w:hAnsi="Arial" w:eastAsia="黑体"/>
      <w:bCs/>
      <w:kern w:val="44"/>
      <w:sz w:val="32"/>
      <w:szCs w:val="44"/>
    </w:rPr>
  </w:style>
  <w:style w:type="paragraph" w:styleId="4">
    <w:name w:val="heading 2"/>
    <w:basedOn w:val="3"/>
    <w:next w:val="1"/>
    <w:link w:val="105"/>
    <w:qFormat/>
    <w:uiPriority w:val="2"/>
    <w:pPr>
      <w:numPr>
        <w:ilvl w:val="1"/>
      </w:numPr>
      <w:spacing w:after="120" w:line="400" w:lineRule="exact"/>
      <w:ind w:left="0"/>
      <w:jc w:val="both"/>
      <w:outlineLvl w:val="1"/>
    </w:pPr>
    <w:rPr>
      <w:rFonts w:cstheme="majorBidi"/>
      <w:bCs w:val="0"/>
      <w:sz w:val="28"/>
      <w:szCs w:val="32"/>
    </w:rPr>
  </w:style>
  <w:style w:type="paragraph" w:styleId="5">
    <w:name w:val="heading 3"/>
    <w:basedOn w:val="4"/>
    <w:next w:val="1"/>
    <w:link w:val="106"/>
    <w:qFormat/>
    <w:uiPriority w:val="2"/>
    <w:pPr>
      <w:numPr>
        <w:ilvl w:val="2"/>
      </w:numPr>
      <w:spacing w:before="240"/>
      <w:outlineLvl w:val="2"/>
    </w:pPr>
    <w:rPr>
      <w:bCs/>
      <w:sz w:val="26"/>
    </w:rPr>
  </w:style>
  <w:style w:type="paragraph" w:styleId="6">
    <w:name w:val="heading 4"/>
    <w:basedOn w:val="5"/>
    <w:next w:val="1"/>
    <w:link w:val="107"/>
    <w:qFormat/>
    <w:uiPriority w:val="2"/>
    <w:pPr>
      <w:numPr>
        <w:ilvl w:val="3"/>
      </w:numPr>
      <w:outlineLvl w:val="3"/>
    </w:pPr>
    <w:rPr>
      <w:bCs w:val="0"/>
      <w:sz w:val="24"/>
      <w:szCs w:val="28"/>
    </w:rPr>
  </w:style>
  <w:style w:type="paragraph" w:styleId="7">
    <w:name w:val="heading 5"/>
    <w:basedOn w:val="1"/>
    <w:next w:val="1"/>
    <w:link w:val="121"/>
    <w:semiHidden/>
    <w:qFormat/>
    <w:uiPriority w:val="2"/>
    <w:pPr>
      <w:keepNext/>
      <w:keepLines/>
      <w:spacing w:before="280" w:after="290" w:line="376" w:lineRule="atLeast"/>
      <w:outlineLvl w:val="4"/>
    </w:pPr>
    <w:rPr>
      <w:b/>
      <w:bCs/>
      <w:sz w:val="28"/>
      <w:szCs w:val="28"/>
    </w:rPr>
  </w:style>
  <w:style w:type="paragraph" w:styleId="8">
    <w:name w:val="heading 6"/>
    <w:basedOn w:val="1"/>
    <w:next w:val="1"/>
    <w:link w:val="130"/>
    <w:semiHidden/>
    <w:unhideWhenUsed/>
    <w:qFormat/>
    <w:uiPriority w:val="2"/>
    <w:pPr>
      <w:keepNext/>
      <w:keepLines/>
      <w:spacing w:before="240" w:after="64" w:line="320" w:lineRule="atLeast"/>
      <w:outlineLvl w:val="5"/>
    </w:pPr>
    <w:rPr>
      <w:rFonts w:asciiTheme="majorHAnsi" w:hAnsiTheme="majorHAnsi" w:eastAsiaTheme="majorEastAsia" w:cstheme="majorBidi"/>
      <w:b/>
      <w:bCs/>
    </w:rPr>
  </w:style>
  <w:style w:type="paragraph" w:styleId="9">
    <w:name w:val="heading 7"/>
    <w:basedOn w:val="1"/>
    <w:next w:val="1"/>
    <w:link w:val="131"/>
    <w:semiHidden/>
    <w:unhideWhenUsed/>
    <w:qFormat/>
    <w:uiPriority w:val="2"/>
    <w:pPr>
      <w:keepNext/>
      <w:keepLines/>
      <w:spacing w:before="240" w:after="64" w:line="320" w:lineRule="atLeast"/>
      <w:outlineLvl w:val="6"/>
    </w:pPr>
    <w:rPr>
      <w:b/>
      <w:bCs/>
    </w:rPr>
  </w:style>
  <w:style w:type="paragraph" w:styleId="10">
    <w:name w:val="heading 8"/>
    <w:basedOn w:val="1"/>
    <w:next w:val="1"/>
    <w:link w:val="132"/>
    <w:semiHidden/>
    <w:unhideWhenUsed/>
    <w:qFormat/>
    <w:uiPriority w:val="2"/>
    <w:pPr>
      <w:keepNext/>
      <w:keepLines/>
      <w:spacing w:before="240" w:after="64" w:line="320" w:lineRule="atLeast"/>
      <w:outlineLvl w:val="7"/>
    </w:pPr>
    <w:rPr>
      <w:rFonts w:asciiTheme="majorHAnsi" w:hAnsiTheme="majorHAnsi" w:eastAsiaTheme="majorEastAsia" w:cstheme="majorBidi"/>
    </w:rPr>
  </w:style>
  <w:style w:type="paragraph" w:styleId="11">
    <w:name w:val="heading 9"/>
    <w:basedOn w:val="1"/>
    <w:next w:val="1"/>
    <w:link w:val="133"/>
    <w:semiHidden/>
    <w:unhideWhenUsed/>
    <w:qFormat/>
    <w:uiPriority w:val="2"/>
    <w:pPr>
      <w:keepNext/>
      <w:keepLines/>
      <w:spacing w:before="240" w:after="64" w:line="320" w:lineRule="atLeast"/>
      <w:outlineLvl w:val="8"/>
    </w:pPr>
    <w:rPr>
      <w:rFonts w:asciiTheme="majorHAnsi" w:hAnsiTheme="majorHAnsi" w:eastAsiaTheme="majorEastAsia" w:cstheme="majorBidi"/>
      <w:sz w:val="21"/>
      <w:szCs w:val="21"/>
    </w:rPr>
  </w:style>
  <w:style w:type="character" w:default="1" w:styleId="91">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137"/>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240" w:lineRule="auto"/>
      <w:ind w:firstLine="200" w:firstLineChars="200"/>
      <w:jc w:val="left"/>
    </w:pPr>
    <w:rPr>
      <w:rFonts w:ascii="Courier New" w:hAnsi="Courier New" w:eastAsia="宋体" w:cs="Courier New"/>
      <w:kern w:val="0"/>
      <w:sz w:val="24"/>
      <w:szCs w:val="24"/>
      <w:lang w:val="en-US" w:eastAsia="zh-CN" w:bidi="ar-SA"/>
    </w:rPr>
  </w:style>
  <w:style w:type="paragraph" w:styleId="12">
    <w:name w:val="List 3"/>
    <w:basedOn w:val="1"/>
    <w:semiHidden/>
    <w:unhideWhenUsed/>
    <w:qFormat/>
    <w:uiPriority w:val="99"/>
    <w:pPr>
      <w:ind w:left="100" w:leftChars="400" w:hanging="200" w:hangingChars="200"/>
      <w:contextualSpacing/>
    </w:pPr>
  </w:style>
  <w:style w:type="paragraph" w:styleId="13">
    <w:name w:val="toc 7"/>
    <w:basedOn w:val="1"/>
    <w:next w:val="1"/>
    <w:autoRedefine/>
    <w:semiHidden/>
    <w:unhideWhenUsed/>
    <w:qFormat/>
    <w:uiPriority w:val="39"/>
    <w:pPr>
      <w:ind w:left="2520" w:leftChars="1200"/>
    </w:pPr>
  </w:style>
  <w:style w:type="paragraph" w:styleId="14">
    <w:name w:val="List Number 2"/>
    <w:basedOn w:val="15"/>
    <w:qFormat/>
    <w:uiPriority w:val="11"/>
    <w:pPr>
      <w:numPr>
        <w:ilvl w:val="0"/>
        <w:numId w:val="2"/>
      </w:numPr>
      <w:ind w:left="200" w:hanging="200"/>
    </w:pPr>
  </w:style>
  <w:style w:type="paragraph" w:styleId="15">
    <w:name w:val="List Number"/>
    <w:basedOn w:val="16"/>
    <w:qFormat/>
    <w:uiPriority w:val="11"/>
    <w:pPr>
      <w:numPr>
        <w:ilvl w:val="0"/>
        <w:numId w:val="3"/>
      </w:numPr>
      <w:ind w:left="200" w:hanging="200" w:hangingChars="200"/>
      <w:contextualSpacing/>
    </w:pPr>
    <w:rPr>
      <w:szCs w:val="21"/>
    </w:rPr>
  </w:style>
  <w:style w:type="paragraph" w:styleId="16">
    <w:name w:val="List Paragraph"/>
    <w:basedOn w:val="1"/>
    <w:link w:val="112"/>
    <w:qFormat/>
    <w:uiPriority w:val="34"/>
  </w:style>
  <w:style w:type="paragraph" w:styleId="17">
    <w:name w:val="table of authorities"/>
    <w:basedOn w:val="1"/>
    <w:next w:val="1"/>
    <w:semiHidden/>
    <w:unhideWhenUsed/>
    <w:qFormat/>
    <w:uiPriority w:val="99"/>
    <w:pPr>
      <w:ind w:left="420" w:leftChars="200"/>
    </w:pPr>
  </w:style>
  <w:style w:type="paragraph" w:styleId="18">
    <w:name w:val="Note Heading"/>
    <w:basedOn w:val="1"/>
    <w:next w:val="1"/>
    <w:link w:val="158"/>
    <w:semiHidden/>
    <w:unhideWhenUsed/>
    <w:qFormat/>
    <w:uiPriority w:val="99"/>
    <w:pPr>
      <w:jc w:val="center"/>
    </w:pPr>
  </w:style>
  <w:style w:type="paragraph" w:styleId="19">
    <w:name w:val="List Bullet 4"/>
    <w:basedOn w:val="20"/>
    <w:qFormat/>
    <w:uiPriority w:val="12"/>
    <w:pPr>
      <w:numPr>
        <w:ilvl w:val="0"/>
        <w:numId w:val="4"/>
      </w:numPr>
      <w:ind w:left="200" w:hanging="200"/>
    </w:pPr>
  </w:style>
  <w:style w:type="paragraph" w:styleId="20">
    <w:name w:val="List Bullet"/>
    <w:basedOn w:val="16"/>
    <w:qFormat/>
    <w:uiPriority w:val="12"/>
    <w:pPr>
      <w:numPr>
        <w:ilvl w:val="0"/>
        <w:numId w:val="5"/>
      </w:numPr>
      <w:ind w:left="200" w:hanging="200" w:hangingChars="200"/>
      <w:contextualSpacing/>
    </w:pPr>
  </w:style>
  <w:style w:type="paragraph" w:styleId="21">
    <w:name w:val="index 8"/>
    <w:basedOn w:val="1"/>
    <w:next w:val="1"/>
    <w:autoRedefine/>
    <w:semiHidden/>
    <w:unhideWhenUsed/>
    <w:qFormat/>
    <w:uiPriority w:val="99"/>
    <w:pPr>
      <w:ind w:left="1400" w:leftChars="1400"/>
    </w:pPr>
  </w:style>
  <w:style w:type="paragraph" w:styleId="22">
    <w:name w:val="E-mail Signature"/>
    <w:basedOn w:val="1"/>
    <w:link w:val="136"/>
    <w:semiHidden/>
    <w:unhideWhenUsed/>
    <w:qFormat/>
    <w:uiPriority w:val="99"/>
  </w:style>
  <w:style w:type="paragraph" w:styleId="23">
    <w:name w:val="Normal Indent"/>
    <w:basedOn w:val="1"/>
    <w:semiHidden/>
    <w:unhideWhenUsed/>
    <w:qFormat/>
    <w:uiPriority w:val="99"/>
    <w:pPr>
      <w:ind w:firstLine="420"/>
    </w:pPr>
  </w:style>
  <w:style w:type="paragraph" w:styleId="24">
    <w:name w:val="caption"/>
    <w:next w:val="1"/>
    <w:link w:val="182"/>
    <w:qFormat/>
    <w:uiPriority w:val="3"/>
    <w:pPr>
      <w:keepLines/>
      <w:spacing w:before="120" w:after="240" w:line="240" w:lineRule="auto"/>
      <w:jc w:val="center"/>
    </w:pPr>
    <w:rPr>
      <w:rFonts w:ascii="Times New Roman" w:hAnsi="Times New Roman" w:eastAsia="宋体" w:cstheme="majorBidi"/>
      <w:kern w:val="0"/>
      <w:sz w:val="22"/>
      <w:szCs w:val="20"/>
      <w:lang w:val="en-US" w:eastAsia="zh-CN" w:bidi="ar-SA"/>
    </w:rPr>
  </w:style>
  <w:style w:type="paragraph" w:styleId="25">
    <w:name w:val="index 5"/>
    <w:basedOn w:val="1"/>
    <w:next w:val="1"/>
    <w:autoRedefine/>
    <w:semiHidden/>
    <w:unhideWhenUsed/>
    <w:qFormat/>
    <w:uiPriority w:val="99"/>
    <w:pPr>
      <w:ind w:left="800" w:leftChars="800"/>
    </w:pPr>
  </w:style>
  <w:style w:type="paragraph" w:styleId="26">
    <w:name w:val="envelope address"/>
    <w:basedOn w:val="1"/>
    <w:semiHidden/>
    <w:unhideWhenUsed/>
    <w:qFormat/>
    <w:uiPriority w:val="99"/>
    <w:pPr>
      <w:framePr w:w="7920" w:h="1980" w:hRule="exact" w:hSpace="180" w:wrap="auto" w:vAnchor="margin" w:hAnchor="page" w:xAlign="center" w:yAlign="bottom"/>
      <w:snapToGrid w:val="0"/>
      <w:ind w:left="100" w:leftChars="1400"/>
    </w:pPr>
    <w:rPr>
      <w:rFonts w:asciiTheme="majorHAnsi" w:hAnsiTheme="majorHAnsi" w:eastAsiaTheme="majorEastAsia" w:cstheme="majorBidi"/>
    </w:rPr>
  </w:style>
  <w:style w:type="paragraph" w:styleId="27">
    <w:name w:val="Document Map"/>
    <w:basedOn w:val="1"/>
    <w:link w:val="146"/>
    <w:semiHidden/>
    <w:unhideWhenUsed/>
    <w:qFormat/>
    <w:uiPriority w:val="99"/>
    <w:rPr>
      <w:rFonts w:ascii="Microsoft YaHei UI" w:eastAsia="Microsoft YaHei UI"/>
      <w:sz w:val="18"/>
      <w:szCs w:val="18"/>
    </w:rPr>
  </w:style>
  <w:style w:type="paragraph" w:styleId="28">
    <w:name w:val="toa heading"/>
    <w:basedOn w:val="1"/>
    <w:next w:val="1"/>
    <w:semiHidden/>
    <w:unhideWhenUsed/>
    <w:qFormat/>
    <w:uiPriority w:val="99"/>
    <w:pPr>
      <w:spacing w:before="120"/>
    </w:pPr>
    <w:rPr>
      <w:rFonts w:asciiTheme="majorHAnsi" w:hAnsiTheme="majorHAnsi" w:eastAsiaTheme="majorEastAsia" w:cstheme="majorBidi"/>
    </w:rPr>
  </w:style>
  <w:style w:type="paragraph" w:styleId="29">
    <w:name w:val="annotation text"/>
    <w:basedOn w:val="1"/>
    <w:link w:val="141"/>
    <w:semiHidden/>
    <w:unhideWhenUsed/>
    <w:qFormat/>
    <w:uiPriority w:val="99"/>
    <w:pPr>
      <w:jc w:val="left"/>
    </w:pPr>
  </w:style>
  <w:style w:type="paragraph" w:styleId="30">
    <w:name w:val="index 6"/>
    <w:basedOn w:val="1"/>
    <w:next w:val="1"/>
    <w:autoRedefine/>
    <w:semiHidden/>
    <w:unhideWhenUsed/>
    <w:qFormat/>
    <w:uiPriority w:val="99"/>
    <w:pPr>
      <w:ind w:left="1000" w:leftChars="1000"/>
    </w:pPr>
  </w:style>
  <w:style w:type="paragraph" w:styleId="31">
    <w:name w:val="Salutation"/>
    <w:basedOn w:val="1"/>
    <w:next w:val="1"/>
    <w:link w:val="134"/>
    <w:semiHidden/>
    <w:unhideWhenUsed/>
    <w:qFormat/>
    <w:uiPriority w:val="99"/>
  </w:style>
  <w:style w:type="paragraph" w:styleId="32">
    <w:name w:val="Body Text 3"/>
    <w:basedOn w:val="1"/>
    <w:link w:val="152"/>
    <w:semiHidden/>
    <w:unhideWhenUsed/>
    <w:qFormat/>
    <w:uiPriority w:val="99"/>
    <w:pPr>
      <w:spacing w:after="120"/>
    </w:pPr>
    <w:rPr>
      <w:sz w:val="16"/>
      <w:szCs w:val="16"/>
    </w:rPr>
  </w:style>
  <w:style w:type="paragraph" w:styleId="33">
    <w:name w:val="Closing"/>
    <w:basedOn w:val="1"/>
    <w:link w:val="138"/>
    <w:semiHidden/>
    <w:unhideWhenUsed/>
    <w:qFormat/>
    <w:uiPriority w:val="99"/>
    <w:pPr>
      <w:ind w:left="100" w:leftChars="2100"/>
    </w:pPr>
  </w:style>
  <w:style w:type="paragraph" w:styleId="34">
    <w:name w:val="List Bullet 3"/>
    <w:basedOn w:val="20"/>
    <w:qFormat/>
    <w:uiPriority w:val="12"/>
    <w:pPr>
      <w:numPr>
        <w:ilvl w:val="0"/>
        <w:numId w:val="6"/>
      </w:numPr>
      <w:ind w:left="200" w:hanging="200"/>
    </w:pPr>
  </w:style>
  <w:style w:type="paragraph" w:styleId="35">
    <w:name w:val="Body Text"/>
    <w:basedOn w:val="1"/>
    <w:link w:val="150"/>
    <w:semiHidden/>
    <w:unhideWhenUsed/>
    <w:qFormat/>
    <w:uiPriority w:val="99"/>
    <w:pPr>
      <w:spacing w:after="120"/>
    </w:pPr>
  </w:style>
  <w:style w:type="paragraph" w:styleId="36">
    <w:name w:val="Body Text Indent"/>
    <w:basedOn w:val="1"/>
    <w:link w:val="154"/>
    <w:semiHidden/>
    <w:unhideWhenUsed/>
    <w:qFormat/>
    <w:uiPriority w:val="99"/>
    <w:pPr>
      <w:spacing w:after="120"/>
      <w:ind w:left="420" w:leftChars="200"/>
    </w:pPr>
  </w:style>
  <w:style w:type="paragraph" w:styleId="37">
    <w:name w:val="List Number 3"/>
    <w:basedOn w:val="15"/>
    <w:qFormat/>
    <w:uiPriority w:val="11"/>
    <w:pPr>
      <w:numPr>
        <w:ilvl w:val="0"/>
        <w:numId w:val="7"/>
      </w:numPr>
      <w:ind w:left="200" w:hanging="200"/>
    </w:pPr>
  </w:style>
  <w:style w:type="paragraph" w:styleId="38">
    <w:name w:val="List 2"/>
    <w:basedOn w:val="1"/>
    <w:semiHidden/>
    <w:unhideWhenUsed/>
    <w:qFormat/>
    <w:uiPriority w:val="99"/>
    <w:pPr>
      <w:ind w:left="100" w:leftChars="200" w:hanging="200" w:hangingChars="200"/>
      <w:contextualSpacing/>
    </w:pPr>
  </w:style>
  <w:style w:type="paragraph" w:styleId="39">
    <w:name w:val="List Continue"/>
    <w:basedOn w:val="1"/>
    <w:semiHidden/>
    <w:unhideWhenUsed/>
    <w:qFormat/>
    <w:uiPriority w:val="99"/>
    <w:pPr>
      <w:spacing w:after="120"/>
      <w:ind w:left="420" w:leftChars="200"/>
      <w:contextualSpacing/>
    </w:pPr>
  </w:style>
  <w:style w:type="paragraph" w:styleId="40">
    <w:name w:val="Block Text"/>
    <w:basedOn w:val="1"/>
    <w:semiHidden/>
    <w:unhideWhenUsed/>
    <w:qFormat/>
    <w:uiPriority w:val="99"/>
    <w:pPr>
      <w:spacing w:after="120"/>
      <w:ind w:left="1440" w:leftChars="700" w:right="1440" w:rightChars="700"/>
    </w:pPr>
  </w:style>
  <w:style w:type="paragraph" w:styleId="41">
    <w:name w:val="List Bullet 2"/>
    <w:basedOn w:val="20"/>
    <w:qFormat/>
    <w:uiPriority w:val="12"/>
    <w:pPr>
      <w:numPr>
        <w:ilvl w:val="0"/>
        <w:numId w:val="8"/>
      </w:numPr>
      <w:ind w:left="200" w:hanging="200"/>
    </w:pPr>
  </w:style>
  <w:style w:type="paragraph" w:styleId="42">
    <w:name w:val="HTML Address"/>
    <w:basedOn w:val="1"/>
    <w:link w:val="128"/>
    <w:semiHidden/>
    <w:unhideWhenUsed/>
    <w:qFormat/>
    <w:uiPriority w:val="99"/>
    <w:rPr>
      <w:i/>
      <w:iCs/>
    </w:rPr>
  </w:style>
  <w:style w:type="paragraph" w:styleId="43">
    <w:name w:val="index 4"/>
    <w:basedOn w:val="1"/>
    <w:next w:val="1"/>
    <w:autoRedefine/>
    <w:semiHidden/>
    <w:unhideWhenUsed/>
    <w:qFormat/>
    <w:uiPriority w:val="99"/>
    <w:pPr>
      <w:ind w:left="600" w:leftChars="600"/>
    </w:pPr>
  </w:style>
  <w:style w:type="paragraph" w:styleId="44">
    <w:name w:val="toc 5"/>
    <w:basedOn w:val="1"/>
    <w:next w:val="1"/>
    <w:autoRedefine/>
    <w:semiHidden/>
    <w:unhideWhenUsed/>
    <w:qFormat/>
    <w:uiPriority w:val="39"/>
    <w:pPr>
      <w:ind w:left="1680" w:leftChars="800"/>
    </w:pPr>
  </w:style>
  <w:style w:type="paragraph" w:styleId="45">
    <w:name w:val="toc 3"/>
    <w:basedOn w:val="46"/>
    <w:autoRedefine/>
    <w:qFormat/>
    <w:uiPriority w:val="39"/>
    <w:pPr>
      <w:tabs>
        <w:tab w:val="right" w:leader="dot" w:pos="8381"/>
      </w:tabs>
      <w:ind w:left="200" w:leftChars="200"/>
    </w:pPr>
  </w:style>
  <w:style w:type="paragraph" w:styleId="46">
    <w:name w:val="toc 2"/>
    <w:basedOn w:val="47"/>
    <w:autoRedefine/>
    <w:qFormat/>
    <w:uiPriority w:val="39"/>
    <w:pPr>
      <w:tabs>
        <w:tab w:val="right" w:leader="dot" w:pos="8381"/>
      </w:tabs>
      <w:ind w:left="100" w:leftChars="100"/>
    </w:pPr>
    <w:rPr>
      <w:rFonts w:eastAsia="宋体"/>
    </w:rPr>
  </w:style>
  <w:style w:type="paragraph" w:styleId="47">
    <w:name w:val="toc 1"/>
    <w:basedOn w:val="1"/>
    <w:next w:val="1"/>
    <w:link w:val="173"/>
    <w:autoRedefine/>
    <w:qFormat/>
    <w:uiPriority w:val="39"/>
    <w:pPr>
      <w:tabs>
        <w:tab w:val="right" w:leader="dot" w:pos="8381"/>
      </w:tabs>
      <w:wordWrap w:val="0"/>
    </w:pPr>
    <w:rPr>
      <w:rFonts w:eastAsia="黑体"/>
    </w:rPr>
  </w:style>
  <w:style w:type="paragraph" w:styleId="48">
    <w:name w:val="Plain Text"/>
    <w:basedOn w:val="1"/>
    <w:link w:val="135"/>
    <w:semiHidden/>
    <w:unhideWhenUsed/>
    <w:qFormat/>
    <w:uiPriority w:val="99"/>
    <w:rPr>
      <w:rFonts w:hAnsi="Courier New" w:cs="Courier New" w:asciiTheme="minorEastAsia"/>
    </w:rPr>
  </w:style>
  <w:style w:type="paragraph" w:styleId="49">
    <w:name w:val="List Bullet 5"/>
    <w:basedOn w:val="20"/>
    <w:qFormat/>
    <w:uiPriority w:val="12"/>
    <w:pPr>
      <w:numPr>
        <w:ilvl w:val="0"/>
        <w:numId w:val="9"/>
      </w:numPr>
      <w:ind w:left="200" w:hanging="200"/>
    </w:pPr>
  </w:style>
  <w:style w:type="paragraph" w:styleId="50">
    <w:name w:val="List Number 4"/>
    <w:basedOn w:val="15"/>
    <w:qFormat/>
    <w:uiPriority w:val="11"/>
    <w:pPr>
      <w:numPr>
        <w:ilvl w:val="0"/>
        <w:numId w:val="10"/>
      </w:numPr>
      <w:ind w:left="200" w:hanging="200"/>
    </w:pPr>
  </w:style>
  <w:style w:type="paragraph" w:styleId="51">
    <w:name w:val="toc 8"/>
    <w:basedOn w:val="1"/>
    <w:next w:val="1"/>
    <w:autoRedefine/>
    <w:semiHidden/>
    <w:unhideWhenUsed/>
    <w:qFormat/>
    <w:uiPriority w:val="39"/>
    <w:pPr>
      <w:ind w:left="2940" w:leftChars="1400"/>
    </w:pPr>
  </w:style>
  <w:style w:type="paragraph" w:styleId="52">
    <w:name w:val="index 3"/>
    <w:basedOn w:val="1"/>
    <w:next w:val="1"/>
    <w:autoRedefine/>
    <w:semiHidden/>
    <w:unhideWhenUsed/>
    <w:qFormat/>
    <w:uiPriority w:val="99"/>
    <w:pPr>
      <w:ind w:left="400" w:leftChars="400"/>
    </w:pPr>
  </w:style>
  <w:style w:type="paragraph" w:styleId="53">
    <w:name w:val="Date"/>
    <w:basedOn w:val="1"/>
    <w:next w:val="1"/>
    <w:link w:val="144"/>
    <w:semiHidden/>
    <w:unhideWhenUsed/>
    <w:qFormat/>
    <w:uiPriority w:val="99"/>
    <w:pPr>
      <w:ind w:left="100" w:leftChars="2500"/>
    </w:pPr>
  </w:style>
  <w:style w:type="paragraph" w:styleId="54">
    <w:name w:val="Body Text Indent 2"/>
    <w:basedOn w:val="1"/>
    <w:link w:val="156"/>
    <w:semiHidden/>
    <w:unhideWhenUsed/>
    <w:qFormat/>
    <w:uiPriority w:val="99"/>
    <w:pPr>
      <w:spacing w:after="120" w:line="480" w:lineRule="auto"/>
      <w:ind w:left="420" w:leftChars="200"/>
    </w:pPr>
  </w:style>
  <w:style w:type="paragraph" w:styleId="55">
    <w:name w:val="endnote text"/>
    <w:basedOn w:val="1"/>
    <w:link w:val="120"/>
    <w:semiHidden/>
    <w:qFormat/>
    <w:uiPriority w:val="30"/>
    <w:pPr>
      <w:snapToGrid w:val="0"/>
      <w:spacing w:line="240" w:lineRule="auto"/>
      <w:ind w:left="100" w:hanging="100" w:hangingChars="100"/>
    </w:pPr>
    <w:rPr>
      <w:sz w:val="18"/>
    </w:rPr>
  </w:style>
  <w:style w:type="paragraph" w:styleId="56">
    <w:name w:val="List Continue 5"/>
    <w:basedOn w:val="1"/>
    <w:semiHidden/>
    <w:unhideWhenUsed/>
    <w:qFormat/>
    <w:uiPriority w:val="99"/>
    <w:pPr>
      <w:spacing w:after="120"/>
      <w:ind w:left="2100" w:leftChars="1000"/>
      <w:contextualSpacing/>
    </w:pPr>
  </w:style>
  <w:style w:type="paragraph" w:styleId="57">
    <w:name w:val="Balloon Text"/>
    <w:basedOn w:val="1"/>
    <w:link w:val="123"/>
    <w:semiHidden/>
    <w:unhideWhenUsed/>
    <w:qFormat/>
    <w:uiPriority w:val="99"/>
    <w:pPr>
      <w:spacing w:line="240" w:lineRule="auto"/>
    </w:pPr>
    <w:rPr>
      <w:sz w:val="18"/>
      <w:szCs w:val="18"/>
    </w:rPr>
  </w:style>
  <w:style w:type="paragraph" w:styleId="58">
    <w:name w:val="footer"/>
    <w:basedOn w:val="1"/>
    <w:link w:val="101"/>
    <w:unhideWhenUsed/>
    <w:qFormat/>
    <w:uiPriority w:val="99"/>
    <w:pPr>
      <w:snapToGrid w:val="0"/>
      <w:spacing w:line="240" w:lineRule="auto"/>
      <w:jc w:val="center"/>
    </w:pPr>
    <w:rPr>
      <w:sz w:val="21"/>
      <w:szCs w:val="18"/>
    </w:rPr>
  </w:style>
  <w:style w:type="paragraph" w:styleId="59">
    <w:name w:val="envelope return"/>
    <w:basedOn w:val="1"/>
    <w:semiHidden/>
    <w:unhideWhenUsed/>
    <w:qFormat/>
    <w:uiPriority w:val="99"/>
    <w:pPr>
      <w:snapToGrid w:val="0"/>
    </w:pPr>
    <w:rPr>
      <w:rFonts w:asciiTheme="majorHAnsi" w:hAnsiTheme="majorHAnsi" w:eastAsiaTheme="majorEastAsia" w:cstheme="majorBidi"/>
    </w:rPr>
  </w:style>
  <w:style w:type="paragraph" w:styleId="60">
    <w:name w:val="header"/>
    <w:basedOn w:val="58"/>
    <w:link w:val="100"/>
    <w:unhideWhenUsed/>
    <w:qFormat/>
    <w:uiPriority w:val="99"/>
  </w:style>
  <w:style w:type="paragraph" w:styleId="61">
    <w:name w:val="Signature"/>
    <w:basedOn w:val="1"/>
    <w:link w:val="143"/>
    <w:semiHidden/>
    <w:unhideWhenUsed/>
    <w:qFormat/>
    <w:uiPriority w:val="99"/>
    <w:pPr>
      <w:ind w:left="100" w:leftChars="2100"/>
    </w:pPr>
  </w:style>
  <w:style w:type="paragraph" w:styleId="62">
    <w:name w:val="List Continue 4"/>
    <w:basedOn w:val="1"/>
    <w:semiHidden/>
    <w:unhideWhenUsed/>
    <w:qFormat/>
    <w:uiPriority w:val="99"/>
    <w:pPr>
      <w:spacing w:after="120"/>
      <w:ind w:left="1680" w:leftChars="800"/>
      <w:contextualSpacing/>
    </w:pPr>
  </w:style>
  <w:style w:type="paragraph" w:styleId="63">
    <w:name w:val="toc 4"/>
    <w:basedOn w:val="45"/>
    <w:autoRedefine/>
    <w:qFormat/>
    <w:uiPriority w:val="39"/>
    <w:pPr>
      <w:ind w:left="300" w:leftChars="300"/>
    </w:pPr>
  </w:style>
  <w:style w:type="paragraph" w:styleId="64">
    <w:name w:val="index heading"/>
    <w:basedOn w:val="65"/>
    <w:next w:val="1"/>
    <w:semiHidden/>
    <w:qFormat/>
    <w:uiPriority w:val="99"/>
    <w:rPr>
      <w:bCs w:val="0"/>
    </w:rPr>
  </w:style>
  <w:style w:type="paragraph" w:styleId="65">
    <w:name w:val="Title"/>
    <w:next w:val="1"/>
    <w:link w:val="102"/>
    <w:qFormat/>
    <w:uiPriority w:val="0"/>
    <w:pPr>
      <w:keepNext/>
      <w:keepLines/>
      <w:pageBreakBefore/>
      <w:spacing w:before="480" w:after="360" w:line="240" w:lineRule="auto"/>
      <w:jc w:val="center"/>
      <w:outlineLvl w:val="0"/>
    </w:pPr>
    <w:rPr>
      <w:rFonts w:ascii="Arial" w:hAnsi="Arial" w:eastAsia="黑体" w:cstheme="majorBidi"/>
      <w:bCs/>
      <w:kern w:val="30"/>
      <w:sz w:val="32"/>
      <w:szCs w:val="32"/>
      <w:lang w:val="en-US" w:eastAsia="zh-CN" w:bidi="ar-SA"/>
    </w:rPr>
  </w:style>
  <w:style w:type="paragraph" w:styleId="66">
    <w:name w:val="Subtitle"/>
    <w:basedOn w:val="65"/>
    <w:next w:val="1"/>
    <w:link w:val="109"/>
    <w:qFormat/>
    <w:uiPriority w:val="5"/>
    <w:pPr>
      <w:outlineLvl w:val="9"/>
    </w:pPr>
    <w:rPr>
      <w:bCs w:val="0"/>
    </w:rPr>
  </w:style>
  <w:style w:type="paragraph" w:styleId="67">
    <w:name w:val="List Number 5"/>
    <w:basedOn w:val="15"/>
    <w:qFormat/>
    <w:uiPriority w:val="11"/>
    <w:pPr>
      <w:numPr>
        <w:ilvl w:val="0"/>
        <w:numId w:val="11"/>
      </w:numPr>
      <w:ind w:left="200" w:hanging="200"/>
    </w:pPr>
  </w:style>
  <w:style w:type="paragraph" w:styleId="68">
    <w:name w:val="List"/>
    <w:basedOn w:val="1"/>
    <w:semiHidden/>
    <w:unhideWhenUsed/>
    <w:qFormat/>
    <w:uiPriority w:val="99"/>
    <w:pPr>
      <w:ind w:left="200" w:hanging="200" w:hangingChars="200"/>
      <w:contextualSpacing/>
    </w:pPr>
  </w:style>
  <w:style w:type="paragraph" w:styleId="69">
    <w:name w:val="footnote text"/>
    <w:basedOn w:val="1"/>
    <w:link w:val="116"/>
    <w:qFormat/>
    <w:uiPriority w:val="30"/>
    <w:pPr>
      <w:snapToGrid w:val="0"/>
      <w:spacing w:line="240" w:lineRule="auto"/>
      <w:ind w:left="150" w:hanging="150" w:hangingChars="150"/>
    </w:pPr>
    <w:rPr>
      <w:sz w:val="18"/>
      <w:szCs w:val="18"/>
    </w:rPr>
  </w:style>
  <w:style w:type="paragraph" w:styleId="70">
    <w:name w:val="toc 6"/>
    <w:basedOn w:val="1"/>
    <w:next w:val="1"/>
    <w:autoRedefine/>
    <w:semiHidden/>
    <w:unhideWhenUsed/>
    <w:qFormat/>
    <w:uiPriority w:val="39"/>
    <w:pPr>
      <w:ind w:left="2100" w:leftChars="1000"/>
    </w:pPr>
  </w:style>
  <w:style w:type="paragraph" w:styleId="71">
    <w:name w:val="List 5"/>
    <w:basedOn w:val="1"/>
    <w:semiHidden/>
    <w:unhideWhenUsed/>
    <w:qFormat/>
    <w:uiPriority w:val="99"/>
    <w:pPr>
      <w:ind w:left="100" w:leftChars="800" w:hanging="200" w:hangingChars="200"/>
      <w:contextualSpacing/>
    </w:pPr>
  </w:style>
  <w:style w:type="paragraph" w:styleId="72">
    <w:name w:val="Body Text Indent 3"/>
    <w:basedOn w:val="1"/>
    <w:link w:val="157"/>
    <w:semiHidden/>
    <w:unhideWhenUsed/>
    <w:qFormat/>
    <w:uiPriority w:val="99"/>
    <w:pPr>
      <w:spacing w:after="120"/>
      <w:ind w:left="420" w:leftChars="200"/>
    </w:pPr>
    <w:rPr>
      <w:sz w:val="16"/>
      <w:szCs w:val="16"/>
    </w:rPr>
  </w:style>
  <w:style w:type="paragraph" w:styleId="73">
    <w:name w:val="index 7"/>
    <w:basedOn w:val="1"/>
    <w:next w:val="1"/>
    <w:autoRedefine/>
    <w:semiHidden/>
    <w:unhideWhenUsed/>
    <w:qFormat/>
    <w:uiPriority w:val="99"/>
    <w:pPr>
      <w:ind w:left="1200" w:leftChars="1200"/>
    </w:pPr>
  </w:style>
  <w:style w:type="paragraph" w:styleId="74">
    <w:name w:val="index 9"/>
    <w:basedOn w:val="1"/>
    <w:next w:val="1"/>
    <w:autoRedefine/>
    <w:semiHidden/>
    <w:unhideWhenUsed/>
    <w:qFormat/>
    <w:uiPriority w:val="99"/>
    <w:pPr>
      <w:ind w:left="1600" w:leftChars="1600"/>
    </w:pPr>
  </w:style>
  <w:style w:type="paragraph" w:styleId="75">
    <w:name w:val="table of figures"/>
    <w:basedOn w:val="47"/>
    <w:qFormat/>
    <w:uiPriority w:val="99"/>
    <w:rPr>
      <w:rFonts w:eastAsiaTheme="minorEastAsia"/>
    </w:rPr>
  </w:style>
  <w:style w:type="paragraph" w:styleId="76">
    <w:name w:val="toc 9"/>
    <w:basedOn w:val="1"/>
    <w:next w:val="1"/>
    <w:autoRedefine/>
    <w:semiHidden/>
    <w:unhideWhenUsed/>
    <w:qFormat/>
    <w:uiPriority w:val="39"/>
    <w:pPr>
      <w:ind w:left="3360" w:leftChars="1600"/>
    </w:pPr>
  </w:style>
  <w:style w:type="paragraph" w:styleId="77">
    <w:name w:val="Body Text 2"/>
    <w:basedOn w:val="1"/>
    <w:link w:val="151"/>
    <w:semiHidden/>
    <w:unhideWhenUsed/>
    <w:qFormat/>
    <w:uiPriority w:val="99"/>
    <w:pPr>
      <w:spacing w:after="120" w:line="480" w:lineRule="auto"/>
    </w:pPr>
  </w:style>
  <w:style w:type="paragraph" w:styleId="78">
    <w:name w:val="List 4"/>
    <w:basedOn w:val="1"/>
    <w:semiHidden/>
    <w:unhideWhenUsed/>
    <w:qFormat/>
    <w:uiPriority w:val="99"/>
    <w:pPr>
      <w:ind w:left="100" w:leftChars="600" w:hanging="200" w:hangingChars="200"/>
      <w:contextualSpacing/>
    </w:pPr>
  </w:style>
  <w:style w:type="paragraph" w:styleId="79">
    <w:name w:val="List Continue 2"/>
    <w:basedOn w:val="1"/>
    <w:semiHidden/>
    <w:unhideWhenUsed/>
    <w:qFormat/>
    <w:uiPriority w:val="99"/>
    <w:pPr>
      <w:spacing w:after="120"/>
      <w:ind w:left="840" w:leftChars="400"/>
      <w:contextualSpacing/>
    </w:pPr>
  </w:style>
  <w:style w:type="paragraph" w:styleId="80">
    <w:name w:val="Message Header"/>
    <w:basedOn w:val="1"/>
    <w:link w:val="147"/>
    <w:semiHidden/>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rPr>
  </w:style>
  <w:style w:type="paragraph" w:styleId="81">
    <w:name w:val="HTML Preformatted"/>
    <w:basedOn w:val="1"/>
    <w:link w:val="129"/>
    <w:semiHidden/>
    <w:unhideWhenUsed/>
    <w:qFormat/>
    <w:uiPriority w:val="99"/>
    <w:rPr>
      <w:rFonts w:ascii="Courier New" w:hAnsi="Courier New" w:cs="Courier New"/>
      <w:sz w:val="20"/>
      <w:szCs w:val="20"/>
    </w:rPr>
  </w:style>
  <w:style w:type="paragraph" w:styleId="82">
    <w:name w:val="Normal (Web)"/>
    <w:basedOn w:val="1"/>
    <w:semiHidden/>
    <w:unhideWhenUsed/>
    <w:qFormat/>
    <w:uiPriority w:val="99"/>
    <w:rPr>
      <w:rFonts w:cs="Times New Roman"/>
    </w:rPr>
  </w:style>
  <w:style w:type="paragraph" w:styleId="83">
    <w:name w:val="List Continue 3"/>
    <w:basedOn w:val="1"/>
    <w:semiHidden/>
    <w:unhideWhenUsed/>
    <w:qFormat/>
    <w:uiPriority w:val="99"/>
    <w:pPr>
      <w:spacing w:after="120"/>
      <w:ind w:left="1260" w:leftChars="600"/>
      <w:contextualSpacing/>
    </w:pPr>
  </w:style>
  <w:style w:type="paragraph" w:styleId="84">
    <w:name w:val="index 1"/>
    <w:basedOn w:val="1"/>
    <w:next w:val="1"/>
    <w:autoRedefine/>
    <w:semiHidden/>
    <w:unhideWhenUsed/>
    <w:qFormat/>
    <w:uiPriority w:val="99"/>
  </w:style>
  <w:style w:type="paragraph" w:styleId="85">
    <w:name w:val="index 2"/>
    <w:basedOn w:val="1"/>
    <w:next w:val="1"/>
    <w:autoRedefine/>
    <w:semiHidden/>
    <w:unhideWhenUsed/>
    <w:qFormat/>
    <w:uiPriority w:val="99"/>
    <w:pPr>
      <w:ind w:left="200" w:leftChars="200"/>
    </w:pPr>
  </w:style>
  <w:style w:type="paragraph" w:styleId="86">
    <w:name w:val="annotation subject"/>
    <w:basedOn w:val="29"/>
    <w:next w:val="29"/>
    <w:link w:val="142"/>
    <w:semiHidden/>
    <w:unhideWhenUsed/>
    <w:qFormat/>
    <w:uiPriority w:val="99"/>
    <w:rPr>
      <w:b/>
      <w:bCs/>
    </w:rPr>
  </w:style>
  <w:style w:type="paragraph" w:styleId="87">
    <w:name w:val="Body Text First Indent"/>
    <w:basedOn w:val="35"/>
    <w:link w:val="153"/>
    <w:semiHidden/>
    <w:unhideWhenUsed/>
    <w:qFormat/>
    <w:uiPriority w:val="99"/>
    <w:pPr>
      <w:ind w:firstLine="420" w:firstLineChars="100"/>
    </w:pPr>
  </w:style>
  <w:style w:type="paragraph" w:styleId="88">
    <w:name w:val="Body Text First Indent 2"/>
    <w:basedOn w:val="36"/>
    <w:link w:val="155"/>
    <w:semiHidden/>
    <w:unhideWhenUsed/>
    <w:qFormat/>
    <w:uiPriority w:val="99"/>
    <w:pPr>
      <w:ind w:firstLine="420"/>
    </w:pPr>
  </w:style>
  <w:style w:type="table" w:styleId="90">
    <w:name w:val="Table Grid"/>
    <w:basedOn w:val="89"/>
    <w:qFormat/>
    <w:uiPriority w:val="0"/>
    <w:pPr>
      <w:jc w:val="center"/>
    </w:pPr>
    <w:rPr>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Pr>
    <w:tblStylePr w:type="firstRow">
      <w:rPr>
        <w:rFonts w:ascii="Times New Roman" w:hAnsi="Times New Roman" w:eastAsia="宋体"/>
      </w:rPr>
      <w:tblPr>
        <w:jc w:val="center"/>
      </w:tblPr>
      <w:trPr>
        <w:jc w:val="center"/>
      </w:trPr>
    </w:tblStylePr>
    <w:tblStylePr w:type="firstCol">
      <w:rPr>
        <w:rFonts w:ascii="Times New Roman" w:hAnsi="Times New Roman" w:eastAsia="宋体"/>
      </w:rPr>
      <w:tblPr>
        <w:jc w:val="center"/>
      </w:tblPr>
      <w:trPr>
        <w:jc w:val="center"/>
      </w:trPr>
    </w:tblStylePr>
  </w:style>
  <w:style w:type="character" w:styleId="92">
    <w:name w:val="Strong"/>
    <w:basedOn w:val="91"/>
    <w:qFormat/>
    <w:uiPriority w:val="7"/>
    <w:rPr>
      <w:b/>
      <w:bCs/>
    </w:rPr>
  </w:style>
  <w:style w:type="character" w:styleId="93">
    <w:name w:val="endnote reference"/>
    <w:basedOn w:val="91"/>
    <w:semiHidden/>
    <w:qFormat/>
    <w:uiPriority w:val="30"/>
    <w:rPr>
      <w:vertAlign w:val="superscript"/>
    </w:rPr>
  </w:style>
  <w:style w:type="character" w:styleId="94">
    <w:name w:val="FollowedHyperlink"/>
    <w:basedOn w:val="91"/>
    <w:unhideWhenUsed/>
    <w:qFormat/>
    <w:uiPriority w:val="99"/>
    <w:rPr>
      <w:color w:val="auto"/>
      <w:u w:val="single"/>
    </w:rPr>
  </w:style>
  <w:style w:type="character" w:styleId="95">
    <w:name w:val="Emphasis"/>
    <w:basedOn w:val="91"/>
    <w:qFormat/>
    <w:uiPriority w:val="7"/>
    <w:rPr>
      <w:rFonts w:eastAsia="黑体" w:asciiTheme="majorHAnsi" w:hAnsiTheme="majorHAnsi"/>
      <w:iCs/>
      <w:sz w:val="24"/>
    </w:rPr>
  </w:style>
  <w:style w:type="character" w:styleId="96">
    <w:name w:val="Hyperlink"/>
    <w:basedOn w:val="91"/>
    <w:unhideWhenUsed/>
    <w:qFormat/>
    <w:uiPriority w:val="99"/>
    <w:rPr>
      <w:color w:val="auto"/>
      <w:u w:val="single"/>
    </w:rPr>
  </w:style>
  <w:style w:type="character" w:styleId="97">
    <w:name w:val="annotation reference"/>
    <w:basedOn w:val="91"/>
    <w:semiHidden/>
    <w:unhideWhenUsed/>
    <w:qFormat/>
    <w:uiPriority w:val="99"/>
    <w:rPr>
      <w:sz w:val="21"/>
      <w:szCs w:val="21"/>
    </w:rPr>
  </w:style>
  <w:style w:type="character" w:styleId="98">
    <w:name w:val="footnote reference"/>
    <w:basedOn w:val="91"/>
    <w:semiHidden/>
    <w:qFormat/>
    <w:uiPriority w:val="30"/>
    <w:rPr>
      <w:vertAlign w:val="superscript"/>
    </w:rPr>
  </w:style>
  <w:style w:type="table" w:customStyle="1" w:styleId="99">
    <w:name w:val="三线表"/>
    <w:basedOn w:val="90"/>
    <w:qFormat/>
    <w:uiPriority w:val="99"/>
    <w:tblPr>
      <w:tblBorders>
        <w:top w:val="single" w:color="auto" w:sz="12" w:space="0"/>
        <w:bottom w:val="single" w:color="auto" w:sz="12" w:space="0"/>
      </w:tblBorders>
    </w:tblPr>
    <w:tblStylePr w:type="firstRow">
      <w:rPr>
        <w:rFonts w:ascii="Times New Roman" w:hAnsi="Times New Roman" w:eastAsia="宋体"/>
      </w:rPr>
      <w:tblPr>
        <w:jc w:val="center"/>
      </w:tblPr>
      <w:trPr>
        <w:jc w:val="center"/>
      </w:trPr>
      <w:tcPr>
        <w:tcBorders>
          <w:bottom w:val="single" w:color="auto" w:sz="8" w:space="0"/>
        </w:tcBorders>
      </w:tcPr>
    </w:tblStylePr>
    <w:tblStylePr w:type="firstCol">
      <w:rPr>
        <w:rFonts w:ascii="Times New Roman" w:hAnsi="Times New Roman" w:eastAsia="宋体"/>
      </w:rPr>
      <w:tblPr>
        <w:jc w:val="center"/>
      </w:tblPr>
      <w:trPr>
        <w:jc w:val="center"/>
      </w:trPr>
    </w:tblStylePr>
  </w:style>
  <w:style w:type="character" w:customStyle="1" w:styleId="100">
    <w:name w:val="页眉 字符"/>
    <w:basedOn w:val="91"/>
    <w:link w:val="60"/>
    <w:qFormat/>
    <w:uiPriority w:val="99"/>
    <w:rPr>
      <w:kern w:val="0"/>
      <w:sz w:val="21"/>
      <w:szCs w:val="18"/>
    </w:rPr>
  </w:style>
  <w:style w:type="character" w:customStyle="1" w:styleId="101">
    <w:name w:val="页脚 字符"/>
    <w:basedOn w:val="91"/>
    <w:link w:val="58"/>
    <w:qFormat/>
    <w:uiPriority w:val="99"/>
    <w:rPr>
      <w:kern w:val="0"/>
      <w:sz w:val="21"/>
      <w:szCs w:val="18"/>
    </w:rPr>
  </w:style>
  <w:style w:type="character" w:customStyle="1" w:styleId="102">
    <w:name w:val="标题 字符"/>
    <w:basedOn w:val="91"/>
    <w:link w:val="65"/>
    <w:qFormat/>
    <w:uiPriority w:val="0"/>
    <w:rPr>
      <w:rFonts w:ascii="Arial" w:hAnsi="Arial" w:eastAsia="黑体" w:cstheme="majorBidi"/>
      <w:bCs/>
      <w:kern w:val="30"/>
      <w:sz w:val="32"/>
      <w:szCs w:val="32"/>
    </w:rPr>
  </w:style>
  <w:style w:type="character" w:customStyle="1" w:styleId="103">
    <w:name w:val="标题 1 字符"/>
    <w:basedOn w:val="91"/>
    <w:link w:val="3"/>
    <w:qFormat/>
    <w:uiPriority w:val="2"/>
    <w:rPr>
      <w:rFonts w:ascii="Arial" w:hAnsi="Arial" w:eastAsia="黑体"/>
      <w:bCs/>
      <w:kern w:val="44"/>
      <w:sz w:val="32"/>
      <w:szCs w:val="44"/>
    </w:rPr>
  </w:style>
  <w:style w:type="paragraph" w:customStyle="1" w:styleId="104">
    <w:name w:val="TOC Heading"/>
    <w:basedOn w:val="65"/>
    <w:next w:val="1"/>
    <w:qFormat/>
    <w:uiPriority w:val="39"/>
    <w:pPr>
      <w:outlineLvl w:val="9"/>
    </w:pPr>
  </w:style>
  <w:style w:type="character" w:customStyle="1" w:styleId="105">
    <w:name w:val="标题 2 字符"/>
    <w:basedOn w:val="91"/>
    <w:link w:val="4"/>
    <w:qFormat/>
    <w:uiPriority w:val="2"/>
    <w:rPr>
      <w:rFonts w:ascii="Arial" w:hAnsi="Arial" w:eastAsia="黑体" w:cstheme="majorBidi"/>
      <w:kern w:val="44"/>
      <w:sz w:val="28"/>
      <w:szCs w:val="32"/>
    </w:rPr>
  </w:style>
  <w:style w:type="character" w:customStyle="1" w:styleId="106">
    <w:name w:val="标题 3 字符"/>
    <w:basedOn w:val="91"/>
    <w:link w:val="5"/>
    <w:qFormat/>
    <w:uiPriority w:val="2"/>
    <w:rPr>
      <w:rFonts w:ascii="Arial" w:hAnsi="Arial" w:eastAsia="黑体" w:cstheme="majorBidi"/>
      <w:bCs/>
      <w:kern w:val="44"/>
      <w:sz w:val="26"/>
      <w:szCs w:val="32"/>
    </w:rPr>
  </w:style>
  <w:style w:type="character" w:customStyle="1" w:styleId="107">
    <w:name w:val="标题 4 字符"/>
    <w:basedOn w:val="91"/>
    <w:link w:val="6"/>
    <w:qFormat/>
    <w:uiPriority w:val="2"/>
    <w:rPr>
      <w:rFonts w:ascii="Arial" w:hAnsi="Arial" w:eastAsia="黑体" w:cstheme="majorBidi"/>
      <w:kern w:val="44"/>
      <w:szCs w:val="28"/>
    </w:rPr>
  </w:style>
  <w:style w:type="paragraph" w:customStyle="1" w:styleId="108">
    <w:name w:val="参考文献"/>
    <w:basedOn w:val="1"/>
    <w:qFormat/>
    <w:uiPriority w:val="9"/>
    <w:pPr>
      <w:numPr>
        <w:ilvl w:val="0"/>
        <w:numId w:val="12"/>
      </w:numPr>
      <w:spacing w:before="60" w:line="320" w:lineRule="exact"/>
      <w:ind w:left="567" w:hanging="567"/>
    </w:pPr>
    <w:rPr>
      <w:sz w:val="21"/>
    </w:rPr>
  </w:style>
  <w:style w:type="character" w:customStyle="1" w:styleId="109">
    <w:name w:val="副标题 字符"/>
    <w:basedOn w:val="91"/>
    <w:link w:val="66"/>
    <w:qFormat/>
    <w:uiPriority w:val="5"/>
    <w:rPr>
      <w:rFonts w:ascii="Arial" w:hAnsi="Arial" w:eastAsia="黑体" w:cstheme="majorBidi"/>
      <w:kern w:val="30"/>
      <w:sz w:val="32"/>
      <w:szCs w:val="32"/>
    </w:rPr>
  </w:style>
  <w:style w:type="paragraph" w:customStyle="1" w:styleId="110">
    <w:name w:val="附录标题"/>
    <w:basedOn w:val="66"/>
    <w:qFormat/>
    <w:uiPriority w:val="5"/>
    <w:pPr>
      <w:numPr>
        <w:ilvl w:val="0"/>
        <w:numId w:val="13"/>
      </w:numPr>
      <w:outlineLvl w:val="0"/>
    </w:pPr>
  </w:style>
  <w:style w:type="paragraph" w:customStyle="1" w:styleId="111">
    <w:name w:val="附录标题 1"/>
    <w:basedOn w:val="16"/>
    <w:next w:val="1"/>
    <w:qFormat/>
    <w:uiPriority w:val="6"/>
    <w:pPr>
      <w:keepNext/>
      <w:keepLines/>
      <w:widowControl/>
      <w:spacing w:before="400" w:after="120"/>
      <w:jc w:val="center"/>
    </w:pPr>
  </w:style>
  <w:style w:type="character" w:customStyle="1" w:styleId="112">
    <w:name w:val="列表段落 字符"/>
    <w:basedOn w:val="91"/>
    <w:link w:val="16"/>
    <w:qFormat/>
    <w:uiPriority w:val="34"/>
    <w:rPr>
      <w:kern w:val="0"/>
    </w:rPr>
  </w:style>
  <w:style w:type="paragraph" w:customStyle="1" w:styleId="113">
    <w:name w:val="行间代码"/>
    <w:basedOn w:val="16"/>
    <w:link w:val="114"/>
    <w:qFormat/>
    <w:uiPriority w:val="8"/>
    <w:pPr>
      <w:numPr>
        <w:ilvl w:val="0"/>
        <w:numId w:val="14"/>
      </w:numPr>
      <w:pBdr>
        <w:left w:val="single" w:color="7F7F7F" w:themeColor="background1" w:themeShade="80" w:sz="24" w:space="0"/>
      </w:pBdr>
      <w:shd w:val="clear" w:color="auto" w:fill="D8D8D8" w:themeFill="background1" w:themeFillShade="D9"/>
      <w:kinsoku w:val="0"/>
      <w:overflowPunct w:val="0"/>
      <w:autoSpaceDE w:val="0"/>
      <w:autoSpaceDN w:val="0"/>
      <w:ind w:hanging="200" w:hangingChars="200"/>
      <w:jc w:val="left"/>
    </w:pPr>
    <w:rPr>
      <w:rFonts w:ascii="LM Mono 10" w:hAnsi="LM Mono 10" w:eastAsia="微软雅黑"/>
      <w:szCs w:val="21"/>
    </w:rPr>
  </w:style>
  <w:style w:type="character" w:customStyle="1" w:styleId="114">
    <w:name w:val="行间代码 字符"/>
    <w:basedOn w:val="91"/>
    <w:link w:val="113"/>
    <w:qFormat/>
    <w:uiPriority w:val="8"/>
    <w:rPr>
      <w:rFonts w:ascii="LM Mono 10" w:hAnsi="LM Mono 10" w:eastAsia="微软雅黑"/>
      <w:szCs w:val="21"/>
      <w:shd w:val="clear" w:color="auto" w:fill="D8D8D8" w:themeFill="background1" w:themeFillShade="D9"/>
    </w:rPr>
  </w:style>
  <w:style w:type="character" w:customStyle="1" w:styleId="115">
    <w:name w:val="行内代码"/>
    <w:basedOn w:val="91"/>
    <w:qFormat/>
    <w:uiPriority w:val="8"/>
    <w:rPr>
      <w:rFonts w:ascii="Consolas" w:hAnsi="Consolas" w:eastAsia="微软雅黑"/>
      <w:sz w:val="24"/>
      <w:shd w:val="clear" w:color="auto" w:fill="D8D8D8" w:themeFill="background1" w:themeFillShade="D9"/>
    </w:rPr>
  </w:style>
  <w:style w:type="character" w:customStyle="1" w:styleId="116">
    <w:name w:val="脚注文本 字符"/>
    <w:basedOn w:val="91"/>
    <w:link w:val="69"/>
    <w:qFormat/>
    <w:uiPriority w:val="30"/>
    <w:rPr>
      <w:sz w:val="18"/>
      <w:szCs w:val="18"/>
    </w:rPr>
  </w:style>
  <w:style w:type="paragraph" w:customStyle="1" w:styleId="117">
    <w:name w:val="使用授权说明标题"/>
    <w:basedOn w:val="66"/>
    <w:next w:val="1"/>
    <w:qFormat/>
    <w:uiPriority w:val="19"/>
    <w:pPr>
      <w:spacing w:before="720" w:after="720"/>
    </w:pPr>
    <w:rPr>
      <w:sz w:val="44"/>
      <w:szCs w:val="44"/>
    </w:rPr>
  </w:style>
  <w:style w:type="paragraph" w:customStyle="1" w:styleId="118">
    <w:name w:val="图片"/>
    <w:basedOn w:val="16"/>
    <w:next w:val="16"/>
    <w:link w:val="119"/>
    <w:qFormat/>
    <w:uiPriority w:val="3"/>
    <w:pPr>
      <w:spacing w:before="240"/>
      <w:jc w:val="center"/>
    </w:pPr>
    <w:rPr>
      <w:sz w:val="21"/>
    </w:rPr>
  </w:style>
  <w:style w:type="character" w:customStyle="1" w:styleId="119">
    <w:name w:val="图片 字符"/>
    <w:basedOn w:val="112"/>
    <w:link w:val="118"/>
    <w:qFormat/>
    <w:uiPriority w:val="3"/>
    <w:rPr>
      <w:kern w:val="0"/>
      <w:sz w:val="21"/>
    </w:rPr>
  </w:style>
  <w:style w:type="character" w:customStyle="1" w:styleId="120">
    <w:name w:val="尾注文本 字符"/>
    <w:basedOn w:val="91"/>
    <w:link w:val="55"/>
    <w:semiHidden/>
    <w:qFormat/>
    <w:uiPriority w:val="30"/>
    <w:rPr>
      <w:kern w:val="0"/>
      <w:sz w:val="18"/>
    </w:rPr>
  </w:style>
  <w:style w:type="character" w:customStyle="1" w:styleId="121">
    <w:name w:val="标题 5 字符"/>
    <w:basedOn w:val="91"/>
    <w:link w:val="7"/>
    <w:semiHidden/>
    <w:qFormat/>
    <w:uiPriority w:val="2"/>
    <w:rPr>
      <w:b/>
      <w:bCs/>
      <w:sz w:val="28"/>
      <w:szCs w:val="28"/>
    </w:rPr>
  </w:style>
  <w:style w:type="character" w:customStyle="1" w:styleId="122">
    <w:name w:val="Book Title"/>
    <w:basedOn w:val="91"/>
    <w:semiHidden/>
    <w:unhideWhenUsed/>
    <w:qFormat/>
    <w:uiPriority w:val="99"/>
    <w:rPr>
      <w:b/>
      <w:bCs/>
      <w:i/>
      <w:iCs/>
      <w:spacing w:val="5"/>
    </w:rPr>
  </w:style>
  <w:style w:type="character" w:customStyle="1" w:styleId="123">
    <w:name w:val="批注框文本 字符"/>
    <w:basedOn w:val="91"/>
    <w:link w:val="57"/>
    <w:semiHidden/>
    <w:qFormat/>
    <w:uiPriority w:val="99"/>
    <w:rPr>
      <w:kern w:val="0"/>
      <w:sz w:val="18"/>
      <w:szCs w:val="18"/>
    </w:rPr>
  </w:style>
  <w:style w:type="character" w:styleId="124">
    <w:name w:val="Placeholder Text"/>
    <w:basedOn w:val="91"/>
    <w:semiHidden/>
    <w:qFormat/>
    <w:uiPriority w:val="99"/>
    <w:rPr>
      <w:color w:val="808080"/>
    </w:rPr>
  </w:style>
  <w:style w:type="table" w:customStyle="1" w:styleId="125">
    <w:name w:val="List Table 6 Colorful"/>
    <w:basedOn w:val="89"/>
    <w:qFormat/>
    <w:uiPriority w:val="51"/>
    <w:pPr>
      <w:spacing w:line="240" w:lineRule="auto"/>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26">
    <w:name w:val="Unresolved Mention"/>
    <w:basedOn w:val="91"/>
    <w:semiHidden/>
    <w:unhideWhenUsed/>
    <w:qFormat/>
    <w:uiPriority w:val="99"/>
    <w:rPr>
      <w:color w:val="605E5C"/>
      <w:shd w:val="clear" w:color="auto" w:fill="E1DFDD"/>
    </w:rPr>
  </w:style>
  <w:style w:type="table" w:customStyle="1" w:styleId="127">
    <w:name w:val="Grid Table Light"/>
    <w:basedOn w:val="89"/>
    <w:qFormat/>
    <w:uiPriority w:val="40"/>
    <w:pPr>
      <w:spacing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28">
    <w:name w:val="HTML 地址 字符"/>
    <w:basedOn w:val="91"/>
    <w:link w:val="42"/>
    <w:semiHidden/>
    <w:qFormat/>
    <w:uiPriority w:val="99"/>
    <w:rPr>
      <w:i/>
      <w:iCs/>
      <w:kern w:val="0"/>
    </w:rPr>
  </w:style>
  <w:style w:type="character" w:customStyle="1" w:styleId="129">
    <w:name w:val="HTML 预设格式 字符"/>
    <w:basedOn w:val="91"/>
    <w:link w:val="81"/>
    <w:semiHidden/>
    <w:qFormat/>
    <w:uiPriority w:val="99"/>
    <w:rPr>
      <w:rFonts w:ascii="Courier New" w:hAnsi="Courier New" w:cs="Courier New"/>
      <w:kern w:val="0"/>
      <w:sz w:val="20"/>
      <w:szCs w:val="20"/>
    </w:rPr>
  </w:style>
  <w:style w:type="character" w:customStyle="1" w:styleId="130">
    <w:name w:val="标题 6 字符"/>
    <w:basedOn w:val="91"/>
    <w:link w:val="8"/>
    <w:semiHidden/>
    <w:qFormat/>
    <w:uiPriority w:val="2"/>
    <w:rPr>
      <w:rFonts w:asciiTheme="majorHAnsi" w:hAnsiTheme="majorHAnsi" w:eastAsiaTheme="majorEastAsia" w:cstheme="majorBidi"/>
      <w:b/>
      <w:bCs/>
      <w:kern w:val="0"/>
    </w:rPr>
  </w:style>
  <w:style w:type="character" w:customStyle="1" w:styleId="131">
    <w:name w:val="标题 7 字符"/>
    <w:basedOn w:val="91"/>
    <w:link w:val="9"/>
    <w:semiHidden/>
    <w:qFormat/>
    <w:uiPriority w:val="2"/>
    <w:rPr>
      <w:b/>
      <w:bCs/>
      <w:kern w:val="0"/>
    </w:rPr>
  </w:style>
  <w:style w:type="character" w:customStyle="1" w:styleId="132">
    <w:name w:val="标题 8 字符"/>
    <w:basedOn w:val="91"/>
    <w:link w:val="10"/>
    <w:semiHidden/>
    <w:qFormat/>
    <w:uiPriority w:val="2"/>
    <w:rPr>
      <w:rFonts w:asciiTheme="majorHAnsi" w:hAnsiTheme="majorHAnsi" w:eastAsiaTheme="majorEastAsia" w:cstheme="majorBidi"/>
      <w:kern w:val="0"/>
    </w:rPr>
  </w:style>
  <w:style w:type="character" w:customStyle="1" w:styleId="133">
    <w:name w:val="标题 9 字符"/>
    <w:basedOn w:val="91"/>
    <w:link w:val="11"/>
    <w:semiHidden/>
    <w:qFormat/>
    <w:uiPriority w:val="2"/>
    <w:rPr>
      <w:rFonts w:asciiTheme="majorHAnsi" w:hAnsiTheme="majorHAnsi" w:eastAsiaTheme="majorEastAsia" w:cstheme="majorBidi"/>
      <w:kern w:val="0"/>
      <w:sz w:val="21"/>
      <w:szCs w:val="21"/>
    </w:rPr>
  </w:style>
  <w:style w:type="character" w:customStyle="1" w:styleId="134">
    <w:name w:val="称呼 字符"/>
    <w:basedOn w:val="91"/>
    <w:link w:val="31"/>
    <w:semiHidden/>
    <w:qFormat/>
    <w:uiPriority w:val="99"/>
    <w:rPr>
      <w:kern w:val="0"/>
    </w:rPr>
  </w:style>
  <w:style w:type="character" w:customStyle="1" w:styleId="135">
    <w:name w:val="纯文本 字符"/>
    <w:basedOn w:val="91"/>
    <w:link w:val="48"/>
    <w:semiHidden/>
    <w:qFormat/>
    <w:uiPriority w:val="99"/>
    <w:rPr>
      <w:rFonts w:hAnsi="Courier New" w:cs="Courier New" w:asciiTheme="minorEastAsia"/>
      <w:kern w:val="0"/>
    </w:rPr>
  </w:style>
  <w:style w:type="character" w:customStyle="1" w:styleId="136">
    <w:name w:val="电子邮件签名 字符"/>
    <w:basedOn w:val="91"/>
    <w:link w:val="22"/>
    <w:semiHidden/>
    <w:qFormat/>
    <w:uiPriority w:val="99"/>
    <w:rPr>
      <w:kern w:val="0"/>
    </w:rPr>
  </w:style>
  <w:style w:type="character" w:customStyle="1" w:styleId="137">
    <w:name w:val="宏文本 字符"/>
    <w:basedOn w:val="91"/>
    <w:link w:val="2"/>
    <w:semiHidden/>
    <w:qFormat/>
    <w:uiPriority w:val="99"/>
    <w:rPr>
      <w:rFonts w:ascii="Courier New" w:hAnsi="Courier New" w:eastAsia="宋体" w:cs="Courier New"/>
      <w:kern w:val="0"/>
    </w:rPr>
  </w:style>
  <w:style w:type="character" w:customStyle="1" w:styleId="138">
    <w:name w:val="结束语 字符"/>
    <w:basedOn w:val="91"/>
    <w:link w:val="33"/>
    <w:semiHidden/>
    <w:qFormat/>
    <w:uiPriority w:val="99"/>
    <w:rPr>
      <w:kern w:val="0"/>
    </w:rPr>
  </w:style>
  <w:style w:type="paragraph" w:styleId="139">
    <w:name w:val="Intense Quote"/>
    <w:basedOn w:val="1"/>
    <w:next w:val="1"/>
    <w:link w:val="140"/>
    <w:semiHidden/>
    <w:unhideWhenUsed/>
    <w:qFormat/>
    <w:uiPriority w:val="7"/>
    <w:pPr>
      <w:pBdr>
        <w:top w:val="single" w:color="DDDDDD" w:themeColor="accent1" w:sz="4" w:space="10"/>
        <w:bottom w:val="single" w:color="DDDDDD" w:themeColor="accent1" w:sz="4" w:space="10"/>
      </w:pBdr>
      <w:spacing w:before="360" w:after="360"/>
      <w:ind w:left="864" w:right="864"/>
      <w:jc w:val="center"/>
    </w:pPr>
    <w:rPr>
      <w:i/>
      <w:iCs/>
      <w:color w:val="DDDDDD" w:themeColor="accent1"/>
      <w14:textFill>
        <w14:solidFill>
          <w14:schemeClr w14:val="accent1"/>
        </w14:solidFill>
      </w14:textFill>
    </w:rPr>
  </w:style>
  <w:style w:type="character" w:customStyle="1" w:styleId="140">
    <w:name w:val="明显引用 字符"/>
    <w:basedOn w:val="91"/>
    <w:link w:val="139"/>
    <w:semiHidden/>
    <w:qFormat/>
    <w:uiPriority w:val="7"/>
    <w:rPr>
      <w:i/>
      <w:iCs/>
      <w:color w:val="DDDDDD" w:themeColor="accent1"/>
      <w:kern w:val="0"/>
      <w14:textFill>
        <w14:solidFill>
          <w14:schemeClr w14:val="accent1"/>
        </w14:solidFill>
      </w14:textFill>
    </w:rPr>
  </w:style>
  <w:style w:type="character" w:customStyle="1" w:styleId="141">
    <w:name w:val="批注文字 字符"/>
    <w:basedOn w:val="91"/>
    <w:link w:val="29"/>
    <w:semiHidden/>
    <w:qFormat/>
    <w:uiPriority w:val="99"/>
    <w:rPr>
      <w:kern w:val="0"/>
    </w:rPr>
  </w:style>
  <w:style w:type="character" w:customStyle="1" w:styleId="142">
    <w:name w:val="批注主题 字符"/>
    <w:basedOn w:val="141"/>
    <w:link w:val="86"/>
    <w:semiHidden/>
    <w:qFormat/>
    <w:uiPriority w:val="99"/>
    <w:rPr>
      <w:b/>
      <w:bCs/>
      <w:kern w:val="0"/>
    </w:rPr>
  </w:style>
  <w:style w:type="character" w:customStyle="1" w:styleId="143">
    <w:name w:val="签名 字符"/>
    <w:basedOn w:val="91"/>
    <w:link w:val="61"/>
    <w:semiHidden/>
    <w:qFormat/>
    <w:uiPriority w:val="99"/>
    <w:rPr>
      <w:kern w:val="0"/>
    </w:rPr>
  </w:style>
  <w:style w:type="character" w:customStyle="1" w:styleId="144">
    <w:name w:val="日期 字符"/>
    <w:basedOn w:val="91"/>
    <w:link w:val="53"/>
    <w:semiHidden/>
    <w:qFormat/>
    <w:uiPriority w:val="99"/>
    <w:rPr>
      <w:kern w:val="0"/>
    </w:rPr>
  </w:style>
  <w:style w:type="paragraph" w:customStyle="1" w:styleId="145">
    <w:name w:val="Bibliography"/>
    <w:basedOn w:val="1"/>
    <w:next w:val="1"/>
    <w:unhideWhenUsed/>
    <w:qFormat/>
    <w:uiPriority w:val="99"/>
    <w:pPr>
      <w:tabs>
        <w:tab w:val="left" w:pos="384"/>
      </w:tabs>
      <w:spacing w:before="60" w:after="60" w:line="340" w:lineRule="atLeast"/>
      <w:ind w:left="200" w:hanging="200" w:hangingChars="200"/>
    </w:pPr>
    <w:rPr>
      <w:sz w:val="21"/>
    </w:rPr>
  </w:style>
  <w:style w:type="character" w:customStyle="1" w:styleId="146">
    <w:name w:val="文档结构图 字符"/>
    <w:basedOn w:val="91"/>
    <w:link w:val="27"/>
    <w:semiHidden/>
    <w:qFormat/>
    <w:uiPriority w:val="99"/>
    <w:rPr>
      <w:rFonts w:ascii="Microsoft YaHei UI" w:eastAsia="Microsoft YaHei UI"/>
      <w:kern w:val="0"/>
      <w:sz w:val="18"/>
      <w:szCs w:val="18"/>
    </w:rPr>
  </w:style>
  <w:style w:type="character" w:customStyle="1" w:styleId="147">
    <w:name w:val="信息标题 字符"/>
    <w:basedOn w:val="91"/>
    <w:link w:val="80"/>
    <w:semiHidden/>
    <w:qFormat/>
    <w:uiPriority w:val="99"/>
    <w:rPr>
      <w:rFonts w:asciiTheme="majorHAnsi" w:hAnsiTheme="majorHAnsi" w:eastAsiaTheme="majorEastAsia" w:cstheme="majorBidi"/>
      <w:kern w:val="0"/>
      <w:shd w:val="pct20" w:color="auto" w:fill="auto"/>
    </w:rPr>
  </w:style>
  <w:style w:type="paragraph" w:styleId="148">
    <w:name w:val="Quote"/>
    <w:basedOn w:val="1"/>
    <w:next w:val="1"/>
    <w:link w:val="149"/>
    <w:semiHidden/>
    <w:unhideWhenUsed/>
    <w:qFormat/>
    <w:uiPriority w:val="7"/>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49">
    <w:name w:val="引用 字符"/>
    <w:basedOn w:val="91"/>
    <w:link w:val="148"/>
    <w:semiHidden/>
    <w:qFormat/>
    <w:uiPriority w:val="7"/>
    <w:rPr>
      <w:i/>
      <w:iCs/>
      <w:color w:val="404040" w:themeColor="text1" w:themeTint="BF"/>
      <w:kern w:val="0"/>
      <w14:textFill>
        <w14:solidFill>
          <w14:schemeClr w14:val="tx1">
            <w14:lumMod w14:val="75000"/>
            <w14:lumOff w14:val="25000"/>
          </w14:schemeClr>
        </w14:solidFill>
      </w14:textFill>
    </w:rPr>
  </w:style>
  <w:style w:type="character" w:customStyle="1" w:styleId="150">
    <w:name w:val="正文文本 字符"/>
    <w:basedOn w:val="91"/>
    <w:link w:val="35"/>
    <w:semiHidden/>
    <w:qFormat/>
    <w:uiPriority w:val="99"/>
    <w:rPr>
      <w:kern w:val="0"/>
    </w:rPr>
  </w:style>
  <w:style w:type="character" w:customStyle="1" w:styleId="151">
    <w:name w:val="正文文本 2 字符"/>
    <w:basedOn w:val="91"/>
    <w:link w:val="77"/>
    <w:semiHidden/>
    <w:qFormat/>
    <w:uiPriority w:val="99"/>
    <w:rPr>
      <w:kern w:val="0"/>
    </w:rPr>
  </w:style>
  <w:style w:type="character" w:customStyle="1" w:styleId="152">
    <w:name w:val="正文文本 3 字符"/>
    <w:basedOn w:val="91"/>
    <w:link w:val="32"/>
    <w:semiHidden/>
    <w:qFormat/>
    <w:uiPriority w:val="99"/>
    <w:rPr>
      <w:kern w:val="0"/>
      <w:sz w:val="16"/>
      <w:szCs w:val="16"/>
    </w:rPr>
  </w:style>
  <w:style w:type="character" w:customStyle="1" w:styleId="153">
    <w:name w:val="正文文本首行缩进 字符"/>
    <w:basedOn w:val="150"/>
    <w:link w:val="87"/>
    <w:semiHidden/>
    <w:qFormat/>
    <w:uiPriority w:val="99"/>
    <w:rPr>
      <w:kern w:val="0"/>
    </w:rPr>
  </w:style>
  <w:style w:type="character" w:customStyle="1" w:styleId="154">
    <w:name w:val="正文文本缩进 字符"/>
    <w:basedOn w:val="91"/>
    <w:link w:val="36"/>
    <w:semiHidden/>
    <w:qFormat/>
    <w:uiPriority w:val="99"/>
    <w:rPr>
      <w:kern w:val="0"/>
    </w:rPr>
  </w:style>
  <w:style w:type="character" w:customStyle="1" w:styleId="155">
    <w:name w:val="正文文本首行缩进 2 字符"/>
    <w:basedOn w:val="154"/>
    <w:link w:val="88"/>
    <w:semiHidden/>
    <w:qFormat/>
    <w:uiPriority w:val="99"/>
    <w:rPr>
      <w:kern w:val="0"/>
    </w:rPr>
  </w:style>
  <w:style w:type="character" w:customStyle="1" w:styleId="156">
    <w:name w:val="正文文本缩进 2 字符"/>
    <w:basedOn w:val="91"/>
    <w:link w:val="54"/>
    <w:semiHidden/>
    <w:qFormat/>
    <w:uiPriority w:val="99"/>
    <w:rPr>
      <w:kern w:val="0"/>
    </w:rPr>
  </w:style>
  <w:style w:type="character" w:customStyle="1" w:styleId="157">
    <w:name w:val="正文文本缩进 3 字符"/>
    <w:basedOn w:val="91"/>
    <w:link w:val="72"/>
    <w:semiHidden/>
    <w:qFormat/>
    <w:uiPriority w:val="99"/>
    <w:rPr>
      <w:kern w:val="0"/>
      <w:sz w:val="16"/>
      <w:szCs w:val="16"/>
    </w:rPr>
  </w:style>
  <w:style w:type="character" w:customStyle="1" w:styleId="158">
    <w:name w:val="注释标题 字符"/>
    <w:basedOn w:val="91"/>
    <w:link w:val="18"/>
    <w:semiHidden/>
    <w:qFormat/>
    <w:uiPriority w:val="99"/>
    <w:rPr>
      <w:kern w:val="0"/>
    </w:rPr>
  </w:style>
  <w:style w:type="paragraph" w:customStyle="1" w:styleId="159">
    <w:name w:val="封面作者信息"/>
    <w:basedOn w:val="16"/>
    <w:qFormat/>
    <w:uiPriority w:val="17"/>
    <w:pPr>
      <w:wordWrap w:val="0"/>
      <w:spacing w:before="120" w:line="360" w:lineRule="auto"/>
      <w:jc w:val="center"/>
    </w:pPr>
    <w:rPr>
      <w:rFonts w:eastAsia="仿宋"/>
      <w:sz w:val="32"/>
    </w:rPr>
  </w:style>
  <w:style w:type="paragraph" w:customStyle="1" w:styleId="160">
    <w:name w:val="封面清华大学"/>
    <w:basedOn w:val="16"/>
    <w:qFormat/>
    <w:uiPriority w:val="17"/>
    <w:pPr>
      <w:spacing w:line="240" w:lineRule="auto"/>
      <w:jc w:val="center"/>
    </w:pPr>
    <w:rPr>
      <w:rFonts w:eastAsia="隶书"/>
      <w:sz w:val="52"/>
      <w:szCs w:val="52"/>
    </w:rPr>
  </w:style>
  <w:style w:type="paragraph" w:customStyle="1" w:styleId="161">
    <w:name w:val="封面综合论文训练"/>
    <w:basedOn w:val="16"/>
    <w:qFormat/>
    <w:uiPriority w:val="17"/>
    <w:pPr>
      <w:spacing w:before="360" w:line="240" w:lineRule="auto"/>
      <w:jc w:val="center"/>
    </w:pPr>
    <w:rPr>
      <w:rFonts w:ascii="Arial" w:hAnsi="Arial" w:eastAsia="黑体"/>
      <w:b/>
      <w:sz w:val="72"/>
      <w:szCs w:val="72"/>
    </w:rPr>
  </w:style>
  <w:style w:type="paragraph" w:customStyle="1" w:styleId="162">
    <w:name w:val="封面论文题目"/>
    <w:basedOn w:val="16"/>
    <w:qFormat/>
    <w:uiPriority w:val="17"/>
    <w:pPr>
      <w:spacing w:line="300" w:lineRule="auto"/>
      <w:jc w:val="center"/>
    </w:pPr>
    <w:rPr>
      <w:rFonts w:eastAsia="黑体" w:cstheme="majorHAnsi"/>
      <w:sz w:val="52"/>
      <w:szCs w:val="52"/>
    </w:rPr>
  </w:style>
  <w:style w:type="paragraph" w:customStyle="1" w:styleId="163">
    <w:name w:val="封面题目"/>
    <w:basedOn w:val="162"/>
    <w:link w:val="168"/>
    <w:qFormat/>
    <w:uiPriority w:val="17"/>
    <w:rPr>
      <w:rFonts w:ascii="黑体" w:hAnsi="黑体"/>
      <w:sz w:val="36"/>
      <w:szCs w:val="44"/>
    </w:rPr>
  </w:style>
  <w:style w:type="paragraph" w:customStyle="1" w:styleId="164">
    <w:name w:val="书脊"/>
    <w:qFormat/>
    <w:uiPriority w:val="17"/>
    <w:pPr>
      <w:widowControl w:val="0"/>
      <w:tabs>
        <w:tab w:val="right" w:pos="13438"/>
      </w:tabs>
      <w:spacing w:line="240" w:lineRule="auto"/>
      <w:jc w:val="left"/>
      <w:textAlignment w:val="center"/>
    </w:pPr>
    <w:rPr>
      <w:rFonts w:ascii="Times New Roman" w:hAnsi="Times New Roman" w:eastAsia="仿宋" w:cstheme="minorBidi"/>
      <w:kern w:val="0"/>
      <w:sz w:val="30"/>
      <w:szCs w:val="24"/>
      <w:lang w:val="en-US" w:eastAsia="zh-CN" w:bidi="ar-SA"/>
    </w:rPr>
  </w:style>
  <w:style w:type="paragraph" w:customStyle="1" w:styleId="165">
    <w:name w:val="公式"/>
    <w:basedOn w:val="16"/>
    <w:link w:val="170"/>
    <w:qFormat/>
    <w:uiPriority w:val="4"/>
    <w:pPr>
      <w:spacing w:before="240" w:after="240"/>
      <w:jc w:val="center"/>
    </w:pPr>
  </w:style>
  <w:style w:type="paragraph" w:customStyle="1" w:styleId="166">
    <w:name w:val="附录标题 2"/>
    <w:basedOn w:val="111"/>
    <w:qFormat/>
    <w:uiPriority w:val="6"/>
    <w:pPr>
      <w:numPr>
        <w:ilvl w:val="1"/>
        <w:numId w:val="13"/>
      </w:numPr>
      <w:jc w:val="both"/>
    </w:pPr>
  </w:style>
  <w:style w:type="paragraph" w:customStyle="1" w:styleId="167">
    <w:name w:val="附录标题 3"/>
    <w:basedOn w:val="166"/>
    <w:qFormat/>
    <w:uiPriority w:val="6"/>
    <w:pPr>
      <w:numPr>
        <w:ilvl w:val="2"/>
      </w:numPr>
    </w:pPr>
  </w:style>
  <w:style w:type="character" w:customStyle="1" w:styleId="168">
    <w:name w:val="封面题目 字符"/>
    <w:basedOn w:val="112"/>
    <w:link w:val="163"/>
    <w:qFormat/>
    <w:uiPriority w:val="17"/>
    <w:rPr>
      <w:rFonts w:ascii="黑体" w:hAnsi="黑体" w:eastAsia="黑体" w:cstheme="majorHAnsi"/>
      <w:kern w:val="0"/>
      <w:sz w:val="36"/>
      <w:szCs w:val="44"/>
    </w:rPr>
  </w:style>
  <w:style w:type="paragraph" w:customStyle="1" w:styleId="169">
    <w:name w:val="符号和缩略语说明表"/>
    <w:basedOn w:val="1"/>
    <w:qFormat/>
    <w:uiPriority w:val="20"/>
    <w:pPr>
      <w:tabs>
        <w:tab w:val="left" w:pos="1920"/>
      </w:tabs>
      <w:ind w:left="800" w:hanging="800" w:hangingChars="800"/>
      <w:jc w:val="left"/>
    </w:pPr>
  </w:style>
  <w:style w:type="character" w:customStyle="1" w:styleId="170">
    <w:name w:val="公式 字符"/>
    <w:basedOn w:val="112"/>
    <w:link w:val="165"/>
    <w:qFormat/>
    <w:uiPriority w:val="4"/>
    <w:rPr>
      <w:kern w:val="0"/>
    </w:rPr>
  </w:style>
  <w:style w:type="paragraph" w:customStyle="1" w:styleId="171">
    <w:name w:val="隐藏文字"/>
    <w:basedOn w:val="1"/>
    <w:next w:val="1"/>
    <w:link w:val="172"/>
    <w:qFormat/>
    <w:uiPriority w:val="34"/>
    <w:pPr>
      <w:ind w:firstLine="480"/>
    </w:pPr>
    <w:rPr>
      <w:vanish/>
    </w:rPr>
  </w:style>
  <w:style w:type="character" w:customStyle="1" w:styleId="172">
    <w:name w:val="隐藏文字 字符"/>
    <w:basedOn w:val="91"/>
    <w:link w:val="171"/>
    <w:qFormat/>
    <w:uiPriority w:val="34"/>
    <w:rPr>
      <w:vanish/>
      <w:kern w:val="0"/>
    </w:rPr>
  </w:style>
  <w:style w:type="character" w:customStyle="1" w:styleId="173">
    <w:name w:val="TOC 1 字符"/>
    <w:basedOn w:val="91"/>
    <w:link w:val="47"/>
    <w:qFormat/>
    <w:uiPriority w:val="39"/>
    <w:rPr>
      <w:rFonts w:eastAsia="黑体"/>
    </w:rPr>
  </w:style>
  <w:style w:type="paragraph" w:customStyle="1" w:styleId="174">
    <w:name w:val="段落"/>
    <w:basedOn w:val="1"/>
    <w:qFormat/>
    <w:uiPriority w:val="0"/>
    <w:pPr>
      <w:widowControl/>
      <w:spacing w:line="420" w:lineRule="exact"/>
      <w:ind w:firstLine="520" w:firstLineChars="200"/>
      <w:textAlignment w:val="baseline"/>
    </w:pPr>
    <w:rPr>
      <w:rFonts w:cs="Times New Roman"/>
      <w:spacing w:val="10"/>
      <w:kern w:val="0"/>
      <w:szCs w:val="20"/>
    </w:rPr>
  </w:style>
  <w:style w:type="character" w:customStyle="1" w:styleId="175">
    <w:name w:val="fontstyle01"/>
    <w:basedOn w:val="91"/>
    <w:qFormat/>
    <w:uiPriority w:val="0"/>
    <w:rPr>
      <w:rFonts w:hint="eastAsia" w:ascii="宋体" w:hAnsi="宋体" w:eastAsia="宋体"/>
      <w:color w:val="000000"/>
      <w:sz w:val="24"/>
      <w:szCs w:val="24"/>
    </w:rPr>
  </w:style>
  <w:style w:type="character" w:customStyle="1" w:styleId="176">
    <w:name w:val="fontstyle21"/>
    <w:basedOn w:val="91"/>
    <w:qFormat/>
    <w:uiPriority w:val="0"/>
    <w:rPr>
      <w:rFonts w:hint="default" w:ascii="Times New Roman" w:hAnsi="Times New Roman" w:cs="Times New Roman"/>
      <w:color w:val="000000"/>
      <w:sz w:val="24"/>
      <w:szCs w:val="24"/>
    </w:rPr>
  </w:style>
  <w:style w:type="paragraph" w:customStyle="1" w:styleId="177">
    <w:name w:val="标题-插图表格清单&amp;符号缩略语说明"/>
    <w:basedOn w:val="1"/>
    <w:link w:val="178"/>
    <w:qFormat/>
    <w:uiPriority w:val="0"/>
    <w:pPr>
      <w:keepNext/>
      <w:keepLines/>
      <w:pageBreakBefore/>
      <w:widowControl/>
      <w:spacing w:before="480" w:after="360" w:line="240" w:lineRule="auto"/>
      <w:jc w:val="center"/>
    </w:pPr>
    <w:rPr>
      <w:rFonts w:eastAsia="黑体"/>
      <w:sz w:val="32"/>
    </w:rPr>
  </w:style>
  <w:style w:type="character" w:customStyle="1" w:styleId="178">
    <w:name w:val="标题-插图表格清单&amp;符号缩略语说明 字符"/>
    <w:basedOn w:val="91"/>
    <w:link w:val="177"/>
    <w:qFormat/>
    <w:uiPriority w:val="0"/>
    <w:rPr>
      <w:rFonts w:eastAsia="黑体"/>
      <w:sz w:val="32"/>
    </w:rPr>
  </w:style>
  <w:style w:type="paragraph" w:customStyle="1" w:styleId="179">
    <w:name w:val="论文正文段落"/>
    <w:basedOn w:val="1"/>
    <w:link w:val="181"/>
    <w:qFormat/>
    <w:uiPriority w:val="2"/>
    <w:pPr>
      <w:ind w:firstLine="200" w:firstLineChars="200"/>
    </w:pPr>
  </w:style>
  <w:style w:type="paragraph" w:customStyle="1" w:styleId="180">
    <w:name w:val="表-题注"/>
    <w:basedOn w:val="24"/>
    <w:link w:val="183"/>
    <w:qFormat/>
    <w:uiPriority w:val="3"/>
    <w:pPr>
      <w:spacing w:before="240" w:after="120"/>
    </w:pPr>
  </w:style>
  <w:style w:type="character" w:customStyle="1" w:styleId="181">
    <w:name w:val="论文正文段落 字符"/>
    <w:basedOn w:val="91"/>
    <w:link w:val="179"/>
    <w:qFormat/>
    <w:uiPriority w:val="2"/>
  </w:style>
  <w:style w:type="character" w:customStyle="1" w:styleId="182">
    <w:name w:val="题注 字符"/>
    <w:basedOn w:val="91"/>
    <w:link w:val="24"/>
    <w:qFormat/>
    <w:uiPriority w:val="3"/>
    <w:rPr>
      <w:rFonts w:cstheme="majorBidi"/>
      <w:kern w:val="0"/>
      <w:sz w:val="22"/>
      <w:szCs w:val="20"/>
    </w:rPr>
  </w:style>
  <w:style w:type="character" w:customStyle="1" w:styleId="183">
    <w:name w:val="表-题注 字符"/>
    <w:basedOn w:val="182"/>
    <w:link w:val="180"/>
    <w:qFormat/>
    <w:uiPriority w:val="3"/>
    <w:rPr>
      <w:rFonts w:cstheme="majorBidi"/>
      <w:kern w:val="0"/>
      <w:sz w:val="22"/>
      <w:szCs w:val="20"/>
    </w:rPr>
  </w:style>
  <w:style w:type="paragraph" w:customStyle="1" w:styleId="184">
    <w:name w:val="标题1"/>
    <w:basedOn w:val="65"/>
    <w:qFormat/>
    <w:uiPriority w:val="1"/>
    <w:pPr>
      <w:keepNext w:val="0"/>
      <w:keepLines w:val="0"/>
      <w:pageBreakBefore w:val="0"/>
      <w:adjustRightInd w:val="0"/>
      <w:spacing w:before="240" w:line="420" w:lineRule="exact"/>
      <w:outlineLvl w:val="9"/>
    </w:pPr>
    <w:rPr>
      <w:rFonts w:eastAsia="宋体" w:cs="Times New Roman"/>
      <w:bCs w:val="0"/>
      <w:kern w:val="0"/>
      <w:sz w:val="30"/>
      <w:szCs w:val="20"/>
    </w:rPr>
  </w:style>
  <w:style w:type="table" w:customStyle="1" w:styleId="185">
    <w:name w:val="网格型1"/>
    <w:basedOn w:val="89"/>
    <w:qFormat/>
    <w:uiPriority w:val="0"/>
    <w:pPr>
      <w:widowControl w:val="0"/>
      <w:spacing w:line="240" w:lineRule="auto"/>
    </w:pPr>
    <w:rPr>
      <w:rFonts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6">
    <w:name w:val="样式1"/>
    <w:basedOn w:val="65"/>
    <w:link w:val="188"/>
    <w:qFormat/>
    <w:uiPriority w:val="0"/>
  </w:style>
  <w:style w:type="paragraph" w:customStyle="1" w:styleId="187">
    <w:name w:val="章标题-无级别"/>
    <w:basedOn w:val="184"/>
    <w:next w:val="1"/>
    <w:link w:val="189"/>
    <w:qFormat/>
    <w:uiPriority w:val="0"/>
    <w:pPr>
      <w:spacing w:before="480" w:line="240" w:lineRule="auto"/>
    </w:pPr>
    <w:rPr>
      <w:rFonts w:eastAsia="黑体"/>
      <w:sz w:val="32"/>
    </w:rPr>
  </w:style>
  <w:style w:type="character" w:customStyle="1" w:styleId="188">
    <w:name w:val="样式1 字符"/>
    <w:basedOn w:val="102"/>
    <w:link w:val="186"/>
    <w:qFormat/>
    <w:uiPriority w:val="0"/>
    <w:rPr>
      <w:rFonts w:ascii="Arial" w:hAnsi="Arial" w:eastAsia="黑体" w:cstheme="majorBidi"/>
      <w:kern w:val="30"/>
      <w:sz w:val="32"/>
      <w:szCs w:val="32"/>
    </w:rPr>
  </w:style>
  <w:style w:type="character" w:customStyle="1" w:styleId="189">
    <w:name w:val="章标题-无级别 字符"/>
    <w:basedOn w:val="91"/>
    <w:link w:val="187"/>
    <w:qFormat/>
    <w:uiPriority w:val="0"/>
    <w:rPr>
      <w:rFonts w:ascii="Arial" w:hAnsi="Arial" w:eastAsia="黑体" w:cs="Times New Roman"/>
      <w:kern w:val="0"/>
      <w:sz w:val="32"/>
      <w:szCs w:val="20"/>
    </w:rPr>
  </w:style>
  <w:style w:type="table" w:customStyle="1" w:styleId="190">
    <w:name w:val="Plain Table 2"/>
    <w:basedOn w:val="89"/>
    <w:qFormat/>
    <w:uiPriority w:val="42"/>
    <w:pPr>
      <w:spacing w:line="240" w:lineRule="auto"/>
      <w:jc w:val="left"/>
    </w:pPr>
    <w:rPr>
      <w:rFonts w:cs="Times New Roman"/>
      <w:kern w:val="0"/>
      <w:sz w:val="20"/>
      <w:szCs w:val="20"/>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191">
    <w:name w:val="表单元格内文字"/>
    <w:basedOn w:val="1"/>
    <w:link w:val="192"/>
    <w:qFormat/>
    <w:uiPriority w:val="2"/>
    <w:pPr>
      <w:spacing w:before="60" w:after="60" w:line="240" w:lineRule="auto"/>
      <w:jc w:val="center"/>
    </w:pPr>
    <w:rPr>
      <w:rFonts w:cs="Times New Roman"/>
      <w:kern w:val="0"/>
      <w:sz w:val="21"/>
      <w:szCs w:val="21"/>
    </w:rPr>
  </w:style>
  <w:style w:type="character" w:customStyle="1" w:styleId="192">
    <w:name w:val="表单元格内文字 字符"/>
    <w:basedOn w:val="91"/>
    <w:link w:val="191"/>
    <w:qFormat/>
    <w:uiPriority w:val="2"/>
    <w:rPr>
      <w:rFonts w:cs="Times New Roman"/>
      <w:kern w:val="0"/>
      <w:sz w:val="21"/>
      <w:szCs w:val="21"/>
    </w:rPr>
  </w:style>
  <w:style w:type="paragraph" w:customStyle="1" w:styleId="193">
    <w:name w:val="CodeBlock"/>
    <w:basedOn w:val="1"/>
    <w:qFormat/>
    <w:uiPriority w:val="0"/>
    <w:pPr>
      <w:ind w:left="340"/>
    </w:pPr>
  </w:style>
  <w:style w:type="paragraph" w:customStyle="1" w:styleId="194">
    <w:name w:val="MinorHeading"/>
    <w:basedOn w:val="179"/>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E&#30424;\Research\&#27700;&#29983;&#24577;&#20013;&#24515;\&#27605;&#35774;\&#22312;&#24456;&#21162;&#21147;&#22320;&#20889;&#35770;&#25991;\&#28165;&#21326;&#22823;&#23398;&#26412;&#31185;&#23398;&#20301;&#35770;&#25991;&#27169;&#26495;&#19982;&#20351;&#29992;&#25351;&#21335;.dotm" TargetMode="External"/></Relationships>
</file>

<file path=word/theme/theme1.xml><?xml version="1.0" encoding="utf-8"?>
<a:theme xmlns:a="http://schemas.openxmlformats.org/drawingml/2006/main" name="Office 主题​​">
  <a:themeElements>
    <a:clrScheme name="灰度">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毕业论文">
      <a:majorFont>
        <a:latin typeface="Arial"/>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1C042A65-AB21-4E1C-B74A-F3506CAB77A4}">
  <ds:schemaRefs/>
</ds:datastoreItem>
</file>

<file path=docProps/app.xml><?xml version="1.0" encoding="utf-8"?>
<Properties xmlns="http://schemas.openxmlformats.org/officeDocument/2006/extended-properties" xmlns:vt="http://schemas.openxmlformats.org/officeDocument/2006/docPropsVTypes">
  <Template>清华大学本科学位论文模板与使用指南.dotm</Template>
  <Pages>70</Pages>
  <Words>21332</Words>
  <Characters>34409</Characters>
  <Lines>50</Lines>
  <Paragraphs>14</Paragraphs>
  <TotalTime>60</TotalTime>
  <ScaleCrop>false</ScaleCrop>
  <LinksUpToDate>false</LinksUpToDate>
  <CharactersWithSpaces>38144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2024-12-16T05:15:00Z</dcterms:created>
  <dc:creator>Catherine</dc:creator>
  <cp:lastModifiedBy>黄昊颖(2020010924)</cp:lastModifiedBy>
  <cp:lastPrinted>2025-10-29T03:11:00Z</cp:lastPrinted>
  <dcterms:modified xsi:type="dcterms:W3CDTF">2026-05-28T08:53:17Z</dcterms:modified>
  <cp:revision>180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id="mMRJkXGT"/&gt;&lt;style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y fmtid="{D5CDD505-2E9C-101B-9397-08002B2CF9AE}" pid="4" name="KSOProductBuildVer">
    <vt:lpwstr>2052-12.1.0.19770</vt:lpwstr>
  </property>
  <property fmtid="{D5CDD505-2E9C-101B-9397-08002B2CF9AE}" pid="5" name="ICV">
    <vt:lpwstr>BF0FA2420B574011A23EE6BF2886D12A_13</vt:lpwstr>
  </property>
  <property fmtid="{D5CDD505-2E9C-101B-9397-08002B2CF9AE}" pid="6" name="KSOTemplateDocerSaveRecord">
    <vt:lpwstr>eyJoZGlkIjoiYzFlM2VmOWFmMjc4ODQwNGQ4YWVlNjQ5ZGMyMTE5NWUiLCJ1c2VySWQiOiIxNDg2NzA0MjIyIn0=</vt:lpwstr>
  </property>
</Properties>
</file>