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39A5FD59">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59264"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4"/>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4151222B">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随着操作系统内核逐渐面向多核并发、低延迟 I/O 和复杂外设管理场景发展，传统同步阻塞式驱动模型在资源利用率和并发扩展性方面逐渐暴露出局限 [25-27]。Rust 语言提供的 async/await、Future 和 Waker 机制，为在系统软件中构建轻量级异步任务模型提供了新的可能 [1-3]。相比传统线程模型，Rust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为实验平台，设计并实现了一个基于 Rust Future/Waker 机制的异步 timer 原型模块。首先，本文分析了 Rust Future 无栈协程模型、Embassy 异步运行时的任务调度与 timer 唤醒机制，以及 rCore 和 rCore-N 在 timer、调度和 sleep 语义上的差异。其次，本文在 rCore-N 中实现了一个异步 timer 子模块，包括 Timer Future、任务执行器、Waker 转换、定时队列和 time driver 等部分，并将其接入 S 态 timer 中断路径。针对 rCore-N 多核共享 ready_queue 和 S Timer Trap 上下文约束，本文没有直接照搬 Embassy 的中断执行器模型，也没有简单恢复传统 blocked sleep，而是采用 suspend-loop sys_sleep 与 S Timer Trap 内统一 wake/poll 的工程折中方案。</w:t>
      </w:r>
    </w:p>
    <w:p w14:paraId="54D9B4AF">
      <w:pPr>
        <w:pStyle w:val="174"/>
        <w:widowControl w:val="0"/>
        <w:spacing w:before="0" w:after="0" w:line="400" w:lineRule="exact"/>
        <w:ind w:left="0" w:firstLine="538" w:firstLineChars="207"/>
        <w:jc w:val="both"/>
      </w:pPr>
      <w:r>
        <w:rPr>
          <w:rFonts w:ascii="Times New Roman" w:hAnsi="Times New Roman" w:eastAsia="宋体"/>
          <w:b w:val="0"/>
          <w:sz w:val="24"/>
        </w:rPr>
        <w:t>在实验验证方面，本文从 Rust Future 无栈协程特性和多核环境下 sleep 响应行为两个角度进行测试。无栈协程实验用于观察 Future 返回 Poll::Pending 后调用栈是否回退到执行器附近，从而验证 Future 保存状态而非保存独立栈的运行特征；sleep 响应测试则通过基础响应误差测试、并发 sleep 与 CPU load 压力测试、不同到期顺序测试，验证异步 timer 在 rCore-N 多核环境下的基本可用性。实验结果表明，本文实现的异步 timer 原型能够将 Future/Waker 机制接入内核 S Timer 路径，并支持用户态 sleep_blocking 在目标时间附近返回。</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21FFDC7B">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As operating system kernels increasingly evolve toward multi-core concurrency, low-latency I/O, and complex peripheral management, traditional synchronous blocking driver models have gradually exposed limitations in resource utilization and concurrency scalability [25][26][27]. The async/await, Future, and Waker mechanisms provided by Rust offer new possibilities for building lightweight asynchronous task models in system software [1][2][3].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spacing w:val="0"/>
        </w:rPr>
      </w:pPr>
      <w:r>
        <w:rPr>
          <w:rFonts w:ascii="Times New Roman" w:hAnsi="Times New Roman" w:eastAsia="宋体"/>
          <w:b w:val="0"/>
          <w:sz w:val="24"/>
        </w:rPr>
        <w:t>Focusing on the topic of “Design and Implementation of Rust Asynchronous Driver Modules,” this thesis takes rCore-N as the experimental platform and designs and implements an asynchronous timer prototype based on Rust’s Future/Waker mechanism. First, this thesis analyzes the Rust Future stackless coroutine model, the task scheduling and timer wake-up mechanism of the Embassy asynchronous runtime, and the differences between rCore and rCore-N in terms of timer, scheduling, and sleep semantics. Second, this thesis implements an asynchronous timer submodule in rCore-N, including the Timer Future, task executor, Waker conversion, timer queue, and time driver, and integrates it into the S-mode timer interrupt path. Considering the constraints of rCore-N’s multi-core shared ready_queue and S Timer Trap context, this work neither directly adopts Embassy’s interrupt executor model nor simply restores the traditional blocked sleep mechanism. Instead, it adopts an engineering compromise that combines a suspend-loop-based sys_sleep with unified wake/poll execution inside the S Timer Trap.</w:t>
      </w:r>
    </w:p>
    <w:p w14:paraId="48CD9DAC">
      <w:pPr>
        <w:pStyle w:val="174"/>
        <w:widowControl w:val="0"/>
        <w:spacing w:before="0" w:after="0" w:line="400" w:lineRule="exact"/>
        <w:ind w:left="0" w:firstLine="420"/>
        <w:jc w:val="both"/>
        <w:rPr>
          <w:spacing w:val="0"/>
        </w:rPr>
      </w:pPr>
      <w:r>
        <w:rPr>
          <w:rFonts w:ascii="Times New Roman" w:hAnsi="Times New Roman" w:eastAsia="宋体"/>
          <w:b w:val="0"/>
          <w:sz w:val="24"/>
        </w:rPr>
        <w:t>In terms of experimental validation, this thesis conducts tests from two perspectives: the stackless coroutine behavior of Rust Future and the sleep response behavior in a multi-core environment. The stackless coroutine experiment observes whether the call stack returns to a position near the executor after a Future returns Poll::Pending, thereby verifying that Future saves state rather than maintaining an independent stack. The sleep response tests, including basic response error testing, concurrent sleep with CPU load stress testing, and different expiration order testing, verify the basic usability of the asynchronous timer in the rCore-N multi-core environment. Experimental results show that the implemented asynchronous timer prototype can integrate the Future/Waker mechanism into the kernel S Timer path and support returning from user-level sleep_blocking near the target time.</w:t>
      </w:r>
    </w:p>
    <w:p w14:paraId="1326AA00">
      <w:pPr>
        <w:pStyle w:val="174"/>
        <w:widowControl w:val="0"/>
        <w:spacing w:line="400" w:lineRule="exact"/>
        <w:ind w:firstLine="500"/>
      </w:pPr>
    </w:p>
    <w:p w14:paraId="7026868B">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rPr>
              <w:rFonts w:hint="eastAsia"/>
              <w:lang w:val="en-US" w:eastAsia="zh-CN"/>
            </w:rPr>
            <w:t>9</w:t>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Times New Roman" w:hAnsi="Times New Roman" w:eastAsia="宋体" w:cs="Times New Roman"/>
            </w:rPr>
            <w:t>1.1</w:t>
          </w:r>
          <w:r>
            <w:rPr>
              <w:rFonts w:hint="default" w:ascii="Arial" w:hAnsi="Arial" w:eastAsia="宋体"/>
            </w:rPr>
            <w:t xml:space="preserve"> </w:t>
          </w:r>
          <w:r>
            <w:rPr>
              <w:rFonts w:hint="eastAsia" w:ascii="宋体" w:hAnsi="宋体" w:eastAsia="宋体" w:cs="宋体"/>
            </w:rPr>
            <w:t>研究背景</w:t>
          </w:r>
          <w:r>
            <w:tab/>
          </w:r>
          <w:r>
            <w:rPr>
              <w:rFonts w:hint="eastAsia"/>
              <w:lang w:val="en-US" w:eastAsia="zh-CN"/>
            </w:rPr>
            <w:t>9</w:t>
          </w:r>
          <w:r>
            <w:rPr>
              <w:bCs/>
              <w:lang w:val="zh-CN"/>
            </w:rPr>
            <w:fldChar w:fldCharType="end"/>
          </w:r>
        </w:p>
        <w:p w14:paraId="0DB2578B">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_Toc19550 </w:instrText>
          </w:r>
          <w:r>
            <w:rPr>
              <w:bCs/>
              <w:lang w:val="zh-CN"/>
            </w:rPr>
            <w:fldChar w:fldCharType="separate"/>
          </w:r>
          <w:r>
            <w:rPr>
              <w:rFonts w:hint="default" w:ascii="Times New Roman" w:hAnsi="Times New Roman" w:eastAsia="宋体" w:cs="Times New Roman"/>
            </w:rPr>
            <w:t>1.2</w:t>
          </w:r>
          <w:r>
            <w:rPr>
              <w:rFonts w:hint="default" w:ascii="Arial" w:hAnsi="Arial" w:eastAsia="宋体"/>
            </w:rPr>
            <w:t xml:space="preserve"> </w:t>
          </w:r>
          <w:r>
            <w:rPr>
              <w:rFonts w:hint="eastAsia" w:ascii="宋体" w:hAnsi="宋体" w:eastAsia="宋体" w:cs="宋体"/>
            </w:rPr>
            <w:t>国内外研究现状</w:t>
          </w:r>
          <w:r>
            <w:tab/>
          </w:r>
          <w:r>
            <w:rPr>
              <w:rFonts w:hint="eastAsia"/>
              <w:lang w:val="en-US" w:eastAsia="zh-CN"/>
            </w:rPr>
            <w:t>1</w:t>
          </w:r>
          <w:r>
            <w:rPr>
              <w:bCs/>
              <w:lang w:val="zh-CN"/>
            </w:rPr>
            <w:fldChar w:fldCharType="end"/>
          </w:r>
          <w:r>
            <w:rPr>
              <w:rFonts w:hint="eastAsia"/>
              <w:bCs/>
              <w:lang w:val="en-US" w:eastAsia="zh-CN"/>
            </w:rPr>
            <w:t>0</w:t>
          </w:r>
        </w:p>
        <w:p w14:paraId="415E052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_Toc27546 </w:instrText>
          </w:r>
          <w:r>
            <w:rPr>
              <w:bCs/>
              <w:lang w:val="zh-CN"/>
            </w:rPr>
            <w:fldChar w:fldCharType="separate"/>
          </w:r>
          <w:r>
            <w:rPr>
              <w:rFonts w:hint="default" w:ascii="Times New Roman" w:hAnsi="Times New Roman" w:eastAsia="宋体" w:cs="Times New Roman"/>
            </w:rPr>
            <w:t>1.3</w:t>
          </w:r>
          <w:r>
            <w:rPr>
              <w:rFonts w:hint="default" w:ascii="Arial" w:hAnsi="Arial" w:eastAsia="宋体"/>
            </w:rPr>
            <w:t xml:space="preserve"> </w:t>
          </w:r>
          <w:r>
            <w:rPr>
              <w:rFonts w:hint="eastAsia" w:ascii="宋体" w:hAnsi="宋体" w:eastAsia="宋体" w:cs="宋体"/>
            </w:rPr>
            <w:t>本文主要内容</w:t>
          </w:r>
          <w:r>
            <w:tab/>
          </w:r>
          <w:r>
            <w:rPr>
              <w:rFonts w:hint="eastAsia"/>
              <w:lang w:val="en-US" w:eastAsia="zh-CN"/>
            </w:rPr>
            <w:t>1</w:t>
          </w:r>
          <w:r>
            <w:rPr>
              <w:bCs/>
              <w:lang w:val="zh-CN"/>
            </w:rPr>
            <w:fldChar w:fldCharType="end"/>
          </w:r>
          <w:r>
            <w:rPr>
              <w:rFonts w:hint="eastAsia"/>
              <w:bCs/>
              <w:lang w:val="en-US" w:eastAsia="zh-CN"/>
            </w:rPr>
            <w:t>1</w:t>
          </w:r>
        </w:p>
        <w:p w14:paraId="4A614D0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_Toc10096 </w:instrText>
          </w:r>
          <w:r>
            <w:rPr>
              <w:bCs/>
              <w:lang w:val="zh-CN"/>
            </w:rPr>
            <w:fldChar w:fldCharType="separate"/>
          </w:r>
          <w:r>
            <w:rPr>
              <w:rFonts w:hint="default" w:ascii="Times New Roman" w:hAnsi="Times New Roman" w:eastAsia="宋体" w:cs="Times New Roman"/>
            </w:rPr>
            <w:t>1.4</w:t>
          </w:r>
          <w:r>
            <w:rPr>
              <w:rFonts w:hint="default" w:ascii="Arial" w:hAnsi="Arial" w:eastAsia="宋体"/>
            </w:rPr>
            <w:t xml:space="preserve"> </w:t>
          </w:r>
          <w:r>
            <w:rPr>
              <w:rFonts w:hint="eastAsia" w:ascii="宋体" w:hAnsi="宋体" w:eastAsia="宋体" w:cs="宋体"/>
            </w:rPr>
            <w:t>本文结构</w:t>
          </w:r>
          <w:r>
            <w:tab/>
          </w:r>
          <w:r>
            <w:rPr>
              <w:rFonts w:hint="eastAsia"/>
              <w:lang w:val="en-US" w:eastAsia="zh-CN"/>
            </w:rPr>
            <w:t>1</w:t>
          </w:r>
          <w:r>
            <w:rPr>
              <w:bCs/>
              <w:lang w:val="zh-CN"/>
            </w:rPr>
            <w:fldChar w:fldCharType="end"/>
          </w:r>
          <w:r>
            <w:rPr>
              <w:rFonts w:hint="eastAsia"/>
              <w:bCs/>
              <w:lang w:val="en-US" w:eastAsia="zh-CN"/>
            </w:rPr>
            <w:t>2</w:t>
          </w:r>
        </w:p>
        <w:p w14:paraId="75011D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rPr>
              <w:rFonts w:hint="eastAsia"/>
              <w:lang w:val="en-US" w:eastAsia="zh-CN"/>
            </w:rPr>
            <w:t>1</w:t>
          </w:r>
          <w:r>
            <w:rPr>
              <w:bCs/>
              <w:lang w:val="zh-CN"/>
            </w:rPr>
            <w:fldChar w:fldCharType="end"/>
          </w:r>
          <w:r>
            <w:rPr>
              <w:rFonts w:hint="eastAsia"/>
              <w:bCs/>
              <w:lang w:val="en-US" w:eastAsia="zh-CN"/>
            </w:rPr>
            <w:t>3</w:t>
          </w:r>
        </w:p>
        <w:p w14:paraId="21E36E7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_Toc9716 </w:instrText>
          </w:r>
          <w:r>
            <w:rPr>
              <w:bCs/>
              <w:lang w:val="zh-CN"/>
            </w:rPr>
            <w:fldChar w:fldCharType="separate"/>
          </w:r>
          <w:r>
            <w:rPr>
              <w:rFonts w:hint="default" w:ascii="Times New Roman" w:hAnsi="Times New Roman" w:eastAsia="宋体" w:cs="Times New Roman"/>
            </w:rPr>
            <w:t>2.1</w:t>
          </w:r>
          <w:r>
            <w:rPr>
              <w:rFonts w:hint="default" w:ascii="Arial" w:hAnsi="Arial" w:eastAsia="宋体"/>
            </w:rPr>
            <w:t xml:space="preserve"> </w:t>
          </w:r>
          <w:r>
            <w:rPr>
              <w:rFonts w:hint="default" w:ascii="Times New Roman" w:hAnsi="Times New Roman" w:eastAsia="宋体" w:cs="Times New Roman"/>
            </w:rPr>
            <w:t>Rust Future</w:t>
          </w:r>
          <w:r>
            <w:rPr>
              <w:rFonts w:hint="eastAsia" w:ascii="宋体" w:hAnsi="宋体" w:eastAsia="宋体" w:cs="宋体"/>
            </w:rPr>
            <w:t xml:space="preserve"> 无栈协程</w:t>
          </w:r>
          <w:r>
            <w:tab/>
          </w:r>
          <w:r>
            <w:rPr>
              <w:rFonts w:hint="eastAsia"/>
              <w:lang w:val="en-US" w:eastAsia="zh-CN"/>
            </w:rPr>
            <w:t>1</w:t>
          </w:r>
          <w:r>
            <w:rPr>
              <w:bCs/>
              <w:lang w:val="zh-CN"/>
            </w:rPr>
            <w:fldChar w:fldCharType="end"/>
          </w:r>
          <w:r>
            <w:rPr>
              <w:rFonts w:hint="eastAsia"/>
              <w:bCs/>
              <w:lang w:val="en-US" w:eastAsia="zh-CN"/>
            </w:rPr>
            <w:t>3</w:t>
          </w:r>
        </w:p>
        <w:p w14:paraId="38720CD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_Toc27854 </w:instrText>
          </w:r>
          <w:r>
            <w:rPr>
              <w:bCs/>
              <w:lang w:val="zh-CN"/>
            </w:rPr>
            <w:fldChar w:fldCharType="separate"/>
          </w:r>
          <w:r>
            <w:rPr>
              <w:rFonts w:hint="default" w:ascii="Times New Roman" w:hAnsi="Times New Roman" w:eastAsia="宋体" w:cs="Times New Roman"/>
            </w:rPr>
            <w:t>2.1.1</w:t>
          </w:r>
          <w:r>
            <w:rPr>
              <w:rFonts w:hint="default" w:ascii="Arial" w:hAnsi="Arial" w:eastAsia="宋体"/>
            </w:rPr>
            <w:t xml:space="preserve"> </w:t>
          </w:r>
          <w:r>
            <w:rPr>
              <w:rFonts w:hint="eastAsia" w:ascii="宋体" w:hAnsi="宋体" w:eastAsia="宋体" w:cs="宋体"/>
            </w:rPr>
            <w:t>无栈状态机模型</w:t>
          </w:r>
          <w:r>
            <w:tab/>
          </w:r>
          <w:r>
            <w:rPr>
              <w:rFonts w:hint="eastAsia"/>
              <w:lang w:val="en-US" w:eastAsia="zh-CN"/>
            </w:rPr>
            <w:t>1</w:t>
          </w:r>
          <w:r>
            <w:rPr>
              <w:bCs/>
              <w:lang w:val="zh-CN"/>
            </w:rPr>
            <w:fldChar w:fldCharType="end"/>
          </w:r>
          <w:r>
            <w:rPr>
              <w:rFonts w:hint="eastAsia"/>
              <w:bCs/>
              <w:lang w:val="en-US" w:eastAsia="zh-CN"/>
            </w:rPr>
            <w:t>3</w:t>
          </w:r>
        </w:p>
        <w:p w14:paraId="1790527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_Toc22319 </w:instrText>
          </w:r>
          <w:r>
            <w:rPr>
              <w:bCs/>
              <w:lang w:val="zh-CN"/>
            </w:rPr>
            <w:fldChar w:fldCharType="separate"/>
          </w:r>
          <w:r>
            <w:rPr>
              <w:rFonts w:hint="default" w:ascii="Times New Roman" w:hAnsi="Times New Roman" w:eastAsia="宋体" w:cs="Times New Roman"/>
            </w:rPr>
            <w:t>2.1.2</w:t>
          </w:r>
          <w:r>
            <w:rPr>
              <w:rFonts w:hint="default" w:ascii="Arial" w:hAnsi="Arial" w:eastAsia="宋体"/>
            </w:rPr>
            <w:t xml:space="preserve"> </w:t>
          </w:r>
          <w:r>
            <w:rPr>
              <w:rFonts w:hint="eastAsia" w:ascii="宋体" w:hAnsi="宋体" w:eastAsia="宋体" w:cs="宋体"/>
            </w:rPr>
            <w:t xml:space="preserve">核心抽象：基于轮询的 </w:t>
          </w:r>
          <w:r>
            <w:rPr>
              <w:rFonts w:hint="default" w:ascii="Times New Roman" w:hAnsi="Times New Roman" w:eastAsia="宋体" w:cs="Times New Roman"/>
            </w:rPr>
            <w:t>Future Trait</w:t>
          </w:r>
          <w:r>
            <w:tab/>
          </w:r>
          <w:r>
            <w:rPr>
              <w:rFonts w:hint="eastAsia"/>
              <w:lang w:val="en-US" w:eastAsia="zh-CN"/>
            </w:rPr>
            <w:t>1</w:t>
          </w:r>
          <w:r>
            <w:rPr>
              <w:bCs/>
              <w:lang w:val="zh-CN"/>
            </w:rPr>
            <w:fldChar w:fldCharType="end"/>
          </w:r>
          <w:r>
            <w:rPr>
              <w:rFonts w:hint="eastAsia"/>
              <w:bCs/>
              <w:lang w:val="en-US" w:eastAsia="zh-CN"/>
            </w:rPr>
            <w:t>3</w:t>
          </w:r>
        </w:p>
        <w:p w14:paraId="6DD727D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_Toc6959 </w:instrText>
          </w:r>
          <w:r>
            <w:rPr>
              <w:bCs/>
              <w:lang w:val="zh-CN"/>
            </w:rPr>
            <w:fldChar w:fldCharType="separate"/>
          </w:r>
          <w:r>
            <w:rPr>
              <w:rFonts w:hint="default" w:ascii="Times New Roman" w:hAnsi="Times New Roman" w:eastAsia="宋体" w:cs="Times New Roman"/>
            </w:rPr>
            <w:t>2.1.3</w:t>
          </w:r>
          <w:r>
            <w:rPr>
              <w:rFonts w:hint="default" w:ascii="Arial" w:hAnsi="Arial" w:eastAsia="宋体"/>
            </w:rPr>
            <w:t xml:space="preserve"> </w:t>
          </w:r>
          <w:r>
            <w:rPr>
              <w:rFonts w:hint="eastAsia" w:ascii="宋体" w:hAnsi="宋体" w:eastAsia="宋体" w:cs="宋体"/>
            </w:rPr>
            <w:t xml:space="preserve">唤醒机制与 </w:t>
          </w:r>
          <w:r>
            <w:rPr>
              <w:rFonts w:hint="default" w:ascii="Times New Roman" w:hAnsi="Times New Roman" w:eastAsia="宋体" w:cs="Times New Roman"/>
            </w:rPr>
            <w:t>Reactor-Executor</w:t>
          </w:r>
          <w:r>
            <w:rPr>
              <w:rFonts w:hint="eastAsia" w:ascii="宋体" w:hAnsi="宋体" w:eastAsia="宋体" w:cs="宋体"/>
            </w:rPr>
            <w:t xml:space="preserve"> 模型</w:t>
          </w:r>
          <w:r>
            <w:tab/>
          </w:r>
          <w:r>
            <w:rPr>
              <w:rFonts w:hint="eastAsia"/>
              <w:lang w:val="en-US" w:eastAsia="zh-CN"/>
            </w:rPr>
            <w:t>1</w:t>
          </w:r>
          <w:r>
            <w:rPr>
              <w:bCs/>
              <w:lang w:val="zh-CN"/>
            </w:rPr>
            <w:fldChar w:fldCharType="end"/>
          </w:r>
          <w:r>
            <w:rPr>
              <w:rFonts w:hint="eastAsia"/>
              <w:bCs/>
              <w:lang w:val="en-US" w:eastAsia="zh-CN"/>
            </w:rPr>
            <w:t>4</w:t>
          </w:r>
        </w:p>
        <w:p w14:paraId="3711732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_Toc17913 </w:instrText>
          </w:r>
          <w:r>
            <w:rPr>
              <w:bCs/>
              <w:lang w:val="zh-CN"/>
            </w:rPr>
            <w:fldChar w:fldCharType="separate"/>
          </w:r>
          <w:r>
            <w:rPr>
              <w:rFonts w:hint="default" w:ascii="Times New Roman" w:hAnsi="Times New Roman" w:eastAsia="宋体" w:cs="Times New Roman"/>
            </w:rPr>
            <w:t>2.1.4</w:t>
          </w:r>
          <w:r>
            <w:rPr>
              <w:rFonts w:hint="default" w:ascii="Arial" w:hAnsi="Arial" w:eastAsia="宋体"/>
            </w:rPr>
            <w:t xml:space="preserve"> </w:t>
          </w:r>
          <w:r>
            <w:rPr>
              <w:rFonts w:hint="eastAsia" w:ascii="宋体" w:hAnsi="宋体" w:eastAsia="宋体" w:cs="宋体"/>
            </w:rPr>
            <w:t>异步运行时的解耦特性</w:t>
          </w:r>
          <w:r>
            <w:tab/>
          </w:r>
          <w:r>
            <w:rPr>
              <w:rFonts w:hint="eastAsia"/>
              <w:lang w:val="en-US" w:eastAsia="zh-CN"/>
            </w:rPr>
            <w:t>1</w:t>
          </w:r>
          <w:r>
            <w:rPr>
              <w:bCs/>
              <w:lang w:val="zh-CN"/>
            </w:rPr>
            <w:fldChar w:fldCharType="end"/>
          </w:r>
          <w:r>
            <w:rPr>
              <w:rFonts w:hint="eastAsia"/>
              <w:bCs/>
              <w:lang w:val="en-US" w:eastAsia="zh-CN"/>
            </w:rPr>
            <w:t>4</w:t>
          </w:r>
        </w:p>
        <w:p w14:paraId="2EBCDEB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_Toc8366 </w:instrText>
          </w:r>
          <w:r>
            <w:rPr>
              <w:bCs/>
              <w:lang w:val="zh-CN"/>
            </w:rPr>
            <w:fldChar w:fldCharType="separate"/>
          </w:r>
          <w:r>
            <w:rPr>
              <w:rFonts w:hint="default" w:ascii="Times New Roman" w:hAnsi="Times New Roman" w:eastAsia="宋体" w:cs="Times New Roman"/>
            </w:rPr>
            <w:t>2.2</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5</w:t>
          </w:r>
        </w:p>
        <w:p w14:paraId="611C5831">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_Toc257 </w:instrText>
          </w:r>
          <w:r>
            <w:rPr>
              <w:bCs/>
              <w:lang w:val="zh-CN"/>
            </w:rPr>
            <w:fldChar w:fldCharType="separate"/>
          </w:r>
          <w:r>
            <w:rPr>
              <w:rFonts w:hint="default" w:ascii="Times New Roman" w:hAnsi="Times New Roman" w:eastAsia="宋体" w:cs="Times New Roman"/>
            </w:rPr>
            <w:t xml:space="preserve">2.2.1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的任务模型</w:t>
          </w:r>
          <w:r>
            <w:tab/>
          </w:r>
          <w:r>
            <w:rPr>
              <w:rFonts w:hint="eastAsia"/>
              <w:lang w:val="en-US" w:eastAsia="zh-CN"/>
            </w:rPr>
            <w:t>1</w:t>
          </w:r>
          <w:r>
            <w:rPr>
              <w:bCs/>
              <w:lang w:val="zh-CN"/>
            </w:rPr>
            <w:fldChar w:fldCharType="end"/>
          </w:r>
          <w:r>
            <w:rPr>
              <w:rFonts w:hint="eastAsia"/>
              <w:bCs/>
              <w:lang w:val="en-US" w:eastAsia="zh-CN"/>
            </w:rPr>
            <w:t>5</w:t>
          </w:r>
        </w:p>
        <w:p w14:paraId="18642BA3">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_Toc18851 </w:instrText>
          </w:r>
          <w:r>
            <w:rPr>
              <w:bCs/>
              <w:lang w:val="zh-CN"/>
            </w:rPr>
            <w:fldChar w:fldCharType="separate"/>
          </w:r>
          <w:r>
            <w:rPr>
              <w:rFonts w:hint="default" w:ascii="Times New Roman" w:hAnsi="Times New Roman" w:eastAsia="宋体" w:cs="Times New Roman"/>
            </w:rPr>
            <w:t>2.2.2</w:t>
          </w:r>
          <w:r>
            <w:rPr>
              <w:rFonts w:hint="default" w:ascii="Arial" w:hAnsi="Arial" w:eastAsia="宋体"/>
            </w:rPr>
            <w:t xml:space="preserve"> </w:t>
          </w:r>
          <w:r>
            <w:rPr>
              <w:rFonts w:hint="eastAsia" w:ascii="宋体" w:hAnsi="宋体" w:eastAsia="宋体" w:cs="宋体"/>
            </w:rPr>
            <w:t>执行器与任务调度</w:t>
          </w:r>
          <w:r>
            <w:tab/>
          </w:r>
          <w:r>
            <w:rPr>
              <w:rFonts w:hint="eastAsia"/>
              <w:lang w:val="en-US" w:eastAsia="zh-CN"/>
            </w:rPr>
            <w:t>1</w:t>
          </w:r>
          <w:r>
            <w:rPr>
              <w:bCs/>
              <w:lang w:val="zh-CN"/>
            </w:rPr>
            <w:fldChar w:fldCharType="end"/>
          </w:r>
          <w:r>
            <w:rPr>
              <w:rFonts w:hint="eastAsia"/>
              <w:bCs/>
              <w:lang w:val="en-US" w:eastAsia="zh-CN"/>
            </w:rPr>
            <w:t>6</w:t>
          </w:r>
        </w:p>
        <w:p w14:paraId="30E29E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_Toc16926 </w:instrText>
          </w:r>
          <w:r>
            <w:rPr>
              <w:bCs/>
              <w:lang w:val="zh-CN"/>
            </w:rPr>
            <w:fldChar w:fldCharType="separate"/>
          </w:r>
          <w:r>
            <w:rPr>
              <w:rFonts w:hint="default" w:ascii="Times New Roman" w:hAnsi="Times New Roman" w:eastAsia="宋体" w:cs="Times New Roman"/>
            </w:rPr>
            <w:t>2.2.3</w:t>
          </w:r>
          <w:r>
            <w:rPr>
              <w:rFonts w:hint="eastAsia" w:ascii="宋体" w:hAnsi="宋体" w:eastAsia="宋体" w:cs="宋体"/>
            </w:rPr>
            <w:t xml:space="preserve"> </w:t>
          </w:r>
          <w:r>
            <w:rPr>
              <w:rFonts w:hint="default" w:ascii="Times New Roman" w:hAnsi="Times New Roman" w:eastAsia="宋体" w:cs="Times New Roman"/>
            </w:rPr>
            <w:t>Waker</w:t>
          </w:r>
          <w:r>
            <w:rPr>
              <w:rFonts w:hint="eastAsia" w:ascii="宋体" w:hAnsi="宋体" w:eastAsia="宋体" w:cs="宋体"/>
            </w:rPr>
            <w:t>、</w:t>
          </w:r>
          <w:r>
            <w:rPr>
              <w:rFonts w:hint="default" w:ascii="Times New Roman" w:hAnsi="Times New Roman" w:eastAsia="宋体" w:cs="Times New Roman"/>
            </w:rPr>
            <w:t>TaskRef</w:t>
          </w:r>
          <w:r>
            <w:rPr>
              <w:rFonts w:hint="eastAsia" w:ascii="宋体" w:hAnsi="宋体" w:eastAsia="宋体" w:cs="宋体"/>
            </w:rPr>
            <w:t xml:space="preserve"> 与任务唤醒</w:t>
          </w:r>
          <w:r>
            <w:tab/>
          </w:r>
          <w:r>
            <w:rPr>
              <w:rFonts w:hint="eastAsia"/>
              <w:lang w:val="en-US" w:eastAsia="zh-CN"/>
            </w:rPr>
            <w:t>1</w:t>
          </w:r>
          <w:r>
            <w:rPr>
              <w:bCs/>
              <w:lang w:val="zh-CN"/>
            </w:rPr>
            <w:fldChar w:fldCharType="end"/>
          </w:r>
          <w:r>
            <w:rPr>
              <w:rFonts w:hint="eastAsia"/>
              <w:bCs/>
              <w:lang w:val="en-US" w:eastAsia="zh-CN"/>
            </w:rPr>
            <w:t>6</w:t>
          </w:r>
        </w:p>
        <w:p w14:paraId="70F496A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_Toc29686 </w:instrText>
          </w:r>
          <w:r>
            <w:rPr>
              <w:bCs/>
              <w:lang w:val="zh-CN"/>
            </w:rPr>
            <w:fldChar w:fldCharType="separate"/>
          </w:r>
          <w:r>
            <w:rPr>
              <w:rFonts w:hint="default" w:ascii="Times New Roman" w:hAnsi="Times New Roman" w:eastAsia="宋体" w:cs="Times New Roman"/>
            </w:rPr>
            <w:t>2.2.4</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的定时器等待机制概述</w:t>
          </w:r>
          <w:r>
            <w:tab/>
          </w:r>
          <w:r>
            <w:rPr>
              <w:rFonts w:hint="eastAsia"/>
              <w:lang w:val="en-US" w:eastAsia="zh-CN"/>
            </w:rPr>
            <w:t>1</w:t>
          </w:r>
          <w:r>
            <w:rPr>
              <w:bCs/>
              <w:lang w:val="zh-CN"/>
            </w:rPr>
            <w:fldChar w:fldCharType="end"/>
          </w:r>
          <w:r>
            <w:rPr>
              <w:rFonts w:hint="eastAsia"/>
              <w:bCs/>
              <w:lang w:val="en-US" w:eastAsia="zh-CN"/>
            </w:rPr>
            <w:t>7</w:t>
          </w:r>
        </w:p>
        <w:p w14:paraId="7BDC8842">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_Toc5440 </w:instrText>
          </w:r>
          <w:r>
            <w:rPr>
              <w:bCs/>
              <w:lang w:val="zh-CN"/>
            </w:rPr>
            <w:fldChar w:fldCharType="separate"/>
          </w:r>
          <w:r>
            <w:rPr>
              <w:rFonts w:hint="default" w:ascii="Times New Roman" w:hAnsi="Times New Roman" w:eastAsia="宋体" w:cs="Times New Roman"/>
            </w:rPr>
            <w:t>2.2.5</w:t>
          </w:r>
          <w:r>
            <w:rPr>
              <w:rFonts w:hint="default" w:ascii="Arial" w:hAnsi="Arial" w:eastAsia="宋体"/>
            </w:rPr>
            <w:t xml:space="preserve"> </w:t>
          </w:r>
          <w:r>
            <w:rPr>
              <w:rFonts w:hint="eastAsia" w:ascii="宋体" w:hAnsi="宋体" w:eastAsia="宋体" w:cs="宋体"/>
            </w:rPr>
            <w:t xml:space="preserve">中断执行器与 </w:t>
          </w:r>
          <w:r>
            <w:rPr>
              <w:rFonts w:hint="default" w:ascii="Times New Roman" w:hAnsi="Times New Roman" w:eastAsia="宋体" w:cs="Times New Roman"/>
            </w:rPr>
            <w:t>pender()</w:t>
          </w:r>
          <w:r>
            <w:rPr>
              <w:rFonts w:hint="eastAsia" w:ascii="宋体" w:hAnsi="宋体" w:eastAsia="宋体" w:cs="宋体"/>
            </w:rPr>
            <w:t xml:space="preserve"> 机制</w:t>
          </w:r>
          <w:r>
            <w:tab/>
          </w:r>
          <w:r>
            <w:rPr>
              <w:rFonts w:hint="eastAsia"/>
              <w:lang w:val="en-US" w:eastAsia="zh-CN"/>
            </w:rPr>
            <w:t>1</w:t>
          </w:r>
          <w:r>
            <w:rPr>
              <w:bCs/>
              <w:lang w:val="zh-CN"/>
            </w:rPr>
            <w:fldChar w:fldCharType="end"/>
          </w:r>
          <w:r>
            <w:rPr>
              <w:rFonts w:hint="eastAsia"/>
              <w:bCs/>
              <w:lang w:val="en-US" w:eastAsia="zh-CN"/>
            </w:rPr>
            <w:t>8</w:t>
          </w:r>
        </w:p>
        <w:p w14:paraId="0A0593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_Toc13024 </w:instrText>
          </w:r>
          <w:r>
            <w:rPr>
              <w:bCs/>
              <w:lang w:val="zh-CN"/>
            </w:rPr>
            <w:fldChar w:fldCharType="separate"/>
          </w:r>
          <w:r>
            <w:rPr>
              <w:rFonts w:hint="default" w:ascii="Times New Roman" w:hAnsi="Times New Roman" w:eastAsia="宋体" w:cs="Times New Roman"/>
            </w:rPr>
            <w:t>2.2.6</w:t>
          </w:r>
          <w:r>
            <w:rPr>
              <w:rFonts w:hint="default" w:ascii="Arial" w:hAnsi="Arial" w:eastAsia="宋体"/>
            </w:rPr>
            <w:t xml:space="preserve"> </w:t>
          </w:r>
          <w:r>
            <w:rPr>
              <w:rFonts w:hint="eastAsia" w:ascii="宋体" w:hAnsi="宋体" w:eastAsia="宋体" w:cs="宋体"/>
            </w:rPr>
            <w:t>对本文异步驱动设计的启示</w:t>
          </w:r>
          <w:r>
            <w:tab/>
          </w:r>
          <w:r>
            <w:rPr>
              <w:rFonts w:hint="eastAsia"/>
              <w:lang w:val="en-US" w:eastAsia="zh-CN"/>
            </w:rPr>
            <w:t>1</w:t>
          </w:r>
          <w:r>
            <w:rPr>
              <w:bCs/>
              <w:lang w:val="zh-CN"/>
            </w:rPr>
            <w:fldChar w:fldCharType="end"/>
          </w:r>
          <w:r>
            <w:rPr>
              <w:rFonts w:hint="eastAsia"/>
              <w:bCs/>
              <w:lang w:val="en-US" w:eastAsia="zh-CN"/>
            </w:rPr>
            <w:t>8</w:t>
          </w:r>
        </w:p>
        <w:p w14:paraId="1E6C9972">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_Toc9142 </w:instrText>
          </w:r>
          <w:r>
            <w:rPr>
              <w:bCs/>
              <w:lang w:val="zh-CN"/>
            </w:rPr>
            <w:fldChar w:fldCharType="separate"/>
          </w:r>
          <w:r>
            <w:rPr>
              <w:rFonts w:hint="default" w:ascii="Times New Roman" w:hAnsi="Times New Roman" w:eastAsia="宋体" w:cs="Times New Roman"/>
            </w:rPr>
            <w:t xml:space="preserve">2.3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9</w:t>
          </w:r>
        </w:p>
        <w:p w14:paraId="313F7D4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_Toc18818 </w:instrText>
          </w:r>
          <w:r>
            <w:rPr>
              <w:bCs/>
              <w:lang w:val="zh-CN"/>
            </w:rPr>
            <w:fldChar w:fldCharType="separate"/>
          </w:r>
          <w:r>
            <w:rPr>
              <w:rFonts w:hint="default" w:ascii="Times New Roman" w:hAnsi="Times New Roman" w:eastAsia="宋体" w:cs="Times New Roman"/>
            </w:rPr>
            <w:t>2.3.1</w:t>
          </w:r>
          <w:r>
            <w:rPr>
              <w:rFonts w:hint="default" w:ascii="Arial" w:hAnsi="Arial" w:eastAsia="宋体"/>
            </w:rPr>
            <w:t xml:space="preserve"> </w:t>
          </w:r>
          <w:r>
            <w:rPr>
              <w:rFonts w:hint="eastAsia" w:ascii="宋体" w:hAnsi="宋体" w:eastAsia="宋体" w:cs="宋体"/>
            </w:rPr>
            <w:t>基于</w:t>
          </w:r>
          <w:r>
            <w:rPr>
              <w:rFonts w:hint="default" w:ascii="Times New Roman" w:hAnsi="Times New Roman" w:eastAsia="宋体" w:cs="Times New Roman"/>
            </w:rPr>
            <w:t xml:space="preserve"> Rust </w:t>
          </w:r>
          <w:r>
            <w:rPr>
              <w:rFonts w:hint="eastAsia" w:ascii="宋体" w:hAnsi="宋体" w:eastAsia="宋体" w:cs="宋体"/>
            </w:rPr>
            <w:t>的内核实现</w:t>
          </w:r>
          <w:r>
            <w:tab/>
          </w:r>
          <w:r>
            <w:rPr>
              <w:rFonts w:hint="eastAsia"/>
              <w:lang w:val="en-US" w:eastAsia="zh-CN"/>
            </w:rPr>
            <w:t>1</w:t>
          </w:r>
          <w:r>
            <w:rPr>
              <w:bCs/>
              <w:lang w:val="zh-CN"/>
            </w:rPr>
            <w:fldChar w:fldCharType="end"/>
          </w:r>
          <w:r>
            <w:rPr>
              <w:rFonts w:hint="eastAsia"/>
              <w:bCs/>
              <w:lang w:val="en-US" w:eastAsia="zh-CN"/>
            </w:rPr>
            <w:t>9</w:t>
          </w:r>
        </w:p>
        <w:p w14:paraId="280A262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_Toc12009 </w:instrText>
          </w:r>
          <w:r>
            <w:rPr>
              <w:bCs/>
              <w:lang w:val="zh-CN"/>
            </w:rPr>
            <w:fldChar w:fldCharType="separate"/>
          </w:r>
          <w:r>
            <w:rPr>
              <w:rFonts w:hint="default" w:ascii="Times New Roman" w:hAnsi="Times New Roman" w:eastAsia="宋体" w:cs="Times New Roman"/>
            </w:rPr>
            <w:t xml:space="preserve">2.3.2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的核心内核结构</w:t>
          </w:r>
          <w:r>
            <w:tab/>
          </w:r>
          <w:r>
            <w:rPr>
              <w:rFonts w:hint="eastAsia"/>
              <w:lang w:val="en-US" w:eastAsia="zh-CN"/>
            </w:rPr>
            <w:t>2</w:t>
          </w:r>
          <w:r>
            <w:rPr>
              <w:bCs/>
              <w:lang w:val="zh-CN"/>
            </w:rPr>
            <w:fldChar w:fldCharType="end"/>
          </w:r>
          <w:r>
            <w:rPr>
              <w:rFonts w:hint="eastAsia"/>
              <w:bCs/>
              <w:lang w:val="en-US" w:eastAsia="zh-CN"/>
            </w:rPr>
            <w:t>0</w:t>
          </w:r>
        </w:p>
        <w:p w14:paraId="6FC8A02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_Toc31552 </w:instrText>
          </w:r>
          <w:r>
            <w:rPr>
              <w:bCs/>
              <w:lang w:val="zh-CN"/>
            </w:rPr>
            <w:fldChar w:fldCharType="separate"/>
          </w:r>
          <w:r>
            <w:rPr>
              <w:rFonts w:hint="default" w:ascii="Times New Roman" w:hAnsi="Times New Roman" w:eastAsia="宋体" w:cs="Times New Roman"/>
            </w:rPr>
            <w:t xml:space="preserve">2.3.3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timer</w:t>
          </w:r>
          <w:r>
            <w:rPr>
              <w:rFonts w:hint="eastAsia" w:ascii="宋体" w:hAnsi="宋体" w:eastAsia="宋体" w:cs="宋体"/>
            </w:rPr>
            <w:t xml:space="preserve"> 与阻塞式 </w:t>
          </w:r>
          <w:r>
            <w:rPr>
              <w:rFonts w:hint="default" w:ascii="Times New Roman" w:hAnsi="Times New Roman" w:eastAsia="宋体" w:cs="Times New Roman"/>
            </w:rPr>
            <w:t>sleep</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0</w:t>
          </w:r>
        </w:p>
        <w:p w14:paraId="6961C75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 xml:space="preserve">2.3.4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与本文工作的关系</w:t>
          </w:r>
          <w:r>
            <w:tab/>
          </w:r>
          <w:r>
            <w:rPr>
              <w:rFonts w:hint="eastAsia"/>
              <w:lang w:val="en-US" w:eastAsia="zh-CN"/>
            </w:rPr>
            <w:t>2</w:t>
          </w:r>
          <w:r>
            <w:rPr>
              <w:bCs/>
              <w:lang w:val="zh-CN"/>
            </w:rPr>
            <w:fldChar w:fldCharType="end"/>
          </w:r>
          <w:r>
            <w:rPr>
              <w:rFonts w:hint="eastAsia"/>
              <w:bCs/>
              <w:lang w:val="en-US" w:eastAsia="zh-CN"/>
            </w:rPr>
            <w:t>1</w:t>
          </w:r>
        </w:p>
        <w:p w14:paraId="517645A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_Toc26640 </w:instrText>
          </w:r>
          <w:r>
            <w:rPr>
              <w:bCs/>
              <w:lang w:val="zh-CN"/>
            </w:rPr>
            <w:fldChar w:fldCharType="separate"/>
          </w:r>
          <w:r>
            <w:rPr>
              <w:rFonts w:hint="default" w:ascii="Times New Roman" w:hAnsi="Times New Roman" w:eastAsia="宋体" w:cs="Times New Roman"/>
            </w:rPr>
            <w:t xml:space="preserve">2.4 </w:t>
          </w:r>
          <w:r>
            <w:rPr>
              <w:rFonts w:hint="eastAsia" w:ascii="宋体" w:hAnsi="宋体" w:eastAsia="宋体" w:cs="宋体"/>
            </w:rPr>
            <w:t>关于</w:t>
          </w:r>
          <w:r>
            <w:rPr>
              <w:rFonts w:hint="default" w:ascii="Times New Roman" w:hAnsi="Times New Roman" w:eastAsia="黑体" w:cs="Times New Roman"/>
            </w:rPr>
            <w:t xml:space="preserve"> rCore-N</w:t>
          </w:r>
          <w:r>
            <w:tab/>
          </w:r>
          <w:r>
            <w:rPr>
              <w:rFonts w:hint="eastAsia"/>
              <w:lang w:val="en-US" w:eastAsia="zh-CN"/>
            </w:rPr>
            <w:t>2</w:t>
          </w:r>
          <w:r>
            <w:rPr>
              <w:bCs/>
              <w:lang w:val="zh-CN"/>
            </w:rPr>
            <w:fldChar w:fldCharType="end"/>
          </w:r>
          <w:r>
            <w:rPr>
              <w:rFonts w:hint="eastAsia"/>
              <w:bCs/>
              <w:lang w:val="en-US" w:eastAsia="zh-CN"/>
            </w:rPr>
            <w:t>1</w:t>
          </w:r>
        </w:p>
        <w:p w14:paraId="00585509">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_Toc23121 </w:instrText>
          </w:r>
          <w:r>
            <w:rPr>
              <w:bCs/>
              <w:lang w:val="zh-CN"/>
            </w:rPr>
            <w:fldChar w:fldCharType="separate"/>
          </w:r>
          <w:r>
            <w:rPr>
              <w:rFonts w:hint="default" w:ascii="Times New Roman" w:hAnsi="Times New Roman" w:eastAsia="宋体" w:cs="Times New Roman"/>
            </w:rPr>
            <w:t xml:space="preserve">2.5 </w:t>
          </w:r>
          <w:r>
            <w:rPr>
              <w:rFonts w:hint="eastAsia" w:ascii="宋体" w:hAnsi="宋体" w:eastAsia="宋体" w:cs="宋体"/>
            </w:rPr>
            <w:t>本章小结</w:t>
          </w:r>
          <w:r>
            <w:tab/>
          </w:r>
          <w:r>
            <w:rPr>
              <w:rFonts w:hint="eastAsia"/>
              <w:lang w:val="en-US" w:eastAsia="zh-CN"/>
            </w:rPr>
            <w:t>2</w:t>
          </w:r>
          <w:r>
            <w:rPr>
              <w:bCs/>
              <w:lang w:val="zh-CN"/>
            </w:rPr>
            <w:fldChar w:fldCharType="end"/>
          </w:r>
          <w:r>
            <w:rPr>
              <w:rFonts w:hint="eastAsia"/>
              <w:bCs/>
              <w:lang w:val="en-US" w:eastAsia="zh-CN"/>
            </w:rPr>
            <w:t>3</w:t>
          </w:r>
        </w:p>
        <w:p w14:paraId="3EDAA3C9">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hint="default" w:ascii="Times New Roman" w:hAnsi="Times New Roman" w:eastAsia="黑体" w:cs="Times New Roman"/>
            </w:rPr>
            <w:t>timer</w:t>
          </w:r>
          <w:r>
            <w:rPr>
              <w:rFonts w:ascii="Arial" w:hAnsi="Arial" w:eastAsia="黑体"/>
            </w:rPr>
            <w:t xml:space="preserve"> 基本机制</w:t>
          </w:r>
          <w:r>
            <w:tab/>
          </w:r>
          <w:r>
            <w:rPr>
              <w:rFonts w:hint="eastAsia"/>
              <w:lang w:val="en-US" w:eastAsia="zh-CN"/>
            </w:rPr>
            <w:t>2</w:t>
          </w:r>
          <w:r>
            <w:rPr>
              <w:bCs/>
              <w:lang w:val="zh-CN"/>
            </w:rPr>
            <w:fldChar w:fldCharType="end"/>
          </w:r>
          <w:r>
            <w:rPr>
              <w:rFonts w:hint="eastAsia"/>
              <w:bCs/>
              <w:lang w:val="en-US" w:eastAsia="zh-CN"/>
            </w:rPr>
            <w:t>5</w:t>
          </w:r>
        </w:p>
        <w:p w14:paraId="51BF2AB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_Toc26969 </w:instrText>
          </w:r>
          <w:r>
            <w:rPr>
              <w:bCs/>
              <w:lang w:val="zh-CN"/>
            </w:rPr>
            <w:fldChar w:fldCharType="separate"/>
          </w:r>
          <w:r>
            <w:rPr>
              <w:rFonts w:hint="default" w:ascii="Times New Roman" w:hAnsi="Times New Roman" w:eastAsia="宋体" w:cs="Times New Roman"/>
            </w:rPr>
            <w:t xml:space="preserve">3.1 </w:t>
          </w:r>
          <w:r>
            <w:rPr>
              <w:rFonts w:hint="default" w:ascii="Times New Roman" w:hAnsi="Times New Roman" w:eastAsia="黑体" w:cs="Times New Roman"/>
            </w:rPr>
            <w:t>timer</w:t>
          </w:r>
          <w:r>
            <w:rPr>
              <w:rFonts w:ascii="Arial" w:hAnsi="Arial" w:eastAsia="黑体"/>
            </w:rPr>
            <w:t xml:space="preserve"> </w:t>
          </w:r>
          <w:r>
            <w:rPr>
              <w:rFonts w:hint="eastAsia" w:ascii="宋体" w:hAnsi="宋体" w:eastAsia="宋体" w:cs="宋体"/>
            </w:rPr>
            <w:t>简介</w:t>
          </w:r>
          <w:r>
            <w:tab/>
          </w:r>
          <w:r>
            <w:rPr>
              <w:rFonts w:hint="eastAsia"/>
              <w:lang w:val="en-US" w:eastAsia="zh-CN"/>
            </w:rPr>
            <w:t>2</w:t>
          </w:r>
          <w:r>
            <w:rPr>
              <w:bCs/>
              <w:lang w:val="zh-CN"/>
            </w:rPr>
            <w:fldChar w:fldCharType="end"/>
          </w:r>
          <w:r>
            <w:rPr>
              <w:rFonts w:hint="eastAsia"/>
              <w:bCs/>
              <w:lang w:val="en-US" w:eastAsia="zh-CN"/>
            </w:rPr>
            <w:t>5</w:t>
          </w:r>
        </w:p>
        <w:p w14:paraId="5D4626F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_Toc30022 </w:instrText>
          </w:r>
          <w:r>
            <w:rPr>
              <w:bCs/>
              <w:lang w:val="zh-CN"/>
            </w:rPr>
            <w:fldChar w:fldCharType="separate"/>
          </w:r>
          <w:r>
            <w:rPr>
              <w:rFonts w:hint="default" w:ascii="Times New Roman" w:hAnsi="Times New Roman" w:eastAsia="宋体" w:cs="Times New Roman"/>
            </w:rPr>
            <w:t xml:space="preserve">3.2 </w:t>
          </w:r>
          <w:r>
            <w:rPr>
              <w:rFonts w:hint="default" w:ascii="Times New Roman" w:hAnsi="Times New Roman" w:eastAsia="黑体" w:cs="Times New Roman"/>
            </w:rPr>
            <w:t>rCore timer</w:t>
          </w:r>
          <w:r>
            <w:rPr>
              <w:rFonts w:ascii="Arial" w:hAnsi="Arial" w:eastAsia="黑体"/>
            </w:rPr>
            <w:t xml:space="preserve"> </w:t>
          </w:r>
          <w:r>
            <w:rPr>
              <w:rFonts w:hint="eastAsia" w:ascii="宋体" w:hAnsi="宋体" w:eastAsia="宋体" w:cs="宋体"/>
            </w:rPr>
            <w:t>实现</w:t>
          </w:r>
          <w:r>
            <w:tab/>
          </w:r>
          <w:r>
            <w:rPr>
              <w:rFonts w:hint="eastAsia"/>
              <w:lang w:val="en-US" w:eastAsia="zh-CN"/>
            </w:rPr>
            <w:t>2</w:t>
          </w:r>
          <w:r>
            <w:rPr>
              <w:bCs/>
              <w:lang w:val="zh-CN"/>
            </w:rPr>
            <w:fldChar w:fldCharType="end"/>
          </w:r>
          <w:r>
            <w:rPr>
              <w:rFonts w:hint="eastAsia"/>
              <w:bCs/>
              <w:lang w:val="en-US" w:eastAsia="zh-CN"/>
            </w:rPr>
            <w:t>6</w:t>
          </w:r>
        </w:p>
        <w:p w14:paraId="026EBAF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_Toc13331 </w:instrText>
          </w:r>
          <w:r>
            <w:rPr>
              <w:bCs/>
              <w:lang w:val="zh-CN"/>
            </w:rPr>
            <w:fldChar w:fldCharType="separate"/>
          </w:r>
          <w:r>
            <w:rPr>
              <w:rFonts w:hint="default" w:ascii="Times New Roman" w:hAnsi="Times New Roman" w:eastAsia="宋体" w:cs="Times New Roman"/>
            </w:rPr>
            <w:t xml:space="preserve">3.2.1 </w:t>
          </w:r>
          <w:r>
            <w:rPr>
              <w:rFonts w:hint="default" w:ascii="Times New Roman" w:hAnsi="Times New Roman" w:eastAsia="黑体" w:cs="Times New Roman"/>
            </w:rPr>
            <w:t>rCore-2025S</w:t>
          </w:r>
          <w:r>
            <w:rPr>
              <w:rFonts w:ascii="Arial" w:hAnsi="Arial" w:eastAsia="黑体"/>
            </w:rPr>
            <w:t xml:space="preserve"> </w:t>
          </w:r>
          <w:r>
            <w:rPr>
              <w:rFonts w:hint="eastAsia" w:ascii="宋体" w:hAnsi="宋体" w:eastAsia="宋体" w:cs="宋体"/>
            </w:rPr>
            <w:t xml:space="preserve">的固定 </w:t>
          </w:r>
          <w:r>
            <w:rPr>
              <w:rFonts w:hint="default" w:ascii="Times New Roman" w:hAnsi="Times New Roman" w:eastAsia="宋体" w:cs="Times New Roman"/>
            </w:rPr>
            <w:t>tick</w:t>
          </w:r>
          <w:r>
            <w:rPr>
              <w:rFonts w:hint="eastAsia" w:ascii="宋体" w:hAnsi="宋体" w:eastAsia="宋体" w:cs="宋体"/>
            </w:rPr>
            <w:t xml:space="preserve"> 与阻塞式 </w:t>
          </w:r>
          <w:r>
            <w:rPr>
              <w:rFonts w:hint="default" w:ascii="Times New Roman" w:hAnsi="Times New Roman" w:eastAsia="宋体" w:cs="Times New Roman"/>
            </w:rPr>
            <w:t>sleep</w:t>
          </w:r>
          <w:r>
            <w:tab/>
          </w:r>
          <w:r>
            <w:rPr>
              <w:rFonts w:hint="eastAsia"/>
              <w:lang w:val="en-US" w:eastAsia="zh-CN"/>
            </w:rPr>
            <w:t>2</w:t>
          </w:r>
          <w:r>
            <w:rPr>
              <w:bCs/>
              <w:lang w:val="zh-CN"/>
            </w:rPr>
            <w:fldChar w:fldCharType="end"/>
          </w:r>
          <w:r>
            <w:rPr>
              <w:rFonts w:hint="eastAsia"/>
              <w:bCs/>
              <w:lang w:val="en-US" w:eastAsia="zh-CN"/>
            </w:rPr>
            <w:t>6</w:t>
          </w:r>
        </w:p>
        <w:p w14:paraId="3726E7C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_Toc22237 </w:instrText>
          </w:r>
          <w:r>
            <w:rPr>
              <w:bCs/>
              <w:lang w:val="zh-CN"/>
            </w:rPr>
            <w:fldChar w:fldCharType="separate"/>
          </w:r>
          <w:r>
            <w:rPr>
              <w:rFonts w:hint="default" w:ascii="Times New Roman" w:hAnsi="Times New Roman" w:eastAsia="宋体" w:cs="Times New Roman"/>
            </w:rPr>
            <w:t xml:space="preserve">3.2.2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virtual timer</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8</w:t>
          </w:r>
        </w:p>
        <w:p w14:paraId="332657B7">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_Toc31773 </w:instrText>
          </w:r>
          <w:r>
            <w:rPr>
              <w:bCs/>
              <w:lang w:val="zh-CN"/>
            </w:rPr>
            <w:fldChar w:fldCharType="separate"/>
          </w:r>
          <w:r>
            <w:rPr>
              <w:rFonts w:hint="default" w:ascii="Times New Roman" w:hAnsi="Times New Roman" w:eastAsia="宋体" w:cs="Times New Roman"/>
            </w:rPr>
            <w:t xml:space="preserve">3.2.3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中用户态 </w:t>
          </w:r>
          <w:r>
            <w:rPr>
              <w:rFonts w:hint="default" w:ascii="Times New Roman" w:hAnsi="Times New Roman" w:eastAsia="宋体" w:cs="Times New Roman"/>
            </w:rPr>
            <w:t>timer</w:t>
          </w:r>
          <w:r>
            <w:rPr>
              <w:rFonts w:hint="eastAsia" w:ascii="宋体" w:hAnsi="宋体" w:eastAsia="宋体" w:cs="宋体"/>
            </w:rPr>
            <w:t xml:space="preserve"> 事件投递</w:t>
          </w:r>
          <w:r>
            <w:tab/>
          </w:r>
          <w:r>
            <w:rPr>
              <w:rFonts w:hint="eastAsia"/>
              <w:lang w:val="en-US" w:eastAsia="zh-CN"/>
            </w:rPr>
            <w:t>2</w:t>
          </w:r>
          <w:r>
            <w:rPr>
              <w:bCs/>
              <w:lang w:val="zh-CN"/>
            </w:rPr>
            <w:fldChar w:fldCharType="end"/>
          </w:r>
          <w:r>
            <w:rPr>
              <w:rFonts w:hint="eastAsia"/>
              <w:bCs/>
              <w:lang w:val="en-US" w:eastAsia="zh-CN"/>
            </w:rPr>
            <w:t>9</w:t>
          </w:r>
        </w:p>
        <w:p w14:paraId="3EADBA5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_Toc8695 </w:instrText>
          </w:r>
          <w:r>
            <w:rPr>
              <w:bCs/>
              <w:lang w:val="zh-CN"/>
            </w:rPr>
            <w:fldChar w:fldCharType="separate"/>
          </w:r>
          <w:r>
            <w:rPr>
              <w:rFonts w:hint="default" w:ascii="Times New Roman" w:hAnsi="Times New Roman" w:eastAsia="宋体" w:cs="Times New Roman"/>
            </w:rPr>
            <w:t xml:space="preserve">3.2.4 </w:t>
          </w:r>
          <w:r>
            <w:rPr>
              <w:rFonts w:hint="default" w:ascii="Times New Roman" w:hAnsi="Times New Roman" w:eastAsia="黑体" w:cs="Times New Roman"/>
            </w:rPr>
            <w:t xml:space="preserve">rCore-N </w:t>
          </w:r>
          <w:r>
            <w:rPr>
              <w:rFonts w:hint="eastAsia" w:ascii="宋体" w:hAnsi="宋体" w:eastAsia="宋体" w:cs="宋体"/>
            </w:rPr>
            <w:t>中</w:t>
          </w:r>
          <w:r>
            <w:rPr>
              <w:rFonts w:hint="default" w:ascii="Times New Roman" w:hAnsi="Times New Roman" w:eastAsia="黑体" w:cs="Times New Roman"/>
            </w:rPr>
            <w:t xml:space="preserve"> sleep </w:t>
          </w:r>
          <w:r>
            <w:rPr>
              <w:rFonts w:hint="eastAsia" w:ascii="宋体" w:hAnsi="宋体" w:eastAsia="宋体" w:cs="宋体"/>
            </w:rPr>
            <w:t>机制的局限性</w:t>
          </w:r>
          <w:r>
            <w:tab/>
          </w:r>
          <w:r>
            <w:rPr>
              <w:rFonts w:hint="eastAsia"/>
              <w:lang w:val="en-US" w:eastAsia="zh-CN"/>
            </w:rPr>
            <w:t>3</w:t>
          </w:r>
          <w:r>
            <w:rPr>
              <w:bCs/>
              <w:lang w:val="zh-CN"/>
            </w:rPr>
            <w:fldChar w:fldCharType="end"/>
          </w:r>
          <w:r>
            <w:rPr>
              <w:rFonts w:hint="eastAsia"/>
              <w:bCs/>
              <w:lang w:val="en-US" w:eastAsia="zh-CN"/>
            </w:rPr>
            <w:t>0</w:t>
          </w:r>
        </w:p>
        <w:p w14:paraId="478F41AD">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_Toc29773 </w:instrText>
          </w:r>
          <w:r>
            <w:rPr>
              <w:bCs/>
              <w:lang w:val="zh-CN"/>
            </w:rPr>
            <w:fldChar w:fldCharType="separate"/>
          </w:r>
          <w:r>
            <w:rPr>
              <w:rFonts w:hint="default" w:ascii="Times New Roman" w:hAnsi="Times New Roman" w:eastAsia="宋体" w:cs="Times New Roman"/>
            </w:rPr>
            <w:t xml:space="preserve">3.2.5 </w:t>
          </w:r>
          <w:r>
            <w:rPr>
              <w:rFonts w:hint="eastAsia" w:ascii="宋体" w:hAnsi="宋体" w:eastAsia="宋体" w:cs="宋体"/>
            </w:rPr>
            <w:t>小结</w:t>
          </w:r>
          <w:r>
            <w:tab/>
          </w:r>
          <w:r>
            <w:rPr>
              <w:rFonts w:hint="eastAsia"/>
              <w:lang w:val="en-US" w:eastAsia="zh-CN"/>
            </w:rPr>
            <w:t>3</w:t>
          </w:r>
          <w:r>
            <w:rPr>
              <w:bCs/>
              <w:lang w:val="zh-CN"/>
            </w:rPr>
            <w:fldChar w:fldCharType="end"/>
          </w:r>
          <w:r>
            <w:rPr>
              <w:rFonts w:hint="eastAsia"/>
              <w:bCs/>
              <w:lang w:val="en-US" w:eastAsia="zh-CN"/>
            </w:rPr>
            <w:t>1</w:t>
          </w:r>
        </w:p>
        <w:p w14:paraId="6BF0ADD4">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_Toc25487 </w:instrText>
          </w:r>
          <w:r>
            <w:rPr>
              <w:bCs/>
              <w:lang w:val="zh-CN"/>
            </w:rPr>
            <w:fldChar w:fldCharType="separate"/>
          </w:r>
          <w:r>
            <w:rPr>
              <w:rFonts w:hint="default" w:ascii="Times New Roman" w:hAnsi="Times New Roman" w:eastAsia="宋体" w:cs="Times New Roman"/>
            </w:rPr>
            <w:t xml:space="preserve">3.3 </w:t>
          </w:r>
          <w:r>
            <w:rPr>
              <w:rFonts w:hint="default" w:ascii="Times New Roman" w:hAnsi="Times New Roman" w:eastAsia="黑体" w:cs="Times New Roman"/>
            </w:rPr>
            <w:t>Embassy timer</w:t>
          </w:r>
          <w:r>
            <w:rPr>
              <w:rFonts w:ascii="Arial" w:hAnsi="Arial" w:eastAsia="黑体"/>
            </w:rPr>
            <w:t xml:space="preserve"> </w:t>
          </w:r>
          <w:r>
            <w:rPr>
              <w:rFonts w:hint="eastAsia" w:ascii="宋体" w:hAnsi="宋体" w:eastAsia="宋体" w:cs="宋体"/>
            </w:rPr>
            <w:t>实现</w:t>
          </w:r>
          <w:r>
            <w:tab/>
          </w:r>
          <w:r>
            <w:rPr>
              <w:rFonts w:hint="eastAsia"/>
              <w:lang w:val="en-US" w:eastAsia="zh-CN"/>
            </w:rPr>
            <w:t>3</w:t>
          </w:r>
          <w:r>
            <w:rPr>
              <w:bCs/>
              <w:lang w:val="zh-CN"/>
            </w:rPr>
            <w:fldChar w:fldCharType="end"/>
          </w:r>
          <w:r>
            <w:rPr>
              <w:rFonts w:hint="eastAsia"/>
              <w:bCs/>
              <w:lang w:val="en-US" w:eastAsia="zh-CN"/>
            </w:rPr>
            <w:t>1</w:t>
          </w:r>
        </w:p>
        <w:p w14:paraId="4B3AF893">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_Toc3371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3.3.1 </w:t>
          </w:r>
          <w:r>
            <w:rPr>
              <w:rFonts w:hint="default" w:ascii="Times New Roman" w:hAnsi="Times New Roman" w:eastAsia="黑体" w:cs="Times New Roman"/>
            </w:rPr>
            <w:t xml:space="preserve">Timer Future </w:t>
          </w:r>
          <w:r>
            <w:rPr>
              <w:rFonts w:hint="eastAsia" w:ascii="宋体" w:hAnsi="宋体" w:eastAsia="宋体" w:cs="宋体"/>
            </w:rPr>
            <w:t>的</w:t>
          </w:r>
          <w:r>
            <w:rPr>
              <w:rFonts w:hint="default" w:ascii="Times New Roman" w:hAnsi="Times New Roman" w:eastAsia="黑体" w:cs="Times New Roman"/>
            </w:rPr>
            <w:t xml:space="preserve"> poll </w:t>
          </w:r>
          <w:r>
            <w:rPr>
              <w:rFonts w:hint="eastAsia" w:ascii="宋体" w:hAnsi="宋体" w:eastAsia="宋体" w:cs="宋体"/>
            </w:rPr>
            <w:t>过程</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2</w:t>
          </w:r>
        </w:p>
        <w:p w14:paraId="1A61862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_Toc27554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3.3.2 </w:t>
          </w:r>
          <w:r>
            <w:rPr>
              <w:rFonts w:hint="eastAsia" w:ascii="宋体" w:hAnsi="宋体" w:eastAsia="宋体" w:cs="宋体"/>
            </w:rPr>
            <w:t>时间驱动接口与平台实现</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3</w:t>
          </w:r>
        </w:p>
        <w:p w14:paraId="61156839">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_Toc14860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3.3.3 </w:t>
          </w:r>
          <w:r>
            <w:rPr>
              <w:rFonts w:hint="default" w:ascii="Times New Roman" w:hAnsi="Times New Roman" w:eastAsia="黑体" w:cs="Times New Roman"/>
            </w:rPr>
            <w:t xml:space="preserve">timer queue </w:t>
          </w:r>
          <w:r>
            <w:rPr>
              <w:rFonts w:hint="eastAsia" w:ascii="宋体" w:hAnsi="宋体" w:eastAsia="宋体" w:cs="宋体"/>
            </w:rPr>
            <w:t>与</w:t>
          </w:r>
          <w:r>
            <w:rPr>
              <w:rFonts w:hint="default" w:ascii="Times New Roman" w:hAnsi="Times New Roman" w:eastAsia="黑体" w:cs="Times New Roman"/>
            </w:rPr>
            <w:t xml:space="preserve"> Waker </w:t>
          </w:r>
          <w:r>
            <w:rPr>
              <w:rFonts w:hint="eastAsia" w:ascii="宋体" w:hAnsi="宋体" w:eastAsia="宋体" w:cs="宋体"/>
            </w:rPr>
            <w:t>到</w:t>
          </w:r>
          <w:r>
            <w:rPr>
              <w:rFonts w:hint="default" w:ascii="Times New Roman" w:hAnsi="Times New Roman" w:eastAsia="黑体" w:cs="Times New Roman"/>
            </w:rPr>
            <w:t xml:space="preserve"> TaskRef </w:t>
          </w:r>
          <w:r>
            <w:rPr>
              <w:rFonts w:hint="eastAsia" w:ascii="宋体" w:hAnsi="宋体" w:eastAsia="宋体" w:cs="宋体"/>
            </w:rPr>
            <w:t>的转换</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4</w:t>
          </w:r>
        </w:p>
        <w:p w14:paraId="3A738DF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_Toc24146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3.3.4 </w:t>
          </w:r>
          <w:r>
            <w:rPr>
              <w:rFonts w:hint="eastAsia" w:ascii="宋体" w:hAnsi="宋体" w:eastAsia="宋体" w:cs="宋体"/>
            </w:rPr>
            <w:t>硬件</w:t>
          </w:r>
          <w:r>
            <w:rPr>
              <w:rFonts w:hint="default" w:ascii="Times New Roman" w:hAnsi="Times New Roman" w:eastAsia="黑体" w:cs="Times New Roman"/>
            </w:rPr>
            <w:t xml:space="preserve"> alarm </w:t>
          </w:r>
          <w:r>
            <w:rPr>
              <w:rFonts w:hint="eastAsia" w:ascii="宋体" w:hAnsi="宋体" w:eastAsia="宋体" w:cs="宋体"/>
            </w:rPr>
            <w:t>设置与中断处理</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5</w:t>
          </w:r>
        </w:p>
        <w:p w14:paraId="6021587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_Toc7202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3.3.5 </w:t>
          </w:r>
          <w:r>
            <w:rPr>
              <w:rFonts w:hint="eastAsia" w:ascii="宋体" w:hAnsi="宋体" w:eastAsia="宋体" w:cs="宋体"/>
            </w:rPr>
            <w:t>到期任务的唤醒与重新入队</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47F26A59">
          <w:pPr>
            <w:pStyle w:val="45"/>
            <w:tabs>
              <w:tab w:val="right" w:leader="dot" w:pos="8504"/>
              <w:tab w:val="clear" w:pos="8381"/>
            </w:tabs>
            <w:rPr>
              <w:rFonts w:hint="eastAsia" w:eastAsia="宋体"/>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_Toc5947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3.3.6 </w:t>
          </w:r>
          <w:r>
            <w:rPr>
              <w:rFonts w:hint="eastAsia" w:ascii="宋体" w:hAnsi="宋体" w:eastAsia="宋体" w:cs="宋体"/>
            </w:rPr>
            <w:t>从中断唤醒到</w:t>
          </w:r>
          <w:r>
            <w:rPr>
              <w:rFonts w:hint="default" w:ascii="Times New Roman" w:hAnsi="Times New Roman" w:eastAsia="黑体" w:cs="Times New Roman"/>
            </w:rPr>
            <w:t xml:space="preserve"> executor </w:t>
          </w:r>
          <w:r>
            <w:rPr>
              <w:rFonts w:hint="eastAsia" w:ascii="宋体" w:hAnsi="宋体" w:eastAsia="宋体" w:cs="宋体"/>
            </w:rPr>
            <w:t>再次</w:t>
          </w:r>
          <w:r>
            <w:rPr>
              <w:rFonts w:hint="default" w:ascii="Times New Roman" w:hAnsi="Times New Roman" w:eastAsia="黑体" w:cs="Times New Roman"/>
            </w:rPr>
            <w:t xml:space="preserve"> poll</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7E8A8F2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_Toc11012 </w:instrText>
          </w:r>
          <w:r>
            <w:rPr>
              <w:bCs/>
              <w:lang w:val="zh-CN"/>
            </w:rPr>
            <w:fldChar w:fldCharType="separate"/>
          </w:r>
          <w:r>
            <w:rPr>
              <w:rFonts w:hint="default" w:ascii="Times New Roman" w:hAnsi="Times New Roman" w:eastAsia="宋体" w:cs="Times New Roman"/>
            </w:rPr>
            <w:t>3.4</w:t>
          </w:r>
          <w:r>
            <w:rPr>
              <w:rFonts w:hint="default" w:ascii="Arial" w:hAnsi="Arial" w:eastAsia="宋体"/>
            </w:rPr>
            <w:t xml:space="preserve"> </w:t>
          </w:r>
          <w:r>
            <w:rPr>
              <w:rFonts w:hint="eastAsia" w:ascii="宋体" w:hAnsi="宋体" w:eastAsia="宋体" w:cs="宋体"/>
            </w:rPr>
            <w:t>本章小结</w:t>
          </w:r>
          <w:r>
            <w:tab/>
          </w:r>
          <w:r>
            <w:rPr>
              <w:rFonts w:hint="eastAsia"/>
              <w:lang w:val="en-US" w:eastAsia="zh-CN"/>
            </w:rPr>
            <w:t>3</w:t>
          </w:r>
          <w:r>
            <w:rPr>
              <w:bCs/>
              <w:lang w:val="zh-CN"/>
            </w:rPr>
            <w:fldChar w:fldCharType="end"/>
          </w:r>
          <w:r>
            <w:rPr>
              <w:rFonts w:hint="eastAsia"/>
              <w:bCs/>
              <w:lang w:val="en-US" w:eastAsia="zh-CN"/>
            </w:rPr>
            <w:t>9</w:t>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40</w:t>
          </w:r>
          <w:r>
            <w:fldChar w:fldCharType="end"/>
          </w:r>
          <w:r>
            <w:rPr>
              <w:bCs/>
              <w:lang w:val="zh-CN"/>
            </w:rPr>
            <w:fldChar w:fldCharType="end"/>
          </w:r>
        </w:p>
        <w:p w14:paraId="3B27392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_Toc28280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_Toc28280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CDED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_Toc18734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_Toc18734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0DC7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_Toc15237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_Toc15237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64A2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8C0A0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_Toc14098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_Toc14098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D9A998">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4</w:t>
          </w:r>
        </w:p>
        <w:p w14:paraId="57308A5D">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5</w:t>
          </w:r>
        </w:p>
        <w:p w14:paraId="371035A7">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_Toc5212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6</w:t>
          </w:r>
        </w:p>
        <w:p w14:paraId="46A7C10C">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7</w:t>
          </w:r>
        </w:p>
        <w:p w14:paraId="41BC3131">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291E801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_Toc16084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5628A83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_Toc22404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0</w:t>
          </w:r>
        </w:p>
        <w:p w14:paraId="1F443D77">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6</w:t>
          </w:r>
        </w:p>
        <w:p w14:paraId="2BF5FAED">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rPr>
              <w:rFonts w:hint="eastAsia"/>
              <w:lang w:val="en-US" w:eastAsia="zh-CN"/>
            </w:rPr>
            <w:t>5</w:t>
          </w:r>
          <w:r>
            <w:rPr>
              <w:bCs/>
              <w:lang w:val="zh-CN"/>
            </w:rPr>
            <w:fldChar w:fldCharType="end"/>
          </w:r>
          <w:r>
            <w:rPr>
              <w:rFonts w:hint="eastAsia"/>
              <w:bCs/>
              <w:lang w:val="en-US" w:eastAsia="zh-CN"/>
            </w:rPr>
            <w:t>7</w:t>
          </w:r>
        </w:p>
        <w:p w14:paraId="32650452">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7</w:t>
          </w:r>
        </w:p>
        <w:p w14:paraId="3601A82B">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_Toc13520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FE63DA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_Toc10957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800AE45">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9</w:t>
          </w:r>
        </w:p>
        <w:p w14:paraId="771B4913">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rPr>
              <w:rFonts w:hint="eastAsia"/>
              <w:lang w:val="en-US" w:eastAsia="zh-CN"/>
            </w:rPr>
            <w:t>6</w:t>
          </w:r>
          <w:r>
            <w:rPr>
              <w:bCs/>
              <w:lang w:val="zh-CN"/>
            </w:rPr>
            <w:fldChar w:fldCharType="end"/>
          </w:r>
          <w:r>
            <w:rPr>
              <w:rFonts w:hint="eastAsia"/>
              <w:bCs/>
              <w:lang w:val="en-US" w:eastAsia="zh-CN"/>
            </w:rPr>
            <w:t>2</w:t>
          </w:r>
        </w:p>
        <w:p w14:paraId="7B8E1B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rPr>
              <w:rFonts w:hint="eastAsia"/>
              <w:lang w:val="en-US" w:eastAsia="zh-CN"/>
            </w:rPr>
            <w:t>6</w:t>
          </w:r>
          <w:r>
            <w:rPr>
              <w:bCs/>
              <w:lang w:val="zh-CN"/>
            </w:rPr>
            <w:fldChar w:fldCharType="end"/>
          </w:r>
          <w:r>
            <w:rPr>
              <w:rFonts w:hint="eastAsia"/>
              <w:bCs/>
              <w:lang w:val="en-US" w:eastAsia="zh-CN"/>
            </w:rPr>
            <w:t>4</w:t>
          </w:r>
        </w:p>
        <w:p w14:paraId="35000972">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rPr>
              <w:rFonts w:hint="eastAsia"/>
              <w:lang w:val="en-US" w:eastAsia="zh-CN"/>
            </w:rPr>
            <w:t>6</w:t>
          </w:r>
          <w:r>
            <w:rPr>
              <w:bCs/>
              <w:lang w:val="zh-CN"/>
            </w:rPr>
            <w:fldChar w:fldCharType="end"/>
          </w:r>
          <w:r>
            <w:rPr>
              <w:bCs/>
              <w:lang w:val="zh-CN"/>
            </w:rPr>
            <w:fldChar w:fldCharType="end"/>
          </w:r>
          <w:r>
            <w:rPr>
              <w:rFonts w:hint="eastAsia"/>
              <w:bCs/>
              <w:lang w:val="en-US" w:eastAsia="zh-CN"/>
            </w:rPr>
            <w:t>5</w:t>
          </w:r>
        </w:p>
      </w:sdtContent>
    </w:sdt>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w:t>
      </w:r>
      <w:r>
        <w:rPr>
          <w:rFonts w:hint="eastAsia"/>
          <w:lang w:val="en-US" w:eastAsia="zh-CN"/>
        </w:rPr>
        <w:t>4</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w:t>
      </w:r>
      <w:r>
        <w:rPr>
          <w:rFonts w:hint="eastAsia"/>
          <w:lang w:val="en-US" w:eastAsia="zh-CN"/>
        </w:rPr>
        <w:t>8</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9</w:t>
      </w:r>
    </w:p>
    <w:p w14:paraId="43D66D1E">
      <w:pPr>
        <w:pStyle w:val="174"/>
        <w:widowControl w:val="0"/>
        <w:spacing w:line="400" w:lineRule="exact"/>
        <w:ind w:firstLine="0" w:firstLineChars="0"/>
      </w:pPr>
      <w:r>
        <w:rPr>
          <w:rFonts w:eastAsiaTheme="minorEastAsia" w:cstheme="minorBidi"/>
          <w:spacing w:val="0"/>
          <w:kern w:val="2"/>
          <w:szCs w:val="24"/>
        </w:rPr>
        <w:fldChar w:fldCharType="end"/>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581BC67A">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w:t>
      </w:r>
      <w:r>
        <w:rPr>
          <w:rFonts w:hint="eastAsia"/>
          <w:lang w:val="en-US" w:eastAsia="zh-CN"/>
        </w:rPr>
        <w:t>1</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w:t>
      </w:r>
      <w:r>
        <w:rPr>
          <w:rFonts w:hint="eastAsia"/>
          <w:lang w:val="en-US" w:eastAsia="zh-CN"/>
        </w:rPr>
        <w:t>2</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w:t>
      </w:r>
      <w:r>
        <w:rPr>
          <w:rFonts w:hint="eastAsia"/>
          <w:lang w:val="en-US" w:eastAsia="zh-CN"/>
        </w:rPr>
        <w:t>4</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w:t>
      </w:r>
      <w:r>
        <w:rPr>
          <w:rFonts w:hint="eastAsia"/>
          <w:lang w:val="en-US" w:eastAsia="zh-CN"/>
        </w:rPr>
        <w:t>4</w:t>
      </w:r>
      <w:r>
        <w:fldChar w:fldCharType="end"/>
      </w:r>
      <w:r>
        <w:fldChar w:fldCharType="end"/>
      </w:r>
      <w:bookmarkStart w:id="78" w:name="_GoBack"/>
      <w:bookmarkEnd w:id="78"/>
    </w:p>
    <w:p w14:paraId="43941FDE">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1C513C25">
      <w:pPr>
        <w:pStyle w:val="3"/>
        <w:pageBreakBefore/>
      </w:pPr>
      <w:bookmarkStart w:id="4" w:name="_Toc27030"/>
      <w:r>
        <w:rPr>
          <w:rFonts w:hint="eastAsia"/>
          <w:b w:val="0"/>
          <w:sz w:val="32"/>
          <w:lang w:val="en-US" w:eastAsia="zh-CN"/>
        </w:rPr>
        <w:t xml:space="preserve"> </w:t>
      </w:r>
      <w:r>
        <w:rPr>
          <w:rFonts w:ascii="Arial" w:hAnsi="Arial" w:eastAsia="黑体"/>
          <w:b w:val="0"/>
          <w:sz w:val="32"/>
        </w:rPr>
        <w:t>绪论</w:t>
      </w:r>
      <w:bookmarkEnd w:id="4"/>
    </w:p>
    <w:p w14:paraId="4A3F670A">
      <w:pPr>
        <w:pStyle w:val="4"/>
      </w:pPr>
      <w:bookmarkStart w:id="5" w:name="_Toc4632"/>
      <w:r>
        <w:rPr>
          <w:rFonts w:hint="eastAsia"/>
          <w:b w:val="0"/>
          <w:sz w:val="28"/>
          <w:lang w:val="en-US" w:eastAsia="zh-CN"/>
        </w:rPr>
        <w:t xml:space="preserve"> </w:t>
      </w:r>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[25-27]。</w:t>
      </w:r>
    </w:p>
    <w:p w14:paraId="1F8B1DEA">
      <w:pPr>
        <w:pStyle w:val="179"/>
        <w:spacing w:before="0" w:after="0" w:line="400" w:lineRule="exact"/>
        <w:ind w:left="0" w:firstLine="420"/>
        <w:jc w:val="both"/>
      </w:pPr>
      <w:r>
        <w:rPr>
          <w:rFonts w:ascii="Times New Roman" w:hAnsi="Times New Roman" w:eastAsia="宋体"/>
          <w:b w:val="0"/>
          <w:sz w:val="24"/>
        </w:rPr>
        <w:t>近年来，异步编程模型在用户态高性能网络服务、嵌入式系统和系统软件中得到广泛关注 [26-29]。Rust 语言原生支持 async/await 语法，并通过 Future trait、Poll 状态和 Waker 机制构建了基于轮询的异步执行模型 [1-3]。与传统线程相比，Rust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在嵌入式 Rust 生态中，Embassy 已经较完整地展示了 Future、Waker、执行器、中断和硬件 timer 结合的设计方式 [8-9,11]。Embassy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rCore 是使用 Rust 语言实现的教学操作系统内核，而 rCore-N 是在 rCore 基础上进一步扩展的研究型分支 [14-16]。与标准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hint="eastAsia"/>
          <w:b w:val="0"/>
          <w:sz w:val="28"/>
          <w:lang w:val="en-US" w:eastAsia="zh-CN"/>
        </w:rPr>
        <w:t xml:space="preserve"> </w:t>
      </w:r>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异步 I/O 和事件驱动机制是操作系统和高性能服务端系统中的重要研究方向 [6-7,20,25-28]。传统操作系统中，异步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在用户态编程领域，异步编程模型已经形成了较成熟的生态 [26-29]。例如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[1,5,8]。这种解耦设计使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在嵌入式领域，Embassy 是较有代表性的 Rust 异步运行时 [8-9]。它面向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在操作系统教学和研究领域，rCore 展示了 Rust 语言在内核实现中的可行性 [14-15]。标准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hint="eastAsia"/>
          <w:b w:val="0"/>
          <w:sz w:val="28"/>
          <w:lang w:val="en-US" w:eastAsia="zh-CN"/>
        </w:rPr>
        <w:t xml:space="preserve"> </w:t>
      </w:r>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hint="eastAsia"/>
          <w:b w:val="0"/>
          <w:sz w:val="28"/>
          <w:lang w:val="en-US" w:eastAsia="zh-CN"/>
        </w:rPr>
        <w:t xml:space="preserve"> </w:t>
      </w:r>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hint="eastAsia"/>
          <w:b w:val="0"/>
          <w:sz w:val="32"/>
          <w:lang w:val="en-US" w:eastAsia="zh-CN"/>
        </w:rPr>
        <w:t xml:space="preserve"> </w:t>
      </w:r>
      <w:r>
        <w:rPr>
          <w:rFonts w:ascii="Arial" w:hAnsi="Arial" w:eastAsia="黑体"/>
          <w:b w:val="0"/>
          <w:sz w:val="32"/>
        </w:rPr>
        <w:t>相关技术介绍</w:t>
      </w:r>
      <w:bookmarkEnd w:id="9"/>
    </w:p>
    <w:p w14:paraId="023697C5">
      <w:pPr>
        <w:pStyle w:val="4"/>
      </w:pPr>
      <w:bookmarkStart w:id="10" w:name="_Toc9716"/>
      <w:r>
        <w:rPr>
          <w:rFonts w:hint="eastAsia"/>
          <w:b w:val="0"/>
          <w:sz w:val="28"/>
          <w:lang w:val="en-US" w:eastAsia="zh-CN"/>
        </w:rPr>
        <w:t xml:space="preserve"> </w:t>
      </w:r>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在现代操作系统与高性能网络编程中，协程（Coroutine）作为一种用户态的轻量级并发单元，因其上下文切换开销远低于操作系统线程而被广泛应用 [27,29-30]。根据实现方式的不同，协程主要分为有栈协程（Stackful Coroutine）与无栈协程（Stackless Coroutine）。Rust 语言在构建其异步编程模型时，基于零成本抽象（Zero-cost Abstraction）的设计哲学，最终确立了以 Future Trait 为核心的无栈协程机制 [1-2]。</w:t>
      </w:r>
    </w:p>
    <w:p w14:paraId="27EDAB13">
      <w:pPr>
        <w:pStyle w:val="5"/>
      </w:pPr>
      <w:bookmarkStart w:id="11" w:name="_Toc27854"/>
      <w:r>
        <w:rPr>
          <w:rFonts w:hint="eastAsia"/>
          <w:b w:val="0"/>
          <w:sz w:val="26"/>
          <w:lang w:val="en-US" w:eastAsia="zh-CN"/>
        </w:rPr>
        <w:t xml:space="preserve"> </w:t>
      </w:r>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Machine）[1-2]。</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hint="eastAsia"/>
          <w:b w:val="0"/>
          <w:sz w:val="26"/>
          <w:lang w:val="en-US" w:eastAsia="zh-CN"/>
        </w:rPr>
        <w:t xml:space="preserve"> </w:t>
      </w:r>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Rust 异步生态的基础是标准库提供的 core::future::Future Trait [2]。与基于事件回调的模型不同，Rust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此外，poll 方法的接收者类型为 Pin&lt;&amp;mut Self&gt; [4]。这是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hint="eastAsia"/>
          <w:b w:val="0"/>
          <w:sz w:val="26"/>
          <w:lang w:val="en-US" w:eastAsia="zh-CN"/>
        </w:rPr>
        <w:t xml:space="preserve"> </w:t>
      </w:r>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由于 Future 的轮询是被动的，这就引发了一个核心问题：当 Future 返回 Poll::Pending 后，调度器应当在何时再次轮询该任务？为了避免无效的忙轮询（Busy Wait），Rust 引入了 Waker 唤醒机制 [3]。</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hint="eastAsia"/>
          <w:b w:val="0"/>
          <w:sz w:val="26"/>
          <w:lang w:val="en-US" w:eastAsia="zh-CN"/>
        </w:rPr>
        <w:t xml:space="preserve"> </w:t>
      </w:r>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[1-2]。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Embassy）[5,8]，或在内核层面自主研发底层的协程调度框架（如在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hint="eastAsia"/>
          <w:b w:val="0"/>
          <w:sz w:val="28"/>
          <w:lang w:val="en-US" w:eastAsia="zh-CN"/>
        </w:rPr>
        <w:t xml:space="preserve"> </w:t>
      </w:r>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Embassy 是 Rust 嵌入式生态中较有代表性的异步运行时框架 [8-9]，其核心目标是在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hint="eastAsia"/>
          <w:b w:val="0"/>
          <w:sz w:val="26"/>
          <w:lang w:val="en-US" w:eastAsia="zh-CN"/>
        </w:rPr>
        <w:t xml:space="preserve"> </w:t>
      </w:r>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在 Embassy 中，用户通常使用 #[embassy_executor::task] 标记一个异步函数 [10]，使其成为可以被执行器调度的任务。该宏并不是直接让异步函数立即运行，而是将用户编写的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hint="eastAsia"/>
          <w:b w:val="0"/>
          <w:sz w:val="26"/>
          <w:lang w:val="en-US" w:eastAsia="zh-CN"/>
        </w:rPr>
        <w:t xml:space="preserve"> </w:t>
      </w:r>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Embassy 提供了不同形式的执行器 [10]。以 RP2040 平台上的 multiprio.rs 示例为例 [13]，该程序创建了高优先级、中优先级和低优先级三个执行环境：高优先级和中优先级任务分别运行在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hint="eastAsia"/>
          <w:b w:val="0"/>
          <w:sz w:val="26"/>
          <w:lang w:val="en-US" w:eastAsia="zh-CN"/>
        </w:rPr>
        <w:t xml:space="preserve"> </w:t>
      </w:r>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Embassy 对标准库中的 Waker 机制进行了面向自身执行器的特殊实现 [3,10]。根据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Embassy 中还存在 TaskRef 这一任务引用结构 [10]。TaskRef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hint="eastAsia"/>
          <w:b w:val="0"/>
          <w:sz w:val="26"/>
          <w:lang w:val="en-US" w:eastAsia="zh-CN"/>
        </w:rPr>
        <w:t xml:space="preserve"> </w:t>
      </w:r>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Embassy 的 timer 机制建立在 Rust Future 的 poll 语义之上 [1,11]。以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hint="eastAsia"/>
          <w:b w:val="0"/>
          <w:sz w:val="26"/>
          <w:lang w:val="en-US" w:eastAsia="zh-CN"/>
        </w:rPr>
        <w:t xml:space="preserve"> </w:t>
      </w:r>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Embassy 的一个重要特点是可以将执行器与中断机制结合 [10,13]。Embassy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在 Embassy 的执行器中，pender() 用于任务唤醒 [10]，不同平台提供了不同的实现。当任务从未排队状态变为重新进入运行队列时，执行器会调用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hint="eastAsia"/>
          <w:b w:val="0"/>
          <w:sz w:val="26"/>
          <w:lang w:val="en-US" w:eastAsia="zh-CN"/>
        </w:rPr>
        <w:t xml:space="preserve"> </w:t>
      </w:r>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hint="eastAsia"/>
          <w:b w:val="0"/>
          <w:sz w:val="28"/>
          <w:lang w:val="en-US" w:eastAsia="zh-CN"/>
        </w:rPr>
        <w:t xml:space="preserve"> </w:t>
      </w:r>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rCore 是由清华大学计算机系操作系统实验室及 rcore-os 社区主导开发的一款基于 Rust 语言的开源操作系统内核 [14-15]。与传统基于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hint="eastAsia"/>
          <w:b w:val="0"/>
          <w:sz w:val="26"/>
          <w:lang w:val="en-US" w:eastAsia="zh-CN"/>
        </w:rPr>
        <w:t xml:space="preserve"> </w:t>
      </w:r>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hint="eastAsia"/>
          <w:b w:val="0"/>
          <w:sz w:val="26"/>
          <w:lang w:val="en-US" w:eastAsia="zh-CN"/>
        </w:rPr>
        <w:t xml:space="preserve"> </w:t>
      </w:r>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标准 rCore 主要面向 RISC-V 架构，采用较为典型的宏内核结构 [14-15,18]。其核心功能包括地址空间管理、任务管理、陷阱处理、系统调用和设备抽象等。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hint="eastAsia"/>
          <w:b w:val="0"/>
          <w:sz w:val="26"/>
          <w:lang w:val="en-US" w:eastAsia="zh-CN"/>
        </w:rPr>
        <w:t xml:space="preserve"> </w:t>
      </w:r>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在标准 rCore 中，timer 机制不仅用于周期性触发任务调度，也用于实现用户程序的睡眠等待。内核通过底层 SBI 接口设置下一次时钟中断 [17,19]。当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hint="eastAsia"/>
          <w:b w:val="0"/>
          <w:sz w:val="26"/>
          <w:lang w:val="en-US" w:eastAsia="zh-CN"/>
        </w:rPr>
        <w:t xml:space="preserve"> </w:t>
      </w:r>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57806236">
      <w:pPr>
        <w:pStyle w:val="179"/>
        <w:spacing w:before="0" w:after="0" w:line="400" w:lineRule="exact"/>
        <w:ind w:left="0" w:firstLine="420"/>
        <w:jc w:val="both"/>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4"/>
      </w:pPr>
      <w:bookmarkStart w:id="27" w:name="_Toc26640"/>
      <w:r>
        <w:rPr>
          <w:rFonts w:hint="eastAsia"/>
          <w:b w:val="0"/>
          <w:sz w:val="28"/>
          <w:lang w:val="en-US" w:eastAsia="zh-CN"/>
        </w:rPr>
        <w:t xml:space="preserve"> </w:t>
      </w:r>
      <w:r>
        <w:rPr>
          <w:rFonts w:ascii="Arial" w:hAnsi="Arial" w:eastAsia="黑体"/>
          <w:b w:val="0"/>
          <w:sz w:val="28"/>
        </w:rPr>
        <w:t>关于 rCore-N</w:t>
      </w:r>
      <w:bookmarkEnd w:id="27"/>
    </w:p>
    <w:p w14:paraId="0F94D758">
      <w:pPr>
        <w:pStyle w:val="179"/>
        <w:spacing w:before="0" w:after="0" w:line="400" w:lineRule="exact"/>
        <w:ind w:left="0" w:firstLine="420"/>
        <w:jc w:val="both"/>
      </w:pPr>
      <w:r>
        <w:rPr>
          <w:rFonts w:ascii="Times New Roman" w:hAnsi="Times New Roman" w:eastAsia="宋体"/>
          <w:b w:val="0"/>
          <w:sz w:val="24"/>
        </w:rPr>
        <w:t>rCore-N 是在 rCore 第 5 章实验成果基础上进一步演化得到的一个内核分支 [16]。与标准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8" w:name="_Toc23121"/>
      <w:r>
        <w:rPr>
          <w:rFonts w:hint="eastAsia"/>
          <w:b w:val="0"/>
          <w:sz w:val="28"/>
          <w:lang w:val="en-US" w:eastAsia="zh-CN"/>
        </w:rPr>
        <w:t xml:space="preserve"> </w:t>
      </w:r>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9" w:name="_Toc7191"/>
      <w:r>
        <w:rPr>
          <w:rFonts w:hint="eastAsia"/>
          <w:b w:val="0"/>
          <w:sz w:val="32"/>
          <w:lang w:val="en-US" w:eastAsia="zh-CN"/>
        </w:rPr>
        <w:t xml:space="preserve"> </w:t>
      </w:r>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30" w:name="_Toc26969"/>
      <w:r>
        <w:rPr>
          <w:rFonts w:hint="eastAsia"/>
          <w:b w:val="0"/>
          <w:sz w:val="28"/>
          <w:lang w:val="en-US" w:eastAsia="zh-CN"/>
        </w:rPr>
        <w:t xml:space="preserve"> </w:t>
      </w:r>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在硬件层面，处理器通常会提供持续递增的时间计数器以及用于触发中断的比较寄存器 [18]。以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对于运行在 S 态的操作系统内核而言，内核通常并不直接操作机器模式下的 mtimecmp，而是通过 SBI 接口请求底层运行环境设置下一次时钟中断 [19]。例如在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从软件组织方式看，操作系统中的 timer 机制通常包含两类需求 [20-21]。第一类是周期性调度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1" w:name="_Toc30022"/>
      <w:r>
        <w:rPr>
          <w:rFonts w:hint="eastAsia"/>
          <w:b w:val="0"/>
          <w:sz w:val="28"/>
          <w:lang w:val="en-US" w:eastAsia="zh-CN"/>
        </w:rPr>
        <w:t xml:space="preserve"> </w:t>
      </w:r>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rCore-2025S 的 timer 主要承担两个职责 [14-15]：一是周期性触发内核调度，支持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相比之下，rCore-N 在底层 timer 设置路径上引入了 virtual timer 机制 [16]。rCore-N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2" w:name="_Toc13331"/>
      <w:r>
        <w:rPr>
          <w:rFonts w:hint="eastAsia"/>
          <w:b w:val="0"/>
          <w:sz w:val="26"/>
          <w:lang w:val="en-US" w:eastAsia="zh-CN"/>
        </w:rPr>
        <w:t xml:space="preserve"> </w:t>
      </w:r>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在 rCore-2025S 中，底层时间读取与 timer interrupt 设置主要依赖 RISC-V 的时间寄存器和 RustSBI 提供的接口 [17]。内核通过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3" w:name="_Toc22237"/>
      <w:r>
        <w:rPr>
          <w:rFonts w:hint="eastAsia"/>
          <w:b w:val="0"/>
          <w:sz w:val="26"/>
          <w:lang w:val="en-US" w:eastAsia="zh-CN"/>
        </w:rPr>
        <w:t xml:space="preserve"> </w:t>
      </w:r>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rCore-N 中的 virtual timer 由每个 hart 各自维护 [16]。其核心数据结构如下：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4" w:name="_Toc31773"/>
      <w:r>
        <w:rPr>
          <w:rFonts w:hint="eastAsia"/>
          <w:b w:val="0"/>
          <w:sz w:val="26"/>
          <w:lang w:val="en-US" w:eastAsia="zh-CN"/>
        </w:rPr>
        <w:t xml:space="preserve"> </w:t>
      </w:r>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在 virtual timer 机制基础上，rCore-N 提供了 sys_set_timer 系统调用 [16]，使用户程序可以主动申请在未来某一时刻触发面向自身的定时事件。该机制与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5" w:name="_Toc8695"/>
      <w:r>
        <w:rPr>
          <w:rFonts w:hint="eastAsia"/>
          <w:b w:val="0"/>
          <w:sz w:val="26"/>
          <w:lang w:val="en-US" w:eastAsia="zh-CN"/>
        </w:rPr>
        <w:t xml:space="preserve"> </w:t>
      </w:r>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 rCore-N 当前用户库中提供的 sleep [16]。在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6" w:name="_Toc29773"/>
      <w:r>
        <w:rPr>
          <w:rFonts w:hint="eastAsia"/>
          <w:b w:val="0"/>
          <w:sz w:val="26"/>
          <w:lang w:val="en-US" w:eastAsia="zh-CN"/>
        </w:rPr>
        <w:t xml:space="preserve"> </w:t>
      </w:r>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7" w:name="_Toc25487"/>
      <w:r>
        <w:rPr>
          <w:rFonts w:hint="eastAsia"/>
          <w:b w:val="0"/>
          <w:sz w:val="28"/>
          <w:lang w:val="en-US" w:eastAsia="zh-CN"/>
        </w:rPr>
        <w:t xml:space="preserve"> </w:t>
      </w:r>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Embassy 的 timer 机制是其异步运行时与底层硬件交互的重要组成部分 [11-12]。对于用户而言，定时等待通常表现为如下形式：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8" w:name="_Toc3371"/>
      <w:r>
        <w:rPr>
          <w:rFonts w:hint="eastAsia"/>
          <w:b w:val="0"/>
          <w:sz w:val="26"/>
          <w:lang w:val="en-US" w:eastAsia="zh-CN"/>
        </w:rPr>
        <w:t xml:space="preserve"> </w:t>
      </w:r>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Timer::after_secs(1) 会返回一个实现了 Future trait 的 Timer 对象 [11]。该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9" w:name="_Toc27554"/>
      <w:r>
        <w:rPr>
          <w:rFonts w:hint="eastAsia"/>
          <w:b w:val="0"/>
          <w:sz w:val="26"/>
          <w:lang w:val="en-US" w:eastAsia="zh-CN"/>
        </w:rPr>
        <w:t xml:space="preserve"> </w:t>
      </w:r>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Embassy 将通用的 Timer Future 和具体硬件平台的定时器实现解耦 [11-12]。embassy_time::Timer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以 RP2040 平台为例，Embassy 在 embassy-rp/src/time_driver.rs 中提供了 TimerDriver [12]。该驱动按照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40" w:name="_Toc14860"/>
      <w:r>
        <w:rPr>
          <w:rFonts w:hint="eastAsia"/>
          <w:b w:val="0"/>
          <w:sz w:val="26"/>
          <w:lang w:val="en-US" w:eastAsia="zh-CN"/>
        </w:rPr>
        <w:t xml:space="preserve"> </w:t>
      </w:r>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5"/>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2" w:name="_Toc24146"/>
      <w:r>
        <w:rPr>
          <w:rFonts w:hint="eastAsia"/>
          <w:b w:val="0"/>
          <w:sz w:val="26"/>
          <w:lang w:val="en-US" w:eastAsia="zh-CN"/>
        </w:rPr>
        <w:t xml:space="preserve"> </w:t>
      </w:r>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3" w:name="_Toc7202"/>
      <w:r>
        <w:rPr>
          <w:rFonts w:hint="eastAsia"/>
          <w:b w:val="0"/>
          <w:sz w:val="26"/>
          <w:lang w:val="en-US" w:eastAsia="zh-CN"/>
        </w:rPr>
        <w:t xml:space="preserve"> </w:t>
      </w:r>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4" w:name="_Toc5947"/>
      <w:r>
        <w:rPr>
          <w:rFonts w:hint="eastAsia"/>
          <w:b w:val="0"/>
          <w:sz w:val="26"/>
          <w:lang w:val="en-US" w:eastAsia="zh-CN"/>
        </w:rPr>
        <w:t xml:space="preserve"> </w:t>
      </w:r>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6"/>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6" w:name="_Toc11012"/>
      <w:r>
        <w:rPr>
          <w:rFonts w:hint="eastAsia"/>
          <w:b w:val="0"/>
          <w:sz w:val="28"/>
          <w:lang w:val="en-US" w:eastAsia="zh-CN"/>
        </w:rPr>
        <w:t xml:space="preserve"> </w:t>
      </w:r>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7" w:name="_Toc14426"/>
      <w:r>
        <w:rPr>
          <w:rFonts w:hint="eastAsia"/>
          <w:b w:val="0"/>
          <w:sz w:val="32"/>
          <w:lang w:val="en-US" w:eastAsia="zh-CN"/>
        </w:rPr>
        <w:t xml:space="preserve"> </w:t>
      </w:r>
      <w:r>
        <w:rPr>
          <w:rFonts w:ascii="Arial" w:hAnsi="Arial" w:eastAsia="黑体"/>
          <w:b w:val="0"/>
          <w:sz w:val="32"/>
        </w:rPr>
        <w:t>异步驱动模块</w:t>
      </w:r>
      <w:bookmarkEnd w:id="47"/>
    </w:p>
    <w:p w14:paraId="6550C4E4">
      <w:pPr>
        <w:pStyle w:val="4"/>
      </w:pPr>
      <w:bookmarkStart w:id="48" w:name="_Toc28280"/>
      <w:r>
        <w:rPr>
          <w:rFonts w:hint="eastAsia"/>
          <w:b w:val="0"/>
          <w:sz w:val="28"/>
          <w:lang w:val="en-US" w:eastAsia="zh-CN"/>
        </w:rPr>
        <w:t xml:space="preserve"> </w:t>
      </w:r>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本节面向 rCore-N 的多核内核环境，设计并实现一个参考 Embassy timer 思路、但又适配 rCore-N 内核结构的异步定时器子模块 [9,11,16]。本文的目标并不是在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9" w:name="_Toc18734"/>
      <w:r>
        <w:rPr>
          <w:rFonts w:hint="eastAsia"/>
          <w:b w:val="0"/>
          <w:sz w:val="26"/>
          <w:lang w:val="en-US" w:eastAsia="zh-CN"/>
        </w:rPr>
        <w:t xml:space="preserve"> </w:t>
      </w:r>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50" w:name="_Toc15237"/>
      <w:r>
        <w:rPr>
          <w:rFonts w:hint="eastAsia"/>
          <w:b w:val="0"/>
          <w:sz w:val="26"/>
          <w:lang w:val="en-US" w:eastAsia="zh-CN"/>
        </w:rPr>
        <w:t xml:space="preserve"> </w:t>
      </w:r>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1" w:name="_Toc12298"/>
      <w:r>
        <w:rPr>
          <w:rFonts w:hint="eastAsia"/>
          <w:b w:val="0"/>
          <w:sz w:val="26"/>
          <w:lang w:val="en-US" w:eastAsia="zh-CN"/>
        </w:rPr>
        <w:t xml:space="preserve"> </w:t>
      </w:r>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2" w:name="_Toc14098"/>
      <w:r>
        <w:rPr>
          <w:rFonts w:hint="eastAsia"/>
          <w:b w:val="0"/>
          <w:sz w:val="26"/>
          <w:lang w:val="en-US" w:eastAsia="zh-CN"/>
        </w:rPr>
        <w:t xml:space="preserve"> </w:t>
      </w:r>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本文将定时器抽象实现为一个 Timer Future [2,11]，其核心状态包含两个字段：到期时间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3" w:name="_Toc24226"/>
      <w:r>
        <w:rPr>
          <w:rFonts w:hint="eastAsia"/>
          <w:b w:val="0"/>
          <w:sz w:val="26"/>
          <w:lang w:val="en-US" w:eastAsia="zh-CN"/>
        </w:rPr>
        <w:t xml:space="preserve"> </w:t>
      </w:r>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在 Waker 的实现中，本文没有为每次唤醒额外构造独立的闭包对象，而是直接以 TaskHeader 指针作为 RawWaker 的数据字段 [3,10]。from_task(task_ref)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4" w:name="_Toc12970"/>
      <w:r>
        <w:rPr>
          <w:rFonts w:hint="eastAsia"/>
          <w:b w:val="0"/>
          <w:sz w:val="26"/>
          <w:lang w:val="en-US" w:eastAsia="zh-CN"/>
        </w:rPr>
        <w:t xml:space="preserve"> </w:t>
      </w:r>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本文虽然引入了 Embassy 中“定时队列统一管理待唤醒任务”的设计思想 [11]，但没有直接采用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5" w:name="_Toc5212"/>
      <w:r>
        <w:rPr>
          <w:rFonts w:hint="eastAsia"/>
          <w:b w:val="0"/>
          <w:sz w:val="26"/>
          <w:lang w:val="en-US" w:eastAsia="zh-CN"/>
        </w:rPr>
        <w:t xml:space="preserve"> </w:t>
      </w:r>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6" w:name="_Toc23570"/>
      <w:r>
        <w:rPr>
          <w:rFonts w:hint="eastAsia"/>
          <w:b w:val="0"/>
          <w:sz w:val="26"/>
          <w:lang w:val="en-US" w:eastAsia="zh-CN"/>
        </w:rPr>
        <w:t xml:space="preserve"> </w:t>
      </w:r>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7" w:name="_Toc27642"/>
      <w:r>
        <w:rPr>
          <w:rFonts w:hint="eastAsia"/>
          <w:b w:val="0"/>
          <w:sz w:val="28"/>
          <w:lang w:val="en-US" w:eastAsia="zh-CN"/>
        </w:rPr>
        <w:t xml:space="preserve"> </w:t>
      </w:r>
      <w:r>
        <w:rPr>
          <w:rFonts w:ascii="Arial" w:hAnsi="Arial" w:eastAsia="黑体"/>
          <w:b w:val="0"/>
          <w:sz w:val="28"/>
        </w:rPr>
        <w:t>异步 timer 正确性与响应测试</w:t>
      </w:r>
      <w:bookmarkEnd w:id="57"/>
    </w:p>
    <w:p w14:paraId="5AB0ECC4">
      <w:pPr>
        <w:pStyle w:val="5"/>
      </w:pPr>
      <w:bookmarkStart w:id="58" w:name="_Toc16084"/>
      <w:r>
        <w:rPr>
          <w:rFonts w:hint="eastAsia"/>
          <w:b w:val="0"/>
          <w:sz w:val="26"/>
          <w:lang w:val="en-US" w:eastAsia="zh-CN"/>
        </w:rPr>
        <w:t xml:space="preserve"> </w:t>
      </w:r>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17"/>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9" w:name="_Toc28758"/>
      <w:r>
        <w:rPr>
          <w:rFonts w:ascii="Times New Roman" w:hAnsi="Times New Roman" w:eastAsia="宋体"/>
          <w:b w:val="0"/>
          <w:sz w:val="22"/>
        </w:rPr>
        <w:t xml:space="preserve"> Future 返回 Poll::Pending 后调用栈逐层回退示意图</w:t>
      </w:r>
      <w:bookmarkEnd w:id="59"/>
    </w:p>
    <w:p w14:paraId="5C78DF1D">
      <w:pPr>
        <w:pStyle w:val="5"/>
      </w:pPr>
      <w:bookmarkStart w:id="60" w:name="_Toc22404"/>
      <w:r>
        <w:rPr>
          <w:rFonts w:hint="eastAsia"/>
          <w:b w:val="0"/>
          <w:sz w:val="26"/>
          <w:lang w:val="en-US" w:eastAsia="zh-CN"/>
        </w:rPr>
        <w:t xml:space="preserve"> </w:t>
      </w:r>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ind w:left="0" w:firstLine="420"/>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1551"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850" w:type="dxa"/>
            <w:tcMar>
              <w:top w:w="80" w:type="dxa"/>
              <w:left w:w="100" w:type="dxa"/>
              <w:bottom w:w="80" w:type="dxa"/>
              <w:right w:w="100" w:type="dxa"/>
            </w:tcMar>
            <w:vAlign w:val="center"/>
          </w:tcPr>
          <w:p w14:paraId="1527315F">
            <w:pPr>
              <w:spacing w:before="0" w:after="0" w:line="240" w:lineRule="auto"/>
              <w:ind w:firstLine="0"/>
              <w:jc w:val="center"/>
              <w:rPr>
                <w:sz w:val="21"/>
              </w:rPr>
            </w:pPr>
            <w:r>
              <w:rPr>
                <w:rFonts w:ascii="Times New Roman" w:hAnsi="Times New Roman" w:eastAsia="宋体"/>
                <w:b/>
                <w:sz w:val="21"/>
              </w:rPr>
              <w:t>1</w:t>
            </w:r>
          </w:p>
        </w:tc>
        <w:tc>
          <w:tcPr>
            <w:tcW w:w="850" w:type="dxa"/>
            <w:tcMar>
              <w:top w:w="80" w:type="dxa"/>
              <w:left w:w="100" w:type="dxa"/>
              <w:bottom w:w="80" w:type="dxa"/>
              <w:right w:w="100" w:type="dxa"/>
            </w:tcMar>
            <w:vAlign w:val="center"/>
          </w:tcPr>
          <w:p w14:paraId="06E43E1D">
            <w:pPr>
              <w:spacing w:before="0" w:after="0" w:line="240" w:lineRule="auto"/>
              <w:ind w:firstLine="0"/>
              <w:jc w:val="center"/>
              <w:rPr>
                <w:sz w:val="21"/>
              </w:rPr>
            </w:pPr>
            <w:r>
              <w:rPr>
                <w:rFonts w:ascii="Times New Roman" w:hAnsi="Times New Roman" w:eastAsia="宋体"/>
                <w:b/>
                <w:sz w:val="21"/>
              </w:rPr>
              <w:t>2</w:t>
            </w:r>
          </w:p>
        </w:tc>
        <w:tc>
          <w:tcPr>
            <w:tcW w:w="850" w:type="dxa"/>
            <w:tcMar>
              <w:top w:w="80" w:type="dxa"/>
              <w:left w:w="100" w:type="dxa"/>
              <w:bottom w:w="80" w:type="dxa"/>
              <w:right w:w="100" w:type="dxa"/>
            </w:tcMar>
            <w:vAlign w:val="center"/>
          </w:tcPr>
          <w:p w14:paraId="4A35900D">
            <w:pPr>
              <w:spacing w:before="0" w:after="0" w:line="240" w:lineRule="auto"/>
              <w:ind w:firstLine="0"/>
              <w:jc w:val="center"/>
              <w:rPr>
                <w:sz w:val="21"/>
              </w:rPr>
            </w:pPr>
            <w:r>
              <w:rPr>
                <w:rFonts w:ascii="Times New Roman" w:hAnsi="Times New Roman" w:eastAsia="宋体"/>
                <w:b/>
                <w:sz w:val="21"/>
              </w:rPr>
              <w:t>3</w:t>
            </w:r>
          </w:p>
        </w:tc>
        <w:tc>
          <w:tcPr>
            <w:tcW w:w="850" w:type="dxa"/>
            <w:tcMar>
              <w:top w:w="80" w:type="dxa"/>
              <w:left w:w="100" w:type="dxa"/>
              <w:bottom w:w="80" w:type="dxa"/>
              <w:right w:w="100" w:type="dxa"/>
            </w:tcMar>
            <w:vAlign w:val="center"/>
          </w:tcPr>
          <w:p w14:paraId="099F31E1">
            <w:pPr>
              <w:spacing w:before="0" w:after="0" w:line="240" w:lineRule="auto"/>
              <w:ind w:firstLine="0"/>
              <w:jc w:val="center"/>
              <w:rPr>
                <w:sz w:val="21"/>
              </w:rPr>
            </w:pPr>
            <w:r>
              <w:rPr>
                <w:rFonts w:ascii="Times New Roman" w:hAnsi="Times New Roman" w:eastAsia="宋体"/>
                <w:b/>
                <w:sz w:val="21"/>
              </w:rPr>
              <w:t>4</w:t>
            </w:r>
          </w:p>
        </w:tc>
        <w:tc>
          <w:tcPr>
            <w:tcW w:w="850" w:type="dxa"/>
            <w:tcMar>
              <w:top w:w="80" w:type="dxa"/>
              <w:left w:w="100" w:type="dxa"/>
              <w:bottom w:w="80" w:type="dxa"/>
              <w:right w:w="100" w:type="dxa"/>
            </w:tcMar>
            <w:vAlign w:val="center"/>
          </w:tcPr>
          <w:p w14:paraId="7150043D">
            <w:pPr>
              <w:spacing w:before="0" w:after="0" w:line="240" w:lineRule="auto"/>
              <w:ind w:firstLine="0"/>
              <w:jc w:val="center"/>
              <w:rPr>
                <w:sz w:val="21"/>
              </w:rPr>
            </w:pPr>
            <w:r>
              <w:rPr>
                <w:rFonts w:ascii="Times New Roman" w:hAnsi="Times New Roman" w:eastAsia="宋体"/>
                <w:b/>
                <w:sz w:val="21"/>
              </w:rPr>
              <w:t>5</w:t>
            </w:r>
          </w:p>
        </w:tc>
        <w:tc>
          <w:tcPr>
            <w:tcW w:w="850" w:type="dxa"/>
            <w:tcMar>
              <w:top w:w="80" w:type="dxa"/>
              <w:left w:w="100" w:type="dxa"/>
              <w:bottom w:w="80" w:type="dxa"/>
              <w:right w:w="100" w:type="dxa"/>
            </w:tcMar>
            <w:vAlign w:val="center"/>
          </w:tcPr>
          <w:p w14:paraId="37310ED1">
            <w:pPr>
              <w:spacing w:before="0" w:after="0" w:line="240" w:lineRule="auto"/>
              <w:ind w:firstLine="0"/>
              <w:jc w:val="center"/>
              <w:rPr>
                <w:sz w:val="21"/>
              </w:rPr>
            </w:pPr>
            <w:r>
              <w:rPr>
                <w:rFonts w:ascii="Times New Roman" w:hAnsi="Times New Roman" w:eastAsia="宋体"/>
                <w:b/>
                <w:sz w:val="21"/>
              </w:rPr>
              <w:t>6</w:t>
            </w:r>
          </w:p>
        </w:tc>
        <w:tc>
          <w:tcPr>
            <w:tcW w:w="850" w:type="dxa"/>
            <w:tcMar>
              <w:top w:w="80" w:type="dxa"/>
              <w:left w:w="100" w:type="dxa"/>
              <w:bottom w:w="80" w:type="dxa"/>
              <w:right w:w="100" w:type="dxa"/>
            </w:tcMar>
            <w:vAlign w:val="center"/>
          </w:tcPr>
          <w:p w14:paraId="48AA9273">
            <w:pPr>
              <w:spacing w:before="0" w:after="0" w:line="240" w:lineRule="auto"/>
              <w:ind w:firstLine="0"/>
              <w:jc w:val="center"/>
              <w:rPr>
                <w:sz w:val="21"/>
              </w:rPr>
            </w:pPr>
            <w:r>
              <w:rPr>
                <w:rFonts w:ascii="Times New Roman" w:hAnsi="Times New Roman" w:eastAsia="宋体"/>
                <w:b/>
                <w:sz w:val="21"/>
              </w:rPr>
              <w:t>7</w:t>
            </w:r>
          </w:p>
        </w:tc>
        <w:tc>
          <w:tcPr>
            <w:tcW w:w="850" w:type="dxa"/>
            <w:tcMar>
              <w:top w:w="80" w:type="dxa"/>
              <w:left w:w="100" w:type="dxa"/>
              <w:bottom w:w="80" w:type="dxa"/>
              <w:right w:w="100" w:type="dxa"/>
            </w:tcMar>
            <w:vAlign w:val="center"/>
          </w:tcPr>
          <w:p w14:paraId="70B5C102">
            <w:pPr>
              <w:spacing w:before="0" w:after="0" w:line="240" w:lineRule="auto"/>
              <w:ind w:firstLine="0"/>
              <w:jc w:val="center"/>
              <w:rPr>
                <w:sz w:val="21"/>
              </w:rPr>
            </w:pPr>
            <w:r>
              <w:rPr>
                <w:rFonts w:ascii="Times New Roman" w:hAnsi="Times New Roman" w:eastAsia="宋体"/>
                <w:b/>
                <w:sz w:val="21"/>
              </w:rPr>
              <w:t>8</w:t>
            </w:r>
          </w:p>
        </w:tc>
        <w:tc>
          <w:tcPr>
            <w:tcW w:w="850" w:type="dxa"/>
            <w:tcMar>
              <w:top w:w="80" w:type="dxa"/>
              <w:left w:w="100" w:type="dxa"/>
              <w:bottom w:w="80" w:type="dxa"/>
              <w:right w:w="100" w:type="dxa"/>
            </w:tcMar>
            <w:vAlign w:val="center"/>
          </w:tcPr>
          <w:p w14:paraId="21512F29">
            <w:pPr>
              <w:spacing w:before="0" w:after="0" w:line="240" w:lineRule="auto"/>
              <w:ind w:firstLine="0"/>
              <w:jc w:val="center"/>
              <w:rPr>
                <w:sz w:val="21"/>
              </w:rPr>
            </w:pPr>
            <w:r>
              <w:rPr>
                <w:rFonts w:ascii="Times New Roman" w:hAnsi="Times New Roman" w:eastAsia="宋体"/>
                <w:b/>
                <w:sz w:val="21"/>
              </w:rPr>
              <w:t>9</w:t>
            </w:r>
          </w:p>
        </w:tc>
        <w:tc>
          <w:tcPr>
            <w:tcW w:w="850" w:type="dxa"/>
            <w:tcMar>
              <w:top w:w="80" w:type="dxa"/>
              <w:left w:w="100" w:type="dxa"/>
              <w:bottom w:w="80" w:type="dxa"/>
              <w:right w:w="100" w:type="dxa"/>
            </w:tcMar>
            <w:vAlign w:val="center"/>
          </w:tcPr>
          <w:p w14:paraId="1D10809E">
            <w:pPr>
              <w:spacing w:before="0" w:after="0" w:line="240" w:lineRule="auto"/>
              <w:ind w:firstLine="0"/>
              <w:jc w:val="center"/>
              <w:rPr>
                <w:sz w:val="21"/>
              </w:rPr>
            </w:pPr>
            <w:r>
              <w:rPr>
                <w:rFonts w:ascii="Times New Roman" w:hAnsi="Times New Roman" w:eastAsia="宋体"/>
                <w:b/>
                <w:sz w:val="21"/>
              </w:rPr>
              <w:t>10</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551"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6D7FBE5E">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AF5A0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6F34D25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EA1FA0F">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CC6C5A9">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4C072CE2">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4BAD89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A14EA5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5BD5FCC9">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5ADBD294">
            <w:pPr>
              <w:spacing w:before="0" w:after="0" w:line="240" w:lineRule="auto"/>
              <w:ind w:firstLine="0"/>
              <w:jc w:val="center"/>
              <w:rPr>
                <w:sz w:val="21"/>
              </w:rPr>
            </w:pPr>
            <w:r>
              <w:rPr>
                <w:rFonts w:ascii="Times New Roman" w:hAnsi="Times New Roman" w:eastAsia="宋体"/>
                <w:b w:val="0"/>
                <w:sz w:val="21"/>
              </w:rPr>
              <w:t>103</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551"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7DA066D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26564A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27C7A99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0E88ABF5">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093B2B8">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732515">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5C1C002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A68E77C">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63467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46395E2B">
            <w:pPr>
              <w:spacing w:before="0" w:after="0" w:line="240" w:lineRule="auto"/>
              <w:ind w:firstLine="0"/>
              <w:jc w:val="center"/>
              <w:rPr>
                <w:sz w:val="21"/>
              </w:rPr>
            </w:pPr>
            <w:r>
              <w:rPr>
                <w:rFonts w:ascii="Times New Roman" w:hAnsi="Times New Roman" w:eastAsia="宋体"/>
                <w:b w:val="0"/>
                <w:sz w:val="21"/>
              </w:rPr>
              <w:t>102</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551"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2205AB8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2D0309E">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A103A3">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26DE288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4458969">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E92F7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FB7EEBA">
            <w:pPr>
              <w:spacing w:before="0" w:after="0" w:line="240" w:lineRule="auto"/>
              <w:ind w:firstLine="0"/>
              <w:jc w:val="center"/>
              <w:rPr>
                <w:sz w:val="21"/>
              </w:rPr>
            </w:pPr>
            <w:r>
              <w:rPr>
                <w:rFonts w:ascii="Times New Roman" w:hAnsi="Times New Roman" w:eastAsia="宋体"/>
                <w:b w:val="0"/>
                <w:sz w:val="21"/>
              </w:rPr>
              <w:t>106</w:t>
            </w:r>
          </w:p>
        </w:tc>
        <w:tc>
          <w:tcPr>
            <w:tcW w:w="850" w:type="dxa"/>
            <w:tcMar>
              <w:top w:w="80" w:type="dxa"/>
              <w:left w:w="100" w:type="dxa"/>
              <w:bottom w:w="80" w:type="dxa"/>
              <w:right w:w="100" w:type="dxa"/>
            </w:tcMar>
            <w:vAlign w:val="center"/>
          </w:tcPr>
          <w:p w14:paraId="38186F6F">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71FD27">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0B6163E5">
            <w:pPr>
              <w:spacing w:before="0" w:after="0" w:line="240" w:lineRule="auto"/>
              <w:ind w:firstLine="0"/>
              <w:jc w:val="center"/>
              <w:rPr>
                <w:sz w:val="21"/>
              </w:rPr>
            </w:pPr>
            <w:r>
              <w:rPr>
                <w:rFonts w:ascii="Times New Roman" w:hAnsi="Times New Roman" w:eastAsia="宋体"/>
                <w:b w:val="0"/>
                <w:sz w:val="21"/>
              </w:rPr>
              <w:t>107</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5" w:name="_Toc20209"/>
      <w:r>
        <w:rPr>
          <w:rFonts w:hint="eastAsia"/>
          <w:b w:val="0"/>
          <w:sz w:val="28"/>
          <w:lang w:val="en-US" w:eastAsia="zh-CN"/>
        </w:rPr>
        <w:t xml:space="preserve"> </w:t>
      </w:r>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6" w:name="_Toc1186"/>
      <w:r>
        <w:rPr>
          <w:rFonts w:hint="eastAsia"/>
          <w:b w:val="0"/>
          <w:sz w:val="32"/>
          <w:lang w:val="en-US" w:eastAsia="zh-CN"/>
        </w:rPr>
        <w:t xml:space="preserve"> </w:t>
      </w:r>
      <w:r>
        <w:rPr>
          <w:rFonts w:ascii="Arial" w:hAnsi="Arial" w:eastAsia="黑体"/>
          <w:b w:val="0"/>
          <w:sz w:val="32"/>
        </w:rPr>
        <w:t>总结和展望</w:t>
      </w:r>
      <w:bookmarkEnd w:id="66"/>
    </w:p>
    <w:p w14:paraId="57A33F50">
      <w:pPr>
        <w:pStyle w:val="4"/>
      </w:pPr>
      <w:bookmarkStart w:id="67" w:name="_Toc11862"/>
      <w:r>
        <w:rPr>
          <w:rFonts w:hint="eastAsia"/>
          <w:b w:val="0"/>
          <w:sz w:val="28"/>
          <w:lang w:val="en-US" w:eastAsia="zh-CN"/>
        </w:rPr>
        <w:t xml:space="preserve"> </w:t>
      </w:r>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8" w:name="_Toc13520"/>
      <w:r>
        <w:rPr>
          <w:rFonts w:hint="eastAsia"/>
          <w:b w:val="0"/>
          <w:sz w:val="28"/>
          <w:lang w:val="en-US" w:eastAsia="zh-CN"/>
        </w:rPr>
        <w:t xml:space="preserve"> </w:t>
      </w:r>
      <w:r>
        <w:rPr>
          <w:rFonts w:ascii="Arial" w:hAnsi="Arial" w:eastAsia="黑体"/>
          <w:b w:val="0"/>
          <w:sz w:val="28"/>
        </w:rPr>
        <w:t>目前实现的问题与展望</w:t>
      </w:r>
      <w:bookmarkEnd w:id="68"/>
    </w:p>
    <w:p w14:paraId="1F1C550B">
      <w:pPr>
        <w:pStyle w:val="5"/>
      </w:pPr>
      <w:bookmarkStart w:id="69" w:name="_Toc10957"/>
      <w:r>
        <w:rPr>
          <w:rFonts w:hint="eastAsia"/>
          <w:b w:val="0"/>
          <w:sz w:val="26"/>
          <w:lang w:val="en-US" w:eastAsia="zh-CN"/>
        </w:rPr>
        <w:t xml:space="preserve"> </w:t>
      </w:r>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70" w:name="_Toc12296"/>
      <w:r>
        <w:rPr>
          <w:rFonts w:hint="eastAsia"/>
          <w:b w:val="0"/>
          <w:sz w:val="26"/>
          <w:lang w:val="en-US" w:eastAsia="zh-CN"/>
        </w:rPr>
        <w:t xml:space="preserve"> </w:t>
      </w:r>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[24]。这样既可以避免中断上下文复杂持锁，又可以实现接近传统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[22,11]。其中，二叉堆适合高效获取最早到期事件，BTreeMap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[23]。</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8306"/>
      <w:r>
        <w:rPr>
          <w:rFonts w:hint="eastAsia"/>
        </w:rPr>
        <w:t>参考文献</w:t>
      </w:r>
      <w:bookmarkEnd w:id="71"/>
      <w:bookmarkEnd w:id="72"/>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DOI: 10.1145/502059.502057.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https://www.usenix.org/conference/2002-usenix-annual-technical-conference/cooperative-task-management-without-manual-stack.</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https://www.usenix.org/conference/hotos-ix/why-events-are-bad-idea-high-concurrency-servers.</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DOI: 10.1145/1165389.945471.</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https://link.springer.com/chapter/10.1007/978-3-540-70592-5_6.</w:t>
      </w:r>
    </w:p>
    <w:p w14:paraId="4C602631">
      <w:pPr>
        <w:pStyle w:val="65"/>
      </w:pPr>
      <w:bookmarkStart w:id="73" w:name="_Toc180656790"/>
      <w:bookmarkStart w:id="74" w:name="_Toc180656788"/>
      <w:r>
        <w:rPr>
          <w:rFonts w:hint="eastAsia"/>
        </w:rPr>
        <w:t xml:space="preserve"> </w:t>
      </w:r>
      <w:r>
        <w:t xml:space="preserve"> </w:t>
      </w:r>
      <w:bookmarkEnd w:id="73"/>
      <w:bookmarkStart w:id="75" w:name="_Toc3332"/>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12264"/>
      <w:bookmarkStart w:id="77" w:name="_Toc180656789"/>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0288" behindDoc="1" locked="0" layoutInCell="1" allowOverlap="1">
            <wp:simplePos x="0" y="0"/>
            <wp:positionH relativeFrom="column">
              <wp:posOffset>2339340</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4"/>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4F5FDB17">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56662EA"/>
    <w:rsid w:val="0BB05A4B"/>
    <w:rsid w:val="0DC65EF1"/>
    <w:rsid w:val="110C4F82"/>
    <w:rsid w:val="1F361B1D"/>
    <w:rsid w:val="1FB4637E"/>
    <w:rsid w:val="21420DE4"/>
    <w:rsid w:val="21EB4B7D"/>
    <w:rsid w:val="25647A9C"/>
    <w:rsid w:val="29D96B6F"/>
    <w:rsid w:val="302E6FB3"/>
    <w:rsid w:val="31120388"/>
    <w:rsid w:val="38B30389"/>
    <w:rsid w:val="3B0B1640"/>
    <w:rsid w:val="3D486DED"/>
    <w:rsid w:val="40D77DBD"/>
    <w:rsid w:val="449138C6"/>
    <w:rsid w:val="4529367E"/>
    <w:rsid w:val="4BA54CA7"/>
    <w:rsid w:val="4C7F0BBC"/>
    <w:rsid w:val="4DE87ABB"/>
    <w:rsid w:val="4FF93564"/>
    <w:rsid w:val="521074C0"/>
    <w:rsid w:val="54923930"/>
    <w:rsid w:val="55A00B58"/>
    <w:rsid w:val="579F1367"/>
    <w:rsid w:val="582A3308"/>
    <w:rsid w:val="5BFF190E"/>
    <w:rsid w:val="5CDC2BA2"/>
    <w:rsid w:val="5EDE3311"/>
    <w:rsid w:val="652B74C4"/>
    <w:rsid w:val="654A65B6"/>
    <w:rsid w:val="661311B8"/>
    <w:rsid w:val="6CEF2508"/>
    <w:rsid w:val="6F1B5024"/>
    <w:rsid w:val="70512312"/>
    <w:rsid w:val="73BD744E"/>
    <w:rsid w:val="74DB0643"/>
    <w:rsid w:val="799F3D0B"/>
    <w:rsid w:val="7A20386D"/>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69</Pages>
  <Words>23398</Words>
  <Characters>38041</Characters>
  <Lines>50</Lines>
  <Paragraphs>14</Paragraphs>
  <TotalTime>88</TotalTime>
  <ScaleCrop>false</ScaleCrop>
  <LinksUpToDate>false</LinksUpToDate>
  <CharactersWithSpaces>42138</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2026-05-28T09:51:39Z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