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0C35D1">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0C35D1">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0C35D1">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0C35D1">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0C35D1">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0C35D1">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0C35D1">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6E3B0F" w:rsidRDefault="006E3B0F" w:rsidP="006E3B0F">
      <w:pPr>
        <w:pStyle w:val="Heading1"/>
      </w:pPr>
      <w:r>
        <w:lastRenderedPageBreak/>
        <w:t>Introduction</w:t>
      </w:r>
      <w:bookmarkStart w:id="0" w:name="_GoBack"/>
      <w:bookmarkEnd w:id="0"/>
    </w:p>
    <w:p w:rsidR="00BE4189" w:rsidRDefault="00EB1CAE" w:rsidP="00EB1CAE">
      <w:pPr>
        <w:pStyle w:val="Heading1"/>
      </w:pPr>
      <w:r>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1943BC" w:rsidRPr="001943BC">
        <w:t>1</w:t>
      </w:r>
      <w:r w:rsidR="001943BC" w:rsidRPr="001943BC">
        <w:fldChar w:fldCharType="end"/>
      </w:r>
      <w:r w:rsidR="000218E5">
        <w:t>.</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w:t>
      </w:r>
      <w:r w:rsidR="0066181F">
        <w:lastRenderedPageBreak/>
        <w:t xml:space="preserve">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w:t>
      </w:r>
      <w:r w:rsidR="009454FE">
        <w:rPr>
          <w:rFonts w:eastAsia="MS Mincho"/>
        </w:rPr>
        <w:lastRenderedPageBreak/>
        <w:t xml:space="preserve">to 1. </w:t>
      </w:r>
      <w:r w:rsidR="00FE2A17">
        <w:rPr>
          <w:rFonts w:eastAsia="MS Mincho"/>
        </w:rPr>
        <w:t xml:space="preserve">The normalization ensures that the similarity matrix acquired from the Multi-Items Rearrangement task and the similarity matrix acquired from the Paired-Comparison task are under the same scale. </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B1674D" w:rsidRPr="00B1674D">
        <w:t>1</w:t>
      </w:r>
      <w:r w:rsidR="00B1674D" w:rsidRPr="00B1674D">
        <w:fldChar w:fldCharType="end"/>
      </w:r>
      <w:r w:rsidR="00ED168F" w:rsidRPr="00B1674D">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B2411F">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C7CD4" w:rsidRPr="004F0ADF">
        <w:t>2</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BayesFactor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t>
      </w:r>
      <w:r w:rsidR="00F1382E">
        <w:lastRenderedPageBreak/>
        <w:t xml:space="preserve">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8922A7" w:rsidRPr="008922A7">
        <w:t>2</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B2411F">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74039E">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w:t>
      </w:r>
      <w:r w:rsidR="0038127A">
        <w:lastRenderedPageBreak/>
        <w:t>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5675B1">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277D05" w:rsidRPr="004F0ADF">
        <w:t>4</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 </w:t>
      </w:r>
      <w:r w:rsidR="00E85523">
        <w:t xml:space="preserve">The time required to complete both tasks were compared with BayesFactor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A017D8" w:rsidP="00A017D8">
      <w:pPr>
        <w:pStyle w:val="Heading1"/>
      </w:pPr>
      <w:r>
        <w:t>Discussion</w:t>
      </w:r>
    </w:p>
    <w:p w:rsidR="00594EF5" w:rsidRPr="00594EF5" w:rsidRDefault="00594EF5" w:rsidP="00594EF5"/>
    <w:p w:rsidR="00414191" w:rsidRDefault="00414191">
      <w:pPr>
        <w:jc w:val="left"/>
      </w:pPr>
      <w:r>
        <w:br w:type="page"/>
      </w:r>
    </w:p>
    <w:p w:rsidR="00DD79A3" w:rsidRPr="00510C5F" w:rsidRDefault="00414191" w:rsidP="00E1269C">
      <w:pPr>
        <w:pStyle w:val="SectionTitle"/>
      </w:pPr>
      <w:r>
        <w:lastRenderedPageBreak/>
        <w:t>References</w:t>
      </w:r>
    </w:p>
    <w:p w:rsidR="00DD79A3" w:rsidRPr="00DD79A3" w:rsidRDefault="00DD79A3" w:rsidP="00DD79A3">
      <w:pPr>
        <w:pStyle w:val="Bibliography"/>
        <w:rPr>
          <w:rFonts w:ascii="Times New Roman" w:hAnsi="Times New Roman" w:cs="Times New Roman"/>
        </w:rPr>
      </w:pPr>
      <w:r>
        <w:fldChar w:fldCharType="begin"/>
      </w:r>
      <w:r>
        <w:instrText xml:space="preserve"> ADDIN ZOTERO_BIBL {"custom":[]} CSL_BIBLIOGRAPHY </w:instrText>
      </w:r>
      <w:r>
        <w:fldChar w:fldCharType="separate"/>
      </w:r>
      <w:r w:rsidRPr="00DD79A3">
        <w:rPr>
          <w:rFonts w:ascii="Times New Roman" w:hAnsi="Times New Roman" w:cs="Times New Roman"/>
        </w:rPr>
        <w:t xml:space="preserve">Cheverud, J. M., &amp; Marroig, G. (2007). Research Article Comparing covariance matrices: random skewers method compared to the common principal components model. </w:t>
      </w:r>
      <w:r w:rsidRPr="00DD79A3">
        <w:rPr>
          <w:rFonts w:ascii="Times New Roman" w:hAnsi="Times New Roman" w:cs="Times New Roman"/>
          <w:i/>
          <w:iCs/>
        </w:rPr>
        <w:t>Genetics and Molecular Biology</w:t>
      </w:r>
      <w:r w:rsidRPr="00DD79A3">
        <w:rPr>
          <w:rFonts w:ascii="Times New Roman" w:hAnsi="Times New Roman" w:cs="Times New Roman"/>
        </w:rPr>
        <w:t xml:space="preserve">, </w:t>
      </w:r>
      <w:r w:rsidRPr="00DD79A3">
        <w:rPr>
          <w:rFonts w:ascii="Times New Roman" w:hAnsi="Times New Roman" w:cs="Times New Roman"/>
          <w:i/>
          <w:iCs/>
        </w:rPr>
        <w:t>30</w:t>
      </w:r>
      <w:r w:rsidRPr="00DD79A3">
        <w:rPr>
          <w:rFonts w:ascii="Times New Roman" w:hAnsi="Times New Roman" w:cs="Times New Roman"/>
        </w:rPr>
        <w:t>(2), 461–469. https://doi.org/10.1590/S1415-47572007000300027</w:t>
      </w:r>
    </w:p>
    <w:p w:rsidR="00DD79A3" w:rsidRPr="00DD79A3" w:rsidRDefault="00DD79A3" w:rsidP="00DD79A3">
      <w:pPr>
        <w:pStyle w:val="Bibliography"/>
        <w:rPr>
          <w:rFonts w:ascii="Times New Roman" w:hAnsi="Times New Roman" w:cs="Times New Roman"/>
        </w:rPr>
      </w:pPr>
      <w:r w:rsidRPr="00DD79A3">
        <w:rPr>
          <w:rFonts w:ascii="Times New Roman" w:hAnsi="Times New Roman" w:cs="Times New Roman"/>
        </w:rPr>
        <w:t xml:space="preserve">Morey, R. D., &amp; Rouder, J. N. (2015). BayesFactor: </w:t>
      </w:r>
      <w:r w:rsidR="001960FE">
        <w:rPr>
          <w:rFonts w:ascii="Times New Roman" w:hAnsi="Times New Roman" w:cs="Times New Roman"/>
        </w:rPr>
        <w:t>C</w:t>
      </w:r>
      <w:r w:rsidRPr="00DD79A3">
        <w:rPr>
          <w:rFonts w:ascii="Times New Roman" w:hAnsi="Times New Roman" w:cs="Times New Roman"/>
        </w:rPr>
        <w:t>omputation of Bayes Factors for Common Designs (Version R package version 0.9.12-2). Retrieved from https://CRAN.R-project.org/package=BayesFactor</w:t>
      </w:r>
    </w:p>
    <w:p w:rsidR="00DD79A3" w:rsidRPr="00DD79A3" w:rsidRDefault="00DD79A3" w:rsidP="00DD79A3">
      <w:pPr>
        <w:pStyle w:val="Bibliography"/>
        <w:rPr>
          <w:rFonts w:ascii="Times New Roman" w:hAnsi="Times New Roman" w:cs="Times New Roman"/>
        </w:rPr>
      </w:pPr>
      <w:r w:rsidRPr="00DD79A3">
        <w:rPr>
          <w:rFonts w:ascii="Times New Roman" w:hAnsi="Times New Roman" w:cs="Times New Roman"/>
        </w:rPr>
        <w:t xml:space="preserve">R. Core Team. (2016). </w:t>
      </w:r>
      <w:r w:rsidRPr="00DD79A3">
        <w:rPr>
          <w:rFonts w:ascii="Times New Roman" w:hAnsi="Times New Roman" w:cs="Times New Roman"/>
          <w:i/>
          <w:iCs/>
        </w:rPr>
        <w:t>R: A Language and Environment for Statistical Computing</w:t>
      </w:r>
      <w:r w:rsidRPr="00DD79A3">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7566D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7566D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D232D5">
            <w:pPr>
              <w:pStyle w:val="NoSpacing"/>
              <w:jc w:val="center"/>
            </w:pPr>
            <w:r>
              <w:t>Item</w:t>
            </w:r>
          </w:p>
        </w:tc>
        <w:tc>
          <w:tcPr>
            <w:tcW w:w="1137" w:type="pct"/>
          </w:tcPr>
          <w:p w:rsidR="00AA6790" w:rsidRDefault="0015025B" w:rsidP="00D232D5">
            <w:pPr>
              <w:pStyle w:val="NoSpacing"/>
              <w:jc w:val="center"/>
            </w:pPr>
            <w:r>
              <w:t>R</w:t>
            </w:r>
          </w:p>
        </w:tc>
        <w:tc>
          <w:tcPr>
            <w:tcW w:w="1137" w:type="pct"/>
          </w:tcPr>
          <w:p w:rsidR="00AA6790" w:rsidRDefault="0015025B" w:rsidP="00D232D5">
            <w:pPr>
              <w:pStyle w:val="NoSpacing"/>
              <w:jc w:val="center"/>
            </w:pPr>
            <w:r>
              <w:t>G</w:t>
            </w:r>
          </w:p>
        </w:tc>
        <w:tc>
          <w:tcPr>
            <w:tcW w:w="1137" w:type="pct"/>
          </w:tcPr>
          <w:p w:rsidR="00AA6790" w:rsidRPr="0015025B" w:rsidRDefault="0015025B" w:rsidP="00D232D5">
            <w:pPr>
              <w:pStyle w:val="NoSpacing"/>
              <w:jc w:val="center"/>
            </w:pPr>
            <w:r>
              <w:t>B</w:t>
            </w:r>
          </w:p>
        </w:tc>
      </w:tr>
      <w:tr w:rsidR="00795BD9" w:rsidTr="00795BD9">
        <w:tc>
          <w:tcPr>
            <w:tcW w:w="1590" w:type="pct"/>
          </w:tcPr>
          <w:p w:rsidR="00AA6790" w:rsidRDefault="00AA6790" w:rsidP="00D232D5">
            <w:pPr>
              <w:pStyle w:val="NoSpacing"/>
              <w:jc w:val="right"/>
            </w:pPr>
            <w:r>
              <w:t>1</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90</w:t>
            </w:r>
          </w:p>
        </w:tc>
        <w:tc>
          <w:tcPr>
            <w:tcW w:w="1137" w:type="pct"/>
          </w:tcPr>
          <w:p w:rsidR="00AA6790" w:rsidRPr="0049710E" w:rsidRDefault="007118AC" w:rsidP="00D232D5">
            <w:pPr>
              <w:pStyle w:val="NoSpacing"/>
              <w:jc w:val="right"/>
            </w:pPr>
            <w:r>
              <w:t>109</w:t>
            </w:r>
          </w:p>
        </w:tc>
      </w:tr>
      <w:tr w:rsidR="00795BD9" w:rsidTr="00795BD9">
        <w:tc>
          <w:tcPr>
            <w:tcW w:w="1590" w:type="pct"/>
          </w:tcPr>
          <w:p w:rsidR="00AA6790" w:rsidRDefault="00AA6790" w:rsidP="00D232D5">
            <w:pPr>
              <w:pStyle w:val="NoSpacing"/>
              <w:jc w:val="right"/>
            </w:pPr>
            <w:r>
              <w:t>2</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97</w:t>
            </w:r>
          </w:p>
        </w:tc>
        <w:tc>
          <w:tcPr>
            <w:tcW w:w="1137" w:type="pct"/>
          </w:tcPr>
          <w:p w:rsidR="00AA6790" w:rsidRPr="0049710E" w:rsidRDefault="007118AC" w:rsidP="00D232D5">
            <w:pPr>
              <w:pStyle w:val="NoSpacing"/>
              <w:jc w:val="right"/>
            </w:pPr>
            <w:r>
              <w:t>65</w:t>
            </w:r>
          </w:p>
        </w:tc>
      </w:tr>
      <w:tr w:rsidR="00795BD9" w:rsidTr="00795BD9">
        <w:tc>
          <w:tcPr>
            <w:tcW w:w="1590" w:type="pct"/>
          </w:tcPr>
          <w:p w:rsidR="00AA6790" w:rsidRDefault="00AA6790" w:rsidP="00D232D5">
            <w:pPr>
              <w:pStyle w:val="NoSpacing"/>
              <w:jc w:val="right"/>
            </w:pPr>
            <w:r>
              <w:t>3</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116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4</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137</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5</w:t>
            </w:r>
          </w:p>
        </w:tc>
        <w:tc>
          <w:tcPr>
            <w:tcW w:w="1137" w:type="pct"/>
          </w:tcPr>
          <w:p w:rsidR="00AA6790" w:rsidRDefault="00D1197C" w:rsidP="00D232D5">
            <w:pPr>
              <w:pStyle w:val="NoSpacing"/>
              <w:jc w:val="right"/>
            </w:pPr>
            <w:r>
              <w:t>238</w:t>
            </w:r>
          </w:p>
        </w:tc>
        <w:tc>
          <w:tcPr>
            <w:tcW w:w="1137" w:type="pct"/>
          </w:tcPr>
          <w:p w:rsidR="00AA6790" w:rsidRDefault="00D1197C" w:rsidP="00D232D5">
            <w:pPr>
              <w:pStyle w:val="NoSpacing"/>
              <w:jc w:val="right"/>
            </w:pPr>
            <w:r>
              <w:t>156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6</w:t>
            </w:r>
          </w:p>
        </w:tc>
        <w:tc>
          <w:tcPr>
            <w:tcW w:w="1137" w:type="pct"/>
          </w:tcPr>
          <w:p w:rsidR="00AA6790" w:rsidRDefault="00D1197C" w:rsidP="00D232D5">
            <w:pPr>
              <w:pStyle w:val="NoSpacing"/>
              <w:jc w:val="right"/>
            </w:pPr>
            <w:r>
              <w:t>204</w:t>
            </w:r>
          </w:p>
        </w:tc>
        <w:tc>
          <w:tcPr>
            <w:tcW w:w="1137" w:type="pct"/>
          </w:tcPr>
          <w:p w:rsidR="00AA6790" w:rsidRDefault="00D1197C" w:rsidP="00D232D5">
            <w:pPr>
              <w:pStyle w:val="NoSpacing"/>
              <w:jc w:val="right"/>
            </w:pPr>
            <w:r>
              <w:t>171</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7</w:t>
            </w:r>
          </w:p>
        </w:tc>
        <w:tc>
          <w:tcPr>
            <w:tcW w:w="1137" w:type="pct"/>
          </w:tcPr>
          <w:p w:rsidR="00AA6790" w:rsidRPr="0049710E" w:rsidRDefault="00D1197C" w:rsidP="00D232D5">
            <w:pPr>
              <w:pStyle w:val="NoSpacing"/>
              <w:jc w:val="right"/>
            </w:pPr>
            <w:r>
              <w:t>170</w:t>
            </w:r>
          </w:p>
        </w:tc>
        <w:tc>
          <w:tcPr>
            <w:tcW w:w="1137" w:type="pct"/>
          </w:tcPr>
          <w:p w:rsidR="00AA6790" w:rsidRPr="0049710E" w:rsidRDefault="00D1197C" w:rsidP="00D232D5">
            <w:pPr>
              <w:pStyle w:val="NoSpacing"/>
              <w:jc w:val="right"/>
            </w:pPr>
            <w:r>
              <w:t>182</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8</w:t>
            </w:r>
          </w:p>
        </w:tc>
        <w:tc>
          <w:tcPr>
            <w:tcW w:w="1137" w:type="pct"/>
          </w:tcPr>
          <w:p w:rsidR="00AA6790" w:rsidRPr="0049710E" w:rsidRDefault="00D1197C" w:rsidP="00D232D5">
            <w:pPr>
              <w:pStyle w:val="NoSpacing"/>
              <w:jc w:val="right"/>
            </w:pPr>
            <w:r>
              <w:t>141</w:t>
            </w:r>
          </w:p>
        </w:tc>
        <w:tc>
          <w:tcPr>
            <w:tcW w:w="1137" w:type="pct"/>
          </w:tcPr>
          <w:p w:rsidR="00AA6790" w:rsidRPr="0049710E" w:rsidRDefault="00D1197C" w:rsidP="00D232D5">
            <w:pPr>
              <w:pStyle w:val="NoSpacing"/>
              <w:jc w:val="right"/>
            </w:pPr>
            <w:r>
              <w:t>188</w:t>
            </w:r>
          </w:p>
        </w:tc>
        <w:tc>
          <w:tcPr>
            <w:tcW w:w="1137" w:type="pct"/>
          </w:tcPr>
          <w:p w:rsidR="00AA6790" w:rsidRPr="0049710E" w:rsidRDefault="007118AC" w:rsidP="00D232D5">
            <w:pPr>
              <w:pStyle w:val="NoSpacing"/>
              <w:jc w:val="right"/>
            </w:pPr>
            <w:r>
              <w:t>49</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9</w:t>
            </w:r>
          </w:p>
        </w:tc>
        <w:tc>
          <w:tcPr>
            <w:tcW w:w="1137" w:type="pct"/>
          </w:tcPr>
          <w:p w:rsidR="00AA6790" w:rsidRPr="0049710E" w:rsidRDefault="00D1197C" w:rsidP="00D232D5">
            <w:pPr>
              <w:pStyle w:val="NoSpacing"/>
              <w:jc w:val="right"/>
            </w:pPr>
            <w:r>
              <w:t>118</w:t>
            </w:r>
          </w:p>
        </w:tc>
        <w:tc>
          <w:tcPr>
            <w:tcW w:w="1137" w:type="pct"/>
          </w:tcPr>
          <w:p w:rsidR="00AA6790" w:rsidRPr="0049710E" w:rsidRDefault="00D1197C" w:rsidP="00D232D5">
            <w:pPr>
              <w:pStyle w:val="NoSpacing"/>
              <w:jc w:val="right"/>
            </w:pPr>
            <w:r>
              <w:t>191</w:t>
            </w:r>
          </w:p>
        </w:tc>
        <w:tc>
          <w:tcPr>
            <w:tcW w:w="1137" w:type="pct"/>
          </w:tcPr>
          <w:p w:rsidR="00AA6790" w:rsidRPr="0049710E" w:rsidRDefault="007118AC" w:rsidP="00D232D5">
            <w:pPr>
              <w:pStyle w:val="NoSpacing"/>
              <w:jc w:val="right"/>
            </w:pPr>
            <w:r>
              <w:t>101</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10</w:t>
            </w:r>
          </w:p>
        </w:tc>
        <w:tc>
          <w:tcPr>
            <w:tcW w:w="1137" w:type="pct"/>
          </w:tcPr>
          <w:p w:rsidR="00AA6790" w:rsidRPr="0049710E" w:rsidRDefault="00D1197C" w:rsidP="00D232D5">
            <w:pPr>
              <w:pStyle w:val="NoSpacing"/>
              <w:jc w:val="right"/>
            </w:pPr>
            <w:r>
              <w:t>107</w:t>
            </w:r>
          </w:p>
        </w:tc>
        <w:tc>
          <w:tcPr>
            <w:tcW w:w="1137" w:type="pct"/>
          </w:tcPr>
          <w:p w:rsidR="00AA6790" w:rsidRPr="0049710E" w:rsidRDefault="00D1197C" w:rsidP="00D232D5">
            <w:pPr>
              <w:pStyle w:val="NoSpacing"/>
              <w:jc w:val="right"/>
            </w:pPr>
            <w:r>
              <w:t>190</w:t>
            </w:r>
          </w:p>
        </w:tc>
        <w:tc>
          <w:tcPr>
            <w:tcW w:w="1137" w:type="pct"/>
          </w:tcPr>
          <w:p w:rsidR="00AA6790" w:rsidRPr="0049710E" w:rsidRDefault="007118AC" w:rsidP="00D232D5">
            <w:pPr>
              <w:pStyle w:val="NoSpacing"/>
              <w:jc w:val="right"/>
            </w:pPr>
            <w:r>
              <w:t>145</w:t>
            </w:r>
          </w:p>
        </w:tc>
      </w:tr>
      <w:tr w:rsidR="009622D1" w:rsidTr="00795BD9">
        <w:tc>
          <w:tcPr>
            <w:tcW w:w="1590" w:type="pct"/>
          </w:tcPr>
          <w:p w:rsidR="009622D1" w:rsidRDefault="009622D1" w:rsidP="00D232D5">
            <w:pPr>
              <w:pStyle w:val="NoSpacing"/>
              <w:jc w:val="right"/>
              <w:rPr>
                <w:rFonts w:eastAsia="MS Gothic"/>
              </w:rPr>
            </w:pPr>
            <w:r>
              <w:rPr>
                <w:rFonts w:eastAsia="MS Gothic"/>
              </w:rPr>
              <w:t>11</w:t>
            </w:r>
          </w:p>
        </w:tc>
        <w:tc>
          <w:tcPr>
            <w:tcW w:w="1137" w:type="pct"/>
          </w:tcPr>
          <w:p w:rsidR="009622D1" w:rsidRPr="0049710E" w:rsidRDefault="00D1197C" w:rsidP="00D232D5">
            <w:pPr>
              <w:pStyle w:val="NoSpacing"/>
              <w:jc w:val="right"/>
            </w:pPr>
            <w:r>
              <w:t>117</w:t>
            </w:r>
          </w:p>
        </w:tc>
        <w:tc>
          <w:tcPr>
            <w:tcW w:w="1137" w:type="pct"/>
          </w:tcPr>
          <w:p w:rsidR="009622D1" w:rsidRPr="0049710E" w:rsidRDefault="00D1197C" w:rsidP="00D232D5">
            <w:pPr>
              <w:pStyle w:val="NoSpacing"/>
              <w:jc w:val="right"/>
            </w:pPr>
            <w:r>
              <w:t>180</w:t>
            </w:r>
          </w:p>
        </w:tc>
        <w:tc>
          <w:tcPr>
            <w:tcW w:w="1137" w:type="pct"/>
          </w:tcPr>
          <w:p w:rsidR="009622D1" w:rsidRDefault="007118AC" w:rsidP="00D232D5">
            <w:pPr>
              <w:pStyle w:val="NoSpacing"/>
              <w:jc w:val="right"/>
            </w:pPr>
            <w:r>
              <w:t>180</w:t>
            </w:r>
          </w:p>
        </w:tc>
      </w:tr>
      <w:tr w:rsidR="009622D1" w:rsidTr="00795BD9">
        <w:tc>
          <w:tcPr>
            <w:tcW w:w="1590" w:type="pct"/>
          </w:tcPr>
          <w:p w:rsidR="009622D1" w:rsidRDefault="009622D1" w:rsidP="00D232D5">
            <w:pPr>
              <w:pStyle w:val="NoSpacing"/>
              <w:jc w:val="right"/>
              <w:rPr>
                <w:rFonts w:eastAsia="MS Gothic"/>
              </w:rPr>
            </w:pPr>
            <w:r>
              <w:rPr>
                <w:rFonts w:eastAsia="MS Gothic"/>
              </w:rPr>
              <w:t>12</w:t>
            </w:r>
          </w:p>
        </w:tc>
        <w:tc>
          <w:tcPr>
            <w:tcW w:w="1137" w:type="pct"/>
          </w:tcPr>
          <w:p w:rsidR="009622D1" w:rsidRPr="0049710E" w:rsidRDefault="00D1197C" w:rsidP="00D232D5">
            <w:pPr>
              <w:pStyle w:val="NoSpacing"/>
              <w:jc w:val="right"/>
            </w:pPr>
            <w:r>
              <w:t>149</w:t>
            </w:r>
          </w:p>
        </w:tc>
        <w:tc>
          <w:tcPr>
            <w:tcW w:w="1137" w:type="pct"/>
          </w:tcPr>
          <w:p w:rsidR="009622D1" w:rsidRPr="0049710E" w:rsidRDefault="00D1197C" w:rsidP="00D232D5">
            <w:pPr>
              <w:pStyle w:val="NoSpacing"/>
              <w:jc w:val="right"/>
            </w:pPr>
            <w:r>
              <w:t>176</w:t>
            </w:r>
          </w:p>
        </w:tc>
        <w:tc>
          <w:tcPr>
            <w:tcW w:w="1137" w:type="pct"/>
          </w:tcPr>
          <w:p w:rsidR="009622D1" w:rsidRDefault="007118AC" w:rsidP="00D232D5">
            <w:pPr>
              <w:pStyle w:val="NoSpacing"/>
              <w:jc w:val="right"/>
            </w:pPr>
            <w:r>
              <w:t>204</w:t>
            </w:r>
          </w:p>
        </w:tc>
      </w:tr>
      <w:tr w:rsidR="009622D1" w:rsidTr="00795BD9">
        <w:tc>
          <w:tcPr>
            <w:tcW w:w="1590" w:type="pct"/>
          </w:tcPr>
          <w:p w:rsidR="009622D1" w:rsidRDefault="009622D1" w:rsidP="00D232D5">
            <w:pPr>
              <w:pStyle w:val="NoSpacing"/>
              <w:jc w:val="right"/>
              <w:rPr>
                <w:rFonts w:eastAsia="MS Gothic"/>
              </w:rPr>
            </w:pPr>
            <w:r>
              <w:rPr>
                <w:rFonts w:eastAsia="MS Gothic"/>
              </w:rPr>
              <w:t>13</w:t>
            </w:r>
          </w:p>
        </w:tc>
        <w:tc>
          <w:tcPr>
            <w:tcW w:w="1137" w:type="pct"/>
          </w:tcPr>
          <w:p w:rsidR="009622D1" w:rsidRPr="0049710E" w:rsidRDefault="00D1197C" w:rsidP="00D232D5">
            <w:pPr>
              <w:pStyle w:val="NoSpacing"/>
              <w:jc w:val="right"/>
            </w:pPr>
            <w:r>
              <w:t>191</w:t>
            </w:r>
          </w:p>
        </w:tc>
        <w:tc>
          <w:tcPr>
            <w:tcW w:w="1137" w:type="pct"/>
          </w:tcPr>
          <w:p w:rsidR="009622D1" w:rsidRPr="0049710E" w:rsidRDefault="00D1197C" w:rsidP="00D232D5">
            <w:pPr>
              <w:pStyle w:val="NoSpacing"/>
              <w:jc w:val="right"/>
            </w:pPr>
            <w:r>
              <w:t>162</w:t>
            </w:r>
          </w:p>
        </w:tc>
        <w:tc>
          <w:tcPr>
            <w:tcW w:w="1137" w:type="pct"/>
          </w:tcPr>
          <w:p w:rsidR="009622D1" w:rsidRDefault="007118AC" w:rsidP="00D232D5">
            <w:pPr>
              <w:pStyle w:val="NoSpacing"/>
              <w:jc w:val="right"/>
            </w:pPr>
            <w:r>
              <w:t>213</w:t>
            </w:r>
          </w:p>
        </w:tc>
      </w:tr>
      <w:tr w:rsidR="009622D1" w:rsidTr="00795BD9">
        <w:tc>
          <w:tcPr>
            <w:tcW w:w="1590" w:type="pct"/>
          </w:tcPr>
          <w:p w:rsidR="009622D1" w:rsidRDefault="009622D1" w:rsidP="00D232D5">
            <w:pPr>
              <w:pStyle w:val="NoSpacing"/>
              <w:jc w:val="right"/>
              <w:rPr>
                <w:rFonts w:eastAsia="MS Gothic"/>
              </w:rPr>
            </w:pPr>
            <w:r>
              <w:rPr>
                <w:rFonts w:eastAsia="MS Gothic"/>
              </w:rPr>
              <w:t>14</w:t>
            </w:r>
          </w:p>
        </w:tc>
        <w:tc>
          <w:tcPr>
            <w:tcW w:w="1137" w:type="pct"/>
          </w:tcPr>
          <w:p w:rsidR="009622D1" w:rsidRPr="0049710E" w:rsidRDefault="00D1197C" w:rsidP="00D232D5">
            <w:pPr>
              <w:pStyle w:val="NoSpacing"/>
              <w:jc w:val="right"/>
            </w:pPr>
            <w:r>
              <w:t>234</w:t>
            </w:r>
          </w:p>
        </w:tc>
        <w:tc>
          <w:tcPr>
            <w:tcW w:w="1137" w:type="pct"/>
          </w:tcPr>
          <w:p w:rsidR="009622D1" w:rsidRPr="0049710E" w:rsidRDefault="00D1197C" w:rsidP="00D232D5">
            <w:pPr>
              <w:pStyle w:val="NoSpacing"/>
              <w:jc w:val="right"/>
            </w:pPr>
            <w:r>
              <w:t>144</w:t>
            </w:r>
          </w:p>
        </w:tc>
        <w:tc>
          <w:tcPr>
            <w:tcW w:w="1137" w:type="pct"/>
          </w:tcPr>
          <w:p w:rsidR="009622D1" w:rsidRDefault="007118AC" w:rsidP="00D232D5">
            <w:pPr>
              <w:pStyle w:val="NoSpacing"/>
              <w:jc w:val="right"/>
            </w:pPr>
            <w:r>
              <w:t>206</w:t>
            </w:r>
          </w:p>
        </w:tc>
      </w:tr>
      <w:tr w:rsidR="009622D1" w:rsidTr="00795BD9">
        <w:tc>
          <w:tcPr>
            <w:tcW w:w="1590" w:type="pct"/>
          </w:tcPr>
          <w:p w:rsidR="009622D1" w:rsidRDefault="009622D1" w:rsidP="00D232D5">
            <w:pPr>
              <w:pStyle w:val="NoSpacing"/>
              <w:jc w:val="right"/>
              <w:rPr>
                <w:rFonts w:eastAsia="MS Gothic"/>
              </w:rPr>
            </w:pPr>
            <w:r>
              <w:rPr>
                <w:rFonts w:eastAsia="MS Gothic"/>
              </w:rPr>
              <w:t>15</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122</w:t>
            </w:r>
          </w:p>
        </w:tc>
        <w:tc>
          <w:tcPr>
            <w:tcW w:w="1137" w:type="pct"/>
          </w:tcPr>
          <w:p w:rsidR="009622D1" w:rsidRDefault="007118AC" w:rsidP="00D232D5">
            <w:pPr>
              <w:pStyle w:val="NoSpacing"/>
              <w:jc w:val="right"/>
            </w:pPr>
            <w:r>
              <w:t>183</w:t>
            </w:r>
          </w:p>
        </w:tc>
      </w:tr>
      <w:tr w:rsidR="009622D1" w:rsidTr="00795BD9">
        <w:tc>
          <w:tcPr>
            <w:tcW w:w="1590" w:type="pct"/>
          </w:tcPr>
          <w:p w:rsidR="009622D1" w:rsidRDefault="009622D1" w:rsidP="00D232D5">
            <w:pPr>
              <w:pStyle w:val="NoSpacing"/>
              <w:jc w:val="right"/>
              <w:rPr>
                <w:rFonts w:eastAsia="MS Gothic"/>
              </w:rPr>
            </w:pPr>
            <w:r>
              <w:rPr>
                <w:rFonts w:eastAsia="MS Gothic"/>
              </w:rPr>
              <w:t>16</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101</w:t>
            </w:r>
          </w:p>
        </w:tc>
        <w:tc>
          <w:tcPr>
            <w:tcW w:w="1137" w:type="pct"/>
          </w:tcPr>
          <w:p w:rsidR="009622D1" w:rsidRDefault="007118AC" w:rsidP="00D232D5">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4475A8">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D12875">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D12875">
            <w:pPr>
              <w:pStyle w:val="NoSpacing"/>
              <w:jc w:val="center"/>
            </w:pPr>
            <w:r>
              <w:t>Participant</w:t>
            </w:r>
          </w:p>
        </w:tc>
        <w:tc>
          <w:tcPr>
            <w:tcW w:w="1146" w:type="pct"/>
          </w:tcPr>
          <w:p w:rsidR="005F52AC" w:rsidRDefault="005F52AC" w:rsidP="00D12875">
            <w:pPr>
              <w:pStyle w:val="NoSpacing"/>
              <w:jc w:val="center"/>
            </w:pPr>
            <w:r>
              <w:t>Paired-Comparison</w:t>
            </w:r>
          </w:p>
        </w:tc>
        <w:tc>
          <w:tcPr>
            <w:tcW w:w="1666" w:type="pct"/>
          </w:tcPr>
          <w:p w:rsidR="005F52AC" w:rsidRDefault="005F52AC" w:rsidP="00D12875">
            <w:pPr>
              <w:pStyle w:val="NoSpacing"/>
              <w:jc w:val="center"/>
            </w:pPr>
            <w:r>
              <w:t>Multi-Items Rearrangement</w:t>
            </w:r>
          </w:p>
        </w:tc>
        <w:tc>
          <w:tcPr>
            <w:tcW w:w="1517" w:type="pct"/>
          </w:tcPr>
          <w:p w:rsidR="005F52AC" w:rsidRDefault="005F52AC" w:rsidP="00D12875">
            <w:pPr>
              <w:pStyle w:val="NoSpacing"/>
              <w:jc w:val="center"/>
            </w:pPr>
            <w:r>
              <w:t>Validity</w:t>
            </w:r>
          </w:p>
        </w:tc>
      </w:tr>
      <w:tr w:rsidR="005F52AC" w:rsidTr="00D12875">
        <w:tc>
          <w:tcPr>
            <w:tcW w:w="671" w:type="pct"/>
          </w:tcPr>
          <w:p w:rsidR="005F52AC" w:rsidRDefault="005F52AC" w:rsidP="00D12875">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D12875">
        <w:tc>
          <w:tcPr>
            <w:tcW w:w="671" w:type="pct"/>
          </w:tcPr>
          <w:p w:rsidR="005F52AC" w:rsidRDefault="005F52AC" w:rsidP="00D12875">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D12875">
            <w:pPr>
              <w:pStyle w:val="NoSpacing"/>
              <w:jc w:val="right"/>
            </w:pPr>
            <w:r>
              <w:t>0.91</w:t>
            </w:r>
          </w:p>
        </w:tc>
      </w:tr>
      <w:tr w:rsidR="005F52AC" w:rsidTr="00D12875">
        <w:tc>
          <w:tcPr>
            <w:tcW w:w="671" w:type="pct"/>
          </w:tcPr>
          <w:p w:rsidR="005F52AC" w:rsidRDefault="005F52AC" w:rsidP="00D12875">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D12875">
        <w:tc>
          <w:tcPr>
            <w:tcW w:w="671" w:type="pct"/>
          </w:tcPr>
          <w:p w:rsidR="005F52AC" w:rsidRDefault="005F52AC" w:rsidP="00D12875">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D12875">
        <w:tc>
          <w:tcPr>
            <w:tcW w:w="671" w:type="pct"/>
          </w:tcPr>
          <w:p w:rsidR="005F52AC" w:rsidRDefault="005F52AC" w:rsidP="00D12875">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D12875">
        <w:tc>
          <w:tcPr>
            <w:tcW w:w="671" w:type="pct"/>
          </w:tcPr>
          <w:p w:rsidR="005F52AC" w:rsidRDefault="005F52AC" w:rsidP="00D12875">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31081F" w:rsidRDefault="00A52357">
      <w:pPr>
        <w:pStyle w:val="NoSpacing"/>
      </w:pPr>
      <w:r w:rsidRPr="00A52357">
        <w:rPr>
          <w:noProof/>
          <w:lang w:val="de-CH" w:eastAsia="zh-TW"/>
        </w:rPr>
        <w:drawing>
          <wp:inline distT="0" distB="0" distL="0" distR="0">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4"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563915">
        <w:rPr>
          <w:rStyle w:val="Emphasis"/>
          <w:noProof/>
        </w:rPr>
        <w:t>1</w:t>
      </w:r>
      <w:r w:rsidR="00563915">
        <w:rPr>
          <w:rStyle w:val="Emphasis"/>
        </w:rPr>
        <w:fldChar w:fldCharType="end"/>
      </w:r>
      <w:bookmarkEnd w:id="4"/>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35A26902" wp14:editId="32A331F1">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5" w:name="f_exp1_mds"/>
      <w:r>
        <w:rPr>
          <w:rStyle w:val="Emphasis"/>
        </w:rPr>
        <w:fldChar w:fldCharType="begin"/>
      </w:r>
      <w:r>
        <w:rPr>
          <w:rStyle w:val="Emphasis"/>
        </w:rPr>
        <w:instrText xml:space="preserve"> SEQ Figure \* MERGEFORMAT </w:instrText>
      </w:r>
      <w:r>
        <w:rPr>
          <w:rStyle w:val="Emphasis"/>
        </w:rPr>
        <w:fldChar w:fldCharType="separate"/>
      </w:r>
      <w:r>
        <w:rPr>
          <w:rStyle w:val="Emphasis"/>
          <w:noProof/>
        </w:rPr>
        <w:t>2</w:t>
      </w:r>
      <w:r>
        <w:rPr>
          <w:rStyle w:val="Emphasis"/>
        </w:rPr>
        <w:fldChar w:fldCharType="end"/>
      </w:r>
      <w:bookmarkEnd w:id="5"/>
      <w:r>
        <w:t xml:space="preserve">. </w:t>
      </w:r>
      <w:r>
        <w:t>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390E3B" w:rsidRPr="002E42F7">
        <w:t>1</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779B7C60">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6"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624DC0">
        <w:rPr>
          <w:rStyle w:val="Emphasis"/>
          <w:noProof/>
        </w:rPr>
        <w:t>3</w:t>
      </w:r>
      <w:r w:rsidR="003E5EA3">
        <w:rPr>
          <w:rStyle w:val="Emphasis"/>
        </w:rPr>
        <w:fldChar w:fldCharType="end"/>
      </w:r>
      <w:bookmarkEnd w:id="6"/>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AC0BD71" wp14:editId="7F307675">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7" w:name="f_exp2_mds"/>
      <w:r>
        <w:rPr>
          <w:rStyle w:val="Emphasis"/>
        </w:rPr>
        <w:fldChar w:fldCharType="begin"/>
      </w:r>
      <w:r>
        <w:rPr>
          <w:rStyle w:val="Emphasis"/>
        </w:rPr>
        <w:instrText xml:space="preserve"> SEQ Figure \* MERGEFORMAT </w:instrText>
      </w:r>
      <w:r>
        <w:rPr>
          <w:rStyle w:val="Emphasis"/>
        </w:rPr>
        <w:fldChar w:fldCharType="separate"/>
      </w:r>
      <w:r w:rsidR="00334956">
        <w:rPr>
          <w:rStyle w:val="Emphasis"/>
          <w:noProof/>
        </w:rPr>
        <w:t>4</w:t>
      </w:r>
      <w:r>
        <w:rPr>
          <w:rStyle w:val="Emphasis"/>
        </w:rPr>
        <w:fldChar w:fldCharType="end"/>
      </w:r>
      <w:bookmarkEnd w:id="7"/>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526747" w:rsidRPr="009E5476">
        <w:t>3</w:t>
      </w:r>
      <w:r w:rsidR="00526747" w:rsidRPr="009E5476">
        <w:fldChar w:fldCharType="end"/>
      </w:r>
      <w:r>
        <w:t xml:space="preserve">. </w:t>
      </w:r>
    </w:p>
    <w:p w:rsidR="0031081F" w:rsidRDefault="0031081F">
      <w:pPr>
        <w:pStyle w:val="TableFigure"/>
      </w:pPr>
    </w:p>
    <w:sectPr w:rsidR="0031081F">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D1" w:rsidRDefault="000C35D1">
      <w:pPr>
        <w:spacing w:line="240" w:lineRule="auto"/>
      </w:pPr>
      <w:r>
        <w:separator/>
      </w:r>
    </w:p>
  </w:endnote>
  <w:endnote w:type="continuationSeparator" w:id="0">
    <w:p w:rsidR="000C35D1" w:rsidRDefault="000C3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D1" w:rsidRDefault="000C35D1">
      <w:pPr>
        <w:spacing w:line="240" w:lineRule="auto"/>
      </w:pPr>
      <w:r>
        <w:separator/>
      </w:r>
    </w:p>
  </w:footnote>
  <w:footnote w:type="continuationSeparator" w:id="0">
    <w:p w:rsidR="000C35D1" w:rsidRDefault="000C35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0C35D1">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74F71">
          <w:rPr>
            <w:rStyle w:val="Strong"/>
          </w:rPr>
          <w:t>[Shortened Title up to 50 Characters]</w:t>
        </w:r>
      </w:sdtContent>
    </w:sdt>
    <w:r w:rsidR="00D74F71">
      <w:rPr>
        <w:rStyle w:val="Strong"/>
      </w:rPr>
      <w:ptab w:relativeTo="margin" w:alignment="right" w:leader="none"/>
    </w:r>
    <w:r w:rsidR="00D74F71">
      <w:rPr>
        <w:rStyle w:val="Strong"/>
      </w:rPr>
      <w:fldChar w:fldCharType="begin"/>
    </w:r>
    <w:r w:rsidR="00D74F71">
      <w:rPr>
        <w:rStyle w:val="Strong"/>
      </w:rPr>
      <w:instrText xml:space="preserve"> PAGE   \* MERGEFORMAT </w:instrText>
    </w:r>
    <w:r w:rsidR="00D74F71">
      <w:rPr>
        <w:rStyle w:val="Strong"/>
      </w:rPr>
      <w:fldChar w:fldCharType="separate"/>
    </w:r>
    <w:r w:rsidR="006E3B0F">
      <w:rPr>
        <w:rStyle w:val="Strong"/>
        <w:noProof/>
      </w:rPr>
      <w:t>4</w:t>
    </w:r>
    <w:r w:rsidR="00D74F7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74F71">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E3B0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56683"/>
    <w:rsid w:val="00070D4B"/>
    <w:rsid w:val="000A1D1E"/>
    <w:rsid w:val="000A4E5B"/>
    <w:rsid w:val="000C2BA0"/>
    <w:rsid w:val="000C35D1"/>
    <w:rsid w:val="000C4C6D"/>
    <w:rsid w:val="000C731F"/>
    <w:rsid w:val="000E2A91"/>
    <w:rsid w:val="001018BA"/>
    <w:rsid w:val="001049B3"/>
    <w:rsid w:val="001144BC"/>
    <w:rsid w:val="001164B2"/>
    <w:rsid w:val="001167D5"/>
    <w:rsid w:val="00120099"/>
    <w:rsid w:val="001270C0"/>
    <w:rsid w:val="00146BFE"/>
    <w:rsid w:val="0015025B"/>
    <w:rsid w:val="00171A1A"/>
    <w:rsid w:val="001723CE"/>
    <w:rsid w:val="001771AE"/>
    <w:rsid w:val="00181AA6"/>
    <w:rsid w:val="00184E3F"/>
    <w:rsid w:val="00187899"/>
    <w:rsid w:val="00193FAC"/>
    <w:rsid w:val="001943BC"/>
    <w:rsid w:val="001960FE"/>
    <w:rsid w:val="001A170C"/>
    <w:rsid w:val="001A76C1"/>
    <w:rsid w:val="001C2D1B"/>
    <w:rsid w:val="001C30C4"/>
    <w:rsid w:val="001C733B"/>
    <w:rsid w:val="001E3747"/>
    <w:rsid w:val="002006AB"/>
    <w:rsid w:val="00214C3D"/>
    <w:rsid w:val="00267272"/>
    <w:rsid w:val="00277D05"/>
    <w:rsid w:val="0028780F"/>
    <w:rsid w:val="0029320F"/>
    <w:rsid w:val="00294B3C"/>
    <w:rsid w:val="002951D5"/>
    <w:rsid w:val="002C7A79"/>
    <w:rsid w:val="002D26C0"/>
    <w:rsid w:val="002D759B"/>
    <w:rsid w:val="002E20A3"/>
    <w:rsid w:val="002E32B0"/>
    <w:rsid w:val="002E42F7"/>
    <w:rsid w:val="00304755"/>
    <w:rsid w:val="0031081F"/>
    <w:rsid w:val="003334BC"/>
    <w:rsid w:val="00334956"/>
    <w:rsid w:val="003473C5"/>
    <w:rsid w:val="00353199"/>
    <w:rsid w:val="003544D6"/>
    <w:rsid w:val="00354538"/>
    <w:rsid w:val="00365E11"/>
    <w:rsid w:val="0038127A"/>
    <w:rsid w:val="00390E3B"/>
    <w:rsid w:val="00393A44"/>
    <w:rsid w:val="003948F6"/>
    <w:rsid w:val="003A543E"/>
    <w:rsid w:val="003A5804"/>
    <w:rsid w:val="003A6FB5"/>
    <w:rsid w:val="003B0D45"/>
    <w:rsid w:val="003C25B3"/>
    <w:rsid w:val="003D6CCE"/>
    <w:rsid w:val="003E5EA3"/>
    <w:rsid w:val="003E7DBA"/>
    <w:rsid w:val="003F2307"/>
    <w:rsid w:val="003F64FF"/>
    <w:rsid w:val="00405D3B"/>
    <w:rsid w:val="00414191"/>
    <w:rsid w:val="004141C0"/>
    <w:rsid w:val="00415B84"/>
    <w:rsid w:val="00431F71"/>
    <w:rsid w:val="00444B5E"/>
    <w:rsid w:val="004475A8"/>
    <w:rsid w:val="00454E84"/>
    <w:rsid w:val="00464A8F"/>
    <w:rsid w:val="00487EBB"/>
    <w:rsid w:val="0049644F"/>
    <w:rsid w:val="0049710E"/>
    <w:rsid w:val="004A01C0"/>
    <w:rsid w:val="004A6FD1"/>
    <w:rsid w:val="004B0FD7"/>
    <w:rsid w:val="004C0020"/>
    <w:rsid w:val="004D359B"/>
    <w:rsid w:val="004E02CB"/>
    <w:rsid w:val="004F0ADF"/>
    <w:rsid w:val="004F29A0"/>
    <w:rsid w:val="004F41F7"/>
    <w:rsid w:val="00510BE3"/>
    <w:rsid w:val="00510C5F"/>
    <w:rsid w:val="00526747"/>
    <w:rsid w:val="005319B1"/>
    <w:rsid w:val="00532C0C"/>
    <w:rsid w:val="005432D5"/>
    <w:rsid w:val="00555F14"/>
    <w:rsid w:val="005613A3"/>
    <w:rsid w:val="00563915"/>
    <w:rsid w:val="005675B1"/>
    <w:rsid w:val="00594EF5"/>
    <w:rsid w:val="005965B6"/>
    <w:rsid w:val="00597074"/>
    <w:rsid w:val="005A0477"/>
    <w:rsid w:val="005A0DD3"/>
    <w:rsid w:val="005A7DF1"/>
    <w:rsid w:val="005B1FB7"/>
    <w:rsid w:val="005C0C7C"/>
    <w:rsid w:val="005C2FF6"/>
    <w:rsid w:val="005D3350"/>
    <w:rsid w:val="005D71AD"/>
    <w:rsid w:val="005E32FD"/>
    <w:rsid w:val="005F52AC"/>
    <w:rsid w:val="00602E99"/>
    <w:rsid w:val="0060410F"/>
    <w:rsid w:val="0061149F"/>
    <w:rsid w:val="006119BA"/>
    <w:rsid w:val="00624DC0"/>
    <w:rsid w:val="00631067"/>
    <w:rsid w:val="00632E5A"/>
    <w:rsid w:val="00635F38"/>
    <w:rsid w:val="00640194"/>
    <w:rsid w:val="00642E41"/>
    <w:rsid w:val="00650372"/>
    <w:rsid w:val="0066181F"/>
    <w:rsid w:val="00663DD1"/>
    <w:rsid w:val="00667313"/>
    <w:rsid w:val="006679E0"/>
    <w:rsid w:val="00670F26"/>
    <w:rsid w:val="00697F02"/>
    <w:rsid w:val="006C4FFC"/>
    <w:rsid w:val="006E2E2A"/>
    <w:rsid w:val="006E3B0F"/>
    <w:rsid w:val="006E6CA0"/>
    <w:rsid w:val="006F6F2E"/>
    <w:rsid w:val="00704CB1"/>
    <w:rsid w:val="00706CED"/>
    <w:rsid w:val="007118AC"/>
    <w:rsid w:val="00713257"/>
    <w:rsid w:val="00722D76"/>
    <w:rsid w:val="0074039E"/>
    <w:rsid w:val="0074151B"/>
    <w:rsid w:val="0074535A"/>
    <w:rsid w:val="007551C7"/>
    <w:rsid w:val="007566D5"/>
    <w:rsid w:val="00762CA3"/>
    <w:rsid w:val="00795BD9"/>
    <w:rsid w:val="007B40CE"/>
    <w:rsid w:val="007C4A28"/>
    <w:rsid w:val="007D0C11"/>
    <w:rsid w:val="007D10C3"/>
    <w:rsid w:val="007D4E19"/>
    <w:rsid w:val="007E18DF"/>
    <w:rsid w:val="008005D3"/>
    <w:rsid w:val="008032DE"/>
    <w:rsid w:val="00805C25"/>
    <w:rsid w:val="00806896"/>
    <w:rsid w:val="00806C4E"/>
    <w:rsid w:val="008121BC"/>
    <w:rsid w:val="00812FBF"/>
    <w:rsid w:val="008136A0"/>
    <w:rsid w:val="008201FC"/>
    <w:rsid w:val="0083195B"/>
    <w:rsid w:val="00834ABD"/>
    <w:rsid w:val="0086546A"/>
    <w:rsid w:val="00865E91"/>
    <w:rsid w:val="008678D6"/>
    <w:rsid w:val="00875274"/>
    <w:rsid w:val="00875C3A"/>
    <w:rsid w:val="00876274"/>
    <w:rsid w:val="00877D7D"/>
    <w:rsid w:val="00886A5D"/>
    <w:rsid w:val="008922A7"/>
    <w:rsid w:val="00895D7E"/>
    <w:rsid w:val="008A44A7"/>
    <w:rsid w:val="008A66C1"/>
    <w:rsid w:val="008F12B9"/>
    <w:rsid w:val="00906081"/>
    <w:rsid w:val="009143A1"/>
    <w:rsid w:val="00917AC5"/>
    <w:rsid w:val="00920B95"/>
    <w:rsid w:val="0093481C"/>
    <w:rsid w:val="009454FE"/>
    <w:rsid w:val="00951C5F"/>
    <w:rsid w:val="00952AB9"/>
    <w:rsid w:val="00962099"/>
    <w:rsid w:val="009622D1"/>
    <w:rsid w:val="009662EC"/>
    <w:rsid w:val="00972014"/>
    <w:rsid w:val="009735AB"/>
    <w:rsid w:val="00982576"/>
    <w:rsid w:val="00992128"/>
    <w:rsid w:val="009A1B54"/>
    <w:rsid w:val="009A660A"/>
    <w:rsid w:val="009B1B37"/>
    <w:rsid w:val="009B2271"/>
    <w:rsid w:val="009B57D4"/>
    <w:rsid w:val="009C0037"/>
    <w:rsid w:val="009C09D6"/>
    <w:rsid w:val="009C738C"/>
    <w:rsid w:val="009E53F2"/>
    <w:rsid w:val="009E5476"/>
    <w:rsid w:val="009F4B35"/>
    <w:rsid w:val="00A017D8"/>
    <w:rsid w:val="00A42FD0"/>
    <w:rsid w:val="00A46377"/>
    <w:rsid w:val="00A52357"/>
    <w:rsid w:val="00A55D39"/>
    <w:rsid w:val="00A95F30"/>
    <w:rsid w:val="00AA6790"/>
    <w:rsid w:val="00AE0F46"/>
    <w:rsid w:val="00AE11FD"/>
    <w:rsid w:val="00AE697B"/>
    <w:rsid w:val="00AF4A78"/>
    <w:rsid w:val="00AF5B98"/>
    <w:rsid w:val="00B0098F"/>
    <w:rsid w:val="00B1674D"/>
    <w:rsid w:val="00B2411F"/>
    <w:rsid w:val="00B27DC6"/>
    <w:rsid w:val="00B32632"/>
    <w:rsid w:val="00B4773A"/>
    <w:rsid w:val="00B62461"/>
    <w:rsid w:val="00B66913"/>
    <w:rsid w:val="00B751D5"/>
    <w:rsid w:val="00B7555E"/>
    <w:rsid w:val="00B825A4"/>
    <w:rsid w:val="00B868AD"/>
    <w:rsid w:val="00B90426"/>
    <w:rsid w:val="00B90D50"/>
    <w:rsid w:val="00BB3A52"/>
    <w:rsid w:val="00BD1C34"/>
    <w:rsid w:val="00BD5701"/>
    <w:rsid w:val="00BD599C"/>
    <w:rsid w:val="00BE4189"/>
    <w:rsid w:val="00BF469E"/>
    <w:rsid w:val="00C139DC"/>
    <w:rsid w:val="00C31AF0"/>
    <w:rsid w:val="00C41B0B"/>
    <w:rsid w:val="00C47AA1"/>
    <w:rsid w:val="00C52A62"/>
    <w:rsid w:val="00C530F8"/>
    <w:rsid w:val="00C5688D"/>
    <w:rsid w:val="00C61511"/>
    <w:rsid w:val="00C87506"/>
    <w:rsid w:val="00CA1BEB"/>
    <w:rsid w:val="00CA2E22"/>
    <w:rsid w:val="00CB0F83"/>
    <w:rsid w:val="00CB1BA5"/>
    <w:rsid w:val="00CC1E6D"/>
    <w:rsid w:val="00CD34BC"/>
    <w:rsid w:val="00CD4B9B"/>
    <w:rsid w:val="00CF2822"/>
    <w:rsid w:val="00D10F72"/>
    <w:rsid w:val="00D1197C"/>
    <w:rsid w:val="00D37705"/>
    <w:rsid w:val="00D40019"/>
    <w:rsid w:val="00D575EF"/>
    <w:rsid w:val="00D746AE"/>
    <w:rsid w:val="00D74F71"/>
    <w:rsid w:val="00D76058"/>
    <w:rsid w:val="00D90165"/>
    <w:rsid w:val="00DB2B56"/>
    <w:rsid w:val="00DC0DF1"/>
    <w:rsid w:val="00DC7AED"/>
    <w:rsid w:val="00DD100B"/>
    <w:rsid w:val="00DD26DE"/>
    <w:rsid w:val="00DD3B98"/>
    <w:rsid w:val="00DD599D"/>
    <w:rsid w:val="00DD79A3"/>
    <w:rsid w:val="00DE1981"/>
    <w:rsid w:val="00DE6A90"/>
    <w:rsid w:val="00DF57FD"/>
    <w:rsid w:val="00E1269C"/>
    <w:rsid w:val="00E31ABE"/>
    <w:rsid w:val="00E42F44"/>
    <w:rsid w:val="00E435D1"/>
    <w:rsid w:val="00E4423E"/>
    <w:rsid w:val="00E445FB"/>
    <w:rsid w:val="00E45B74"/>
    <w:rsid w:val="00E51C22"/>
    <w:rsid w:val="00E5442F"/>
    <w:rsid w:val="00E63845"/>
    <w:rsid w:val="00E6691D"/>
    <w:rsid w:val="00E76849"/>
    <w:rsid w:val="00E83E77"/>
    <w:rsid w:val="00E85523"/>
    <w:rsid w:val="00EB1CAE"/>
    <w:rsid w:val="00EB2202"/>
    <w:rsid w:val="00EB3F01"/>
    <w:rsid w:val="00EC523B"/>
    <w:rsid w:val="00ED0F4B"/>
    <w:rsid w:val="00ED168F"/>
    <w:rsid w:val="00EE5C71"/>
    <w:rsid w:val="00EF1F3C"/>
    <w:rsid w:val="00F04FF2"/>
    <w:rsid w:val="00F05ADD"/>
    <w:rsid w:val="00F1382E"/>
    <w:rsid w:val="00F138F3"/>
    <w:rsid w:val="00F220D0"/>
    <w:rsid w:val="00F35E9D"/>
    <w:rsid w:val="00F373F2"/>
    <w:rsid w:val="00F4465A"/>
    <w:rsid w:val="00F45040"/>
    <w:rsid w:val="00F652CE"/>
    <w:rsid w:val="00F72BC7"/>
    <w:rsid w:val="00F81FB3"/>
    <w:rsid w:val="00FB07DD"/>
    <w:rsid w:val="00FC7CD4"/>
    <w:rsid w:val="00FD51E1"/>
    <w:rsid w:val="00FE0141"/>
    <w:rsid w:val="00FE199B"/>
    <w:rsid w:val="00FE284A"/>
    <w:rsid w:val="00FE2A17"/>
    <w:rsid w:val="00FE4F6C"/>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19929"/>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377558"/>
    <w:rsid w:val="005559F9"/>
    <w:rsid w:val="005F7313"/>
    <w:rsid w:val="007139FF"/>
    <w:rsid w:val="00A85BD9"/>
    <w:rsid w:val="00B302B2"/>
    <w:rsid w:val="00BE63CF"/>
    <w:rsid w:val="00C33BE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C2C"/>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2AAAE3C9-CDA5-4B71-8A7F-7D80E77FF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2266</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269</cp:revision>
  <dcterms:created xsi:type="dcterms:W3CDTF">2017-05-15T13:44:00Z</dcterms:created>
  <dcterms:modified xsi:type="dcterms:W3CDTF">2017-05-31T15:34:00Z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id="2T6xpN3I"/&gt;&lt;style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