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331EC6" w:rsidP="00331EC6">
      <w:pPr>
        <w:pStyle w:val="1"/>
      </w:pPr>
      <w:r>
        <w:rPr>
          <w:rFonts w:hint="eastAsia"/>
        </w:rPr>
        <w:t>模板</w:t>
      </w:r>
      <w:r>
        <w:t>函数在类中的实现</w:t>
      </w:r>
    </w:p>
    <w:p w:rsidR="00DA40E1" w:rsidRDefault="00DA40E1" w:rsidP="00DA40E1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、现象</w:t>
      </w:r>
    </w:p>
    <w:p w:rsidR="00331EC6" w:rsidRDefault="00331EC6" w:rsidP="00331EC6">
      <w:r>
        <w:rPr>
          <w:rFonts w:hint="eastAsia"/>
        </w:rPr>
        <w:t>普通</w:t>
      </w:r>
      <w:r>
        <w:t>的模板函数是可以</w:t>
      </w:r>
      <w:r>
        <w:rPr>
          <w:rFonts w:hint="eastAsia"/>
        </w:rPr>
        <w:t>定义</w:t>
      </w:r>
      <w:r>
        <w:t>在类中的，例如：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Printor</w:t>
      </w:r>
      <w:proofErr w:type="spellEnd"/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 = 10.0;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pt.print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t);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31EC6" w:rsidRDefault="00331EC6" w:rsidP="00331E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31EC6" w:rsidRDefault="00331EC6" w:rsidP="00331EC6">
      <w:r>
        <w:rPr>
          <w:noProof/>
        </w:rPr>
        <w:drawing>
          <wp:inline distT="0" distB="0" distL="0" distR="0" wp14:anchorId="71A05B93" wp14:editId="3128D04B">
            <wp:extent cx="347662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C6" w:rsidRDefault="00331EC6" w:rsidP="00DA40E1">
      <w:r>
        <w:rPr>
          <w:rFonts w:hint="eastAsia"/>
        </w:rPr>
        <w:lastRenderedPageBreak/>
        <w:t>但</w:t>
      </w:r>
      <w:r>
        <w:t>是，如果</w:t>
      </w:r>
      <w:r>
        <w:rPr>
          <w:rFonts w:hint="eastAsia"/>
        </w:rPr>
        <w:t>把</w:t>
      </w:r>
      <w:proofErr w:type="spellStart"/>
      <w:r>
        <w:rPr>
          <w:highlight w:val="white"/>
        </w:rPr>
        <w:t>Printor</w:t>
      </w:r>
      <w:proofErr w:type="spellEnd"/>
      <w:r>
        <w:rPr>
          <w:rFonts w:hint="eastAsia"/>
        </w:rPr>
        <w:t>类</w:t>
      </w:r>
      <w:r>
        <w:t>的定义分别写到</w:t>
      </w:r>
      <w:r>
        <w:rPr>
          <w:rFonts w:hint="eastAsia"/>
        </w:rPr>
        <w:t>两</w:t>
      </w:r>
      <w:r>
        <w:t>个文件中，</w:t>
      </w:r>
      <w:r w:rsidR="00DA40E1">
        <w:rPr>
          <w:rFonts w:hint="eastAsia"/>
        </w:rPr>
        <w:t>即头</w:t>
      </w:r>
      <w:r w:rsidR="00DA40E1">
        <w:t>文件和源文件如下：</w:t>
      </w:r>
    </w:p>
    <w:p w:rsidR="00DA40E1" w:rsidRDefault="00DA40E1" w:rsidP="00331EC6">
      <w:pPr>
        <w:tabs>
          <w:tab w:val="left" w:pos="2100"/>
        </w:tabs>
      </w:pPr>
      <w:proofErr w:type="spellStart"/>
      <w:r>
        <w:rPr>
          <w:rFonts w:hint="eastAsia"/>
        </w:rPr>
        <w:t>P</w:t>
      </w:r>
      <w:r>
        <w:t>rintor.h</w:t>
      </w:r>
      <w:proofErr w:type="spellEnd"/>
      <w:r>
        <w:rPr>
          <w:rFonts w:hint="eastAsia"/>
        </w:rPr>
        <w:t>文件</w:t>
      </w:r>
      <w:r>
        <w:t>：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once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Printor</w:t>
      </w:r>
      <w:proofErr w:type="spellEnd"/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DA40E1" w:rsidRDefault="00DA40E1" w:rsidP="00331EC6">
      <w:pPr>
        <w:tabs>
          <w:tab w:val="left" w:pos="2100"/>
        </w:tabs>
      </w:pPr>
      <w:r>
        <w:rPr>
          <w:rFonts w:hint="eastAsia"/>
        </w:rPr>
        <w:t>P</w:t>
      </w:r>
      <w:r>
        <w:t>rintor.cpp</w:t>
      </w:r>
      <w:r>
        <w:rPr>
          <w:rFonts w:hint="eastAsia"/>
        </w:rPr>
        <w:t>文件</w:t>
      </w:r>
      <w:r>
        <w:t>：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Printor.h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0E1" w:rsidRDefault="00DA40E1" w:rsidP="00DA40E1">
      <w:pPr>
        <w:tabs>
          <w:tab w:val="left" w:pos="210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A40E1" w:rsidRDefault="00DA40E1" w:rsidP="00DA40E1">
      <w:pPr>
        <w:tabs>
          <w:tab w:val="left" w:pos="2100"/>
        </w:tabs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A40E1" w:rsidRDefault="00DA40E1" w:rsidP="00DA40E1">
      <w:pPr>
        <w:tabs>
          <w:tab w:val="left" w:pos="210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文件：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Printor.h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 = 10.0;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pt.print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t);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DA40E1" w:rsidRDefault="00DA40E1" w:rsidP="00DA40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A40E1" w:rsidRDefault="00DA40E1" w:rsidP="00DA40E1">
      <w:pPr>
        <w:tabs>
          <w:tab w:val="left" w:pos="2100"/>
        </w:tabs>
      </w:pPr>
      <w:r>
        <w:rPr>
          <w:rFonts w:hint="eastAsia"/>
        </w:rPr>
        <w:t>类</w:t>
      </w:r>
      <w:r>
        <w:t>的定义没有任何</w:t>
      </w:r>
      <w:r>
        <w:rPr>
          <w:rFonts w:hint="eastAsia"/>
        </w:rPr>
        <w:t>更改</w:t>
      </w:r>
      <w:r>
        <w:t>，但是在编译的时候会出现下面的错误：</w:t>
      </w:r>
    </w:p>
    <w:p w:rsidR="00DA40E1" w:rsidRDefault="00DA40E1" w:rsidP="00DA40E1">
      <w:pPr>
        <w:tabs>
          <w:tab w:val="left" w:pos="2100"/>
        </w:tabs>
      </w:pPr>
      <w:r>
        <w:rPr>
          <w:noProof/>
        </w:rPr>
        <w:drawing>
          <wp:inline distT="0" distB="0" distL="0" distR="0" wp14:anchorId="6C87D7AD" wp14:editId="20C1F281">
            <wp:extent cx="5274310" cy="918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E1" w:rsidRDefault="00DA40E1" w:rsidP="00DA40E1">
      <w:pPr>
        <w:pStyle w:val="2"/>
        <w:rPr>
          <w:rFonts w:hint="eastAsia"/>
        </w:rPr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原</w:t>
      </w:r>
      <w:r>
        <w:t>因</w:t>
      </w:r>
    </w:p>
    <w:p w:rsidR="00DA40E1" w:rsidRDefault="00DA40E1" w:rsidP="00DA40E1">
      <w:pPr>
        <w:tabs>
          <w:tab w:val="left" w:pos="2100"/>
        </w:tabs>
        <w:rPr>
          <w:rFonts w:hint="eastAsia"/>
        </w:rPr>
      </w:pPr>
      <w:r>
        <w:rPr>
          <w:rFonts w:hint="eastAsia"/>
        </w:rPr>
        <w:t>模板的具体定义要在模板参数确定了之后才能实例化。而在模板实例化的过程中（比如在</w:t>
      </w:r>
      <w:r>
        <w:rPr>
          <w:rFonts w:hint="eastAsia"/>
        </w:rPr>
        <w:t>main</w:t>
      </w:r>
      <w:r>
        <w:rPr>
          <w:rFonts w:hint="eastAsia"/>
        </w:rPr>
        <w:t>函数中，但只包含模板声明函数）。包含实例化的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文件编译成</w:t>
      </w:r>
      <w:r>
        <w:rPr>
          <w:rFonts w:hint="eastAsia"/>
        </w:rPr>
        <w:t>.o</w:t>
      </w:r>
      <w:r>
        <w:rPr>
          <w:rFonts w:hint="eastAsia"/>
        </w:rPr>
        <w:t>文件，留了类函数的入口地址等待填充。</w:t>
      </w:r>
    </w:p>
    <w:p w:rsidR="00DA40E1" w:rsidRPr="00DA40E1" w:rsidRDefault="00DA40E1" w:rsidP="00DA40E1">
      <w:pPr>
        <w:tabs>
          <w:tab w:val="left" w:pos="2100"/>
        </w:tabs>
      </w:pPr>
      <w:r>
        <w:rPr>
          <w:rFonts w:hint="eastAsia"/>
        </w:rPr>
        <w:t>一般，包含普通函数的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文件编译成</w:t>
      </w:r>
      <w:r>
        <w:rPr>
          <w:rFonts w:hint="eastAsia"/>
        </w:rPr>
        <w:t>.o</w:t>
      </w:r>
      <w:r>
        <w:rPr>
          <w:rFonts w:hint="eastAsia"/>
        </w:rPr>
        <w:t>文件时。函数是确定的，能编译成二进制代码。然后就有函数入口地址可以让链接程序填入调用了这个函数的</w:t>
      </w:r>
      <w:r>
        <w:rPr>
          <w:rFonts w:hint="eastAsia"/>
        </w:rPr>
        <w:t>.o</w:t>
      </w:r>
      <w:r>
        <w:rPr>
          <w:rFonts w:hint="eastAsia"/>
        </w:rPr>
        <w:t>文件中，</w:t>
      </w:r>
      <w:r>
        <w:rPr>
          <w:rFonts w:hint="eastAsia"/>
        </w:rPr>
        <w:t>然后函数调用就成功了。</w:t>
      </w:r>
    </w:p>
    <w:p w:rsidR="00DA40E1" w:rsidRDefault="00DA40E1" w:rsidP="00DA40E1">
      <w:pPr>
        <w:tabs>
          <w:tab w:val="left" w:pos="2100"/>
        </w:tabs>
      </w:pPr>
      <w:r>
        <w:rPr>
          <w:rFonts w:hint="eastAsia"/>
        </w:rPr>
        <w:t>但是，对于模板类的实现。编译成</w:t>
      </w:r>
      <w:r>
        <w:rPr>
          <w:rFonts w:hint="eastAsia"/>
        </w:rPr>
        <w:t>.o</w:t>
      </w:r>
      <w:r>
        <w:rPr>
          <w:rFonts w:hint="eastAsia"/>
        </w:rPr>
        <w:t>文件时，仍然没有实例化。就是说模板类的实现函数不知道具体的模板函数是什么，不能实例化成一个真正的类型（比如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a ; //</w:t>
      </w:r>
      <w:r>
        <w:rPr>
          <w:rFonts w:hint="eastAsia"/>
        </w:rPr>
        <w:t>参数实例化成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为一个类型</w:t>
      </w:r>
      <w:r>
        <w:rPr>
          <w:rFonts w:hint="eastAsia"/>
        </w:rPr>
        <w:t xml:space="preserve">( </w:t>
      </w:r>
      <w:r>
        <w:rPr>
          <w:rFonts w:hint="eastAsia"/>
        </w:rPr>
        <w:t>和内置类型</w:t>
      </w:r>
      <w:r>
        <w:rPr>
          <w:rFonts w:hint="eastAsia"/>
        </w:rPr>
        <w:t>double</w:t>
      </w:r>
      <w:r>
        <w:rPr>
          <w:rFonts w:hint="eastAsia"/>
        </w:rPr>
        <w:t>一样了</w:t>
      </w:r>
      <w:r>
        <w:rPr>
          <w:rFonts w:hint="eastAsia"/>
        </w:rPr>
        <w:t xml:space="preserve"> ))</w:t>
      </w:r>
      <w:r>
        <w:rPr>
          <w:rFonts w:hint="eastAsia"/>
        </w:rPr>
        <w:t>。但是没有实例化前，函数是不确定的。就是还没有编译成二进制文件。所以没有函数的入口地址提供。由于没有入口地址，链接程序在帮</w:t>
      </w:r>
      <w:r>
        <w:rPr>
          <w:rFonts w:hint="eastAsia"/>
        </w:rPr>
        <w:t>main</w:t>
      </w:r>
      <w:r>
        <w:rPr>
          <w:rFonts w:hint="eastAsia"/>
        </w:rPr>
        <w:t>函数找实例化成具体类型的模板</w:t>
      </w:r>
      <w:proofErr w:type="gramStart"/>
      <w:r>
        <w:rPr>
          <w:rFonts w:hint="eastAsia"/>
        </w:rPr>
        <w:t>找实现</w:t>
      </w:r>
      <w:proofErr w:type="gramEnd"/>
      <w:r>
        <w:rPr>
          <w:rFonts w:hint="eastAsia"/>
        </w:rPr>
        <w:t>函数时找不到，就提示链接错误了。</w:t>
      </w:r>
    </w:p>
    <w:p w:rsidR="00DA40E1" w:rsidRDefault="00DA40E1" w:rsidP="00DA40E1">
      <w:pPr>
        <w:pStyle w:val="2"/>
      </w:pPr>
      <w:r>
        <w:rPr>
          <w:rFonts w:hint="eastAsia"/>
        </w:rPr>
        <w:t>三</w:t>
      </w:r>
      <w:r>
        <w:t>、解决办法</w:t>
      </w:r>
    </w:p>
    <w:p w:rsidR="00DA40E1" w:rsidRDefault="00DA40E1" w:rsidP="00DA40E1">
      <w:r>
        <w:rPr>
          <w:rFonts w:hint="eastAsia"/>
        </w:rPr>
        <w:t>将模板函数</w:t>
      </w:r>
      <w:r>
        <w:t>的实现放在</w:t>
      </w:r>
      <w:r>
        <w:rPr>
          <w:rFonts w:hint="eastAsia"/>
        </w:rPr>
        <w:t>头文件</w:t>
      </w:r>
      <w:r>
        <w:t>中</w:t>
      </w:r>
      <w:r>
        <w:rPr>
          <w:rFonts w:hint="eastAsia"/>
        </w:rPr>
        <w:t>，</w:t>
      </w:r>
      <w:r>
        <w:t>而不是源文件中</w:t>
      </w:r>
      <w:r w:rsidR="00084172">
        <w:rPr>
          <w:rFonts w:hint="eastAsia"/>
        </w:rPr>
        <w:t>，</w:t>
      </w:r>
      <w:r w:rsidR="00084172">
        <w:t>对于</w:t>
      </w:r>
      <w:r w:rsidR="00084172">
        <w:rPr>
          <w:rFonts w:hint="eastAsia"/>
        </w:rPr>
        <w:t>开</w:t>
      </w:r>
      <w:r w:rsidR="00084172">
        <w:t>始那段程序，可以这样改写：</w:t>
      </w:r>
    </w:p>
    <w:p w:rsidR="00084172" w:rsidRDefault="00084172" w:rsidP="00DA40E1">
      <w:proofErr w:type="spellStart"/>
      <w:r>
        <w:t>Printor.h</w:t>
      </w:r>
      <w:proofErr w:type="spellEnd"/>
      <w:r>
        <w:t>: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once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Printor</w:t>
      </w:r>
      <w:proofErr w:type="spellEnd"/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::print(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84172" w:rsidRDefault="00084172" w:rsidP="0008417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84172" w:rsidRDefault="00084172" w:rsidP="0008417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Printor.cpp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Printor.h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084172" w:rsidRDefault="00084172" w:rsidP="00084172">
      <w:r>
        <w:rPr>
          <w:rFonts w:hint="eastAsia"/>
        </w:rPr>
        <w:t>//</w:t>
      </w:r>
      <w:r>
        <w:rPr>
          <w:rFonts w:hint="eastAsia"/>
        </w:rPr>
        <w:t>其它</w:t>
      </w:r>
      <w:r>
        <w:t>一</w:t>
      </w:r>
      <w:r>
        <w:rPr>
          <w:rFonts w:hint="eastAsia"/>
        </w:rPr>
        <w:t>般</w:t>
      </w:r>
      <w:r>
        <w:t>类</w:t>
      </w:r>
      <w:r>
        <w:rPr>
          <w:rFonts w:hint="eastAsia"/>
        </w:rPr>
        <w:t>成员</w:t>
      </w:r>
      <w:r>
        <w:t>函数</w:t>
      </w:r>
    </w:p>
    <w:p w:rsidR="00084172" w:rsidRDefault="00084172" w:rsidP="00084172">
      <w:r>
        <w:t>Main</w:t>
      </w:r>
      <w:r>
        <w:rPr>
          <w:rFonts w:hint="eastAsia"/>
        </w:rPr>
        <w:t>文件</w:t>
      </w:r>
      <w:r>
        <w:t>：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Printor.h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 = 10.0;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pt.print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t);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084172" w:rsidRDefault="00084172" w:rsidP="0008417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C4472EF" wp14:editId="0D474C19">
            <wp:extent cx="4314825" cy="2400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72" w:rsidRPr="00084172" w:rsidRDefault="00084172" w:rsidP="00084172">
      <w:pPr>
        <w:rPr>
          <w:rFonts w:hint="eastAsia"/>
        </w:rPr>
      </w:pPr>
    </w:p>
    <w:sectPr w:rsidR="00084172" w:rsidRPr="0008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C6"/>
    <w:rsid w:val="00084172"/>
    <w:rsid w:val="00331EC6"/>
    <w:rsid w:val="00947DF9"/>
    <w:rsid w:val="009874EE"/>
    <w:rsid w:val="00DA40E1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ECA7-216B-44E1-85E1-A6E8C09B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25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2015-05-25T01:16:00Z</dcterms:created>
  <dcterms:modified xsi:type="dcterms:W3CDTF">2015-05-25T01:41:00Z</dcterms:modified>
</cp:coreProperties>
</file>