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FF" w:rsidRDefault="00C46CFF" w:rsidP="00C46CFF">
      <w:pPr>
        <w:pStyle w:val="1"/>
        <w:rPr>
          <w:rFonts w:hint="eastAsia"/>
        </w:rPr>
      </w:pPr>
      <w:r>
        <w:rPr>
          <w:rFonts w:hint="eastAsia"/>
        </w:rPr>
        <w:t>动态创建对话框实现中英文界面切换</w:t>
      </w:r>
    </w:p>
    <w:p w:rsidR="008A480A" w:rsidRDefault="00C46CFF" w:rsidP="00C46CFF">
      <w:pPr>
        <w:pStyle w:val="2"/>
        <w:rPr>
          <w:rFonts w:hint="eastAsia"/>
        </w:rPr>
      </w:pPr>
      <w:r>
        <w:rPr>
          <w:rFonts w:hint="eastAsia"/>
        </w:rPr>
        <w:t>一、效果</w:t>
      </w:r>
    </w:p>
    <w:p w:rsidR="00C46CFF" w:rsidRDefault="00C46CFF" w:rsidP="00C46CFF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20000" cy="182734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A0F2D41" wp14:editId="1347F686">
            <wp:extent cx="2520000" cy="182734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FF" w:rsidRDefault="00C46CFF" w:rsidP="00C46CFF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二、原理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>在资源中加入</w:t>
      </w:r>
      <w:r>
        <w:rPr>
          <w:rFonts w:hint="eastAsia"/>
        </w:rPr>
        <w:t>ID</w:t>
      </w:r>
      <w:r>
        <w:rPr>
          <w:rFonts w:hint="eastAsia"/>
        </w:rPr>
        <w:t>不同，而其中相应控件的</w:t>
      </w:r>
      <w:r>
        <w:rPr>
          <w:rFonts w:hint="eastAsia"/>
        </w:rPr>
        <w:t>ID</w:t>
      </w:r>
      <w:r>
        <w:rPr>
          <w:rFonts w:hint="eastAsia"/>
        </w:rPr>
        <w:t>相同的对话框资源，加入一个基于对话框的类，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>动态创建时，使用不同的对话框</w:t>
      </w:r>
      <w:r>
        <w:rPr>
          <w:rFonts w:hint="eastAsia"/>
        </w:rPr>
        <w:t>ID</w:t>
      </w:r>
      <w:r>
        <w:rPr>
          <w:rFonts w:hint="eastAsia"/>
        </w:rPr>
        <w:t>即可得到不同的界面，而控件</w:t>
      </w:r>
      <w:r>
        <w:rPr>
          <w:rFonts w:hint="eastAsia"/>
        </w:rPr>
        <w:t>ID</w:t>
      </w:r>
      <w:r>
        <w:rPr>
          <w:rFonts w:hint="eastAsia"/>
        </w:rPr>
        <w:t>是相同的，因而在类中对控件进行操作，不受对话框的界面影响。</w:t>
      </w:r>
    </w:p>
    <w:p w:rsidR="00C46CFF" w:rsidRDefault="00C46CFF" w:rsidP="00C46CFF">
      <w:pPr>
        <w:pStyle w:val="2"/>
        <w:rPr>
          <w:rFonts w:hint="eastAsia"/>
        </w:rPr>
      </w:pPr>
      <w:r>
        <w:rPr>
          <w:rFonts w:hint="eastAsia"/>
        </w:rPr>
        <w:t>三、实现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、插入对话框资源，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C46CFF">
        <w:t>IDD_CALCULATE_CH</w:t>
      </w:r>
      <w:r>
        <w:rPr>
          <w:rFonts w:hint="eastAsia"/>
        </w:rPr>
        <w:t>，添加控件。复制该对话框，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t>IDD_CALCULATE_</w:t>
      </w:r>
      <w:r>
        <w:rPr>
          <w:rFonts w:hint="eastAsia"/>
        </w:rPr>
        <w:t>EN</w:t>
      </w:r>
      <w:r>
        <w:rPr>
          <w:rFonts w:hint="eastAsia"/>
        </w:rPr>
        <w:t>，界面改成英文。</w:t>
      </w:r>
    </w:p>
    <w:p w:rsidR="00C46CFF" w:rsidRP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9747" cy="16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4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4357" cy="1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5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、为其中一个对话框生成一个类，名为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，并为控件关联变量，并实现功能函数。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DoDataExchange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CDataExchange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CDialog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DoDataExchange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DDX_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IDC_EDIT1,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m_plusone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DDX_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IDC_EDIT2,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m_plustwo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DDX_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pDX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IDC_EDIT3,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OnBnClickedCalculate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TRUE);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m_res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m_plusone+m_plustwo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CCalculate</w:t>
      </w:r>
      <w:proofErr w:type="spellEnd"/>
      <w:r>
        <w:rPr>
          <w:rFonts w:hint="eastAsia"/>
        </w:rPr>
        <w:t>的头文件中资源代码改成：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{ IDD = NULL };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为主框架类添加对话框变量，并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中清除内存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:~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!=NULL)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DestroyWindow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NULL;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46CFF" w:rsidRP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在主框架中添加菜单资源，并为其生成事件响应：</w:t>
      </w:r>
    </w:p>
    <w:p w:rsidR="00C46CFF" w:rsidRDefault="00C46CFF" w:rsidP="00C46CF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OnChinese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  <w:bookmarkStart w:id="0" w:name="_GoBack"/>
      <w:bookmarkEnd w:id="0"/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!=NULL)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DestroyWindow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NULL;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-&gt;Create(IDD_CALCULATE_CH);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(SW_SHOW);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OnEnglish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!=NULL)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DestroyWindow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NULL;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CCalculate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-&gt;Create(IDD_CALCULATE_EN);</w:t>
      </w:r>
    </w:p>
    <w:p w:rsid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pDlg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(SW_SHOW);</w:t>
      </w:r>
    </w:p>
    <w:p w:rsidR="00C46CFF" w:rsidRPr="00C46CFF" w:rsidRDefault="00C46CFF" w:rsidP="00C46C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sectPr w:rsidR="00C46CFF" w:rsidRPr="00C4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FF"/>
    <w:rsid w:val="00065278"/>
    <w:rsid w:val="000B7D1A"/>
    <w:rsid w:val="001050A1"/>
    <w:rsid w:val="00290A53"/>
    <w:rsid w:val="002A196E"/>
    <w:rsid w:val="002A2B1B"/>
    <w:rsid w:val="0030069E"/>
    <w:rsid w:val="003F7DCA"/>
    <w:rsid w:val="004E26DD"/>
    <w:rsid w:val="004E3F80"/>
    <w:rsid w:val="006B095C"/>
    <w:rsid w:val="00773AFB"/>
    <w:rsid w:val="007E35D1"/>
    <w:rsid w:val="008A480A"/>
    <w:rsid w:val="008A56AE"/>
    <w:rsid w:val="008E5ECF"/>
    <w:rsid w:val="008F729F"/>
    <w:rsid w:val="00910A17"/>
    <w:rsid w:val="00A86FCC"/>
    <w:rsid w:val="00AB1AE0"/>
    <w:rsid w:val="00AC41C6"/>
    <w:rsid w:val="00AF33F0"/>
    <w:rsid w:val="00B02B74"/>
    <w:rsid w:val="00BD5378"/>
    <w:rsid w:val="00C46CFF"/>
    <w:rsid w:val="00F4502D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80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80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80A"/>
    <w:pPr>
      <w:keepNext/>
      <w:keepLines/>
      <w:spacing w:before="260" w:after="260" w:line="72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80A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0A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A480A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4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8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80A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46CF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6C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80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80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80A"/>
    <w:pPr>
      <w:keepNext/>
      <w:keepLines/>
      <w:spacing w:before="260" w:after="260" w:line="72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80A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0A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A480A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4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8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80A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46CF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6C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5;&#3034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我的模板.dotx</Template>
  <TotalTime>21</TotalTime>
  <Pages>3</Pages>
  <Words>182</Words>
  <Characters>1043</Characters>
  <Application>Microsoft Office Word</Application>
  <DocSecurity>0</DocSecurity>
  <Lines>8</Lines>
  <Paragraphs>2</Paragraphs>
  <ScaleCrop>false</ScaleCrop>
  <Company>光机电一体化研究所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2014-12-20T11:30:00Z</dcterms:created>
  <dcterms:modified xsi:type="dcterms:W3CDTF">2014-12-20T11:52:00Z</dcterms:modified>
</cp:coreProperties>
</file>