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B21B52" w:rsidP="00B21B52">
      <w:pPr>
        <w:pStyle w:val="1"/>
      </w:pPr>
      <w:r>
        <w:t>CUDA</w:t>
      </w:r>
      <w:r>
        <w:rPr>
          <w:rFonts w:hint="eastAsia"/>
        </w:rPr>
        <w:t>中</w:t>
      </w:r>
      <w:r>
        <w:t>使用共享内存</w:t>
      </w:r>
      <w:r>
        <w:rPr>
          <w:rFonts w:hint="eastAsia"/>
        </w:rPr>
        <w:t>对</w:t>
      </w:r>
      <w:r>
        <w:t>图像进行卷积</w:t>
      </w:r>
    </w:p>
    <w:p w:rsidR="00A1174D" w:rsidRDefault="001452C2" w:rsidP="001452C2">
      <w:pPr>
        <w:ind w:firstLineChars="0" w:firstLine="420"/>
      </w:pPr>
      <w:r>
        <w:rPr>
          <w:rFonts w:hint="eastAsia"/>
        </w:rPr>
        <w:t>因</w:t>
      </w:r>
      <w:r>
        <w:t>为</w:t>
      </w:r>
      <w:r w:rsidR="007448BD">
        <w:rPr>
          <w:rFonts w:hint="eastAsia"/>
        </w:rPr>
        <w:t>共享</w:t>
      </w:r>
      <w:r w:rsidR="007448BD">
        <w:t>内存比全局内存</w:t>
      </w:r>
      <w:r w:rsidR="007448BD">
        <w:rPr>
          <w:rFonts w:hint="eastAsia"/>
        </w:rPr>
        <w:t>访问</w:t>
      </w:r>
      <w:r w:rsidR="007448BD">
        <w:t>速度快，</w:t>
      </w:r>
      <w:r w:rsidR="007448BD">
        <w:rPr>
          <w:rFonts w:hint="eastAsia"/>
        </w:rPr>
        <w:t>为</w:t>
      </w:r>
      <w:r w:rsidR="007448BD">
        <w:t>提高效率，</w:t>
      </w:r>
      <w:r w:rsidR="007448BD">
        <w:rPr>
          <w:rFonts w:hint="eastAsia"/>
        </w:rPr>
        <w:t>在</w:t>
      </w:r>
      <w:r w:rsidR="007448BD">
        <w:t>程序中尽量使用共享内存。</w:t>
      </w:r>
      <w:r>
        <w:rPr>
          <w:rFonts w:hint="eastAsia"/>
        </w:rPr>
        <w:t>需要</w:t>
      </w:r>
      <w:r>
        <w:t>注意的是</w:t>
      </w:r>
      <w:r w:rsidR="00C6732D">
        <w:rPr>
          <w:rFonts w:hint="eastAsia"/>
        </w:rPr>
        <w:t>一</w:t>
      </w:r>
      <w:r w:rsidR="00C6732D">
        <w:t>个</w:t>
      </w:r>
      <w:r w:rsidR="00C6732D">
        <w:t>block</w:t>
      </w:r>
      <w:r w:rsidR="00C6732D">
        <w:rPr>
          <w:rFonts w:hint="eastAsia"/>
        </w:rPr>
        <w:t>中</w:t>
      </w:r>
      <w:r w:rsidR="00C6732D">
        <w:t>，线程的</w:t>
      </w:r>
      <w:r w:rsidR="00C6732D">
        <w:rPr>
          <w:rFonts w:hint="eastAsia"/>
        </w:rPr>
        <w:t>最</w:t>
      </w:r>
      <w:r w:rsidR="00C6732D">
        <w:t>大数量是</w:t>
      </w:r>
      <w:r w:rsidR="00C6732D">
        <w:rPr>
          <w:rFonts w:hint="eastAsia"/>
        </w:rPr>
        <w:t>1024</w:t>
      </w:r>
      <w:r w:rsidR="00C6732D">
        <w:rPr>
          <w:rFonts w:hint="eastAsia"/>
        </w:rPr>
        <w:t>个</w:t>
      </w:r>
      <w:r w:rsidR="00C6732D">
        <w:t>，所以</w:t>
      </w:r>
      <w:r w:rsidR="00C6732D">
        <w:rPr>
          <w:rFonts w:hint="eastAsia"/>
        </w:rPr>
        <w:t>在数据</w:t>
      </w:r>
      <w:r w:rsidR="00C6732D">
        <w:t>划分时要注意</w:t>
      </w:r>
      <w:proofErr w:type="spellStart"/>
      <w:r w:rsidR="00C6732D">
        <w:rPr>
          <w:rFonts w:hint="eastAsia"/>
        </w:rPr>
        <w:t>block</w:t>
      </w:r>
      <w:r w:rsidR="00C6732D">
        <w:t>Size</w:t>
      </w:r>
      <w:proofErr w:type="spellEnd"/>
      <w:r w:rsidR="00C6732D">
        <w:rPr>
          <w:rFonts w:hint="eastAsia"/>
        </w:rPr>
        <w:t>的</w:t>
      </w:r>
      <w:r w:rsidR="00431081">
        <w:t>大小，例如，下面的例子中</w:t>
      </w:r>
      <w:r w:rsidR="00431081">
        <w:rPr>
          <w:rFonts w:hint="eastAsia"/>
        </w:rPr>
        <w:t>设置</w:t>
      </w:r>
      <w:r w:rsidR="00431081">
        <w:t>的</w:t>
      </w:r>
      <w:proofErr w:type="spellStart"/>
      <w:r w:rsidR="00431081">
        <w:rPr>
          <w:rFonts w:hint="eastAsia"/>
        </w:rPr>
        <w:t>blockSizeo</w:t>
      </w:r>
      <w:proofErr w:type="spellEnd"/>
      <w:r w:rsidR="00431081">
        <w:rPr>
          <w:rFonts w:hint="eastAsia"/>
        </w:rPr>
        <w:t>为</w:t>
      </w:r>
      <w:r w:rsidR="00C6732D">
        <w:rPr>
          <w:rFonts w:hint="eastAsia"/>
        </w:rPr>
        <w:t>32</w:t>
      </w:r>
      <w:r w:rsidR="00C6732D">
        <w:rPr>
          <w:rFonts w:hint="eastAsia"/>
        </w:rPr>
        <w:t>×</w:t>
      </w:r>
      <w:r w:rsidR="00C6732D">
        <w:rPr>
          <w:rFonts w:hint="eastAsia"/>
        </w:rPr>
        <w:t>32</w:t>
      </w:r>
      <w:r w:rsidR="00431081">
        <w:rPr>
          <w:rFonts w:hint="eastAsia"/>
        </w:rPr>
        <w:t>，</w:t>
      </w:r>
      <w:r w:rsidR="00431081">
        <w:t>如果设置得过大，核函数不会被</w:t>
      </w:r>
      <w:r w:rsidR="00431081">
        <w:rPr>
          <w:rFonts w:hint="eastAsia"/>
        </w:rPr>
        <w:t>执行。</w:t>
      </w:r>
    </w:p>
    <w:p w:rsidR="00431081" w:rsidRDefault="00431081" w:rsidP="001452C2">
      <w:pPr>
        <w:ind w:firstLineChars="0" w:firstLine="420"/>
      </w:pPr>
      <w:r>
        <w:rPr>
          <w:rFonts w:hint="eastAsia"/>
        </w:rPr>
        <w:t>使用共享</w:t>
      </w:r>
      <w:r>
        <w:t>内存，在核函数中需要先</w:t>
      </w:r>
      <w:r>
        <w:rPr>
          <w:rFonts w:hint="eastAsia"/>
        </w:rPr>
        <w:t>声明</w:t>
      </w:r>
      <w:r>
        <w:t>共享数组，方法是使用</w:t>
      </w: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6F008A"/>
          <w:kern w:val="0"/>
          <w:sz w:val="19"/>
          <w:szCs w:val="19"/>
          <w:highlight w:val="white"/>
        </w:rPr>
        <w:t>__shared__</w:t>
      </w:r>
      <w:r>
        <w:rPr>
          <w:rFonts w:hint="eastAsia"/>
        </w:rPr>
        <w:t>，如</w:t>
      </w:r>
      <w:r>
        <w:t>：</w:t>
      </w:r>
    </w:p>
    <w:p w:rsidR="00431081" w:rsidRDefault="00431081" w:rsidP="00431081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等线" w:cs="新宋体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6F008A"/>
          <w:kern w:val="0"/>
          <w:sz w:val="19"/>
          <w:szCs w:val="19"/>
          <w:highlight w:val="white"/>
        </w:rPr>
        <w:t>__shared__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等线" w:cs="新宋体"/>
          <w:color w:val="2B91AF"/>
          <w:kern w:val="0"/>
          <w:sz w:val="19"/>
          <w:szCs w:val="19"/>
          <w:highlight w:val="white"/>
        </w:rPr>
        <w:t>uchar4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s_</w:t>
      </w:r>
      <w:proofErr w:type="gramStart"/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block</w:t>
      </w:r>
      <w:proofErr w:type="spellEnd"/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];</w:t>
      </w:r>
    </w:p>
    <w:p w:rsidR="00431081" w:rsidRDefault="00431081" w:rsidP="001452C2">
      <w:pPr>
        <w:ind w:firstLineChars="0" w:firstLine="420"/>
      </w:pPr>
      <w:r>
        <w:rPr>
          <w:rFonts w:hint="eastAsia"/>
        </w:rPr>
        <w:t>其</w:t>
      </w:r>
      <w:r>
        <w:t>大小</w:t>
      </w:r>
      <w:r>
        <w:rPr>
          <w:rFonts w:hint="eastAsia"/>
        </w:rPr>
        <w:t>在</w:t>
      </w:r>
      <w:r>
        <w:t>外部调用核函数时定义。</w:t>
      </w:r>
    </w:p>
    <w:p w:rsidR="00431081" w:rsidRDefault="00431081" w:rsidP="001452C2">
      <w:pPr>
        <w:ind w:firstLineChars="0" w:firstLine="420"/>
      </w:pPr>
      <w:r>
        <w:rPr>
          <w:rFonts w:hint="eastAsia"/>
        </w:rPr>
        <w:t>然后，</w:t>
      </w:r>
      <w:r>
        <w:t>需要从</w:t>
      </w:r>
      <w:r>
        <w:rPr>
          <w:rFonts w:hint="eastAsia"/>
        </w:rPr>
        <w:t>改</w:t>
      </w:r>
      <w:r>
        <w:rPr>
          <w:rFonts w:hint="eastAsia"/>
        </w:rPr>
        <w:t>block</w:t>
      </w:r>
      <w:r>
        <w:rPr>
          <w:rFonts w:hint="eastAsia"/>
        </w:rPr>
        <w:t>中</w:t>
      </w:r>
      <w:r>
        <w:t>使用的全部数据全局内存中拷贝数据到共享内存</w:t>
      </w:r>
      <w:r>
        <w:rPr>
          <w:rFonts w:hint="eastAsia"/>
        </w:rPr>
        <w:t>。例如在</w:t>
      </w:r>
      <w:r>
        <w:t>使用一个核对图像进行卷积</w:t>
      </w:r>
      <w:r>
        <w:rPr>
          <w:rFonts w:hint="eastAsia"/>
        </w:rPr>
        <w:t>操作</w:t>
      </w:r>
      <w:r>
        <w:t>时，</w:t>
      </w:r>
      <w:r w:rsidR="00F65971">
        <w:rPr>
          <w:rFonts w:hint="eastAsia"/>
        </w:rPr>
        <w:t>将</w:t>
      </w:r>
      <w:r w:rsidR="00F65971">
        <w:t>图像划分为</w:t>
      </w:r>
      <w:r w:rsidR="00F65971">
        <w:rPr>
          <w:rFonts w:hint="eastAsia"/>
        </w:rPr>
        <w:t>32</w:t>
      </w:r>
      <w:r w:rsidR="00F65971">
        <w:rPr>
          <w:rFonts w:hint="eastAsia"/>
        </w:rPr>
        <w:t>×</w:t>
      </w:r>
      <w:r w:rsidR="00F65971">
        <w:rPr>
          <w:rFonts w:hint="eastAsia"/>
        </w:rPr>
        <w:t>32</w:t>
      </w:r>
      <w:r w:rsidR="00F65971">
        <w:rPr>
          <w:rFonts w:hint="eastAsia"/>
        </w:rPr>
        <w:t>大小</w:t>
      </w:r>
      <w:r w:rsidR="00F65971">
        <w:t>的图像块，每</w:t>
      </w:r>
      <w:r w:rsidR="00F65971">
        <w:rPr>
          <w:rFonts w:hint="eastAsia"/>
        </w:rPr>
        <w:t>个</w:t>
      </w:r>
      <w:r w:rsidR="00F65971">
        <w:t>图像块对应</w:t>
      </w:r>
      <w:r w:rsidR="00F65971">
        <w:rPr>
          <w:rFonts w:hint="eastAsia"/>
        </w:rPr>
        <w:t>一</w:t>
      </w:r>
      <w:r w:rsidR="00F65971">
        <w:t>个</w:t>
      </w:r>
      <w:r w:rsidR="00F65971">
        <w:rPr>
          <w:rFonts w:hint="eastAsia"/>
        </w:rPr>
        <w:t>block</w:t>
      </w:r>
      <w:r w:rsidR="00F65971">
        <w:rPr>
          <w:rFonts w:hint="eastAsia"/>
        </w:rPr>
        <w:t>，</w:t>
      </w:r>
      <w:r w:rsidR="00F65971">
        <w:t>而如果使用</w:t>
      </w:r>
      <w:r w:rsidR="00F65971">
        <w:rPr>
          <w:rFonts w:hint="eastAsia"/>
        </w:rPr>
        <w:t>如</w:t>
      </w:r>
      <w:r w:rsidR="00F65971">
        <w:t>果</w:t>
      </w:r>
      <w:r w:rsidR="00F65971">
        <w:rPr>
          <w:rFonts w:hint="eastAsia"/>
        </w:rPr>
        <w:t>3</w:t>
      </w:r>
      <w:r w:rsidR="00F65971">
        <w:rPr>
          <w:rFonts w:hint="eastAsia"/>
        </w:rPr>
        <w:t>×</w:t>
      </w:r>
      <w:r w:rsidR="00F65971">
        <w:rPr>
          <w:rFonts w:hint="eastAsia"/>
        </w:rPr>
        <w:t>3</w:t>
      </w:r>
      <w:r w:rsidR="00F65971">
        <w:rPr>
          <w:rFonts w:hint="eastAsia"/>
        </w:rPr>
        <w:t>大小</w:t>
      </w:r>
      <w:r w:rsidR="00F65971">
        <w:t>的核进行卷积，那么每个相邻</w:t>
      </w:r>
      <w:r w:rsidR="00F65971">
        <w:t>block</w:t>
      </w:r>
      <w:r w:rsidR="00F65971">
        <w:rPr>
          <w:rFonts w:hint="eastAsia"/>
        </w:rPr>
        <w:t>之</w:t>
      </w:r>
      <w:r w:rsidR="00F65971">
        <w:t>间有</w:t>
      </w:r>
      <w:r w:rsidR="00F65971">
        <w:rPr>
          <w:rFonts w:hint="eastAsia"/>
        </w:rPr>
        <w:t>1</w:t>
      </w:r>
      <w:r w:rsidR="00F65971">
        <w:rPr>
          <w:rFonts w:hint="eastAsia"/>
        </w:rPr>
        <w:t>个</w:t>
      </w:r>
      <w:r w:rsidR="00F65971">
        <w:t>宽度的重叠区域，每个</w:t>
      </w:r>
      <w:r w:rsidR="00F65971">
        <w:rPr>
          <w:rFonts w:hint="eastAsia"/>
        </w:rPr>
        <w:t>block</w:t>
      </w:r>
      <w:r w:rsidR="00F65971">
        <w:rPr>
          <w:rFonts w:hint="eastAsia"/>
        </w:rPr>
        <w:t>运算</w:t>
      </w:r>
      <w:r w:rsidR="00F65971">
        <w:t>需要的图像数据量为</w:t>
      </w:r>
      <w:r w:rsidR="00F65971">
        <w:rPr>
          <w:rFonts w:hint="eastAsia"/>
        </w:rPr>
        <w:t>34</w:t>
      </w:r>
      <w:r w:rsidR="00F65971">
        <w:rPr>
          <w:rFonts w:hint="eastAsia"/>
        </w:rPr>
        <w:t>×</w:t>
      </w:r>
      <w:r w:rsidR="00F65971">
        <w:rPr>
          <w:rFonts w:hint="eastAsia"/>
        </w:rPr>
        <w:t>34</w:t>
      </w:r>
      <w:r w:rsidR="00C31F6B">
        <w:rPr>
          <w:rFonts w:hint="eastAsia"/>
        </w:rPr>
        <w:t>，</w:t>
      </w:r>
      <w:r w:rsidR="00C31F6B">
        <w:t>因此共享</w:t>
      </w:r>
      <w:r w:rsidR="00C31F6B">
        <w:rPr>
          <w:rFonts w:hint="eastAsia"/>
        </w:rPr>
        <w:t>内存</w:t>
      </w:r>
      <w:r w:rsidR="00C31F6B">
        <w:t>大小为</w:t>
      </w:r>
      <w:r w:rsidR="00C31F6B">
        <w:rPr>
          <w:rFonts w:hint="eastAsia"/>
        </w:rPr>
        <w:t>34</w:t>
      </w:r>
      <w:r w:rsidR="00C31F6B">
        <w:t>*34*</w:t>
      </w:r>
      <w:proofErr w:type="spellStart"/>
      <w:r w:rsidR="00C31F6B">
        <w:t>sizeof</w:t>
      </w:r>
      <w:proofErr w:type="spellEnd"/>
      <w:r w:rsidR="00C31F6B">
        <w:t>(uchar4)</w:t>
      </w:r>
      <w:r w:rsidR="00F65971">
        <w:rPr>
          <w:rFonts w:hint="eastAsia"/>
        </w:rPr>
        <w:t>。</w:t>
      </w:r>
      <w:r w:rsidR="007A57D7">
        <w:rPr>
          <w:rFonts w:hint="eastAsia"/>
        </w:rPr>
        <w:t>另外还要</w:t>
      </w:r>
      <w:r w:rsidR="007A57D7">
        <w:t>注意</w:t>
      </w:r>
      <w:r w:rsidR="007A57D7">
        <w:rPr>
          <w:rFonts w:hint="eastAsia"/>
        </w:rPr>
        <w:t>处理</w:t>
      </w:r>
      <w:r w:rsidR="007A57D7">
        <w:t>在</w:t>
      </w:r>
      <w:r w:rsidR="007A57D7">
        <w:rPr>
          <w:rFonts w:hint="eastAsia"/>
        </w:rPr>
        <w:t>全局</w:t>
      </w:r>
      <w:r w:rsidR="007A57D7">
        <w:t>图像边缘处</w:t>
      </w:r>
      <w:r w:rsidR="007A57D7">
        <w:rPr>
          <w:rFonts w:hint="eastAsia"/>
        </w:rPr>
        <w:t>的</w:t>
      </w:r>
      <w:r w:rsidR="007A57D7">
        <w:t>情况</w:t>
      </w:r>
      <w:r w:rsidR="00EB46D6">
        <w:rPr>
          <w:rFonts w:hint="eastAsia"/>
        </w:rPr>
        <w:t>，</w:t>
      </w:r>
      <w:r w:rsidR="00EB46D6">
        <w:t>如在下面的例子中，使用</w:t>
      </w:r>
      <w:proofErr w:type="spellStart"/>
      <w:r w:rsidR="00EB46D6"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idxClip</w:t>
      </w:r>
      <w:proofErr w:type="spellEnd"/>
      <w:r w:rsidR="00EB46D6">
        <w:rPr>
          <w:rFonts w:hint="eastAsia"/>
        </w:rPr>
        <w:t>函数来</w:t>
      </w:r>
      <w:r w:rsidR="00EB46D6">
        <w:t>处理在</w:t>
      </w:r>
      <w:r w:rsidR="00EB46D6">
        <w:rPr>
          <w:rFonts w:hint="eastAsia"/>
        </w:rPr>
        <w:t>图像</w:t>
      </w:r>
      <w:r w:rsidR="00EB46D6">
        <w:t>边缘时计算得到的</w:t>
      </w:r>
      <w:r w:rsidR="00EB46D6">
        <w:rPr>
          <w:rFonts w:hint="eastAsia"/>
        </w:rPr>
        <w:t>全</w:t>
      </w:r>
      <w:r w:rsidR="00EB46D6">
        <w:t>局图像坐标为负</w:t>
      </w:r>
      <w:r w:rsidR="00EB46D6">
        <w:rPr>
          <w:rFonts w:hint="eastAsia"/>
        </w:rPr>
        <w:t>数</w:t>
      </w:r>
      <w:r w:rsidR="00EB46D6">
        <w:t>的情况</w:t>
      </w:r>
      <w:r w:rsidR="007A57D7">
        <w:t>。</w:t>
      </w:r>
      <w:r w:rsidR="00C31F6B">
        <w:rPr>
          <w:rFonts w:hint="eastAsia"/>
        </w:rPr>
        <w:t>下</w:t>
      </w:r>
      <w:r w:rsidR="00C31F6B">
        <w:t>面的例子中，</w:t>
      </w:r>
      <w:r w:rsidR="00C31F6B">
        <w:rPr>
          <w:rFonts w:hint="eastAsia"/>
        </w:rPr>
        <w:t>在</w:t>
      </w:r>
      <w:r w:rsidR="00C31F6B">
        <w:t>当前线程</w:t>
      </w:r>
      <w:r w:rsidR="00C31F6B">
        <w:rPr>
          <w:rFonts w:hint="eastAsia"/>
        </w:rPr>
        <w:t>序号</w:t>
      </w:r>
      <w:r w:rsidR="00C31F6B">
        <w:t>为</w:t>
      </w:r>
      <w:r w:rsidR="00C31F6B">
        <w:rPr>
          <w:rFonts w:hint="eastAsia"/>
        </w:rPr>
        <w:t>(</w:t>
      </w:r>
      <w:r w:rsidR="00C31F6B">
        <w:t>0,0)</w:t>
      </w:r>
      <w:r w:rsidR="00C31F6B">
        <w:rPr>
          <w:rFonts w:hint="eastAsia"/>
        </w:rPr>
        <w:t>时</w:t>
      </w:r>
      <w:r w:rsidR="00C31F6B">
        <w:t>，将</w:t>
      </w:r>
      <w:r w:rsidR="00C31F6B">
        <w:rPr>
          <w:rFonts w:hint="eastAsia"/>
        </w:rPr>
        <w:t>重叠</w:t>
      </w:r>
      <w:r w:rsidR="00C31F6B">
        <w:t>区域的数据全部拷到共享内存中，而在其它线程中，只</w:t>
      </w:r>
      <w:r w:rsidR="00C31F6B">
        <w:rPr>
          <w:rFonts w:hint="eastAsia"/>
        </w:rPr>
        <w:t>需要</w:t>
      </w:r>
      <w:r w:rsidR="00C31F6B">
        <w:t>把对应的元素</w:t>
      </w:r>
      <w:r w:rsidR="00C31F6B">
        <w:rPr>
          <w:rFonts w:hint="eastAsia"/>
        </w:rPr>
        <w:t>复制</w:t>
      </w:r>
      <w:r w:rsidR="00C31F6B">
        <w:t>到共享内存中即可。</w:t>
      </w:r>
    </w:p>
    <w:p w:rsidR="00EB46D6" w:rsidRDefault="00EB46D6" w:rsidP="00EB46D6">
      <w:pPr>
        <w:keepNext/>
        <w:ind w:firstLineChars="0" w:firstLine="0"/>
      </w:pPr>
      <w:r>
        <w:rPr>
          <w:noProof/>
        </w:rPr>
        <w:drawing>
          <wp:inline distT="0" distB="0" distL="0" distR="0" wp14:anchorId="07806D7D" wp14:editId="1B53AEB7">
            <wp:extent cx="4819650" cy="3324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6B" w:rsidRPr="00C31F6B" w:rsidRDefault="00EB46D6" w:rsidP="00EB46D6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023B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数据的</w:t>
      </w:r>
      <w:r>
        <w:t>拷贝</w:t>
      </w:r>
      <w:r>
        <w:rPr>
          <w:rFonts w:hint="eastAsia"/>
        </w:rPr>
        <w:t>过程</w:t>
      </w:r>
    </w:p>
    <w:p w:rsidR="007A57D7" w:rsidRPr="00431081" w:rsidRDefault="007A57D7" w:rsidP="001452C2">
      <w:pPr>
        <w:ind w:firstLineChars="0" w:firstLine="420"/>
      </w:pPr>
      <w:r>
        <w:rPr>
          <w:rFonts w:hint="eastAsia"/>
        </w:rPr>
        <w:lastRenderedPageBreak/>
        <w:t>为在</w:t>
      </w:r>
      <w:r>
        <w:t>核函数的输入输出都使用共享内存，</w:t>
      </w:r>
      <w:r>
        <w:rPr>
          <w:rFonts w:hint="eastAsia"/>
        </w:rPr>
        <w:t>可</w:t>
      </w:r>
      <w:r>
        <w:t>以将</w:t>
      </w:r>
      <w:r>
        <w:rPr>
          <w:rFonts w:hint="eastAsia"/>
        </w:rPr>
        <w:t>共享</w:t>
      </w:r>
      <w:r>
        <w:t>内存定义为</w:t>
      </w:r>
      <w:r>
        <w:rPr>
          <w:rFonts w:hint="eastAsia"/>
        </w:rPr>
        <w:t>两</w:t>
      </w:r>
      <w:r>
        <w:t>者总共大小，</w:t>
      </w:r>
      <w:r>
        <w:rPr>
          <w:rFonts w:hint="eastAsia"/>
        </w:rPr>
        <w:t>使用各</w:t>
      </w:r>
      <w:r>
        <w:t>自的指针指</w:t>
      </w:r>
      <w:r>
        <w:rPr>
          <w:rFonts w:hint="eastAsia"/>
        </w:rPr>
        <w:t>向共享</w:t>
      </w:r>
      <w:r>
        <w:t>内存中不同的位置。将</w:t>
      </w:r>
      <w:r>
        <w:rPr>
          <w:rFonts w:hint="eastAsia"/>
        </w:rPr>
        <w:t>数据</w:t>
      </w:r>
      <w:r>
        <w:t>从全局内存中拷贝到</w:t>
      </w:r>
      <w:r>
        <w:rPr>
          <w:rFonts w:hint="eastAsia"/>
        </w:rPr>
        <w:t>共享</w:t>
      </w:r>
      <w:r>
        <w:t>内存后，对</w:t>
      </w:r>
      <w:r>
        <w:rPr>
          <w:rFonts w:hint="eastAsia"/>
        </w:rPr>
        <w:t>一</w:t>
      </w:r>
      <w:r>
        <w:t>模块的线程进行同步，</w:t>
      </w:r>
      <w:r>
        <w:rPr>
          <w:rFonts w:hint="eastAsia"/>
        </w:rPr>
        <w:t>方法</w:t>
      </w:r>
      <w:r>
        <w:t>为调用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syncthreads</w:t>
      </w:r>
      <w:proofErr w:type="spellEnd"/>
      <w:r>
        <w:t>函数。</w:t>
      </w:r>
      <w:r>
        <w:rPr>
          <w:rFonts w:hint="eastAsia"/>
        </w:rPr>
        <w:t>再进行</w:t>
      </w:r>
      <w:r>
        <w:t>图像处理操作，</w:t>
      </w:r>
      <w:r>
        <w:rPr>
          <w:rFonts w:hint="eastAsia"/>
        </w:rPr>
        <w:t>图像</w:t>
      </w:r>
      <w:r>
        <w:t>处理的结果保存到共享</w:t>
      </w:r>
      <w:r>
        <w:rPr>
          <w:rFonts w:hint="eastAsia"/>
        </w:rPr>
        <w:t>内存</w:t>
      </w:r>
      <w:r>
        <w:t>中，</w:t>
      </w:r>
      <w:r>
        <w:rPr>
          <w:rFonts w:hint="eastAsia"/>
        </w:rPr>
        <w:t>处理</w:t>
      </w:r>
      <w:r>
        <w:t>完成后，再调用</w:t>
      </w:r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__</w:t>
      </w:r>
      <w:proofErr w:type="spellStart"/>
      <w:r>
        <w:rPr>
          <w:rFonts w:ascii="新宋体" w:eastAsia="新宋体" w:hAnsi="等线" w:cs="新宋体"/>
          <w:color w:val="000000"/>
          <w:kern w:val="0"/>
          <w:sz w:val="19"/>
          <w:szCs w:val="19"/>
          <w:highlight w:val="white"/>
        </w:rPr>
        <w:t>syncthreads</w:t>
      </w:r>
      <w:proofErr w:type="spellEnd"/>
      <w:r>
        <w:t>函数</w:t>
      </w:r>
      <w:r>
        <w:rPr>
          <w:rFonts w:hint="eastAsia"/>
        </w:rPr>
        <w:t>进行</w:t>
      </w:r>
      <w:r>
        <w:t>同步</w:t>
      </w:r>
      <w:r>
        <w:rPr>
          <w:rFonts w:hint="eastAsia"/>
        </w:rPr>
        <w:t>，</w:t>
      </w:r>
      <w:r>
        <w:t>系统可以通过多个输出数据</w:t>
      </w:r>
      <w:r>
        <w:rPr>
          <w:rFonts w:hint="eastAsia"/>
        </w:rPr>
        <w:t>元素</w:t>
      </w:r>
      <w:r>
        <w:t>打包在单个</w:t>
      </w:r>
      <w:r>
        <w:rPr>
          <w:rFonts w:hint="eastAsia"/>
        </w:rPr>
        <w:t>存</w:t>
      </w:r>
      <w:r>
        <w:t>储事务中，来提高写回操作的效率，而不是对每一个输出元素都进行一次全局内存写操作。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74D" w:rsidTr="00A1174D">
        <w:tc>
          <w:tcPr>
            <w:tcW w:w="8296" w:type="dxa"/>
          </w:tcPr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cuda_runtime.h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device_launch_parameters.h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32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TY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32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2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将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限制在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至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255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区域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__device__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clip(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 255 ?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255 :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0 ?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0 :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将</w:t>
            </w:r>
            <w:proofErr w:type="spellStart"/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限制在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至</w:t>
            </w:r>
            <w:proofErr w:type="spellStart"/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idxMax</w:t>
            </w:r>
            <w:proofErr w:type="spellEnd"/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__device__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idxClip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idxMax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{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idxMax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? (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idxMax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- 1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 :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0 ?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0 :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 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获取第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行第</w:t>
            </w:r>
            <w:proofErr w:type="gramEnd"/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col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列在宽为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，高为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的二维图像中所在的序号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__device__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flatten(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col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idxClip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col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idxClip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row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__device__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int2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share2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global(</w:t>
            </w:r>
            <w:proofErr w:type="gramEnd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int2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s_pos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int2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start_g_pos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pad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int2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g_pos.x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s_pos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pad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start_g_pos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g_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pos.y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s_pos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pad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start_g_pos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__global__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blurKernel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d_out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d_filter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174D" w:rsidRDefault="007A57D7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blockIdx.x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r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blockIdx.y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((c &gt;=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 || (r &gt;=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))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flatten(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c, r,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+ 2 *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+ 2 *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s_i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flatten(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2 *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extern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__shared__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s_block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&amp;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对于一般的像素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s_i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新宋体" w:eastAsia="新宋体" w:hAnsi="等线" w:cs="新宋体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对于</w:t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block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边缘像素（重叠）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0 &amp;&amp;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threadIdx.y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int2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start_pos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s_pos.x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pos.y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start_pos.x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blockIdx.x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start_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pos.y</w:t>
            </w:r>
            <w:proofErr w:type="spellEnd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blockDim.y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blockIdx.y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int2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share2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global(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start_pos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flatten(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s_pos.x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s_pos.y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)] </w:t>
            </w:r>
            <w:r>
              <w:rPr>
                <w:rFonts w:ascii="新宋体" w:eastAsia="新宋体" w:hAnsi="等线" w:cs="新宋体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[flatten(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g_pos.x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g_pos.y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)];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__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syncthreads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3] = { 0.f,0.f,0.f };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-RAD;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cd = -RAD; cd &lt;=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 cd++)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s_imgIdx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flatten(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cd,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s_w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s_h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flatten(</w:t>
            </w:r>
            <w:proofErr w:type="gramEnd"/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cd,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color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s_imgIdx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weight =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d_filter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fltIdx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0] += weight*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color.x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1] += weight*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color.y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2] += weight*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color.z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].x = clip(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0]);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].y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clip(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[1]);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].z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clip(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rgb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[2]);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__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syncthreads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d_out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新宋体" w:eastAsia="新宋体" w:hAnsi="等线" w:cs="新宋体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blurParallel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2 *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+ 1;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filter[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25] = {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0.04f,0.04f,0.04f,0.04f,0.04f,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0.04f,0.04f,0.04f,0.04f,0.04f, 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0.04f,0.04f,0.04f,0.04f,0.04f, 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0.04f,0.04f,0.04f,0.04f,0.04f, 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0.04f,0.04f,0.04f,0.04f,0.04f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0, *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d_filter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cudaSetDevice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0);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输入图像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cudaMalloc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cudaMemcpy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新宋体" w:eastAsia="新宋体" w:hAnsi="等线" w:cs="新宋体"/>
                <w:color w:val="2F4F4F"/>
                <w:kern w:val="0"/>
                <w:sz w:val="19"/>
                <w:szCs w:val="19"/>
                <w:highlight w:val="white"/>
              </w:rPr>
              <w:t>cudaMemcpyHostToDevice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输出图像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cudaMalloc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滤波器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cudaMalloc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&amp;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d_filter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cudaMemcpy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d_filter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filter,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fltSz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新宋体" w:eastAsia="新宋体" w:hAnsi="等线" w:cs="新宋体"/>
                <w:color w:val="2F4F4F"/>
                <w:kern w:val="0"/>
                <w:sz w:val="19"/>
                <w:szCs w:val="19"/>
                <w:highlight w:val="white"/>
              </w:rPr>
              <w:t>cudaMemcpyHostToDevice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数据划分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dim3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TY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dim3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gridSize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- 1) /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, (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TY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- 1) /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TY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smSz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TX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+ 2 * </w:t>
            </w:r>
            <w:proofErr w:type="gramStart"/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)*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TY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+ 2 * </w:t>
            </w:r>
            <w:r>
              <w:rPr>
                <w:rFonts w:ascii="新宋体" w:eastAsia="新宋体" w:hAnsi="等线" w:cs="新宋体"/>
                <w:color w:val="6F008A"/>
                <w:kern w:val="0"/>
                <w:sz w:val="19"/>
                <w:szCs w:val="19"/>
                <w:highlight w:val="white"/>
              </w:rPr>
              <w:t>RAD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)*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执行内核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blurKernel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&lt;&lt;&lt;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gridSize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blockSize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smSz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&gt;&gt;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d_filter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, w, h);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拷回数据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cudaMemcpy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arr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w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*</w:t>
            </w: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h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*</w:t>
            </w:r>
            <w:proofErr w:type="spellStart"/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新宋体" w:eastAsia="新宋体" w:hAnsi="等线" w:cs="新宋体"/>
                <w:color w:val="2F4F4F"/>
                <w:kern w:val="0"/>
                <w:sz w:val="19"/>
                <w:szCs w:val="19"/>
                <w:highlight w:val="white"/>
              </w:rPr>
              <w:t>cudaMemcpyDeviceToHost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kern w:val="0"/>
                <w:sz w:val="19"/>
                <w:szCs w:val="19"/>
                <w:highlight w:val="white"/>
              </w:rPr>
              <w:t>释放内存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cudaFree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d_in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cudaFree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d_out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cudaFree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d_filter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&lt;opencv2\opencv.hpp&gt;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cv;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image =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"flower.jpg"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image.data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cvtColor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image, image, </w:t>
            </w:r>
            <w:r>
              <w:rPr>
                <w:rFonts w:ascii="新宋体" w:eastAsia="新宋体" w:hAnsi="等线" w:cs="新宋体"/>
                <w:color w:val="2F4F4F"/>
                <w:kern w:val="0"/>
                <w:sz w:val="19"/>
                <w:szCs w:val="19"/>
                <w:highlight w:val="white"/>
              </w:rPr>
              <w:t>CV_RGB2RGBA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blurParallel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image.ptr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hAnsi="等线" w:cs="新宋体"/>
                <w:color w:val="2B91AF"/>
                <w:kern w:val="0"/>
                <w:sz w:val="19"/>
                <w:szCs w:val="19"/>
                <w:highlight w:val="white"/>
              </w:rPr>
              <w:t>uchar4</w:t>
            </w:r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0),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image.cols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image.rows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imwrite</w:t>
            </w:r>
            <w:proofErr w:type="spellEnd"/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新宋体" w:eastAsia="新宋体" w:hAnsi="等线" w:cs="新宋体"/>
                <w:color w:val="A31515"/>
                <w:kern w:val="0"/>
                <w:sz w:val="19"/>
                <w:szCs w:val="19"/>
                <w:highlight w:val="white"/>
              </w:rPr>
              <w:t>"blur.jpg"</w:t>
            </w: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, image);</w:t>
            </w:r>
          </w:p>
          <w:p w:rsidR="00A1174D" w:rsidRDefault="00A1174D" w:rsidP="00A1174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A1174D" w:rsidRDefault="00A1174D" w:rsidP="00A1174D">
            <w:pPr>
              <w:ind w:firstLineChars="0" w:firstLine="0"/>
            </w:pPr>
            <w:r>
              <w:rPr>
                <w:rFonts w:ascii="新宋体" w:eastAsia="新宋体" w:hAnsi="等线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023BB" w:rsidRDefault="004023BB" w:rsidP="004023BB">
      <w:pPr>
        <w:keepNext/>
        <w:ind w:firstLineChars="0" w:firstLine="0"/>
        <w:jc w:val="center"/>
      </w:pPr>
      <w:r w:rsidRPr="004023BB">
        <w:rPr>
          <w:noProof/>
        </w:rPr>
        <w:lastRenderedPageBreak/>
        <w:drawing>
          <wp:inline distT="0" distB="0" distL="0" distR="0">
            <wp:extent cx="2438400" cy="2438400"/>
            <wp:effectExtent l="0" t="0" r="0" b="0"/>
            <wp:docPr id="3" name="图片 3" descr="F:\学习资料\cuda_project\sharpen\x64\Release\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学习资料\cuda_project\sharpen\x64\Release\blu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4023BB">
        <w:rPr>
          <w:noProof/>
        </w:rPr>
        <w:drawing>
          <wp:inline distT="0" distB="0" distL="0" distR="0">
            <wp:extent cx="2438400" cy="2438400"/>
            <wp:effectExtent l="0" t="0" r="0" b="0"/>
            <wp:docPr id="4" name="图片 4" descr="F:\学习资料\cuda_project\sharpen\x64\Debug\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学习资料\cuda_project\sharpen\x64\Debug\blu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74D" w:rsidRDefault="004023BB" w:rsidP="004023BB">
      <w:pPr>
        <w:pStyle w:val="a8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卷积结果</w:t>
      </w:r>
      <w:bookmarkStart w:id="0" w:name="_GoBack"/>
      <w:bookmarkEnd w:id="0"/>
    </w:p>
    <w:p w:rsidR="00B21B52" w:rsidRPr="00B21B52" w:rsidRDefault="00B21B52" w:rsidP="00B21B52">
      <w:pPr>
        <w:ind w:firstLine="420"/>
      </w:pPr>
    </w:p>
    <w:sectPr w:rsidR="00B21B52" w:rsidRPr="00B21B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E7A" w:rsidRDefault="00053E7A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053E7A" w:rsidRDefault="00053E7A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E7A" w:rsidRDefault="00053E7A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053E7A" w:rsidRDefault="00053E7A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52"/>
    <w:rsid w:val="00053E7A"/>
    <w:rsid w:val="000E7731"/>
    <w:rsid w:val="001452C2"/>
    <w:rsid w:val="00160D9C"/>
    <w:rsid w:val="002B26DF"/>
    <w:rsid w:val="002D34B5"/>
    <w:rsid w:val="002E391B"/>
    <w:rsid w:val="00380884"/>
    <w:rsid w:val="004023BB"/>
    <w:rsid w:val="00431081"/>
    <w:rsid w:val="007359E5"/>
    <w:rsid w:val="007448BD"/>
    <w:rsid w:val="007A57D7"/>
    <w:rsid w:val="00A1174D"/>
    <w:rsid w:val="00B21B52"/>
    <w:rsid w:val="00C31F6B"/>
    <w:rsid w:val="00C6732D"/>
    <w:rsid w:val="00EB46D6"/>
    <w:rsid w:val="00F6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37399"/>
  <w15:chartTrackingRefBased/>
  <w15:docId w15:val="{C6CF677A-C799-40A6-9700-1CE757AF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table" w:styleId="a7">
    <w:name w:val="Table Grid"/>
    <w:basedOn w:val="a1"/>
    <w:uiPriority w:val="39"/>
    <w:rsid w:val="00A11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B46D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190</TotalTime>
  <Pages>5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2017-06-09T01:09:00Z</dcterms:created>
  <dcterms:modified xsi:type="dcterms:W3CDTF">2017-06-10T04:16:00Z</dcterms:modified>
</cp:coreProperties>
</file>