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OpenCL程序流程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编程基本流程：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获取platform和devices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创建queues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创建program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编译program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创建kernels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创建内存对象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将数据写到GPU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设置kernel参数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执行kernel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将数据读到host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编写一个HelloWorld.cl文件，内容如下：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__kernel void HelloWorld(__global char* data)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data[0] = 'H';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data[1] = 'e';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data[2] = 'l';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data[3] = 'l';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data[4] = 'o';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data[5] = ' 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data[6] = 'W';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data[7] = 'o';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data[8] = 'r';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data[9] = 'l';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data[10] = 'd';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data[11] = '!';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data[12] = '\n';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编写一个主程序，内容如下：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//1.Setup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//1.1 获取platform和devices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vector&lt;Platform&gt; platforms;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Platform::get(&amp;platforms);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vector&lt;Device&gt; devices;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platform.getDevices(CL_DEVICE_TYPE_GPU, &amp;devices);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Device device = devices.front();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//1.2 创建context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Context context(devices);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//1.3 创建queues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CommandQueue queue(context, device);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//2.Compilation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//2.1 创建program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ifstream helloWorldFile(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"HelloWorld.cl"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std::string src(istreambuf_iterator&lt;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(istreambuf_iterator&lt;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Program::Sources sources(1, std::make_pair(src.c_str(),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Program program(context, sources);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//2.2 编译program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err = 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//2.3 创建kernels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Kernel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"HelloWorld"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&amp;err);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//3.创建内存对象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buf[20];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Buffer memBuf(context, CL_MEM_WRITE_ONLY | CL_MEM_HOST_READ_ONLY,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(buf));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//4.将数据写到GPU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//5.设置Kernel参数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memBuf);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//6.执行Kernel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queue.enqueueTask(kernel);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</w:rPr>
              <w:t>//7.将数据读到host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queue.enqueueReadBuffer(memBuf, CL_TRUE, 0,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(buf), buf);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cout &lt;&lt; buf;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4389755" cy="295211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例程2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OpenCLHelper.h文件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#pragma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CreateProgram(std::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OpenCLHelper.cpp文件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"OpenCLHelper.h"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cl::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CreateProgram(std::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//1.Setup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//1.1 获取platform和devices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 = devices.front();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//1.2 创建context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//2.Compilation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//2.1 创建program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808080"/>
                <w:sz w:val="19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.c_str());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std::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std::make_pair(src.c_str(),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//2.2 编译program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err = 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ProcessArray.cl文件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__kernel void ProcessArray(__global int* data, __global int* outData)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outData[get_global_id(0)] = data[get_global_id(0)] * 2;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main.cpp文件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&lt;OpenCLHelper.h&gt;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 = CreateProgram(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"ProcessArray.cl"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 = program.getInfo&lt;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CL_PROGRAM_CONTEXT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devices = context.getInfo&lt;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CL_CONTEXT_DEVICES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&amp; device = devices.front();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vec(1024);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fill(vec.begin(), vec.end(),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inBuf(context,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CL_MEM_HOST_NO_ACCESS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* vec.size(), vec.data());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outBuf(context,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CL_MEM_HOST_READ_ONLY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)*vec.size());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"ProcessArray"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inBuf);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outBuf);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(vec.size()));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queue.enqueueReadBuffer(outBuf,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CL_FALSE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 * vec.size(), vec.data());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finish();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780D"/>
    <w:multiLevelType w:val="singleLevel"/>
    <w:tmpl w:val="592F780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2F7DB7"/>
    <w:multiLevelType w:val="singleLevel"/>
    <w:tmpl w:val="592F7DB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004681"/>
    <w:rsid w:val="61F11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onsolas" w:hAnsi="Consolas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Consolas" w:hAnsi="Consolas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2017-06-01T02:00:00Z</dcterms:created>
  <dc:creator>hy17003</dc:creator>
  <cp:lastModifiedBy>hy17003</cp:lastModifiedBy>
  <dcterms:modified xsi:type="dcterms:W3CDTF">2017-06-01T06:14:32Z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