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4901f18e；G-7/G-9 批次见合并版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（92743 行，69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[3,13,53]. The asymptotic cost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relaxation chain itself admits a machine-checked closed form (G-9: the exact form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c/(2(c²−1)) for square C and a two-sided rational sandwich for general C),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reflective checker admits a true iff characterization at the exact rational 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(G-11: pass ⟺ every row within threshold, reject ⟺ an over-threshold row exists,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plus a quantitative false-negative criterion in terms of relaxation slack).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92743 行 / 69 模块分区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独立模块 + z 区探针族与构造性轨道全量并入至 G-9：probe_grid_ortho/parseval/partial/pairbound/rowsum/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M2 批次 c4_four_atom_cr/safe_domain/frame_check_graduated/ab_bridge_pier/relaxation_meta/g3_criterion/g5_premium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g7_welch_cr + g9_pairfrac_cr（G-9）</w:t>
      </w:r>
      <w:r>
        <w:rPr>
          <w:rFonts w:ascii="Times New Roman" w:hAnsi="Times New Roman" w:eastAsia="宋体"/>
          <w:b w:val="0"/>
          <w:i w:val="0"/>
          <w:sz w:val="24"/>
        </w:rPr>
        <w:t>），追加式并入，</w:t>
      </w:r>
      <w:r>
        <w:rPr>
          <w:rFonts w:ascii="Times New Roman" w:hAnsi="Times New Roman" w:eastAsia="宋体"/>
          <w:b/>
          <w:i w:val="0"/>
          <w:sz w:val="24"/>
        </w:rPr>
        <w:t>本地 2.5 全量编译 EXIT=0（run20，2026-08-31）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随稿）；基准覆盖反射分级检查器/安全域/窗口判定，部署族（§10）提取物的同类基准为后续工作。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（现 92743 行，69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检查器充分方向（G-3，经典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⟹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的充分条件；名字沿自早期草稿，实为单向蕴含——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D7 审查点如实降格）。真 iff 见 G-11（</w:t>
      </w:r>
      <w:r>
        <w:rPr>
          <w:rFonts w:ascii="Consolas" w:hAnsi="Consolas" w:eastAsia="等线"/>
          <w:b w:val="0"/>
          <w:i w:val="0"/>
          <w:sz w:val="22"/>
        </w:rPr>
        <w:t>probe_g11_checkiff_cr.v</w:t>
      </w:r>
      <w:r>
        <w:rPr>
          <w:rFonts w:ascii="Times New Roman" w:hAnsi="Times New Roman" w:eastAsia="宋体"/>
          <w:b w:val="0"/>
          <w:i w:val="0"/>
          <w:sz w:val="24"/>
        </w:rPr>
        <w:t>：通过 ⟺ 逐行 ≤ 阈、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拒绝 ⟺ 存在超阈行、假阴性量化 iff，行级精确有理层）。与 G-5 反例共同构成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</w:t>
      </w:r>
      <w:r>
        <w:rPr>
          <w:rFonts w:ascii="Times New Roman" w:hAnsi="Times New Roman" w:eastAsia="宋体"/>
          <w:b/>
          <w:i w:val="0"/>
          <w:sz w:val="24"/>
        </w:rPr>
        <w:t>不在本 Artifact 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 xml:space="preserve">、零挂起证明义务（CI 语句形 grep + coqchk 内核复验 + 165 项 Print Assumptions 审计三重背书）；必要的逐对相干界虽已在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，但两两相干判据对四原子已关窗（μ·4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机器判定），扩展须改走精确 Gram 特征值口径的数值裁决，其结果（λ_min 是否 &gt; 0）未定——「直截」仅指判定动作本身，不预支结论。该扩展与更大阶实例（如 C=9 的 s≤4 或全窗口 [3,13,53,213] 四原子）及与 ρ^{−3/2} 行和紧界的合成显式列为后续工作（future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轨道沉没资产入文，2026-08-31）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归一化测度，ca_probabilistic）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——与 T2b 构成随机侧完整对偶：log-uniform 无增长约束 ⟹ whp 拒绝；增长受控 ⟹ whp 逐对可控。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（92743 行，69 模块分区，探针族与构造性轨道全量并入至 G-9）；归档基态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src/ca_merged_full_25_m2.v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（本地 2.5 全量 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运行日志随稿）；合并版（92743 行，69 模块分区，探针族与构造性轨道全量至 G-9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Welch 下界构造性证明（G-7）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z/probe_g7_welch_cr.v（g7_welch_lower，14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渐近闭合式双带夹逼（G-9）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z/probe_g9_pairfrac_cr.v（10 项 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i01 区间构造性代数 + noisy-OR 组合证书（G-10）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z/probe_itv_noisyor_cr.v（iq sigT 接口，6×Closed）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检查器真 iff（G-11，D7 修复）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z/probe_g11_checkiff_cr.v（check_iff/reject_iff/fn_iff/decision_cert，6×Closed）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概率逐对界正向随机侧（CS-20）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src/ca_sparse_ext.v（pairwise_inner_bound_probabilistic）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✅（库内已 Qed，本轮入文）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src/ca_merged_full_25_m2.v（92743 行，69 模块分区，探针族全量至 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本地 2.5 全量 EXIT=0（run20）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