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4 个独立实证支点（分协议：eval-only 3 + 真训练 1；方向性观察）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**4 个独立实证支点（分协议计数：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4 个独立实证支点（分协议：eval-only 3 + 真训练 1；方向性观察，候选解释）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但变量已被命名、仪器已就位、边界已被明确指出。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