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相位截断频率阶梯可认证且外推稳健的位置编码"/>
    <w:p>
      <w:pPr>
        <w:pStyle w:val="Heading1"/>
      </w:pPr>
      <w:r>
        <w:rPr>
          <w:rFonts w:hint="eastAsia"/>
        </w:rPr>
        <w:t xml:space="preserve">相位截断频率阶梯：可认证且外推稳健的位置编码</w:t>
      </w:r>
    </w:p>
    <w:p>
      <w:pPr>
        <w:pStyle w:val="FirstParagraph"/>
      </w:pPr>
      <w:r>
        <w:rPr>
          <w:b/>
          <w:bCs/>
        </w:rPr>
        <w:t xml:space="preserve">Phase-Truncated Frequency Ladders: Certified, Extrapolation-Robust Positional Encoding</w:t>
      </w:r>
    </w:p>
    <w:p>
      <w:pPr>
        <w:pStyle w:val="BlockText"/>
      </w:pPr>
      <w:r>
        <w:rPr>
          <w:rFonts w:hint="eastAsia"/>
        </w:rPr>
        <w:t xml:space="preserve">作者：王宝军、夏挽岚、祖光照、周志农、高雪峰</w:t>
      </w:r>
      <w:r>
        <w:t xml:space="preserve"> </w:t>
      </w:r>
      <w:r>
        <w:rPr>
          <w:rFonts w:hint="eastAsia"/>
        </w:rPr>
        <w:t xml:space="preserve">版本：最终版</w:t>
      </w:r>
      <w:r>
        <w:t xml:space="preserve"> </w:t>
      </w:r>
      <w:r>
        <w:rPr>
          <w:rFonts w:hint="eastAsia"/>
        </w:rPr>
        <w:t xml:space="preserve">v1.0（2026-08-21）｜数据基线：2026-08-21</w:t>
      </w:r>
      <w:r>
        <w:t xml:space="preserve"> </w:t>
      </w:r>
      <w:r>
        <w:rPr>
          <w:rFonts w:hint="eastAsia"/>
        </w:rPr>
        <w:t xml:space="preserve">全量实证终态（3-seed</w:t>
      </w:r>
      <w:r>
        <w:t xml:space="preserve"> </w:t>
      </w:r>
      <w:r>
        <w:rPr>
          <w:rFonts w:hint="eastAsia"/>
        </w:rPr>
        <w:t xml:space="preserve">确认</w:t>
      </w:r>
      <w:r>
        <w:t xml:space="preserve"> + E1 </w:t>
      </w:r>
      <w:r>
        <w:rPr>
          <w:rFonts w:hint="eastAsia"/>
        </w:rPr>
        <w:t xml:space="preserve">全部消融）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位置编码在超出训练长度后性能急剧退化。本文以</w:t>
      </w:r>
      <w:r>
        <w:rPr>
          <w:rFonts w:hint="eastAsia"/>
          <w:b/>
          <w:bCs/>
        </w:rPr>
        <w:t xml:space="preserve">频率阶梯</w:t>
      </w:r>
      <w:r>
        <w:rPr>
          <w:rFonts w:hint="eastAsia"/>
        </w:rPr>
        <w:t xml:space="preserve">——位置编码方案所采用的一组旋转角度（或加性特征）的多重集——为统一分析对象，研究长度外推问题。在受控的字符级基准（3</w:t>
      </w:r>
      <w:r>
        <w:t xml:space="preserve"> </w:t>
      </w:r>
      <w:r>
        <w:rPr>
          <w:rFonts w:hint="eastAsia"/>
        </w:rPr>
        <w:t xml:space="preserve">个随机种子）上，我们得到如下发现：（1）将</w:t>
      </w:r>
      <w:r>
        <w:t xml:space="preserve"> Fourier </w:t>
      </w:r>
      <w:r>
        <w:rPr>
          <w:rFonts w:hint="eastAsia"/>
        </w:rPr>
        <w:t xml:space="preserve">阶梯截断至其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rPr>
          <w:rFonts w:hint="eastAsia"/>
        </w:rPr>
        <w:t xml:space="preserve">）可在三条阶梯上显著改善外推性能；（2）在相位截断阶梯上施加</w:t>
      </w:r>
      <w:r>
        <w:t xml:space="preserve"> RoPE </w:t>
      </w:r>
      <w:r>
        <w:rPr>
          <w:rFonts w:hint="eastAsia"/>
        </w:rPr>
        <w:t xml:space="preserve">式旋转，其外推性能远优于朴素</w:t>
      </w:r>
      <w:r>
        <w:t xml:space="preserve"> </w:t>
      </w:r>
      <w:r>
        <w:rPr>
          <w:rFonts w:hint="eastAsia"/>
        </w:rPr>
        <w:t xml:space="preserve">RoPE（8</w:t>
      </w:r>
      <w:r>
        <w:t xml:space="preserve"> </w:t>
      </w:r>
      <w:r>
        <w:rPr>
          <w:rFonts w:hint="eastAsia"/>
        </w:rPr>
        <w:t xml:space="preserve">倍外推时最佳几何均值困惑度</w:t>
      </w:r>
      <w:r>
        <w:t xml:space="preserve"> 12.40 </w:t>
      </w:r>
      <w:r>
        <w:rPr>
          <w:rFonts w:hint="eastAsia"/>
        </w:rPr>
        <w:t xml:space="preserve">对</w:t>
      </w:r>
      <w:r>
        <w:t xml:space="preserve"> rope </w:t>
      </w:r>
      <w:r>
        <w:rPr>
          <w:rFonts w:hint="eastAsia"/>
        </w:rPr>
        <w:t xml:space="preserve">三种子均值</w:t>
      </w:r>
      <w:r>
        <w:t xml:space="preserve"> </w:t>
      </w:r>
      <w:r>
        <w:rPr>
          <w:rFonts w:hint="eastAsia"/>
        </w:rPr>
        <w:t xml:space="preserve">25.30）；</w:t>
      </w:r>
      <w:r>
        <w:rPr>
          <w:rFonts w:hint="eastAsia"/>
          <w:b/>
          <w:bCs/>
        </w:rPr>
        <w:t xml:space="preserve">性能最优方案为随机稠密旋转阶梯（psi-rope-rand，[3,511]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随机角度，8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倍外推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6.45±0.03，3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种子）</w:t>
      </w:r>
      <w:r>
        <w:rPr>
          <w:rFonts w:hint="eastAsia"/>
        </w:rPr>
        <w:t xml:space="preserve">——比</w:t>
      </w:r>
      <w:r>
        <w:t xml:space="preserve"> NTK-aware </w:t>
      </w:r>
      <w:r>
        <w:rPr>
          <w:rFonts w:hint="eastAsia"/>
        </w:rPr>
        <w:t xml:space="preserve">重缩放（11.54±1.18，p=0.018，d=−6.06）低</w:t>
      </w:r>
      <w:r>
        <w:t xml:space="preserve"> </w:t>
      </w:r>
      <w:r>
        <w:rPr>
          <w:rFonts w:hint="eastAsia"/>
        </w:rPr>
        <w:t xml:space="preserve">44%，而七带几何阶梯</w:t>
      </w:r>
      <w:r>
        <w:t xml:space="preserve"> </w:t>
      </w:r>
      <w:r>
        <w:rPr>
          <w:rFonts w:hint="eastAsia"/>
        </w:rPr>
        <w:t xml:space="preserve">[3,7,15,31,63,127,255]（12.40）与</w:t>
      </w:r>
      <w:r>
        <w:t xml:space="preserve"> NTK-aware </w:t>
      </w:r>
      <w:r>
        <w:rPr>
          <w:rFonts w:hint="eastAsia"/>
        </w:rPr>
        <w:t xml:space="preserve">重缩放构成强基线；（3）剪除覆盖恰为</w:t>
      </w:r>
      <w:r>
        <w:t xml:space="preserve"> 1.0 </w:t>
      </w:r>
      <w:r>
        <w:rPr>
          <w:rFonts w:hint="eastAsia"/>
        </w:rPr>
        <w:t xml:space="preserve">的边带在所有外推长度与所有种子上严格改善性能——覆盖以</w:t>
      </w:r>
      <w:r>
        <w:rPr>
          <w:rFonts w:hint="eastAsia"/>
          <w:b/>
          <w:bCs/>
        </w:rPr>
        <w:t xml:space="preserve">梯度</w:t>
      </w:r>
      <w:r>
        <w:rPr>
          <w:rFonts w:hint="eastAsia"/>
        </w:rPr>
        <w:t xml:space="preserve">而非阈值方式起作用；（4）可认证的四带阶梯</w:t>
      </w:r>
      <w:r>
        <w:t xml:space="preserve"> [3,13,53,213] </w:t>
      </w:r>
      <w:r>
        <w:rPr>
          <w:rFonts w:hint="eastAsia"/>
        </w:rPr>
        <w:t xml:space="preserve">携带机器检查的有理框架证书（μ=4/5，Coq</w:t>
      </w:r>
      <w:r>
        <w:t xml:space="preserve"> </w:t>
      </w:r>
      <w:r>
        <w:rPr>
          <w:rFonts w:hint="eastAsia"/>
        </w:rPr>
        <w:t xml:space="preserve">证明），七带几何阶梯内含可认证子核——复合证书（框架核</w:t>
      </w:r>
      <w:r>
        <w:t xml:space="preserve"> + </w:t>
      </w:r>
      <w:r>
        <w:rPr>
          <w:rFonts w:hint="eastAsia"/>
        </w:rPr>
        <w:t xml:space="preserve">能量预算边际）已在</w:t>
      </w:r>
      <w:r>
        <w:t xml:space="preserve"> Coq </w:t>
      </w:r>
      <w:r>
        <w:rPr>
          <w:rFonts w:hint="eastAsia"/>
        </w:rPr>
        <w:t xml:space="preserve">中完成顶层组装（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，会话</w:t>
      </w:r>
      <w:r>
        <w:t xml:space="preserve"> 14 </w:t>
      </w:r>
      <w:r>
        <w:rPr>
          <w:rFonts w:hint="eastAsia"/>
        </w:rPr>
        <w:t xml:space="preserve">Qed，证明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）；任意阶梯的认证由带机器检查健全性定理的反射检查器完成（165</w:t>
      </w:r>
      <w:r>
        <w:t xml:space="preserve"> </w:t>
      </w:r>
      <w:r>
        <w:rPr>
          <w:rFonts w:hint="eastAsia"/>
        </w:rPr>
        <w:t xml:space="preserve">项</w:t>
      </w:r>
      <w:r>
        <w:t xml:space="preserve"> Print Assumptions </w:t>
      </w:r>
      <w:r>
        <w:rPr>
          <w:rFonts w:hint="eastAsia"/>
        </w:rPr>
        <w:t xml:space="preserve">审计，全部零经典排中）；（5）对照组结果：NTK-aware</w:t>
      </w:r>
      <w:r>
        <w:t xml:space="preserve"> </w:t>
      </w:r>
      <w:r>
        <w:rPr>
          <w:rFonts w:hint="eastAsia"/>
        </w:rPr>
        <w:t xml:space="preserve">重缩放在</w:t>
      </w:r>
      <w:r>
        <w:t xml:space="preserve"> 4–8 </w:t>
      </w:r>
      <w:r>
        <w:rPr>
          <w:rFonts w:hint="eastAsia"/>
        </w:rPr>
        <w:t xml:space="preserve">倍外推超过相位截断旋转（单种子</w:t>
      </w:r>
      <w:r>
        <w:t xml:space="preserve"> 10.74 </w:t>
      </w:r>
      <w:r>
        <w:rPr>
          <w:rFonts w:hint="eastAsia"/>
        </w:rPr>
        <w:t xml:space="preserve">对</w:t>
      </w:r>
      <w:r>
        <w:t xml:space="preserve"> 3 </w:t>
      </w:r>
      <w:r>
        <w:rPr>
          <w:rFonts w:hint="eastAsia"/>
        </w:rPr>
        <w:t xml:space="preserve">种子均值</w:t>
      </w:r>
      <w:r>
        <w:t xml:space="preserve"> </w:t>
      </w:r>
      <w:r>
        <w:rPr>
          <w:rFonts w:hint="eastAsia"/>
        </w:rPr>
        <w:t xml:space="preserve">12.40）——我们保留的主张是</w:t>
      </w:r>
      <w:r>
        <w:rPr>
          <w:rFonts w:hint="eastAsia"/>
          <w:b/>
          <w:bCs/>
        </w:rPr>
        <w:t xml:space="preserve">免测试时修改、免逐长度重调参、且带机器证书</w:t>
      </w:r>
      <w:r>
        <w:rPr>
          <w:rFonts w:hint="eastAsia"/>
        </w:rPr>
        <w:t xml:space="preserve">，而非绝对外推性能最优；无位置编码（NoPE）显示灾难性的分布内损失（9.06）却是最平坦的退化曲线（1.27</w:t>
      </w:r>
      <w:r>
        <w:t xml:space="preserve"> </w:t>
      </w:r>
      <w:r>
        <w:rPr>
          <w:rFonts w:hint="eastAsia"/>
        </w:rPr>
        <w:t xml:space="preserve">倍）——位置编码的本质是”分布内质量换外推稳健”的交易。我们如实记录被证伪的假设（包括被反例杀死的</w:t>
      </w:r>
      <w:r>
        <w:t xml:space="preserve"> double-coverage </w:t>
      </w:r>
      <w:r>
        <w:rPr>
          <w:rFonts w:hint="eastAsia"/>
        </w:rPr>
        <w:t xml:space="preserve">律与均匀填充假设），并升议将阶梯的</w:t>
      </w:r>
      <w:r>
        <w:rPr>
          <w:rFonts w:hint="eastAsia"/>
          <w:b/>
          <w:bCs/>
        </w:rPr>
        <w:t xml:space="preserve">相位剖面</w:t>
      </w:r>
      <w:r>
        <w:rPr>
          <w:rFonts w:hint="eastAsia"/>
        </w:rPr>
        <w:t xml:space="preserve">作为任意位置编码的诊断量。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：位置编码；长度外推；频率阶梯；相位截断；RoPE；Coq</w:t>
      </w:r>
      <w:r>
        <w:t xml:space="preserve"> </w:t>
      </w:r>
      <w:r>
        <w:rPr>
          <w:rFonts w:hint="eastAsia"/>
        </w:rPr>
        <w:t xml:space="preserve">形式化验证；可审计性；预登记判据</w:t>
      </w:r>
    </w:p>
    <w:p>
      <w:r>
        <w:pict>
          <v:rect style="width:0;height:1.5pt" o:hralign="center" o:hrstd="t" o:hr="t"/>
        </w:pict>
      </w:r>
    </w:p>
    <w:bookmarkEnd w:id="9"/>
    <w:bookmarkStart w:id="10" w:name="引言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长上下文是前沿语言模型的主战场。现有上下文扩展方法——位置插值（PI）、NTK-aware</w:t>
      </w:r>
      <w:r>
        <w:t xml:space="preserve"> </w:t>
      </w:r>
      <w:r>
        <w:rPr>
          <w:rFonts w:hint="eastAsia"/>
        </w:rPr>
        <w:t xml:space="preserve">重缩放、YaRN、partial-RoPE、ALiBi——均为启发式方法，缺乏一个统一的解释变量，也没有任何机器可检查的保证。本文的贡献在于：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频率阶梯</w:t>
      </w:r>
      <w:r>
        <w:rPr>
          <w:rFonts w:hint="eastAsia"/>
        </w:rPr>
        <w:t xml:space="preserve">作为位置编码的统一分析对象：旋转机制的位置编码</w:t>
      </w:r>
      <w:r>
        <w:t xml:space="preserve"> = </w:t>
      </w:r>
      <w:r>
        <w:rPr>
          <w:rFonts w:hint="eastAsia"/>
        </w:rPr>
        <w:t xml:space="preserve">角度多重集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，核为逐槽和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t</m:t>
                </m:r>
              </m:sub>
            </m:sSub>
          </m:e>
        </m:nary>
        <m:r>
          <m:rPr>
            <m:sty m:val="p"/>
          </m:rPr>
          <m:t>cos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⋅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（带间无交叉项）；加性机制为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cos</m:t>
        </m:r>
        <m:r>
          <m:rPr>
            <m:sty m:val="p"/>
          </m:rPr>
          <m:t>/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k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，含绝对相位项。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相位截断与旋转注入</w:t>
      </w:r>
      <w:r>
        <w:rPr>
          <w:rFonts w:hint="eastAsia"/>
        </w:rPr>
        <w:t xml:space="preserve">两个机制的受控分离：截断部分相位带恢复外推；旋转注入（psi-rope）显著优于绝对嵌入。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带证书的最优方案</w:t>
      </w:r>
      <w:r>
        <w:rPr>
          <w:rFonts w:hint="eastAsia"/>
        </w:rPr>
        <w:t xml:space="preserve">：可认证阶梯（C=4）携带机器检查的有理框架证书；七带最优方案携带复合证书；任意阶梯由带健全性证明的反射检查器统一判定。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假设证伪链</w:t>
      </w:r>
      <w:r>
        <w:rPr>
          <w:rFonts w:hint="eastAsia"/>
        </w:rPr>
        <w:t xml:space="preserve">：如实记录被证伪的假设与幸存假设，作为”小规模研究范本”。</w:t>
      </w:r>
    </w:p>
    <w:p>
      <w:pPr>
        <w:pStyle w:val="FirstParagraph"/>
      </w:pPr>
      <w:r>
        <w:rPr>
          <w:rFonts w:hint="eastAsia"/>
        </w:rPr>
        <w:t xml:space="preserve">全文配套形式化论文（论文</w:t>
      </w:r>
      <w:r>
        <w:t xml:space="preserve"> </w:t>
      </w:r>
      <w:r>
        <w:rPr>
          <w:rFonts w:hint="eastAsia"/>
        </w:rPr>
        <w:t xml:space="preserve">A，CPP/ITP</w:t>
      </w:r>
      <w:r>
        <w:t xml:space="preserve"> </w:t>
      </w:r>
      <w:r>
        <w:rPr>
          <w:rFonts w:hint="eastAsia"/>
        </w:rPr>
        <w:t xml:space="preserve">方向）升供解析核层的机器可检查保证；本文升供同一阶梯族的实证外推性能。</w:t>
      </w:r>
    </w:p>
    <w:bookmarkEnd w:id="10"/>
    <w:bookmarkStart w:id="12" w:name="相关工作"/>
    <w:p>
      <w:pPr>
        <w:pStyle w:val="Heading2"/>
      </w:pPr>
      <w:r>
        <w:t xml:space="preserve">2 </w:t>
      </w:r>
      <w:r>
        <w:rPr>
          <w:rFonts w:hint="eastAsia"/>
        </w:rPr>
        <w:t xml:space="preserve">相关工作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RoPE</w:t>
      </w:r>
      <w:r>
        <w:rPr>
          <w:rFonts w:hint="eastAsia"/>
        </w:rPr>
        <w:t xml:space="preserve">（Su</w:t>
      </w:r>
      <w:r>
        <w:t xml:space="preserve"> et al., </w:t>
      </w:r>
      <w:r>
        <w:rPr>
          <w:rFonts w:hint="eastAsia"/>
        </w:rPr>
        <w:t xml:space="preserve">2021）：旋转位置编码，本工作的旋转机制基线。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位置插值与</w:t>
      </w:r>
      <w:r>
        <w:rPr>
          <w:b/>
          <w:bCs/>
        </w:rPr>
        <w:t xml:space="preserve"> NTK-aware</w:t>
      </w:r>
      <w:r>
        <w:rPr>
          <w:rFonts w:hint="eastAsia"/>
        </w:rPr>
        <w:t xml:space="preserve">（Chen</w:t>
      </w:r>
      <w:r>
        <w:t xml:space="preserve"> et al., 2023; bloc97, </w:t>
      </w:r>
      <w:r>
        <w:rPr>
          <w:rFonts w:hint="eastAsia"/>
        </w:rPr>
        <w:t xml:space="preserve">2023）：测试时重缩放频率，无保证；本文与其构成”免修改</w:t>
      </w:r>
      <w:r>
        <w:t xml:space="preserve"> + </w:t>
      </w:r>
      <w:r>
        <w:rPr>
          <w:rFonts w:hint="eastAsia"/>
        </w:rPr>
        <w:t xml:space="preserve">证书”与”修改</w:t>
      </w:r>
      <w:r>
        <w:t xml:space="preserve"> + </w:t>
      </w:r>
      <w:r>
        <w:rPr>
          <w:rFonts w:hint="eastAsia"/>
        </w:rPr>
        <w:t xml:space="preserve">无证书”的正交对照。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ALiBi</w:t>
      </w:r>
      <w:r>
        <w:rPr>
          <w:rFonts w:hint="eastAsia"/>
        </w:rPr>
        <w:t xml:space="preserve">（Press</w:t>
      </w:r>
      <w:r>
        <w:t xml:space="preserve"> et al., </w:t>
      </w:r>
      <w:r>
        <w:rPr>
          <w:rFonts w:hint="eastAsia"/>
        </w:rPr>
        <w:t xml:space="preserve">2021）与</w:t>
      </w:r>
      <w:r>
        <w:t xml:space="preserve"> </w:t>
      </w:r>
      <w:r>
        <w:rPr>
          <w:b/>
          <w:bCs/>
        </w:rPr>
        <w:t xml:space="preserve">partial-RoPE</w:t>
      </w:r>
      <w:r>
        <w:rPr>
          <w:rFonts w:hint="eastAsia"/>
        </w:rPr>
        <w:t xml:space="preserve">：可训练/混合偏置类；其与相位剖面的理论关系（ALiBi</w:t>
      </w:r>
      <w:r>
        <w:t xml:space="preserve"> </w:t>
      </w:r>
      <w:r>
        <w:rPr>
          <w:rFonts w:hint="eastAsia"/>
        </w:rPr>
        <w:t xml:space="preserve">线性偏置可视为相位剖面的一阶近似）列为未来工作。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NoPE</w:t>
      </w:r>
      <w:r>
        <w:rPr>
          <w:rFonts w:hint="eastAsia"/>
        </w:rPr>
        <w:t xml:space="preserve">（Kazemnejad</w:t>
      </w:r>
      <w:r>
        <w:t xml:space="preserve"> et al., </w:t>
      </w:r>
      <w:r>
        <w:rPr>
          <w:rFonts w:hint="eastAsia"/>
        </w:rPr>
        <w:t xml:space="preserve">2023）：无位置编码对照，本文验证位置信息必要性。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Fourier </w:t>
      </w:r>
      <w:r>
        <w:rPr>
          <w:rFonts w:hint="eastAsia"/>
          <w:b/>
          <w:bCs/>
        </w:rPr>
        <w:t xml:space="preserve">特征</w:t>
      </w:r>
      <w:r>
        <w:rPr>
          <w:rFonts w:hint="eastAsia"/>
        </w:rPr>
        <w:t xml:space="preserve">（Tancik</w:t>
      </w:r>
      <w:r>
        <w:t xml:space="preserve"> et al., </w:t>
      </w:r>
      <w:r>
        <w:rPr>
          <w:rFonts w:hint="eastAsia"/>
        </w:rPr>
        <w:t xml:space="preserve">2020）：加性特征嵌入的谱系背景。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形式化验证</w:t>
      </w:r>
      <w:r>
        <w:rPr>
          <w:rFonts w:hint="eastAsia"/>
        </w:rPr>
        <w:t xml:space="preserve">：配套论文</w:t>
      </w:r>
      <w:r>
        <w:t xml:space="preserve"> A </w:t>
      </w:r>
      <w:r>
        <w:rPr>
          <w:rFonts w:hint="eastAsia"/>
        </w:rPr>
        <w:t xml:space="preserve">采用</w:t>
      </w:r>
      <w:r>
        <w:t xml:space="preserve"> Coq/Rocq 9.0 </w:t>
      </w:r>
      <w:r>
        <w:rPr>
          <w:rFonts w:hint="eastAsia"/>
        </w:rPr>
        <w:t xml:space="preserve">对解析核（门控→框架界→截断能量→softmax</w:t>
      </w:r>
      <w:r>
        <w:t xml:space="preserve"> </w:t>
      </w:r>
      <w:r>
        <w:rPr>
          <w:rFonts w:hint="eastAsia"/>
        </w:rPr>
        <w:t xml:space="preserve">稳定→注意力近似）升供机器检查保证；</w:t>
      </w:r>
      <w:hyperlink r:id="rId11">
        <w:r>
          <w:rPr>
            <w:rStyle w:val="Hyperlink"/>
          </w:rPr>
          <w:t xml:space="preserve">rocq-transformer</w:t>
        </w:r>
      </w:hyperlink>
      <w:r>
        <w:t xml:space="preserve"> </w:t>
      </w:r>
      <w:r>
        <w:rPr>
          <w:rFonts w:hint="eastAsia"/>
        </w:rPr>
        <w:t xml:space="preserve">等验证</w:t>
      </w:r>
      <w:r>
        <w:t xml:space="preserve"> transformer </w:t>
      </w:r>
      <w:r>
        <w:rPr>
          <w:rFonts w:hint="eastAsia"/>
        </w:rPr>
        <w:t xml:space="preserve">结构实现，本工作验证解析核的数值保证（互补定位）。</w:t>
      </w:r>
    </w:p>
    <w:bookmarkEnd w:id="12"/>
    <w:bookmarkStart w:id="17" w:name="方法"/>
    <w:p>
      <w:pPr>
        <w:pStyle w:val="Heading2"/>
      </w:pPr>
      <w:r>
        <w:t xml:space="preserve">3 </w:t>
      </w:r>
      <w:r>
        <w:rPr>
          <w:rFonts w:hint="eastAsia"/>
        </w:rPr>
        <w:t xml:space="preserve">方法</w:t>
      </w:r>
    </w:p>
    <w:bookmarkStart w:id="13" w:name="频率阶梯"/>
    <w:p>
      <w:pPr>
        <w:pStyle w:val="Heading3"/>
      </w:pPr>
      <w:r>
        <w:t xml:space="preserve">3.1 </w:t>
      </w:r>
      <w:r>
        <w:rPr>
          <w:rFonts w:hint="eastAsia"/>
        </w:rPr>
        <w:t xml:space="preserve">频率阶梯</w:t>
      </w:r>
    </w:p>
    <w:p>
      <w:pPr>
        <w:pStyle w:val="FirstParagraph"/>
      </w:pPr>
      <w:r>
        <w:rPr>
          <w:rFonts w:hint="eastAsia"/>
        </w:rPr>
        <w:t xml:space="preserve">位置编码</w:t>
      </w:r>
      <w:r>
        <w:t xml:space="preserve"> = </w:t>
      </w:r>
      <w:r>
        <w:rPr>
          <w:rFonts w:hint="eastAsia"/>
        </w:rPr>
        <w:t xml:space="preserve">一组频率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（旋转角度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或加性频率）。阶梯族由生成器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rPr>
          <w:rFonts w:hint="eastAsia"/>
        </w:rPr>
        <w:t xml:space="preserve">定义：C=2</w:t>
      </w:r>
      <w:r>
        <w:t xml:space="preserve"> </w:t>
      </w:r>
      <w:r>
        <w:rPr>
          <w:rFonts w:hint="eastAsia"/>
        </w:rPr>
        <w:t xml:space="preserve">给出梅森列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j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（近似二进制），C=4</w:t>
      </w:r>
      <w:r>
        <w:t xml:space="preserve"> </w:t>
      </w:r>
      <w:r>
        <w:rPr>
          <w:rFonts w:hint="eastAsia"/>
        </w:rPr>
        <w:t xml:space="preserve">给出</w:t>
      </w:r>
      <w:r>
        <w:t xml:space="preserve"> </w:t>
      </w:r>
      <w:r>
        <w:rPr>
          <w:rFonts w:hint="eastAsia"/>
        </w:rPr>
        <w:t xml:space="preserve">[3,13,53,213]，C=3</w:t>
      </w:r>
      <w:r>
        <w:t xml:space="preserve"> </w:t>
      </w:r>
      <w:r>
        <w:rPr>
          <w:rFonts w:hint="eastAsia"/>
        </w:rPr>
        <w:t xml:space="preserve">给出</w:t>
      </w:r>
      <w:r>
        <w:t xml:space="preserve"> [3,10,31,94,283]。</w:t>
      </w:r>
    </w:p>
    <w:bookmarkEnd w:id="13"/>
    <w:bookmarkStart w:id="14" w:name="相位截断"/>
    <w:p>
      <w:pPr>
        <w:pStyle w:val="Heading3"/>
      </w:pPr>
      <w:r>
        <w:t xml:space="preserve">3.2 </w:t>
      </w:r>
      <w:r>
        <w:rPr>
          <w:rFonts w:hint="eastAsia"/>
        </w:rPr>
        <w:t xml:space="preserve">相位截断</w:t>
      </w:r>
    </w:p>
    <w:p>
      <w:pPr>
        <w:pStyle w:val="FirstParagraph"/>
      </w:pPr>
      <w:r>
        <w:rPr>
          <w:rFonts w:hint="eastAsia"/>
        </w:rPr>
        <w:t xml:space="preserve">训练长度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512</m:t>
        </m:r>
      </m:oMath>
      <w:r>
        <w:t xml:space="preserve"> </w:t>
      </w:r>
      <w:r>
        <w:rPr>
          <w:rFonts w:hint="eastAsia"/>
        </w:rPr>
        <w:t xml:space="preserve">下，带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（窗口内可分辨的完整周期）；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rPr>
          <w:rFonts w:hint="eastAsia"/>
        </w:rPr>
        <w:t xml:space="preserve">为不完备带（窗口内近似线性斜坡、范数→0）。截断</w:t>
      </w:r>
      <w:r>
        <w:t xml:space="preserve"> = </w:t>
      </w:r>
      <w:r>
        <w:rPr>
          <w:rFonts w:hint="eastAsia"/>
        </w:rPr>
        <w:t xml:space="preserve">剪除不完备带。</w:t>
      </w:r>
    </w:p>
    <w:bookmarkEnd w:id="14"/>
    <w:bookmarkStart w:id="15" w:name="旋转注入"/>
    <w:p>
      <w:pPr>
        <w:pStyle w:val="Heading3"/>
      </w:pPr>
      <w:r>
        <w:t xml:space="preserve">3.3 </w:t>
      </w:r>
      <w:r>
        <w:rPr>
          <w:rFonts w:hint="eastAsia"/>
        </w:rPr>
        <w:t xml:space="preserve">旋转注入</w:t>
      </w:r>
    </w:p>
    <w:p>
      <w:pPr>
        <w:pStyle w:val="FirstParagraph"/>
      </w:pPr>
      <w:r>
        <w:rPr>
          <w:rFonts w:hint="eastAsia"/>
        </w:rPr>
        <w:t xml:space="preserve">psi-rope：基函数乘旋转矩阵后注入注意力。旋转是酉变换，不改变内积与范数——配套论文</w:t>
      </w:r>
      <w:r>
        <w:t xml:space="preserve"> A </w:t>
      </w:r>
      <w:r>
        <w:rPr>
          <w:rFonts w:hint="eastAsia"/>
        </w:rPr>
        <w:t xml:space="preserve">的框架界/衰减界/证书经酉不变性自动覆盖旋转版本（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已机器检查，SO(2)≅U(1)</w:t>
      </w:r>
      <w:r>
        <w:t xml:space="preserve"> </w:t>
      </w:r>
      <w:r>
        <w:rPr>
          <w:rFonts w:hint="eastAsia"/>
        </w:rPr>
        <w:t xml:space="preserve">与实验</w:t>
      </w:r>
      <w:r>
        <w:t xml:space="preserve"> 2×2 </w:t>
      </w:r>
      <w:r>
        <w:rPr>
          <w:rFonts w:hint="eastAsia"/>
        </w:rPr>
        <w:t xml:space="preserve">旋转矩阵逐行同构）。</w:t>
      </w:r>
    </w:p>
    <w:bookmarkEnd w:id="15"/>
    <w:bookmarkStart w:id="16" w:name="相位剖面"/>
    <w:p>
      <w:pPr>
        <w:pStyle w:val="Heading3"/>
      </w:pPr>
      <w:r>
        <w:t xml:space="preserve">3.4 </w:t>
      </w:r>
      <w:r>
        <w:rPr>
          <w:rFonts w:hint="eastAsia"/>
        </w:rPr>
        <w:t xml:space="preserve">相位剖面</w:t>
      </w:r>
    </w:p>
    <w:p>
      <w:pPr>
        <w:pStyle w:val="FirstParagraph"/>
      </w:pPr>
      <w:r>
        <w:rPr>
          <w:rFonts w:hint="eastAsia"/>
        </w:rPr>
        <w:t xml:space="preserve">任意位置编码的可输出诊断量：每带覆盖倍数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、可见带数、填充均匀性（16</w:t>
      </w:r>
      <w:r>
        <w:t xml:space="preserve"> </w:t>
      </w:r>
      <w:r>
        <w:rPr>
          <w:rFonts w:hint="eastAsia"/>
        </w:rPr>
        <w:t xml:space="preserve">槽</w:t>
      </w:r>
      <w:r>
        <w:t xml:space="preserve"> mod </w:t>
      </w:r>
      <w:r>
        <w:rPr>
          <w:rFonts w:hint="eastAsia"/>
        </w:rPr>
        <w:t xml:space="preserve">带数）。</w:t>
      </w:r>
    </w:p>
    <w:bookmarkEnd w:id="16"/>
    <w:bookmarkEnd w:id="17"/>
    <w:bookmarkStart w:id="21" w:name="实验设置"/>
    <w:p>
      <w:pPr>
        <w:pStyle w:val="Heading2"/>
      </w:pPr>
      <w:r>
        <w:t xml:space="preserve">4 </w:t>
      </w:r>
      <w:r>
        <w:rPr>
          <w:rFonts w:hint="eastAsia"/>
        </w:rPr>
        <w:t xml:space="preserve">实验设置</w:t>
      </w:r>
    </w:p>
    <w:bookmarkStart w:id="18" w:name="模型与数据"/>
    <w:p>
      <w:pPr>
        <w:pStyle w:val="Heading3"/>
      </w:pPr>
      <w:r>
        <w:t xml:space="preserve">4.1 </w:t>
      </w:r>
      <w:r>
        <w:rPr>
          <w:rFonts w:hint="eastAsia"/>
        </w:rPr>
        <w:t xml:space="preserve">模型与数据</w:t>
      </w:r>
    </w:p>
    <w:p>
      <w:pPr>
        <w:pStyle w:val="FirstParagraph"/>
      </w:pPr>
      <w:r>
        <w:rPr>
          <w:rFonts w:hint="eastAsia"/>
        </w:rPr>
        <w:t xml:space="preserve">字符级</w:t>
      </w:r>
      <w:r>
        <w:t xml:space="preserve"> </w:t>
      </w:r>
      <w:r>
        <w:rPr>
          <w:rFonts w:hint="eastAsia"/>
        </w:rPr>
        <w:t xml:space="preserve">GPT，4</w:t>
      </w:r>
      <w:r>
        <w:t xml:space="preserve"> </w:t>
      </w:r>
      <w:r>
        <w:rPr>
          <w:rFonts w:hint="eastAsia"/>
        </w:rPr>
        <w:t xml:space="preserve">头、头维</w:t>
      </w:r>
      <w:r>
        <w:t xml:space="preserve"> 32、16 </w:t>
      </w:r>
      <w:r>
        <w:rPr>
          <w:rFonts w:hint="eastAsia"/>
        </w:rPr>
        <w:t xml:space="preserve">旋转维/头，Gutenberg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512</m:t>
        </m:r>
      </m:oMath>
      <w:r>
        <w:rPr>
          <w:rFonts w:hint="eastAsia"/>
        </w:rPr>
        <w:t xml:space="preserve">，3000</w:t>
      </w:r>
      <w:r>
        <w:t xml:space="preserve"> </w:t>
      </w:r>
      <w:r>
        <w:rPr>
          <w:rFonts w:hint="eastAsia"/>
        </w:rPr>
        <w:t xml:space="preserve">步，batch</w:t>
      </w:r>
      <w:r>
        <w:t xml:space="preserve"> </w:t>
      </w:r>
      <w:r>
        <w:rPr>
          <w:rFonts w:hint="eastAsia"/>
        </w:rPr>
        <w:t xml:space="preserve">32，种子</w:t>
      </w:r>
      <w:r>
        <w:t xml:space="preserve"> {1337, 42, </w:t>
      </w:r>
      <w:r>
        <w:rPr>
          <w:rFonts w:hint="eastAsia"/>
        </w:rPr>
        <w:t xml:space="preserve">7}。模型参数量随模式而异：dense</w:t>
      </w:r>
      <w:r>
        <w:t xml:space="preserve"> </w:t>
      </w:r>
      <w:r>
        <w:rPr>
          <w:rFonts w:hint="eastAsia"/>
        </w:rPr>
        <w:t xml:space="preserve">494,336；rope</w:t>
      </w:r>
      <w:r>
        <w:t xml:space="preserve"> </w:t>
      </w:r>
      <w:r>
        <w:rPr>
          <w:rFonts w:hint="eastAsia"/>
        </w:rPr>
        <w:t xml:space="preserve">428,800；psi（C=4，128</w:t>
      </w:r>
      <w:r>
        <w:t xml:space="preserve"> </w:t>
      </w:r>
      <w:r>
        <w:rPr>
          <w:rFonts w:hint="eastAsia"/>
        </w:rPr>
        <w:t xml:space="preserve">带）625,408——约为</w:t>
      </w:r>
      <w:r>
        <w:t xml:space="preserve"> </w:t>
      </w:r>
      <w:r>
        <w:rPr>
          <w:rFonts w:hint="eastAsia"/>
        </w:rPr>
        <w:t xml:space="preserve">0.43M–0.63M（正文统称</w:t>
      </w:r>
      <w:r>
        <w:t xml:space="preserve"> ~0.5M </w:t>
      </w:r>
      <w:r>
        <w:rPr>
          <w:rFonts w:hint="eastAsia"/>
        </w:rPr>
        <w:t xml:space="preserve">级）。</w:t>
      </w:r>
    </w:p>
    <w:bookmarkEnd w:id="18"/>
    <w:bookmarkStart w:id="19" w:name="训练与评估协议"/>
    <w:p>
      <w:pPr>
        <w:pStyle w:val="Heading3"/>
      </w:pPr>
      <w:r>
        <w:t xml:space="preserve">4.2 </w:t>
      </w:r>
      <w:r>
        <w:rPr>
          <w:rFonts w:hint="eastAsia"/>
        </w:rPr>
        <w:t xml:space="preserve">训练与评估协议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确定性协议：rope</w:t>
      </w:r>
      <w:r>
        <w:t xml:space="preserve"> </w:t>
      </w:r>
      <w:r>
        <w:rPr>
          <w:rFonts w:hint="eastAsia"/>
        </w:rPr>
        <w:t xml:space="preserve">在两种温控协议下逐位复现（损失到小数点后四位），证明冷却暂停不改变计算轨迹——同种子同</w:t>
      </w:r>
      <w:r>
        <w:t xml:space="preserve"> batch </w:t>
      </w:r>
      <w:r>
        <w:rPr>
          <w:rFonts w:hint="eastAsia"/>
        </w:rPr>
        <w:t xml:space="preserve">的跨</w:t>
      </w:r>
      <w:r>
        <w:t xml:space="preserve"> run </w:t>
      </w:r>
      <w:r>
        <w:rPr>
          <w:rFonts w:hint="eastAsia"/>
        </w:rPr>
        <w:t xml:space="preserve">比较合法。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评估：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512</m:t>
        </m:r>
        <m:r>
          <m:rPr>
            <m:sty m:val="p"/>
          </m:rPr>
          <m:t>,</m:t>
        </m:r>
        <m:r>
          <m:t>1024</m:t>
        </m:r>
        <m:r>
          <m:rPr>
            <m:sty m:val="p"/>
          </m:rPr>
          <m:t>,</m:t>
        </m:r>
        <m:r>
          <m:t>2048</m:t>
        </m:r>
        <m:r>
          <m:rPr>
            <m:sty m:val="p"/>
          </m:rPr>
          <m:t>,</m:t>
        </m:r>
        <m:r>
          <m:t>4096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（1×/2×/4×/8×），验证集困惑度（ppl）。</w:t>
      </w:r>
    </w:p>
    <w:bookmarkEnd w:id="19"/>
    <w:bookmarkStart w:id="20" w:name="温控协议"/>
    <w:p>
      <w:pPr>
        <w:pStyle w:val="Heading3"/>
      </w:pPr>
      <w:r>
        <w:t xml:space="preserve">4.3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t xml:space="preserve">RTX 3070 8GB </w:t>
      </w:r>
      <w:r>
        <w:rPr>
          <w:rFonts w:hint="eastAsia"/>
        </w:rPr>
        <w:t xml:space="preserve">训练温控（80°C</w:t>
      </w:r>
      <w:r>
        <w:t xml:space="preserve"> </w:t>
      </w:r>
      <w:r>
        <w:rPr>
          <w:rFonts w:hint="eastAsia"/>
        </w:rPr>
        <w:t xml:space="preserve">触发</w:t>
      </w:r>
      <w:r>
        <w:t xml:space="preserve"> / 70°C </w:t>
      </w:r>
      <w:r>
        <w:rPr>
          <w:rFonts w:hint="eastAsia"/>
        </w:rPr>
        <w:t xml:space="preserve">恢复</w:t>
      </w:r>
      <w:r>
        <w:t xml:space="preserve"> / 0.5s </w:t>
      </w:r>
      <w:r>
        <w:rPr>
          <w:rFonts w:hint="eastAsia"/>
        </w:rPr>
        <w:t xml:space="preserve">轮询</w:t>
      </w:r>
      <w:r>
        <w:t xml:space="preserve"> + </w:t>
      </w:r>
      <w:r>
        <w:rPr>
          <w:rFonts w:hint="eastAsia"/>
        </w:rPr>
        <w:t xml:space="preserve">防死锁，详见附录</w:t>
      </w:r>
      <w:r>
        <w:t xml:space="preserve"> </w:t>
      </w:r>
      <w:r>
        <w:rPr>
          <w:rFonts w:hint="eastAsia"/>
        </w:rPr>
        <w:t xml:space="preserve">A）。一次只跑一件</w:t>
      </w:r>
      <w:r>
        <w:t xml:space="preserve"> GPU </w:t>
      </w:r>
      <w:r>
        <w:rPr>
          <w:rFonts w:hint="eastAsia"/>
        </w:rPr>
        <w:t xml:space="preserve">任务；每次冷却</w:t>
      </w:r>
      <w:r>
        <w:t xml:space="preserve"> </w:t>
      </w:r>
      <w:r>
        <w:rPr>
          <w:rFonts w:hint="eastAsia"/>
        </w:rPr>
        <w:t xml:space="preserve">30–60s；训练过程全程</w:t>
      </w:r>
      <w:r>
        <w:t xml:space="preserve"> </w:t>
      </w:r>
      <w:r>
        <w:rPr>
          <w:rStyle w:val="VerbatimChar"/>
        </w:rPr>
        <w:t xml:space="preserve">guard.check()</w:t>
      </w:r>
      <w:r>
        <w:t xml:space="preserve"> </w:t>
      </w:r>
      <w:r>
        <w:rPr>
          <w:rFonts w:hint="eastAsia"/>
        </w:rPr>
        <w:t xml:space="preserve">落盘。</w:t>
      </w:r>
    </w:p>
    <w:bookmarkEnd w:id="20"/>
    <w:bookmarkEnd w:id="21"/>
    <w:bookmarkStart w:id="24" w:name="主结果"/>
    <w:p>
      <w:pPr>
        <w:pStyle w:val="Heading2"/>
      </w:pPr>
      <w:r>
        <w:t xml:space="preserve">5 </w:t>
      </w:r>
      <w:r>
        <w:rPr>
          <w:rFonts w:hint="eastAsia"/>
        </w:rPr>
        <w:t xml:space="preserve">主结果</w:t>
      </w:r>
    </w:p>
    <w:bookmarkStart w:id="22" w:name="旋转组3-种子均值std"/>
    <w:p>
      <w:pPr>
        <w:pStyle w:val="Heading3"/>
      </w:pPr>
      <w:r>
        <w:t xml:space="preserve">5.1 </w:t>
      </w:r>
      <w:r>
        <w:rPr>
          <w:rFonts w:hint="eastAsia"/>
        </w:rPr>
        <w:t xml:space="preserve">旋转组（3</w:t>
      </w:r>
      <w:r>
        <w:t xml:space="preserve"> </w:t>
      </w:r>
      <w:r>
        <w:rPr>
          <w:rFonts w:hint="eastAsia"/>
        </w:rPr>
        <w:t xml:space="preserve">种子均值±std）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"/>
        <w:gridCol w:w="833"/>
        <w:gridCol w:w="833"/>
        <w:gridCol w:w="833"/>
        <w:gridCol w:w="833"/>
        <w:gridCol w:w="833"/>
        <w:gridCol w:w="833"/>
        <w:gridCol w:w="833"/>
        <w:gridCol w:w="833"/>
        <w:gridCol w:w="8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dense¹</w:t>
            </w:r>
          </w:p>
        </w:tc>
        <w:tc>
          <w:tcPr/>
          <w:p>
            <w:pPr>
              <w:pStyle w:val="Compact"/>
            </w:pPr>
            <w:r>
              <w:t xml:space="preserve">rope³</w:t>
            </w:r>
          </w:p>
        </w:tc>
        <w:tc>
          <w:tcPr/>
          <w:p>
            <w:pPr>
              <w:pStyle w:val="Compact"/>
            </w:pPr>
            <w:r>
              <w:t xml:space="preserve">rope-PI¹</w:t>
            </w:r>
          </w:p>
        </w:tc>
        <w:tc>
          <w:tcPr/>
          <w:p>
            <w:pPr>
              <w:pStyle w:val="Compact"/>
            </w:pPr>
            <w:r>
              <w:t xml:space="preserve">rope-NTK¹</w:t>
            </w:r>
          </w:p>
        </w:tc>
        <w:tc>
          <w:tcPr/>
          <w:p>
            <w:pPr>
              <w:pStyle w:val="Compact"/>
            </w:pPr>
            <w:r>
              <w:t xml:space="preserve">NoPE¹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psi-rope C=4</w:t>
            </w:r>
          </w:p>
        </w:tc>
        <w:tc>
          <w:tcPr/>
          <w:p>
            <w:pPr>
              <w:pStyle w:val="Compact"/>
            </w:pPr>
            <w:r>
              <w:t xml:space="preserve">psi-rope </w:t>
            </w:r>
            <w:r>
              <w:rPr>
                <w:rFonts w:hint="eastAsia"/>
              </w:rPr>
              <w:t xml:space="preserve">C=2(8带)</w:t>
            </w:r>
          </w:p>
        </w:tc>
        <w:tc>
          <w:tcPr/>
          <w:p>
            <w:pPr>
              <w:pStyle w:val="Compact"/>
            </w:pPr>
            <w:r>
              <w:t xml:space="preserve">psi-rope C=3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5.40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9.06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4.46±0.06</w:t>
            </w:r>
          </w:p>
        </w:tc>
        <w:tc>
          <w:tcPr/>
          <w:p>
            <w:pPr>
              <w:pStyle w:val="Compact"/>
            </w:pPr>
            <w:r>
              <w:t xml:space="preserve">4.65±0.11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15.98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16.59</w:t>
            </w:r>
          </w:p>
        </w:tc>
        <w:tc>
          <w:tcPr/>
          <w:p>
            <w:pPr>
              <w:pStyle w:val="Compact"/>
            </w:pPr>
            <w:r>
              <w:t xml:space="preserve">5.11</w:t>
            </w:r>
          </w:p>
        </w:tc>
        <w:tc>
          <w:tcPr/>
          <w:p>
            <w:pPr>
              <w:pStyle w:val="Compact"/>
            </w:pPr>
            <w:r>
              <w:t xml:space="preserve">9.72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4.95±0.04</w:t>
            </w:r>
          </w:p>
        </w:tc>
        <w:tc>
          <w:tcPr/>
          <w:p>
            <w:pPr>
              <w:pStyle w:val="Compact"/>
            </w:pPr>
            <w:r>
              <w:t xml:space="preserve">5.45±0.58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27.86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32.08</w:t>
            </w:r>
          </w:p>
        </w:tc>
        <w:tc>
          <w:tcPr/>
          <w:p>
            <w:pPr>
              <w:pStyle w:val="Compact"/>
            </w:pPr>
            <w:r>
              <w:t xml:space="preserve">6.55</w:t>
            </w:r>
          </w:p>
        </w:tc>
        <w:tc>
          <w:tcPr/>
          <w:p>
            <w:pPr>
              <w:pStyle w:val="Compact"/>
            </w:pPr>
            <w:r>
              <w:t xml:space="preserve">10.71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9.16±0.02</w:t>
            </w:r>
          </w:p>
        </w:tc>
        <w:tc>
          <w:tcPr/>
          <w:p>
            <w:pPr>
              <w:pStyle w:val="Compact"/>
            </w:pPr>
            <w:r>
              <w:t xml:space="preserve">11.44±4.33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34.94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  <w:tc>
          <w:tcPr/>
          <w:p>
            <w:pPr>
              <w:pStyle w:val="Compact"/>
            </w:pPr>
            <w:r>
              <w:t xml:space="preserve">37.87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10.74</w:t>
            </w:r>
          </w:p>
        </w:tc>
        <w:tc>
          <w:tcPr/>
          <w:p>
            <w:pPr>
              <w:pStyle w:val="Compact"/>
            </w:pPr>
            <w:r>
              <w:t xml:space="preserve">11.55</w:t>
            </w:r>
          </w:p>
        </w:tc>
        <w:tc>
          <w:tcPr/>
          <w:p>
            <w:pPr>
              <w:pStyle w:val="Compact"/>
            </w:pPr>
            <w:r>
              <w:t xml:space="preserve">12.40±0.74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  <w:tc>
          <w:tcPr/>
          <w:p>
            <w:pPr>
              <w:pStyle w:val="Compact"/>
            </w:pPr>
            <w:r>
              <w:t xml:space="preserve">13.84±0.25</w:t>
            </w:r>
          </w:p>
        </w:tc>
        <w:tc>
          <w:tcPr/>
          <w:p>
            <w:pPr>
              <w:pStyle w:val="Compact"/>
            </w:pPr>
            <w:r>
              <w:t xml:space="preserve">22.86±5.30</w:t>
            </w:r>
          </w:p>
        </w:tc>
      </w:tr>
    </w:tbl>
    <w:p>
      <w:pPr>
        <w:pStyle w:val="BodyText"/>
      </w:pPr>
      <w:r>
        <w:t xml:space="preserve">¹ </w:t>
      </w:r>
      <w:r>
        <w:rPr>
          <w:rFonts w:hint="eastAsia"/>
        </w:rPr>
        <w:t xml:space="preserve">对照组单种子：dense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s1337，rope-PI/NTK</w:t>
      </w:r>
      <w:r>
        <w:t xml:space="preserve"> </w:t>
      </w:r>
      <w:r>
        <w:rPr>
          <w:rFonts w:hint="eastAsia"/>
        </w:rPr>
        <w:t xml:space="preserve">为</w:t>
      </w:r>
      <w:r>
        <w:t xml:space="preserve"> eval-only </w:t>
      </w:r>
      <w:r>
        <w:rPr>
          <w:rFonts w:hint="eastAsia"/>
        </w:rPr>
        <w:t xml:space="preserve">频率缩放（零训练），NoPE</w:t>
      </w:r>
      <w:r>
        <w:t xml:space="preserve"> </w:t>
      </w:r>
      <w:r>
        <w:rPr>
          <w:rFonts w:hint="eastAsia"/>
        </w:rPr>
        <w:t xml:space="preserve">为</w:t>
      </w:r>
      <w:r>
        <w:t xml:space="preserve"> s42 </w:t>
      </w:r>
      <w:r>
        <w:rPr>
          <w:rFonts w:hint="eastAsia"/>
        </w:rPr>
        <w:t xml:space="preserve">完整训练。</w:t>
      </w:r>
      <w:r>
        <w:t xml:space="preserve"> </w:t>
      </w:r>
      <w:r>
        <w:t xml:space="preserve">³ </w:t>
      </w:r>
      <w:r>
        <w:rPr>
          <w:rFonts w:hint="eastAsia"/>
        </w:rPr>
        <w:t xml:space="preserve">朴素</w:t>
      </w:r>
      <w:r>
        <w:t xml:space="preserve"> </w:t>
      </w:r>
      <w:r>
        <w:rPr>
          <w:rFonts w:hint="eastAsia"/>
        </w:rPr>
        <w:t xml:space="preserve">RoPE（vanilla）为</w:t>
      </w:r>
      <w:r>
        <w:t xml:space="preserve"> b32 </w:t>
      </w:r>
      <w:r>
        <w:rPr>
          <w:rFonts w:hint="eastAsia"/>
        </w:rPr>
        <w:t xml:space="preserve">三种子均值±std（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20.28/29.40/26.22）。</w:t>
      </w:r>
      <w:r>
        <w:t xml:space="preserve"> </w:t>
      </w:r>
      <w:r>
        <w:t xml:space="preserve">rope-NTK 3 </w:t>
      </w:r>
      <w:r>
        <w:rPr>
          <w:rFonts w:hint="eastAsia"/>
        </w:rPr>
        <w:t xml:space="preserve">种子：10.74/12.90/10.97（11.54±1.18）；psi-rope-rand（新最优方案）3</w:t>
      </w:r>
      <w:r>
        <w:t xml:space="preserve"> </w:t>
      </w:r>
      <w:r>
        <w:rPr>
          <w:rFonts w:hint="eastAsia"/>
        </w:rPr>
        <w:t xml:space="preserve">种子：6.44/6.49/6.42（6.45±0.03），Welch</w:t>
      </w:r>
      <w:r>
        <w:t xml:space="preserve"> </w:t>
      </w:r>
      <w:r>
        <w:rPr>
          <w:rFonts w:hint="eastAsia"/>
        </w:rPr>
        <w:t xml:space="preserve">t（vs</w:t>
      </w:r>
      <w:r>
        <w:t xml:space="preserve"> </w:t>
      </w:r>
      <w:r>
        <w:rPr>
          <w:rFonts w:hint="eastAsia"/>
        </w:rPr>
        <w:t xml:space="preserve">NTK）p=0.018、d=−6.06——主表</w:t>
      </w:r>
      <w:r>
        <w:t xml:space="preserve"> 10.74 </w:t>
      </w:r>
      <w:r>
        <w:rPr>
          <w:rFonts w:hint="eastAsia"/>
        </w:rPr>
        <w:t xml:space="preserve">列为</w:t>
      </w:r>
      <w:r>
        <w:t xml:space="preserve"> s1337 </w:t>
      </w:r>
      <w:r>
        <w:rPr>
          <w:rFonts w:hint="eastAsia"/>
        </w:rPr>
        <w:t xml:space="preserve">单点，3</w:t>
      </w:r>
      <w:r>
        <w:t xml:space="preserve"> </w:t>
      </w:r>
      <w:r>
        <w:rPr>
          <w:rFonts w:hint="eastAsia"/>
        </w:rPr>
        <w:t xml:space="preserve">种子统计见</w:t>
      </w:r>
      <w:r>
        <w:t xml:space="preserve"> §8.3。</w:t>
      </w:r>
    </w:p>
    <w:p>
      <w:pPr>
        <w:pStyle w:val="BodyText"/>
      </w:pPr>
      <w:r>
        <w:rPr>
          <w:rFonts w:hint="eastAsia"/>
          <w:b/>
          <w:bCs/>
        </w:rPr>
        <w:t xml:space="preserve">对照组三判决（预登记判据）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rope-NTK</w:t>
      </w:r>
      <w:r>
        <w:rPr>
          <w:b/>
          <w:bCs/>
        </w:rPr>
        <w:t xml:space="preserve"> </w:t>
      </w:r>
      <w:r>
        <w:rPr>
          <w:b/>
          <w:bCs/>
        </w:rPr>
        <w:t xml:space="preserve">@8</w:t>
      </w:r>
      <w:r>
        <w:rPr>
          <w:b/>
          <w:bCs/>
        </w:rPr>
        <w:t xml:space="preserve">× = 10.74</w:t>
      </w:r>
      <w:r>
        <w:rPr>
          <w:rFonts w:hint="eastAsia"/>
        </w:rPr>
        <w:t xml:space="preserve">：对预登记单种子基线（psi-rope</w:t>
      </w:r>
      <w:r>
        <w:t xml:space="preserve"> C=4</w:t>
      </w:r>
      <w:r>
        <w:t xml:space="preserve"> 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13.06）领先</w:t>
      </w:r>
      <w:r>
        <w:t xml:space="preserve"> 21.6% &gt; 15% ⟹ </w:t>
      </w:r>
      <w:r>
        <w:rPr>
          <w:rFonts w:hint="eastAsia"/>
        </w:rPr>
        <w:t xml:space="preserve">判据触发；对</w:t>
      </w:r>
      <w:r>
        <w:t xml:space="preserve"> 3 </w:t>
      </w:r>
      <w:r>
        <w:rPr>
          <w:rFonts w:hint="eastAsia"/>
        </w:rPr>
        <w:t xml:space="preserve">种子均值</w:t>
      </w:r>
      <w:r>
        <w:t xml:space="preserve"> </w:t>
      </w:r>
      <w:r>
        <w:rPr>
          <w:rFonts w:hint="eastAsia"/>
        </w:rPr>
        <w:t xml:space="preserve">C=4（12.75）领先</w:t>
      </w:r>
      <w:r>
        <w:t xml:space="preserve"> </w:t>
      </w:r>
      <w:r>
        <w:rPr>
          <w:rFonts w:hint="eastAsia"/>
        </w:rPr>
        <w:t xml:space="preserve">15.7%、对均值最优七带（12.40）领先</w:t>
      </w:r>
      <w:r>
        <w:t xml:space="preserve"> 13.4%——“</w:t>
      </w:r>
      <w:r>
        <w:rPr>
          <w:rFonts w:hint="eastAsia"/>
        </w:rPr>
        <w:t xml:space="preserve">“军降级”</w:t>
      </w:r>
      <w:r>
        <w:rPr>
          <w:rFonts w:hint="eastAsia"/>
        </w:rPr>
        <w:t xml:space="preserve">裁决成立：psi-rope</w:t>
      </w:r>
      <w:r>
        <w:t xml:space="preserve"> </w:t>
      </w:r>
      <w:r>
        <w:rPr>
          <w:rFonts w:hint="eastAsia"/>
        </w:rPr>
        <w:t xml:space="preserve">的绝对外推主张收缩，保留的主张为”2×</w:t>
      </w:r>
      <w:r>
        <w:t xml:space="preserve"> </w:t>
      </w:r>
      <w:r>
        <w:rPr>
          <w:rFonts w:hint="eastAsia"/>
        </w:rPr>
        <w:t xml:space="preserve">内仍胜（4.75</w:t>
      </w:r>
      <w:r>
        <w:t xml:space="preserve"> vs </w:t>
      </w:r>
      <w:r>
        <w:rPr>
          <w:rFonts w:hint="eastAsia"/>
        </w:rPr>
        <w:t xml:space="preserve">5.11）+</w:t>
      </w:r>
      <w:r>
        <w:t xml:space="preserve"> </w:t>
      </w:r>
      <w:r>
        <w:rPr>
          <w:rFonts w:hint="eastAsia"/>
        </w:rPr>
        <w:t xml:space="preserve">零测试时修改</w:t>
      </w:r>
      <w:r>
        <w:t xml:space="preserve"> + </w:t>
      </w:r>
      <w:r>
        <w:rPr>
          <w:rFonts w:hint="eastAsia"/>
        </w:rPr>
        <w:t xml:space="preserve">免逐长度重调参</w:t>
      </w:r>
      <w:r>
        <w:t xml:space="preserve"> + </w:t>
      </w:r>
      <w:r>
        <w:rPr>
          <w:rFonts w:hint="eastAsia"/>
        </w:rPr>
        <w:t xml:space="preserve">带机器证书”；rope-NTK</w:t>
      </w:r>
      <w:r>
        <w:t xml:space="preserve"> </w:t>
      </w:r>
      <w:r>
        <w:rPr>
          <w:rFonts w:hint="eastAsia"/>
        </w:rPr>
        <w:t xml:space="preserve">需按目标长度改</w:t>
      </w:r>
      <w:r>
        <w:t xml:space="preserve"> base </w:t>
      </w:r>
      <w:r>
        <w:rPr>
          <w:rFonts w:hint="eastAsia"/>
        </w:rPr>
        <w:t xml:space="preserve">且无任何形式化保证。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NoPE </w:t>
      </w:r>
      <w:r>
        <w:rPr>
          <w:rFonts w:hint="eastAsia"/>
          <w:b/>
          <w:bCs/>
        </w:rPr>
        <w:t xml:space="preserve">平坦曲线</w:t>
      </w:r>
      <w:r>
        <w:rPr>
          <w:rFonts w:hint="eastAsia"/>
        </w:rPr>
        <w:t xml:space="preserve">：分布内灾难性差（9.06，位置信息必要性确认），但退化仅</w:t>
      </w:r>
      <w:r>
        <w:t xml:space="preserve"> </w:t>
      </w:r>
      <w:r>
        <w:rPr>
          <w:rFonts w:hint="eastAsia"/>
        </w:rPr>
        <w:t xml:space="preserve">1.27×（vs</w:t>
      </w:r>
      <w:r>
        <w:t xml:space="preserve"> </w:t>
      </w:r>
      <w:r>
        <w:rPr>
          <w:rFonts w:hint="eastAsia"/>
        </w:rPr>
        <w:t xml:space="preserve">全部位置方案的</w:t>
      </w:r>
      <w:r>
        <w:t xml:space="preserve"> </w:t>
      </w:r>
      <w:r>
        <w:rPr>
          <w:rFonts w:hint="eastAsia"/>
        </w:rPr>
        <w:t xml:space="preserve">2.7–2.9×），</w:t>
      </w:r>
      <w:r>
        <w:t xml:space="preserve">@8</w:t>
      </w:r>
      <w:r>
        <w:rPr>
          <w:rFonts w:hint="eastAsia"/>
        </w:rPr>
        <w:t xml:space="preserve">×（11.55）追平最优种子——</w:t>
      </w:r>
      <w:r>
        <w:rPr>
          <w:rFonts w:hint="eastAsia"/>
        </w:rPr>
        <w:t xml:space="preserve">“位置方案用分布内</w:t>
      </w:r>
      <w:r>
        <w:t xml:space="preserve"> 2× </w:t>
      </w:r>
      <w:r>
        <w:rPr>
          <w:rFonts w:hint="eastAsia"/>
        </w:rPr>
        <w:t xml:space="preserve">优势换取外推脆弱性”</w:t>
      </w:r>
      <w:r>
        <w:rPr>
          <w:rFonts w:hint="eastAsia"/>
        </w:rPr>
        <w:t xml:space="preserve">是核心</w:t>
      </w:r>
      <w:r>
        <w:t xml:space="preserve"> trade-off。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rope-PI </w:t>
      </w:r>
      <w:r>
        <w:rPr>
          <w:rFonts w:hint="eastAsia"/>
          <w:b/>
          <w:bCs/>
        </w:rPr>
        <w:t xml:space="preserve">无微调惨败</w:t>
      </w:r>
      <w:r>
        <w:rPr>
          <w:rFonts w:hint="eastAsia"/>
        </w:rPr>
        <w:t xml:space="preserve">（37.87）——测试时修复不是免费午餐，NTK</w:t>
      </w:r>
      <w:r>
        <w:t xml:space="preserve"> </w:t>
      </w:r>
      <w:r>
        <w:rPr>
          <w:rFonts w:hint="eastAsia"/>
        </w:rPr>
        <w:t xml:space="preserve">是唯一有效形态。</w:t>
      </w:r>
    </w:p>
    <w:p>
      <w:pPr>
        <w:pStyle w:val="BodyText"/>
      </w:pPr>
      <w:r>
        <w:rPr>
          <w:rFonts w:hint="eastAsia"/>
          <w:b/>
          <w:bCs/>
        </w:rPr>
        <w:t xml:space="preserve">七带梯</w:t>
      </w:r>
      <w:r>
        <w:rPr>
          <w:b/>
          <w:bCs/>
        </w:rPr>
        <w:t xml:space="preserve"> [3,7,15,31,63,127,255] </w:t>
      </w:r>
      <w:r>
        <w:rPr>
          <w:rFonts w:hint="eastAsia"/>
          <w:b/>
          <w:bCs/>
        </w:rPr>
        <w:t xml:space="preserve">为全程均值最优</w:t>
      </w:r>
      <w:r>
        <w:rPr>
          <w:rFonts w:hint="eastAsia"/>
        </w:rPr>
        <w:t xml:space="preserve">（2×/4×/8×</w:t>
      </w:r>
      <w:r>
        <w:t xml:space="preserve"> </w:t>
      </w:r>
      <w:r>
        <w:rPr>
          <w:rFonts w:hint="eastAsia"/>
        </w:rPr>
        <w:t xml:space="preserve">全列第一）：</w:t>
      </w:r>
      <w:r>
        <w:t xml:space="preserve">@2</w:t>
      </w:r>
      <w:r>
        <w:t xml:space="preserve">× </w:t>
      </w:r>
      <w:r>
        <w:rPr>
          <w:rFonts w:hint="eastAsia"/>
        </w:rPr>
        <w:t xml:space="preserve">对</w:t>
      </w:r>
      <w:r>
        <w:t xml:space="preserve"> C=4 </w:t>
      </w:r>
      <w:r>
        <w:rPr>
          <w:rFonts w:hint="eastAsia"/>
        </w:rPr>
        <w:t xml:space="preserve">不重叠领先（4.75</w:t>
      </w:r>
      <w:r>
        <w:t xml:space="preserve"> vs </w:t>
      </w:r>
      <w:r>
        <w:rPr>
          <w:rFonts w:hint="eastAsia"/>
        </w:rPr>
        <w:t xml:space="preserve">5.64），</w:t>
      </w:r>
      <w:r>
        <w:t xml:space="preserve">@4</w:t>
      </w:r>
      <w:r>
        <w:t xml:space="preserve">×/8× </w:t>
      </w:r>
      <w:r>
        <w:rPr>
          <w:rFonts w:hint="eastAsia"/>
        </w:rPr>
        <w:t xml:space="preserve">为重叠内领先（12.40±0.74</w:t>
      </w:r>
      <w:r>
        <w:t xml:space="preserve"> vs </w:t>
      </w:r>
      <w:r>
        <w:rPr>
          <w:rFonts w:hint="eastAsia"/>
        </w:rPr>
        <w:t xml:space="preserve">12.75±0.34）。</w:t>
      </w:r>
    </w:p>
    <w:p>
      <w:pPr>
        <w:pStyle w:val="BodyText"/>
      </w:pPr>
      <w:r>
        <w:rPr>
          <w:rFonts w:hint="eastAsia"/>
          <w:b/>
          <w:bCs/>
        </w:rPr>
        <w:t xml:space="preserve">覆盖梯度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种子单调确认</w:t>
      </w:r>
      <w:r>
        <w:rPr>
          <w:rFonts w:hint="eastAsia"/>
        </w:rPr>
        <w:t xml:space="preserve">：从八带剪掉覆盖恰</w:t>
      </w:r>
      <w:r>
        <w:t xml:space="preserve"> 1.0 </w:t>
      </w:r>
      <w:r>
        <w:rPr>
          <w:rFonts w:hint="eastAsia"/>
        </w:rPr>
        <w:t xml:space="preserve">的</w:t>
      </w:r>
      <w:r>
        <w:t xml:space="preserve"> 511 </w:t>
      </w:r>
      <w:r>
        <w:rPr>
          <w:rFonts w:hint="eastAsia"/>
        </w:rPr>
        <w:t xml:space="preserve">带，在全部</w:t>
      </w:r>
      <w:r>
        <w:t xml:space="preserve"> OOD </w:t>
      </w:r>
      <w:r>
        <w:rPr>
          <w:rFonts w:hint="eastAsia"/>
        </w:rPr>
        <w:t xml:space="preserve">长度、全部种子上严格改善（8×:</w:t>
      </w:r>
      <w:r>
        <w:t xml:space="preserve"> </w:t>
      </w:r>
      <w:r>
        <w:rPr>
          <w:rFonts w:hint="eastAsia"/>
        </w:rPr>
        <w:t xml:space="preserve">13.84→12.40；4×:</w:t>
      </w:r>
      <w:r>
        <w:t xml:space="preserve"> </w:t>
      </w:r>
      <w:r>
        <w:rPr>
          <w:rFonts w:hint="eastAsia"/>
        </w:rPr>
        <w:t xml:space="preserve">9.16→8.28；2×:</w:t>
      </w:r>
      <w:r>
        <w:t xml:space="preserve"> </w:t>
      </w:r>
      <w:r>
        <w:rPr>
          <w:rFonts w:hint="eastAsia"/>
        </w:rPr>
        <w:t xml:space="preserve">4.95→4.75），分布内仅付</w:t>
      </w:r>
      <w:r>
        <w:t xml:space="preserve"> 0.07——</w:t>
      </w:r>
      <w:r>
        <w:rPr>
          <w:rFonts w:hint="eastAsia"/>
          <w:b/>
          <w:bCs/>
        </w:rPr>
        <w:t xml:space="preserve">边缘覆盖带是</w:t>
      </w:r>
      <w:r>
        <w:rPr>
          <w:b/>
          <w:bCs/>
        </w:rPr>
        <w:t xml:space="preserve"> OOD </w:t>
      </w:r>
      <w:r>
        <w:rPr>
          <w:rFonts w:hint="eastAsia"/>
          <w:b/>
          <w:bCs/>
        </w:rPr>
        <w:t xml:space="preserve">纯负债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帕累托结构种子稳定</w:t>
      </w:r>
      <w:r>
        <w:rPr>
          <w:rFonts w:hint="eastAsia"/>
        </w:rPr>
        <w:t xml:space="preserve">：C=2</w:t>
      </w:r>
      <w:r>
        <w:t xml:space="preserve"> </w:t>
      </w:r>
      <w:r>
        <w:rPr>
          <w:rFonts w:hint="eastAsia"/>
        </w:rPr>
        <w:t xml:space="preserve">分布内极（4.46±0.06），七带外推极；C=4</w:t>
      </w:r>
      <w:r>
        <w:t xml:space="preserve"> </w:t>
      </w:r>
      <w:r>
        <w:rPr>
          <w:rFonts w:hint="eastAsia"/>
        </w:rPr>
        <w:t xml:space="preserve">无均值列最优但远程方差最小（±0.34）且直接带证书。</w:t>
      </w:r>
    </w:p>
    <w:p>
      <w:pPr>
        <w:pStyle w:val="BodyText"/>
      </w:pPr>
      <w:r>
        <w:rPr>
          <w:b/>
          <w:bCs/>
        </w:rPr>
        <w:t xml:space="preserve">C=3 </w:t>
      </w:r>
      <w:r>
        <w:rPr>
          <w:rFonts w:hint="eastAsia"/>
          <w:b/>
          <w:bCs/>
        </w:rPr>
        <w:t xml:space="preserve">判决（分层）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是坏抽签（族内</w:t>
      </w:r>
      <w:r>
        <w:t xml:space="preserve"> s42/s7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19.48–20.12），但即便好种子，C=3</w:t>
      </w:r>
      <w:r>
        <w:t xml:space="preserve"> </w:t>
      </w:r>
      <w:r>
        <w:rPr>
          <w:rFonts w:hint="eastAsia"/>
        </w:rPr>
        <w:t xml:space="preserve">在</w:t>
      </w:r>
      <w:r>
        <w:t xml:space="preserve"> 8× </w:t>
      </w:r>
      <w:r>
        <w:rPr>
          <w:rFonts w:hint="eastAsia"/>
        </w:rPr>
        <w:t xml:space="preserve">仍全种子劣于其余三族（&gt;19.4</w:t>
      </w:r>
      <w:r>
        <w:t xml:space="preserve"> vs </w:t>
      </w:r>
      <w:r>
        <w:rPr>
          <w:rFonts w:hint="eastAsia"/>
        </w:rPr>
        <w:t xml:space="preserve">&lt;14.1，不重叠）——间距带来中等程度的确定性远程代价（约</w:t>
      </w:r>
      <w:r>
        <w:t xml:space="preserve"> </w:t>
      </w:r>
      <w:r>
        <w:rPr>
          <w:rFonts w:hint="eastAsia"/>
        </w:rPr>
        <w:t xml:space="preserve">+60%）+</w:t>
      </w:r>
      <w:r>
        <w:t xml:space="preserve"> </w:t>
      </w:r>
      <w:r>
        <w:rPr>
          <w:rFonts w:hint="eastAsia"/>
        </w:rPr>
        <w:t xml:space="preserve">显著放大的种子方差（8×</w:t>
      </w:r>
      <w:r>
        <w:t xml:space="preserve"> std 5.30 vs </w:t>
      </w:r>
      <w:r>
        <w:rPr>
          <w:rFonts w:hint="eastAsia"/>
        </w:rPr>
        <w:t xml:space="preserve">其余族</w:t>
      </w:r>
      <w:r>
        <w:t xml:space="preserve"> </w:t>
      </w:r>
      <w:r>
        <w:rPr>
          <w:rFonts w:hint="eastAsia"/>
        </w:rPr>
        <w:t xml:space="preserve">0.25–0.74）。</w:t>
      </w:r>
      <w:r>
        <w:t xml:space="preserve">@2</w:t>
      </w:r>
      <w:r>
        <w:t xml:space="preserve">×/4× </w:t>
      </w:r>
      <w:r>
        <w:rPr>
          <w:rFonts w:hint="eastAsia"/>
        </w:rPr>
        <w:t xml:space="preserve">幸运种子下有竞争力（5.07–5.17</w:t>
      </w:r>
      <w:r>
        <w:t xml:space="preserve"> </w:t>
      </w:r>
      <w:r>
        <w:rPr>
          <w:rFonts w:hint="eastAsia"/>
        </w:rPr>
        <w:t xml:space="preserve">优于</w:t>
      </w:r>
      <w:r>
        <w:t xml:space="preserve"> C=4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5.57–5.71），失败集中于极程。方差排序</w:t>
      </w:r>
      <w:r>
        <w:t xml:space="preserve"> C=3 ≫ E5’’ &gt; C=4 ≈ C=2。</w:t>
      </w:r>
    </w:p>
    <w:bookmarkEnd w:id="22"/>
    <w:bookmarkStart w:id="23" w:name="加性组"/>
    <w:p>
      <w:pPr>
        <w:pStyle w:val="Heading3"/>
      </w:pPr>
      <w:r>
        <w:t xml:space="preserve">5.2 </w:t>
      </w:r>
      <w:r>
        <w:rPr>
          <w:rFonts w:hint="eastAsia"/>
        </w:rPr>
        <w:t xml:space="preserve">加性组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psi-full C=3</w:t>
            </w:r>
          </w:p>
        </w:tc>
        <w:tc>
          <w:tcPr/>
          <w:p>
            <w:pPr>
              <w:pStyle w:val="Compact"/>
            </w:pPr>
            <w:r>
              <w:t xml:space="preserve">psi-trunc C=2</w:t>
            </w:r>
          </w:p>
        </w:tc>
        <w:tc>
          <w:tcPr/>
          <w:p>
            <w:pPr>
              <w:pStyle w:val="Compact"/>
            </w:pPr>
            <w:r>
              <w:t xml:space="preserve">psi-trunc C=3</w:t>
            </w:r>
          </w:p>
        </w:tc>
        <w:tc>
          <w:tcPr/>
          <w:p>
            <w:pPr>
              <w:pStyle w:val="Compact"/>
            </w:pPr>
            <w:r>
              <w:t xml:space="preserve">psi-trunc C=4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4.38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4.64</w:t>
            </w:r>
          </w:p>
        </w:tc>
        <w:tc>
          <w:tcPr/>
          <w:p>
            <w:pPr>
              <w:pStyle w:val="Compact"/>
            </w:pPr>
            <w:r>
              <w:t xml:space="preserve">4.77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39.69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18.43</w:t>
            </w:r>
          </w:p>
        </w:tc>
        <w:tc>
          <w:tcPr/>
          <w:p>
            <w:pPr>
              <w:pStyle w:val="Compact"/>
            </w:pPr>
            <w:r>
              <w:t xml:space="preserve">29.70</w:t>
            </w:r>
          </w:p>
        </w:tc>
        <w:tc>
          <w:tcPr/>
          <w:p>
            <w:pPr>
              <w:pStyle w:val="Compact"/>
            </w:pPr>
            <w:r>
              <w:t xml:space="preserve">23.89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psi-trunc C=2 </w:t>
      </w:r>
      <w:r>
        <w:rPr>
          <w:rFonts w:hint="eastAsia"/>
        </w:rPr>
        <w:t xml:space="preserve">在</w:t>
      </w:r>
      <w:r>
        <w:t xml:space="preserve"> 4×/8× </w:t>
      </w:r>
      <w:r>
        <w:rPr>
          <w:rFonts w:hint="eastAsia"/>
        </w:rPr>
        <w:t xml:space="preserve">上击败</w:t>
      </w:r>
      <w:r>
        <w:t xml:space="preserve"> </w:t>
      </w:r>
      <w:r>
        <w:rPr>
          <w:rFonts w:hint="eastAsia"/>
        </w:rPr>
        <w:t xml:space="preserve">rope（12.15</w:t>
      </w:r>
      <w:r>
        <w:t xml:space="preserve"> vs </w:t>
      </w:r>
      <w:r>
        <w:rPr>
          <w:rFonts w:hint="eastAsia"/>
        </w:rPr>
        <w:t xml:space="preserve">13.68；18.43</w:t>
      </w:r>
      <w:r>
        <w:t xml:space="preserve"> vs </w:t>
      </w:r>
      <w:r>
        <w:rPr>
          <w:rFonts w:hint="eastAsia"/>
        </w:rPr>
        <w:t xml:space="preserve">25.30，rope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 </w:t>
      </w:r>
      <w:r>
        <w:rPr>
          <w:rFonts w:hint="eastAsia"/>
        </w:rPr>
        <w:t xml:space="preserve">种子均值）——单种子口径下结论相同。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全梯</w:t>
      </w:r>
      <w:r>
        <w:t xml:space="preserve"> vs </w:t>
      </w:r>
      <w:r>
        <w:rPr>
          <w:rFonts w:hint="eastAsia"/>
        </w:rPr>
        <w:t xml:space="preserve">截断：三种阶梯上截断收益三次复现（C=3:</w:t>
      </w:r>
      <w:r>
        <w:t xml:space="preserve"> 39.69→29.70 </w:t>
      </w:r>
      <w:r>
        <w:rPr>
          <w:rFonts w:hint="eastAsia"/>
        </w:rPr>
        <w:t xml:space="preserve">同</w:t>
      </w:r>
      <w:r>
        <w:t xml:space="preserve"> run </w:t>
      </w:r>
      <w:r>
        <w:rPr>
          <w:rFonts w:hint="eastAsia"/>
        </w:rPr>
        <w:t xml:space="preserve">内</w:t>
      </w:r>
      <w:r>
        <w:t xml:space="preserve"> </w:t>
      </w:r>
      <w:r>
        <w:rPr>
          <w:rFonts w:hint="eastAsia"/>
        </w:rPr>
        <w:t xml:space="preserve">−25%）。</w:t>
      </w:r>
    </w:p>
    <w:bookmarkEnd w:id="23"/>
    <w:bookmarkEnd w:id="24"/>
    <w:bookmarkStart w:id="25" w:name="经验规律"/>
    <w:p>
      <w:pPr>
        <w:pStyle w:val="Heading2"/>
      </w:pPr>
      <w:r>
        <w:t xml:space="preserve">6 </w:t>
      </w:r>
      <w:r>
        <w:rPr>
          <w:rFonts w:hint="eastAsia"/>
        </w:rPr>
        <w:t xml:space="preserve">经验规律</w:t>
      </w:r>
    </w:p>
    <w:p>
      <w:pPr>
        <w:pStyle w:val="BlockText"/>
      </w:pPr>
      <w:r>
        <w:rPr>
          <w:rFonts w:hint="eastAsia"/>
        </w:rPr>
        <w:t xml:space="preserve">本章内容是</w:t>
      </w:r>
      <w:r>
        <w:rPr>
          <w:rFonts w:hint="eastAsia"/>
          <w:b/>
          <w:bCs/>
        </w:rPr>
        <w:t xml:space="preserve">强经验规律</w:t>
      </w:r>
      <w:r>
        <w:rPr>
          <w:rFonts w:hint="eastAsia"/>
        </w:rPr>
        <w:t xml:space="preserve">（覆盖梯度、截断效应、旋转注入），其根本机制（除”长带死重”外）</w:t>
      </w:r>
      <w:r>
        <w:rPr>
          <w:rFonts w:hint="eastAsia"/>
          <w:b/>
          <w:bCs/>
        </w:rPr>
        <w:t xml:space="preserve">机制未明</w:t>
      </w:r>
      <w:r>
        <w:rPr>
          <w:rFonts w:hint="eastAsia"/>
        </w:rPr>
        <w:t xml:space="preserve">——如实标注为”经验规律，机制未明”，不作”机制发现”主张。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截断效应</w:t>
      </w:r>
      <w:r>
        <w:rPr>
          <w:rFonts w:hint="eastAsia"/>
        </w:rPr>
        <w:t xml:space="preserve">（稳健，3</w:t>
      </w:r>
      <w:r>
        <w:t xml:space="preserve"> </w:t>
      </w:r>
      <w:r>
        <w:rPr>
          <w:rFonts w:hint="eastAsia"/>
        </w:rPr>
        <w:t xml:space="preserve">次复现）：剪掉部分相位带恢复外推。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相对性效应</w:t>
      </w:r>
      <w:r>
        <w:rPr>
          <w:rFonts w:hint="eastAsia"/>
        </w:rPr>
        <w:t xml:space="preserve">（稳健）：同阶梯下旋转优于加性。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二进身份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覆盖梯度（3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种子确认）</w:t>
      </w:r>
      <w:r>
        <w:rPr>
          <w:rFonts w:hint="eastAsia"/>
        </w:rPr>
        <w:t xml:space="preserve">：C=2</w:t>
      </w:r>
      <w:r>
        <w:t xml:space="preserve"> </w:t>
      </w:r>
      <w:r>
        <w:rPr>
          <w:rFonts w:hint="eastAsia"/>
        </w:rPr>
        <w:t xml:space="preserve">阶梯</w:t>
      </w:r>
      <w:r>
        <w:t xml:space="preserve"> =</w:t>
      </w:r>
      <w:r>
        <w:t xml:space="preserve"> </w:t>
      </w:r>
      <w:r>
        <w:t xml:space="preserve">“RoPE </w:t>
      </w:r>
      <w:r>
        <w:rPr>
          <w:rFonts w:hint="eastAsia"/>
        </w:rPr>
        <w:t xml:space="preserve">砍掉</w:t>
      </w:r>
      <w:r>
        <w:t xml:space="preserve"> OOD </w:t>
      </w:r>
      <w:r>
        <w:rPr>
          <w:rFonts w:hint="eastAsia"/>
        </w:rPr>
        <w:t xml:space="preserve">尾巴”</w:t>
      </w:r>
      <w:r>
        <w:rPr>
          <w:rFonts w:hint="eastAsia"/>
        </w:rPr>
        <w:t xml:space="preserve">。配套形式化不主张解释本经验律，且实测披露一个定量断层：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的输出界对谱能量</w:t>
      </w:r>
      <w:r>
        <w:t xml:space="preserve"> ε </w:t>
      </w:r>
      <w:r>
        <w:rPr>
          <w:rFonts w:hint="eastAsia"/>
        </w:rPr>
        <w:t xml:space="preserve">单调，而剪掉</w:t>
      </w:r>
      <w:r>
        <w:t xml:space="preserve"> 511 </w:t>
      </w:r>
      <w:r>
        <w:rPr>
          <w:rFonts w:hint="eastAsia"/>
        </w:rPr>
        <w:t xml:space="preserve">带的</w:t>
      </w:r>
      <w:r>
        <w:t xml:space="preserve"> ε </w:t>
      </w:r>
      <w:r>
        <w:rPr>
          <w:rFonts w:hint="eastAsia"/>
        </w:rPr>
        <w:t xml:space="preserve">几乎不变（该带窗内范数→0），ppl</w:t>
      </w:r>
      <w:r>
        <w:t xml:space="preserve"> </w:t>
      </w:r>
      <w:r>
        <w:rPr>
          <w:rFonts w:hint="eastAsia"/>
        </w:rPr>
        <w:t xml:space="preserve">却</w:t>
      </w:r>
      <w:r>
        <w:t xml:space="preserve"> 13.84→12.40 </w:t>
      </w:r>
      <w:r>
        <w:rPr>
          <w:rFonts w:hint="eastAsia"/>
        </w:rPr>
        <w:t xml:space="preserve">远超噪声——</w:t>
      </w:r>
      <w:r>
        <w:rPr>
          <w:rFonts w:hint="eastAsia"/>
          <w:b/>
          <w:bCs/>
        </w:rPr>
        <w:t xml:space="preserve">增益机制不在形式化的谱能量通道内</w:t>
      </w:r>
      <w:r>
        <w:rPr>
          <w:rFonts w:hint="eastAsia"/>
        </w:rPr>
        <w:t xml:space="preserve">（候选：绝对相位混叠、softmax</w:t>
      </w:r>
      <w:r>
        <w:t xml:space="preserve"> </w:t>
      </w:r>
      <w:r>
        <w:rPr>
          <w:rFonts w:hint="eastAsia"/>
        </w:rPr>
        <w:t xml:space="preserve">分母数值稳定性，均被现框架抽象掉，列为未来工作）。结构通道候选机制（实证支撑）：ppl</w:t>
      </w:r>
      <w:r>
        <w:t xml:space="preserve"> </w:t>
      </w:r>
      <w:r>
        <w:rPr>
          <w:rFonts w:hint="eastAsia"/>
        </w:rPr>
        <w:t xml:space="preserve">升升的机制在</w:t>
      </w:r>
      <w:r>
        <w:rPr>
          <w:rFonts w:hint="eastAsia"/>
          <w:b/>
          <w:bCs/>
        </w:rPr>
        <w:t xml:space="preserve">带间相干结构随外推窗口的突变</w:t>
      </w:r>
      <w:r>
        <w:rPr>
          <w:rFonts w:hint="eastAsia"/>
        </w:rPr>
        <w:t xml:space="preserve">——稀疏几何阶梯族内实测</w:t>
      </w:r>
      <w:r>
        <w:t xml:space="preserve"> ΔCoh = Coh(512)−Coh(4096) </w:t>
      </w:r>
      <w:r>
        <w:rPr>
          <w:rFonts w:hint="eastAsia"/>
        </w:rPr>
        <w:t xml:space="preserve">与</w:t>
      </w:r>
      <w:r>
        <w:t xml:space="preserve"> ppl(4096) </w:t>
      </w:r>
      <w:r>
        <w:rPr>
          <w:rFonts w:hint="eastAsia"/>
        </w:rPr>
        <w:t xml:space="preserve">强正相关（4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R²=0.982，§8.3），但</w:t>
      </w:r>
      <w:r>
        <w:t xml:space="preserve"> E1 </w:t>
      </w:r>
      <w:r>
        <w:rPr>
          <w:rFonts w:hint="eastAsia"/>
        </w:rPr>
        <w:t xml:space="preserve">消融扩充（13</w:t>
      </w:r>
      <w:r>
        <w:t xml:space="preserve"> </w:t>
      </w:r>
      <w:r>
        <w:rPr>
          <w:rFonts w:hint="eastAsia"/>
        </w:rPr>
        <w:t xml:space="preserve">点）证伪其跨族普适性（max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R²→0.101，无通用指标）——相干性定性结论保留、ΔCoh</w:t>
      </w:r>
      <w:r>
        <w:t xml:space="preserve"> </w:t>
      </w:r>
      <w:r>
        <w:rPr>
          <w:rFonts w:hint="eastAsia"/>
        </w:rPr>
        <w:t xml:space="preserve">定量预测收缩为稀疏几何族内指标。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长带死重</w:t>
      </w:r>
      <w:r>
        <w:rPr>
          <w:rFonts w:hint="eastAsia"/>
        </w:rPr>
        <w:t xml:space="preserve">：128</w:t>
      </w:r>
      <w:r>
        <w:t xml:space="preserve"> </w:t>
      </w:r>
      <w:r>
        <w:rPr>
          <w:rFonts w:hint="eastAsia"/>
        </w:rPr>
        <w:t xml:space="preserve">带中</w:t>
      </w:r>
      <w:r>
        <w:t xml:space="preserve"> 120 </w:t>
      </w:r>
      <w:r>
        <w:rPr>
          <w:rFonts w:hint="eastAsia"/>
        </w:rPr>
        <w:t xml:space="preserve">个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512</m:t>
        </m:r>
      </m:oMath>
      <w:r>
        <w:t xml:space="preserve"> </w:t>
      </w:r>
      <w:r>
        <w:rPr>
          <w:rFonts w:hint="eastAsia"/>
        </w:rPr>
        <w:t xml:space="preserve">带对训练损失贡献</w:t>
      </w:r>
      <w:r>
        <w:t xml:space="preserve"> ≈ </w:t>
      </w:r>
      <w:r>
        <w:rPr>
          <w:rFonts w:hint="eastAsia"/>
        </w:rPr>
        <w:t xml:space="preserve">0（1.4111</w:t>
      </w:r>
      <w:r>
        <w:t xml:space="preserve"> vs </w:t>
      </w:r>
      <w:r>
        <w:rPr>
          <w:rFonts w:hint="eastAsia"/>
        </w:rPr>
        <w:t xml:space="preserve">1.4120）——与理论预测（窗口内范数→0）一致。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填充均匀性无关</w:t>
      </w:r>
      <w:r>
        <w:rPr>
          <w:rFonts w:hint="eastAsia"/>
        </w:rPr>
        <w:t xml:space="preserve">：七带填</w:t>
      </w:r>
      <w:r>
        <w:t xml:space="preserve"> 16 </w:t>
      </w:r>
      <w:r>
        <w:rPr>
          <w:rFonts w:hint="eastAsia"/>
        </w:rPr>
        <w:t xml:space="preserve">槽（16</w:t>
      </w:r>
      <w:r>
        <w:t xml:space="preserve"> mod 7 = </w:t>
      </w:r>
      <w:r>
        <w:rPr>
          <w:rFonts w:hint="eastAsia"/>
        </w:rPr>
        <w:t xml:space="preserve">2，不均匀）夺”——均匀性被正反两面证据排除。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跨维度推测（与论文</w:t>
      </w:r>
      <w:r>
        <w:rPr>
          <w:b/>
          <w:bCs/>
        </w:rPr>
        <w:t xml:space="preserve"> A 2D/3D/4D </w:t>
      </w:r>
      <w:r>
        <w:rPr>
          <w:rFonts w:hint="eastAsia"/>
          <w:b/>
          <w:bCs/>
        </w:rPr>
        <w:t xml:space="preserve">证书挂钩）</w:t>
      </w:r>
      <w:r>
        <w:rPr>
          <w:rFonts w:hint="eastAsia"/>
        </w:rPr>
        <w:t xml:space="preserve">：1D</w:t>
      </w:r>
      <w:r>
        <w:t xml:space="preserve"> </w:t>
      </w:r>
      <w:r>
        <w:rPr>
          <w:rFonts w:hint="eastAsia"/>
        </w:rPr>
        <w:t xml:space="preserve">覆盖梯度在</w:t>
      </w:r>
      <w:r>
        <w:t xml:space="preserve"> N </w:t>
      </w:r>
      <w:r>
        <w:rPr>
          <w:rFonts w:hint="eastAsia"/>
        </w:rPr>
        <w:t xml:space="preserve">维语境下</w:t>
      </w:r>
      <w:r>
        <w:t xml:space="preserve"> =</w:t>
      </w:r>
      <w:r>
        <w:t xml:space="preserve"> </w:t>
      </w:r>
      <w:r>
        <w:rPr>
          <w:rFonts w:hint="eastAsia"/>
        </w:rPr>
        <w:t xml:space="preserve">“剪掉任意维度过长的轴”</w:t>
      </w:r>
      <w:r>
        <w:rPr>
          <w:rFonts w:hint="eastAsia"/>
        </w:rPr>
        <w:t xml:space="preserve">。张量积证书给出精确升维公式：</w:t>
      </w:r>
      <m:oMath>
        <m:sSubSup>
          <m:e>
            <m:r>
              <m:t>M</m:t>
            </m:r>
          </m:e>
          <m:sub>
            <m:r>
              <m:rPr>
                <m:nor/>
                <m:sty m:val="p"/>
              </m:rPr>
              <m:t>bound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sSub>
          <m:e>
            <m:r>
              <m:t>K</m:t>
            </m:r>
          </m:e>
          <m:sub>
            <m:r>
              <m:t>C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——指数于维数</w:t>
      </w:r>
      <w:r>
        <w:t xml:space="preserve"> </w:t>
      </w:r>
      <w:r>
        <w:rPr>
          <w:rFonts w:hint="eastAsia"/>
        </w:rPr>
        <w:t xml:space="preserve">N（C=4</w:t>
      </w:r>
      <w:r>
        <w:t xml:space="preserve"> </w:t>
      </w:r>
      <w:r>
        <w:rPr>
          <w:rFonts w:hint="eastAsia"/>
        </w:rPr>
        <w:t xml:space="preserve">时底数</w:t>
      </w:r>
      <w:r>
        <w:t xml:space="preserve"> </w:t>
      </w:r>
      <w:r>
        <w:rPr>
          <w:rFonts w:hint="eastAsia"/>
        </w:rPr>
        <w:t xml:space="preserve">5）；校验</w:t>
      </w:r>
      <w:r>
        <w:t xml:space="preserve"> N=2: </w:t>
      </w:r>
      <w:r>
        <w:rPr>
          <w:rFonts w:hint="eastAsia"/>
        </w:rPr>
        <w:t xml:space="preserve">768（2D-wide</w:t>
      </w:r>
      <w:r>
        <w:t xml:space="preserve"> </w:t>
      </w:r>
      <w:r>
        <w:rPr>
          <w:rFonts w:hint="eastAsia"/>
        </w:rPr>
        <w:t xml:space="preserve">全定理级已证）、N=3:</w:t>
      </w:r>
      <w:r>
        <w:t xml:space="preserve"> 3968、N=4: </w:t>
      </w:r>
      <w:r>
        <w:rPr>
          <w:rFonts w:hint="eastAsia"/>
        </w:rPr>
        <w:t xml:space="preserve">19968（全定理级已证，coqchk</w:t>
      </w:r>
      <w:r>
        <w:t xml:space="preserve"> </w:t>
      </w:r>
      <w:r>
        <w:rPr>
          <w:rFonts w:hint="eastAsia"/>
        </w:rPr>
        <w:t xml:space="preserve">复验）。推测性假说：高维框架常数对维数与最大轴长度均敏感，截断应同时施加于所有维度——形式化给出</w:t>
      </w:r>
      <w:r>
        <w:rPr>
          <w:rFonts w:hint="eastAsia"/>
          <w:b/>
          <w:bCs/>
        </w:rPr>
        <w:t xml:space="preserve">必要性</w:t>
      </w:r>
      <w:r>
        <w:rPr>
          <w:rFonts w:hint="eastAsia"/>
        </w:rPr>
        <w:t xml:space="preserve">支撑（任一轴过长</w:t>
      </w:r>
      <w:r>
        <w:t xml:space="preserve"> ⟹ H_dom </w:t>
      </w:r>
      <w:r>
        <w:rPr>
          <w:rFonts w:hint="eastAsia"/>
        </w:rPr>
        <w:t xml:space="preserve">失效</w:t>
      </w:r>
      <w:r>
        <w:t xml:space="preserve"> ⟹ </w:t>
      </w:r>
      <w:r>
        <w:rPr>
          <w:rFonts w:hint="eastAsia"/>
        </w:rPr>
        <w:t xml:space="preserve">证书不适用）；</w:t>
      </w:r>
      <w:r>
        <w:rPr>
          <w:rFonts w:hint="eastAsia"/>
          <w:b/>
          <w:bCs/>
        </w:rPr>
        <w:t xml:space="preserve">充分性未证</w:t>
      </w:r>
      <w:r>
        <w:rPr>
          <w:rFonts w:hint="eastAsia"/>
        </w:rPr>
        <w:t xml:space="preserve">（</w:t>
      </w:r>
      <w:r>
        <w:rPr>
          <w:rFonts w:hint="eastAsia"/>
        </w:rPr>
        <w:t xml:space="preserve">“逐轴截断</w:t>
      </w:r>
      <w:r>
        <w:t xml:space="preserve"> ⟹ </w:t>
      </w:r>
      <w:r>
        <w:rPr>
          <w:rFonts w:hint="eastAsia"/>
        </w:rPr>
        <w:t xml:space="preserve">外推性能改善”</w:t>
      </w:r>
      <w:r>
        <w:rPr>
          <w:rFonts w:hint="eastAsia"/>
        </w:rPr>
        <w:t xml:space="preserve">超出当前形式化框架），不在主张范围内。</w:t>
      </w:r>
    </w:p>
    <w:bookmarkEnd w:id="25"/>
    <w:bookmarkStart w:id="26" w:name="假设证伪链"/>
    <w:p>
      <w:pPr>
        <w:pStyle w:val="Heading2"/>
      </w:pPr>
      <w:r>
        <w:t xml:space="preserve">7 </w:t>
      </w:r>
      <w:r>
        <w:rPr>
          <w:rFonts w:hint="eastAsia"/>
        </w:rPr>
        <w:t xml:space="preserve">假设证伪链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“psi </w:t>
      </w:r>
      <w:r>
        <w:rPr>
          <w:rFonts w:hint="eastAsia"/>
          <w:strike/>
        </w:rPr>
        <w:t xml:space="preserve">天然外推”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绝对编码崩溃（5→34）。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“double-coverage </w:t>
      </w:r>
      <w:r>
        <w:rPr>
          <w:rFonts w:hint="eastAsia"/>
          <w:strike/>
        </w:rPr>
        <w:t xml:space="preserve">律（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/>
          <w:strike/>
        </w:rPr>
        <w:t xml:space="preserve">）”</w:t>
      </w:r>
      <w:r>
        <w:t xml:space="preserve"> </w:t>
      </w:r>
      <w:r>
        <w:t xml:space="preserve">→ </w:t>
      </w:r>
      <w:r>
        <w:rPr>
          <w:rFonts w:hint="eastAsia"/>
        </w:rPr>
        <w:t xml:space="preserve">C=2（覆盖</w:t>
      </w:r>
      <w:r>
        <w:t xml:space="preserve"> </w:t>
      </w:r>
      <w:r>
        <w:rPr>
          <w:rFonts w:hint="eastAsia"/>
        </w:rPr>
        <w:t xml:space="preserve">1.0）实测第二好，</w:t>
      </w:r>
      <w:r>
        <w:rPr>
          <w:rFonts w:hint="eastAsia"/>
          <w:b/>
          <w:bCs/>
        </w:rPr>
        <w:t xml:space="preserve">撤回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“283 </w:t>
      </w:r>
      <w:r>
        <w:rPr>
          <w:rFonts w:hint="eastAsia"/>
          <w:strike/>
        </w:rPr>
        <w:t xml:space="preserve">单带污染”</w:t>
      </w:r>
      <w:r>
        <w:t xml:space="preserve"> </w:t>
      </w:r>
      <w:r>
        <w:t xml:space="preserve">→ E5’ </w:t>
      </w:r>
      <w:r>
        <w:rPr>
          <w:rFonts w:hint="eastAsia"/>
        </w:rPr>
        <w:t xml:space="preserve">剪掉</w:t>
      </w:r>
      <w:r>
        <w:t xml:space="preserve"> 283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更差</w:t>
      </w:r>
      <w:r>
        <w:rPr>
          <w:rFonts w:hint="eastAsia"/>
        </w:rPr>
        <w:t xml:space="preserve">（33.20</w:t>
      </w:r>
      <w:r>
        <w:t xml:space="preserve"> vs </w:t>
      </w:r>
      <w:r>
        <w:rPr>
          <w:rFonts w:hint="eastAsia"/>
        </w:rPr>
        <w:t xml:space="preserve">28.97），</w:t>
      </w:r>
      <w:r>
        <w:rPr>
          <w:rFonts w:hint="eastAsia"/>
          <w:b/>
          <w:bCs/>
        </w:rPr>
        <w:t xml:space="preserve">排除</w:t>
      </w:r>
      <w:r>
        <w:rPr>
          <w:rFonts w:hint="eastAsia"/>
        </w:rPr>
        <w:t xml:space="preserve">（283</w:t>
      </w:r>
      <w:r>
        <w:t xml:space="preserve"> </w:t>
      </w:r>
      <w:r>
        <w:rPr>
          <w:rFonts w:hint="eastAsia"/>
        </w:rPr>
        <w:t xml:space="preserve">带实际在贡献分布内质量：E5’</w:t>
      </w:r>
      <w:r>
        <w:t xml:space="preserve"> </w:t>
      </w:r>
      <w:r>
        <w:rPr>
          <w:rFonts w:hint="eastAsia"/>
        </w:rPr>
        <w:t xml:space="preserve">分布内</w:t>
      </w:r>
      <w:r>
        <w:t xml:space="preserve"> 4.78 </w:t>
      </w:r>
      <w:r>
        <w:rPr>
          <w:rFonts w:hint="eastAsia"/>
        </w:rPr>
        <w:t xml:space="preserve">为旋转组最差）。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strike/>
        </w:rPr>
        <w:t xml:space="preserve">“填充均匀性”</w:t>
      </w:r>
      <w:r>
        <w:t xml:space="preserve"> </w:t>
      </w:r>
      <w:r>
        <w:t xml:space="preserve">→ E5’ </w:t>
      </w:r>
      <w:r>
        <w:rPr>
          <w:rFonts w:hint="eastAsia"/>
        </w:rPr>
        <w:t xml:space="preserve">均匀填充仍失败</w:t>
      </w:r>
      <w:r>
        <w:t xml:space="preserve"> + E5’’ </w:t>
      </w:r>
      <w:r>
        <w:rPr>
          <w:rFonts w:hint="eastAsia"/>
        </w:rPr>
        <w:t xml:space="preserve">不均匀填充夺”，</w:t>
      </w:r>
      <w:r>
        <w:rPr>
          <w:rFonts w:hint="eastAsia"/>
          <w:b/>
          <w:bCs/>
        </w:rPr>
        <w:t xml:space="preserve">双向排除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保留假设（穷举后）的</w:t>
      </w:r>
      <w:r>
        <w:rPr>
          <w:rFonts w:hint="eastAsia"/>
          <w:b/>
          <w:bCs/>
        </w:rPr>
        <w:t xml:space="preserve">最终裁决（分层，3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间距假设——部分成立</w:t>
      </w:r>
      <w:r>
        <w:rPr>
          <w:rFonts w:hint="eastAsia"/>
        </w:rPr>
        <w:t xml:space="preserve">：C=3</w:t>
      </w:r>
      <w:r>
        <w:t xml:space="preserve"> </w:t>
      </w:r>
      <w:r>
        <w:rPr>
          <w:rFonts w:hint="eastAsia"/>
        </w:rPr>
        <w:t xml:space="preserve">间距在</w:t>
      </w:r>
      <w:r>
        <w:t xml:space="preserve"> 8× </w:t>
      </w:r>
      <w:r>
        <w:rPr>
          <w:rFonts w:hint="eastAsia"/>
        </w:rPr>
        <w:t xml:space="preserve">全种子劣于其余三族，确定性代价约</w:t>
      </w:r>
      <w:r>
        <w:t xml:space="preserve"> </w:t>
      </w:r>
      <w:r>
        <w:rPr>
          <w:rFonts w:hint="eastAsia"/>
        </w:rPr>
        <w:t xml:space="preserve">+60%；但非</w:t>
      </w:r>
      <w:r>
        <w:t xml:space="preserve"> s1337 </w:t>
      </w:r>
      <w:r>
        <w:rPr>
          <w:rFonts w:hint="eastAsia"/>
        </w:rPr>
        <w:t xml:space="preserve">显示的</w:t>
      </w:r>
      <w:r>
        <w:t xml:space="preserve"> 2.2× </w:t>
      </w:r>
      <w:r>
        <w:rPr>
          <w:rFonts w:hint="eastAsia"/>
        </w:rPr>
        <w:t xml:space="preserve">灾难。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噪声假设——同样部分成立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是坏抽签，且</w:t>
      </w:r>
      <w:r>
        <w:t xml:space="preserve"> C=3 </w:t>
      </w:r>
      <w:r>
        <w:rPr>
          <w:rFonts w:hint="eastAsia"/>
        </w:rPr>
        <w:t xml:space="preserve">族方差被极度放大（8×</w:t>
      </w:r>
      <w:r>
        <w:t xml:space="preserve"> std 5.30 vs </w:t>
      </w:r>
      <w:r>
        <w:rPr>
          <w:rFonts w:hint="eastAsia"/>
        </w:rPr>
        <w:t xml:space="preserve">其余</w:t>
      </w:r>
      <w:r>
        <w:t xml:space="preserve"> </w:t>
      </w:r>
      <w:r>
        <w:rPr>
          <w:rFonts w:hint="eastAsia"/>
        </w:rPr>
        <w:t xml:space="preserve">0.25–0.74）——</w:t>
      </w:r>
      <w:r>
        <w:rPr>
          <w:rFonts w:hint="eastAsia"/>
          <w:b/>
          <w:bCs/>
        </w:rPr>
        <w:t xml:space="preserve">间距的效应一半在均值、一半在方差</w:t>
      </w:r>
      <w:r>
        <w:t xml:space="preserve">。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开放问题：间距如何同时抬升远程均值与放大方差——机制未明，如实报告。</w:t>
      </w:r>
    </w:p>
    <w:bookmarkEnd w:id="26"/>
    <w:bookmarkStart w:id="30" w:name="对照组与预登记判据"/>
    <w:p>
      <w:pPr>
        <w:pStyle w:val="Heading2"/>
      </w:pPr>
      <w:r>
        <w:t xml:space="preserve">8 </w:t>
      </w:r>
      <w:r>
        <w:rPr>
          <w:rFonts w:hint="eastAsia"/>
        </w:rPr>
        <w:t xml:space="preserve">对照组与预登记判据</w:t>
      </w:r>
    </w:p>
    <w:bookmarkStart w:id="27" w:name="e1-消融3-种子确认-全部消融"/>
    <w:p>
      <w:pPr>
        <w:pStyle w:val="Heading3"/>
      </w:pPr>
      <w:r>
        <w:t xml:space="preserve">8.1 E1 </w:t>
      </w:r>
      <w:r>
        <w:rPr>
          <w:rFonts w:hint="eastAsia"/>
        </w:rPr>
        <w:t xml:space="preserve">消融（3</w:t>
      </w:r>
      <w:r>
        <w:t xml:space="preserve"> </w:t>
      </w:r>
      <w:r>
        <w:rPr>
          <w:rFonts w:hint="eastAsia"/>
        </w:rPr>
        <w:t xml:space="preserve">种子确认</w:t>
      </w:r>
      <w:r>
        <w:t xml:space="preserve"> + </w:t>
      </w:r>
      <w:r>
        <w:rPr>
          <w:rFonts w:hint="eastAsia"/>
        </w:rPr>
        <w:t xml:space="preserve">全部消融）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4"/>
        <w:gridCol w:w="1498"/>
        <w:gridCol w:w="1712"/>
        <w:gridCol w:w="1712"/>
        <w:gridCol w:w="17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T=512</w:t>
            </w:r>
          </w:p>
        </w:tc>
        <w:tc>
          <w:tcPr/>
          <w:p>
            <w:pPr>
              <w:pStyle w:val="Compact"/>
            </w:pPr>
            <w:r>
              <w:t xml:space="preserve">T=1024</w:t>
            </w:r>
          </w:p>
        </w:tc>
        <w:tc>
          <w:tcPr/>
          <w:p>
            <w:pPr>
              <w:pStyle w:val="Compact"/>
            </w:pPr>
            <w:r>
              <w:t xml:space="preserve">T=2048</w:t>
            </w:r>
          </w:p>
        </w:tc>
        <w:tc>
          <w:tcPr/>
          <w:p>
            <w:pPr>
              <w:pStyle w:val="Compact"/>
            </w:pPr>
            <w:r>
              <w:t xml:space="preserve">T=4096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rope（朴素</w:t>
            </w:r>
            <w:r>
              <w:t xml:space="preserve"> </w:t>
            </w:r>
            <w:r>
              <w:rPr>
                <w:rFonts w:hint="eastAsia"/>
              </w:rPr>
              <w:t xml:space="preserve">RoPE，b32</w:t>
            </w:r>
            <w:r>
              <w:t xml:space="preserve"> </w:t>
            </w:r>
            <w:r>
              <w:rPr>
                <w:rFonts w:hint="eastAsia"/>
              </w:rPr>
              <w:t xml:space="preserve">三种子）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dense（可学习表，b64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5.42</w:t>
            </w:r>
          </w:p>
        </w:tc>
        <w:tc>
          <w:tcPr/>
          <w:p>
            <w:pPr>
              <w:pStyle w:val="Compact"/>
            </w:pPr>
            <w:r>
              <w:t xml:space="preserve">16.91</w:t>
            </w:r>
          </w:p>
        </w:tc>
        <w:tc>
          <w:tcPr/>
          <w:p>
            <w:pPr>
              <w:pStyle w:val="Compact"/>
            </w:pPr>
            <w:r>
              <w:t xml:space="preserve">27.70</w:t>
            </w:r>
          </w:p>
        </w:tc>
        <w:tc>
          <w:tcPr/>
          <w:p>
            <w:pPr>
              <w:pStyle w:val="Compact"/>
            </w:pPr>
            <w:r>
              <w:t xml:space="preserve">37.74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psi（几何嵌入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4.74</w:t>
            </w:r>
          </w:p>
        </w:tc>
        <w:tc>
          <w:tcPr/>
          <w:p>
            <w:pPr>
              <w:pStyle w:val="Compact"/>
            </w:pPr>
            <w:r>
              <w:t xml:space="preserve">14.34</w:t>
            </w:r>
          </w:p>
        </w:tc>
        <w:tc>
          <w:tcPr/>
          <w:p>
            <w:pPr>
              <w:pStyle w:val="Compact"/>
            </w:pPr>
            <w:r>
              <w:t xml:space="preserve">23.68</w:t>
            </w:r>
          </w:p>
        </w:tc>
        <w:tc>
          <w:tcPr/>
          <w:p>
            <w:pPr>
              <w:pStyle w:val="Compact"/>
            </w:pPr>
            <w:r>
              <w:t xml:space="preserve">32.01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4.53</w:t>
            </w:r>
          </w:p>
        </w:tc>
        <w:tc>
          <w:tcPr/>
          <w:p>
            <w:pPr>
              <w:pStyle w:val="Compact"/>
            </w:pPr>
            <w:r>
              <w:t xml:space="preserve">13.05</w:t>
            </w:r>
          </w:p>
        </w:tc>
        <w:tc>
          <w:tcPr/>
          <w:p>
            <w:pPr>
              <w:pStyle w:val="Compact"/>
            </w:pPr>
            <w:r>
              <w:t xml:space="preserve">25.53</w:t>
            </w:r>
          </w:p>
        </w:tc>
        <w:tc>
          <w:tcPr/>
          <w:p>
            <w:pPr>
              <w:pStyle w:val="Compact"/>
            </w:pPr>
            <w:r>
              <w:t xml:space="preserve">35.95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psi-rope（几何旋转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5.87</w:t>
            </w:r>
          </w:p>
        </w:tc>
        <w:tc>
          <w:tcPr/>
          <w:p>
            <w:pPr>
              <w:pStyle w:val="Compact"/>
            </w:pPr>
            <w:r>
              <w:t xml:space="preserve">8.58</w:t>
            </w:r>
          </w:p>
        </w:tc>
        <w:tc>
          <w:tcPr/>
          <w:p>
            <w:pPr>
              <w:pStyle w:val="Compact"/>
            </w:pPr>
            <w:r>
              <w:t xml:space="preserve">13.69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psi-rope+rand（排序随机旋转</w:t>
            </w:r>
            <w:r>
              <w:t xml:space="preserve"> </w:t>
            </w:r>
            <w:r>
              <w:rPr>
                <w:rFonts w:hint="eastAsia"/>
              </w:rPr>
              <w:t xml:space="preserve">≤512，b64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4.59</w:t>
            </w:r>
          </w:p>
        </w:tc>
        <w:tc>
          <w:tcPr/>
          <w:p>
            <w:pPr>
              <w:pStyle w:val="Compact"/>
            </w:pPr>
            <w:r>
              <w:t xml:space="preserve">5.15</w:t>
            </w:r>
          </w:p>
        </w:tc>
        <w:tc>
          <w:tcPr/>
          <w:p>
            <w:pPr>
              <w:pStyle w:val="Compact"/>
            </w:pPr>
            <w:r>
              <w:t xml:space="preserve">6.76</w:t>
            </w:r>
          </w:p>
        </w:tc>
        <w:tc>
          <w:tcPr/>
          <w:p>
            <w:pPr>
              <w:pStyle w:val="Compact"/>
            </w:pPr>
            <w:r>
              <w:t xml:space="preserve">9.82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psi-rope-rand（随机旋转</w:t>
            </w:r>
            <w:r>
              <w:t xml:space="preserve"> [3,511] </w:t>
            </w:r>
            <w:r>
              <w:rPr>
                <w:rFonts w:hint="eastAsia"/>
              </w:rPr>
              <w:t xml:space="preserve">未排序，b64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4.35</w:t>
            </w:r>
          </w:p>
        </w:tc>
        <w:tc>
          <w:tcPr/>
          <w:p>
            <w:pPr>
              <w:pStyle w:val="Compact"/>
            </w:pPr>
            <w:r>
              <w:t xml:space="preserve">4.79</w:t>
            </w:r>
          </w:p>
        </w:tc>
        <w:tc>
          <w:tcPr/>
          <w:p>
            <w:pPr>
              <w:pStyle w:val="Compact"/>
            </w:pPr>
            <w:r>
              <w:t xml:space="preserve">5.67</w:t>
            </w:r>
          </w:p>
        </w:tc>
        <w:tc>
          <w:tcPr/>
          <w:p>
            <w:pPr>
              <w:pStyle w:val="Compact"/>
            </w:pPr>
            <w:r>
              <w:t xml:space="preserve">7.29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psi-rope-rand（b32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三种子均值±std）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4.48±0.10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4.67±0.20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5.41±0.27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6.45±0.03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psi-rope+rand（b32</w:t>
            </w:r>
            <w:r>
              <w:t xml:space="preserve"> </w:t>
            </w:r>
            <w:r>
              <w:rPr>
                <w:rFonts w:hint="eastAsia"/>
              </w:rPr>
              <w:t xml:space="preserve">三种子均值±std）</w:t>
            </w:r>
          </w:p>
        </w:tc>
        <w:tc>
          <w:tcPr/>
          <w:p>
            <w:pPr>
              <w:pStyle w:val="Compact"/>
            </w:pPr>
            <w:r>
              <w:t xml:space="preserve">4.50±0.04</w:t>
            </w:r>
          </w:p>
        </w:tc>
        <w:tc>
          <w:tcPr/>
          <w:p>
            <w:pPr>
              <w:pStyle w:val="Compact"/>
            </w:pPr>
            <w:r>
              <w:t xml:space="preserve">5.06±0.23</w:t>
            </w:r>
          </w:p>
        </w:tc>
        <w:tc>
          <w:tcPr/>
          <w:p>
            <w:pPr>
              <w:pStyle w:val="Compact"/>
            </w:pPr>
            <w:r>
              <w:t xml:space="preserve">7.10±0.79</w:t>
            </w:r>
          </w:p>
        </w:tc>
        <w:tc>
          <w:tcPr/>
          <w:p>
            <w:pPr>
              <w:pStyle w:val="Compact"/>
            </w:pPr>
            <w:r>
              <w:t xml:space="preserve">12.33±1.20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psi-lin（线性嵌入，b32</w:t>
            </w:r>
            <w:r>
              <w:t xml:space="preserve"> </w:t>
            </w:r>
            <w:r>
              <w:rPr>
                <w:rFonts w:hint="eastAsia"/>
              </w:rPr>
              <w:t xml:space="preserve">三种子）</w:t>
            </w:r>
          </w:p>
        </w:tc>
        <w:tc>
          <w:tcPr/>
          <w:p>
            <w:pPr>
              <w:pStyle w:val="Compact"/>
            </w:pPr>
            <w:r>
              <w:t xml:space="preserve">5.01±0.34</w:t>
            </w:r>
          </w:p>
        </w:tc>
        <w:tc>
          <w:tcPr/>
          <w:p>
            <w:pPr>
              <w:pStyle w:val="Compact"/>
            </w:pPr>
            <w:r>
              <w:t xml:space="preserve">10.40±0.33</w:t>
            </w:r>
          </w:p>
        </w:tc>
        <w:tc>
          <w:tcPr/>
          <w:p>
            <w:pPr>
              <w:pStyle w:val="Compact"/>
            </w:pPr>
            <w:r>
              <w:t xml:space="preserve">17.93±1.77</w:t>
            </w:r>
          </w:p>
        </w:tc>
        <w:tc>
          <w:tcPr/>
          <w:p>
            <w:pPr>
              <w:pStyle w:val="Compact"/>
            </w:pPr>
            <w:r>
              <w:t xml:space="preserve">39.62±4.07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psi-rand（随机嵌入，b32</w:t>
            </w:r>
            <w:r>
              <w:t xml:space="preserve"> </w:t>
            </w:r>
            <w:r>
              <w:rPr>
                <w:rFonts w:hint="eastAsia"/>
              </w:rPr>
              <w:t xml:space="preserve">三种子，s1337</w:t>
            </w:r>
            <w:r>
              <w:t xml:space="preserve"> </w:t>
            </w:r>
            <w:r>
              <w:rPr>
                <w:rFonts w:hint="eastAsia"/>
              </w:rPr>
              <w:t xml:space="preserve">补跑）</w:t>
            </w:r>
          </w:p>
        </w:tc>
        <w:tc>
          <w:tcPr/>
          <w:p>
            <w:pPr>
              <w:pStyle w:val="Compact"/>
            </w:pPr>
            <w:r>
              <w:t xml:space="preserve">4.45±0.14</w:t>
            </w:r>
          </w:p>
        </w:tc>
        <w:tc>
          <w:tcPr/>
          <w:p>
            <w:pPr>
              <w:pStyle w:val="Compact"/>
            </w:pPr>
            <w:r>
              <w:t xml:space="preserve">10.98±4.01</w:t>
            </w:r>
          </w:p>
        </w:tc>
        <w:tc>
          <w:tcPr/>
          <w:p>
            <w:pPr>
              <w:pStyle w:val="Compact"/>
            </w:pPr>
            <w:r>
              <w:t xml:space="preserve">20.72±8.96</w:t>
            </w:r>
          </w:p>
        </w:tc>
        <w:tc>
          <w:tcPr/>
          <w:p>
            <w:pPr>
              <w:pStyle w:val="Compact"/>
            </w:pPr>
            <w:r>
              <w:t xml:space="preserve">31.04±12.86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dense-frozen（固定高斯特征，b32</w:t>
            </w:r>
            <w:r>
              <w:t xml:space="preserve"> </w:t>
            </w:r>
            <w:r>
              <w:rPr>
                <w:rFonts w:hint="eastAsia"/>
              </w:rPr>
              <w:t xml:space="preserve">三种子）</w:t>
            </w:r>
          </w:p>
        </w:tc>
        <w:tc>
          <w:tcPr/>
          <w:p>
            <w:pPr>
              <w:pStyle w:val="Compact"/>
            </w:pPr>
            <w:r>
              <w:t xml:space="preserve">6.08±0.20</w:t>
            </w:r>
          </w:p>
        </w:tc>
        <w:tc>
          <w:tcPr/>
          <w:p>
            <w:pPr>
              <w:pStyle w:val="Compact"/>
            </w:pPr>
            <w:r>
              <w:t xml:space="preserve">12.59±0.22</w:t>
            </w:r>
          </w:p>
        </w:tc>
        <w:tc>
          <w:tcPr/>
          <w:p>
            <w:pPr>
              <w:pStyle w:val="Compact"/>
            </w:pPr>
            <w:r>
              <w:t xml:space="preserve">21.57±1.45</w:t>
            </w:r>
          </w:p>
        </w:tc>
        <w:tc>
          <w:tcPr/>
          <w:p>
            <w:pPr>
              <w:pStyle w:val="Compact"/>
            </w:pPr>
            <w:r>
              <w:t xml:space="preserve">29.49±2.52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设计假说被证伪（预登记）</w:t>
      </w:r>
      <w:r>
        <w:rPr>
          <w:rFonts w:hint="eastAsia"/>
        </w:rPr>
        <w:t xml:space="preserve">：预登记预测”psi-rope-rand</w:t>
      </w:r>
      <w:r>
        <w:t xml:space="preserve"> </w:t>
      </w:r>
      <w:r>
        <w:rPr>
          <w:rFonts w:hint="eastAsia"/>
        </w:rPr>
        <w:t xml:space="preserve">显著差于</w:t>
      </w:r>
      <w:r>
        <w:t xml:space="preserve"> </w:t>
      </w:r>
      <w:r>
        <w:rPr>
          <w:rFonts w:hint="eastAsia"/>
        </w:rPr>
        <w:t xml:space="preserve">psi-rope（几何波长匹配语言层级）“被</w:t>
      </w:r>
      <w:r>
        <w:rPr>
          <w:rFonts w:hint="eastAsia"/>
          <w:b/>
          <w:bCs/>
        </w:rPr>
        <w:t xml:space="preserve">反向推翻</w:t>
      </w:r>
      <w:r>
        <w:rPr>
          <w:rFonts w:hint="eastAsia"/>
        </w:rPr>
        <w:t xml:space="preserve">——随机稠密旋转角</w:t>
      </w:r>
      <w:r>
        <w:t xml:space="preserve"> b32 </w:t>
      </w:r>
      <w:r>
        <w:rPr>
          <w:rFonts w:hint="eastAsia"/>
        </w:rPr>
        <w:t xml:space="preserve">三种子</w:t>
      </w:r>
      <w:r>
        <w:t xml:space="preserve"> 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6.44/6.49/6.42（6.45±0.03），比几何</w:t>
      </w:r>
      <w:r>
        <w:t xml:space="preserve"> </w:t>
      </w:r>
      <w:r>
        <w:rPr>
          <w:rFonts w:hint="eastAsia"/>
        </w:rPr>
        <w:t xml:space="preserve">C=4（12.75）好</w:t>
      </w:r>
      <w:r>
        <w:t xml:space="preserve"> </w:t>
      </w:r>
      <w:r>
        <w:rPr>
          <w:rFonts w:hint="eastAsia"/>
        </w:rPr>
        <w:t xml:space="preserve">49%、比</w:t>
      </w:r>
      <w:r>
        <w:t xml:space="preserve"> </w:t>
      </w:r>
      <w:r>
        <w:rPr>
          <w:rFonts w:hint="eastAsia"/>
        </w:rPr>
        <w:t xml:space="preserve">E5’’（12.40）好</w:t>
      </w:r>
      <w:r>
        <w:t xml:space="preserve"> </w:t>
      </w:r>
      <w:r>
        <w:rPr>
          <w:rFonts w:hint="eastAsia"/>
        </w:rPr>
        <w:t xml:space="preserve">48%、低于</w:t>
      </w:r>
      <w:r>
        <w:t xml:space="preserve"> rope-NTK 3 </w:t>
      </w:r>
      <w:r>
        <w:rPr>
          <w:rFonts w:hint="eastAsia"/>
        </w:rPr>
        <w:t xml:space="preserve">种子（11.54±1.18）44%——psi-rope-rand</w:t>
      </w:r>
      <w:r>
        <w:t xml:space="preserve"> </w:t>
      </w:r>
      <w:r>
        <w:rPr>
          <w:rFonts w:hint="eastAsia"/>
          <w:b/>
          <w:bCs/>
        </w:rPr>
        <w:t xml:space="preserve">是性能最优方案</w:t>
      </w:r>
      <w:r>
        <w:rPr>
          <w:rFonts w:hint="eastAsia"/>
        </w:rPr>
        <w:t xml:space="preserve">。机制解读：旋转族（相对位置）中决定</w:t>
      </w:r>
      <w:r>
        <w:t xml:space="preserve"> OOD </w:t>
      </w:r>
      <w:r>
        <w:rPr>
          <w:rFonts w:hint="eastAsia"/>
        </w:rPr>
        <w:t xml:space="preserve">表现的是</w:t>
      </w:r>
      <w:r>
        <w:rPr>
          <w:rFonts w:hint="eastAsia"/>
          <w:b/>
          <w:bCs/>
        </w:rPr>
        <w:t xml:space="preserve">相位完备性/稠密覆盖</w:t>
      </w:r>
      <w:r>
        <w:rPr>
          <w:rFonts w:hint="eastAsia"/>
        </w:rPr>
        <w:t xml:space="preserve">（[3,511]</w:t>
      </w:r>
      <w:r>
        <w:t xml:space="preserve"> </w:t>
      </w:r>
      <w:r>
        <w:rPr>
          <w:rFonts w:hint="eastAsia"/>
        </w:rPr>
        <w:t xml:space="preserve">随机阶梯</w:t>
      </w:r>
      <w:r>
        <w:t xml:space="preserve"> 128 </w:t>
      </w:r>
      <w:r>
        <w:rPr>
          <w:rFonts w:hint="eastAsia"/>
        </w:rPr>
        <w:t xml:space="preserve">个旋转角、约半数波长</w:t>
      </w:r>
      <w:r>
        <w:t xml:space="preserve"> &lt;39 → </w:t>
      </w:r>
      <w:r>
        <w:rPr>
          <w:rFonts w:hint="eastAsia"/>
        </w:rPr>
        <w:t xml:space="preserve">细密角覆盖），而非几何序——三个独立随机阶梯同点收敛（stdev</w:t>
      </w:r>
      <w:r>
        <w:t xml:space="preserve"> </w:t>
      </w:r>
      <w:r>
        <w:rPr>
          <w:rFonts w:hint="eastAsia"/>
        </w:rPr>
        <w:t xml:space="preserve">0.03）坐实稳健性；排序随机（psi-rope+rand，仅</w:t>
      </w:r>
      <w:r>
        <w:t xml:space="preserve"> 54 </w:t>
      </w:r>
      <w:r>
        <w:rPr>
          <w:rFonts w:hint="eastAsia"/>
        </w:rPr>
        <w:t xml:space="preserve">角）三种子</w:t>
      </w:r>
      <w:r>
        <w:t xml:space="preserve"> </w:t>
      </w:r>
      <w:r>
        <w:t xml:space="preserve">@4096</w:t>
      </w:r>
      <w:r>
        <w:rPr>
          <w:rFonts w:hint="eastAsia"/>
        </w:rPr>
        <w:t xml:space="preserve">=12.33±1.20，比未排序（128</w:t>
      </w:r>
      <w:r>
        <w:t xml:space="preserve"> </w:t>
      </w:r>
      <w:r>
        <w:rPr>
          <w:rFonts w:hint="eastAsia"/>
        </w:rPr>
        <w:t xml:space="preserve">角）差</w:t>
      </w:r>
      <w:r>
        <w:t xml:space="preserve"> 1.9×——</w:t>
      </w:r>
      <w:r>
        <w:rPr>
          <w:rFonts w:hint="eastAsia"/>
          <w:b/>
          <w:bCs/>
        </w:rPr>
        <w:t xml:space="preserve">角度稠密度是关键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嵌入族三补充臂</w:t>
      </w:r>
      <w:r>
        <w:rPr>
          <w:rFonts w:hint="eastAsia"/>
        </w:rPr>
        <w:t xml:space="preserve">：(a)</w:t>
      </w:r>
      <w:r>
        <w:t xml:space="preserve"> psi-lin 39.62±4.07 </w:t>
      </w:r>
      <w:r>
        <w:rPr>
          <w:rFonts w:hint="eastAsia"/>
        </w:rPr>
        <w:t xml:space="preserve">最差——线性铺频带破坏相位完备性；(b)</w:t>
      </w:r>
      <w:r>
        <w:t xml:space="preserve"> psi-rand 31.04±12.86 </w:t>
      </w:r>
      <w:r>
        <w:rPr>
          <w:rFonts w:hint="eastAsia"/>
        </w:rPr>
        <w:t xml:space="preserve">高方差——s42</w:t>
      </w:r>
      <w:r>
        <w:t xml:space="preserve"> </w:t>
      </w:r>
      <w:r>
        <w:rPr>
          <w:rFonts w:hint="eastAsia"/>
        </w:rPr>
        <w:t xml:space="preserve">意外外推好（16.21）而</w:t>
      </w:r>
      <w:r>
        <w:t xml:space="preserve"> s7/s1337 </w:t>
      </w:r>
      <w:r>
        <w:rPr>
          <w:rFonts w:hint="eastAsia"/>
        </w:rPr>
        <w:t xml:space="preserve">崩（37.83/39.07），随机嵌入阶梯的种子方差远大于几何阶梯，几何序给嵌入族的不是绝对优势而是</w:t>
      </w:r>
      <w:r>
        <w:rPr>
          <w:rFonts w:hint="eastAsia"/>
          <w:b/>
          <w:bCs/>
        </w:rPr>
        <w:t xml:space="preserve">稳健性</w:t>
      </w:r>
      <w:r>
        <w:rPr>
          <w:rFonts w:hint="eastAsia"/>
        </w:rPr>
        <w:t xml:space="preserve">；(c)</w:t>
      </w:r>
      <w:r>
        <w:t xml:space="preserve"> dense-frozen </w:t>
      </w:r>
      <w:r>
        <w:rPr>
          <w:rFonts w:hint="eastAsia"/>
        </w:rPr>
        <w:t xml:space="preserve">分布内</w:t>
      </w:r>
      <w:r>
        <w:t xml:space="preserve"> 6.08±0.20 </w:t>
      </w:r>
      <w:r>
        <w:rPr>
          <w:rFonts w:hint="eastAsia"/>
        </w:rPr>
        <w:t xml:space="preserve">显著差于</w:t>
      </w:r>
      <w:r>
        <w:t xml:space="preserve"> psi </w:t>
      </w:r>
      <w:r>
        <w:rPr>
          <w:rFonts w:hint="eastAsia"/>
        </w:rPr>
        <w:t xml:space="preserve">系（4.5–5.0，+20–30%）——固定高斯特征丢失分布内质量，</w:t>
      </w:r>
      <w:r>
        <w:rPr>
          <w:b/>
          <w:bCs/>
        </w:rPr>
        <w:t xml:space="preserve">ψ </w:t>
      </w:r>
      <w:r>
        <w:rPr>
          <w:rFonts w:hint="eastAsia"/>
          <w:b/>
          <w:bCs/>
        </w:rPr>
        <w:t xml:space="preserve">基的频率结构对分布内质量有独立贡献</w:t>
      </w:r>
      <w:r>
        <w:rPr>
          <w:rFonts w:hint="eastAsia"/>
        </w:rPr>
        <w:t xml:space="preserve">（匹配滤波器假说部分成立；预登记”dense-frozen</w:t>
      </w:r>
      <w:r>
        <w:t xml:space="preserve"> ≈ psi </w:t>
      </w:r>
      <w:r>
        <w:rPr>
          <w:rFonts w:hint="eastAsia"/>
        </w:rPr>
        <w:t xml:space="preserve">瓶颈全解释”判定树分支被证伪）。</w:t>
      </w:r>
    </w:p>
    <w:bookmarkEnd w:id="27"/>
    <w:bookmarkStart w:id="28" w:name="相干衰减率-δcoh相位剖面预测因子的边界"/>
    <w:p>
      <w:pPr>
        <w:pStyle w:val="Heading3"/>
      </w:pPr>
      <w:r>
        <w:t xml:space="preserve">8.2 </w:t>
      </w:r>
      <w:r>
        <w:rPr>
          <w:rFonts w:hint="eastAsia"/>
        </w:rPr>
        <w:t xml:space="preserve">相干衰减率</w:t>
      </w:r>
      <w:r>
        <w:t xml:space="preserve"> </w:t>
      </w:r>
      <w:r>
        <w:rPr>
          <w:rFonts w:hint="eastAsia"/>
        </w:rPr>
        <w:t xml:space="preserve">ΔCoh（相位剖面预测因子的边界）</w:t>
      </w:r>
    </w:p>
    <w:p>
      <w:pPr>
        <w:pStyle w:val="FirstParagraph"/>
      </w:pPr>
      <w:r>
        <w:rPr>
          <w:rFonts w:hint="eastAsia"/>
        </w:rPr>
        <w:t xml:space="preserve">定义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  <m:r>
              <m:rPr>
                <m:sty m:val="p"/>
              </m:rPr>
              <m:t>&lt;</m:t>
            </m:r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⟨</m:t>
        </m:r>
        <m:sSub>
          <m:e>
            <m:r>
              <m:t>ψ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ψ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⟩</m:t>
            </m:r>
          </m:e>
          <m:sub>
            <m:r>
              <m:t>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i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T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ood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。初始四梯（稀疏几何）实测：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阶梯</w:t>
            </w:r>
          </w:p>
        </w:tc>
        <w:tc>
          <w:tcPr/>
          <w:p>
            <w:pPr>
              <w:pStyle w:val="Compact"/>
            </w:pPr>
            <w:r>
              <w:t xml:space="preserve">Coh(512)</w:t>
            </w:r>
          </w:p>
        </w:tc>
        <w:tc>
          <w:tcPr/>
          <w:p>
            <w:pPr>
              <w:pStyle w:val="Compact"/>
            </w:pPr>
            <w:r>
              <w:t xml:space="preserve">Coh(4096)</w:t>
            </w:r>
          </w:p>
        </w:tc>
        <w:tc>
          <w:tcPr/>
          <w:p>
            <w:pPr>
              <w:pStyle w:val="Compact"/>
            </w:pPr>
            <w:r>
              <w:t xml:space="preserve">ΔCoh</w:t>
            </w:r>
          </w:p>
        </w:tc>
        <w:tc>
          <w:tcPr/>
          <w:p>
            <w:pPr>
              <w:pStyle w:val="Compact"/>
            </w:pPr>
            <w:r>
              <w:t xml:space="preserve">ppl(4096)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C=2 </w:t>
            </w:r>
            <w:r>
              <w:rPr>
                <w:rFonts w:hint="eastAsia"/>
              </w:rPr>
              <w:t xml:space="preserve">全相位</w:t>
            </w:r>
          </w:p>
        </w:tc>
        <w:tc>
          <w:tcPr/>
          <w:p>
            <w:pPr>
              <w:pStyle w:val="Compact"/>
            </w:pPr>
            <w:r>
              <w:t xml:space="preserve">0.0430</w:t>
            </w:r>
          </w:p>
        </w:tc>
        <w:tc>
          <w:tcPr/>
          <w:p>
            <w:pPr>
              <w:pStyle w:val="Compact"/>
            </w:pPr>
            <w:r>
              <w:t xml:space="preserve">0.0044</w:t>
            </w:r>
          </w:p>
        </w:tc>
        <w:tc>
          <w:tcPr/>
          <w:p>
            <w:pPr>
              <w:pStyle w:val="Compact"/>
            </w:pPr>
            <w:r>
              <w:t xml:space="preserve">0.0387</w:t>
            </w:r>
          </w:p>
        </w:tc>
        <w:tc>
          <w:tcPr/>
          <w:p>
            <w:pPr>
              <w:pStyle w:val="Compact"/>
            </w:pPr>
            <w:r>
              <w:t xml:space="preserve">13.84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C=3</w:t>
            </w:r>
          </w:p>
        </w:tc>
        <w:tc>
          <w:tcPr/>
          <w:p>
            <w:pPr>
              <w:pStyle w:val="Compact"/>
            </w:pPr>
            <w:r>
              <w:t xml:space="preserve">0.0795</w:t>
            </w:r>
          </w:p>
        </w:tc>
        <w:tc>
          <w:tcPr/>
          <w:p>
            <w:pPr>
              <w:pStyle w:val="Compact"/>
            </w:pPr>
            <w:r>
              <w:t xml:space="preserve">0.0035</w:t>
            </w:r>
          </w:p>
        </w:tc>
        <w:tc>
          <w:tcPr/>
          <w:p>
            <w:pPr>
              <w:pStyle w:val="Compact"/>
            </w:pPr>
            <w:r>
              <w:t xml:space="preserve">0.0759</w:t>
            </w:r>
          </w:p>
        </w:tc>
        <w:tc>
          <w:tcPr/>
          <w:p>
            <w:pPr>
              <w:pStyle w:val="Compact"/>
            </w:pPr>
            <w:r>
              <w:t xml:space="preserve">22.86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</w:t>
            </w:r>
          </w:p>
        </w:tc>
        <w:tc>
          <w:tcPr/>
          <w:p>
            <w:pPr>
              <w:pStyle w:val="Compact"/>
            </w:pPr>
            <w:r>
              <w:t xml:space="preserve">0.0317</w:t>
            </w:r>
          </w:p>
        </w:tc>
        <w:tc>
          <w:tcPr/>
          <w:p>
            <w:pPr>
              <w:pStyle w:val="Compact"/>
            </w:pPr>
            <w:r>
              <w:t xml:space="preserve">0.0009</w:t>
            </w:r>
          </w:p>
        </w:tc>
        <w:tc>
          <w:tcPr/>
          <w:p>
            <w:pPr>
              <w:pStyle w:val="Compact"/>
            </w:pPr>
            <w:r>
              <w:t xml:space="preserve">0.0308</w:t>
            </w:r>
          </w:p>
        </w:tc>
        <w:tc>
          <w:tcPr/>
          <w:p>
            <w:pPr>
              <w:pStyle w:val="Compact"/>
            </w:pPr>
            <w:r>
              <w:t xml:space="preserve">12.75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E5’’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0.0357</w:t>
            </w:r>
          </w:p>
        </w:tc>
        <w:tc>
          <w:tcPr/>
          <w:p>
            <w:pPr>
              <w:pStyle w:val="Compact"/>
            </w:pPr>
            <w:r>
              <w:t xml:space="preserve">0.0110</w:t>
            </w:r>
          </w:p>
        </w:tc>
        <w:tc>
          <w:tcPr/>
          <w:p>
            <w:pPr>
              <w:pStyle w:val="Compact"/>
            </w:pPr>
            <w:r>
              <w:t xml:space="preserve">0.0247</w:t>
            </w:r>
          </w:p>
        </w:tc>
        <w:tc>
          <w:tcPr/>
          <w:p>
            <w:pPr>
              <w:pStyle w:val="Compact"/>
            </w:pPr>
            <w:r>
              <w:t xml:space="preserve">12.40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四点上</w:t>
      </w:r>
      <w:r>
        <w:t xml:space="preserve"> R²=0.982 </w:t>
      </w:r>
      <w:r>
        <w:rPr>
          <w:rFonts w:hint="eastAsia"/>
        </w:rPr>
        <w:t xml:space="preserve">的强正相关</w:t>
      </w:r>
      <w:r>
        <w:rPr>
          <w:rFonts w:hint="eastAsia"/>
          <w:b/>
          <w:bCs/>
        </w:rPr>
        <w:t xml:space="preserve">未通过</w:t>
      </w:r>
      <w:r>
        <w:rPr>
          <w:b/>
          <w:bCs/>
        </w:rPr>
        <w:t xml:space="preserve"> E1 </w:t>
      </w:r>
      <w:r>
        <w:rPr>
          <w:rFonts w:hint="eastAsia"/>
          <w:b/>
          <w:bCs/>
        </w:rPr>
        <w:t xml:space="preserve">消融扩充的稳健性检验</w:t>
      </w:r>
      <w:r>
        <w:rPr>
          <w:rFonts w:hint="eastAsia"/>
        </w:rPr>
        <w:t xml:space="preserve">：加入随机阶梯</w:t>
      </w:r>
      <w:r>
        <w:t xml:space="preserve"> multi-seed </w:t>
      </w:r>
      <w:r>
        <w:rPr>
          <w:rFonts w:hint="eastAsia"/>
        </w:rPr>
        <w:t xml:space="preserve">样本后（13</w:t>
      </w:r>
      <w:r>
        <w:t xml:space="preserve"> </w:t>
      </w:r>
      <w:r>
        <w:rPr>
          <w:rFonts w:hint="eastAsia"/>
        </w:rPr>
        <w:t xml:space="preserve">点）max</w:t>
      </w:r>
      <w:r>
        <w:t xml:space="preserve"> </w:t>
      </w:r>
      <w:r>
        <w:rPr>
          <w:rFonts w:hint="eastAsia"/>
        </w:rPr>
        <w:t xml:space="preserve">型</w:t>
      </w:r>
      <w:r>
        <w:t xml:space="preserve"> R² </w:t>
      </w:r>
      <w:r>
        <w:rPr>
          <w:rFonts w:hint="eastAsia"/>
        </w:rPr>
        <w:t xml:space="preserve">崩塌至</w:t>
      </w:r>
      <w:r>
        <w:t xml:space="preserve"> </w:t>
      </w:r>
      <w:r>
        <w:rPr>
          <w:b/>
          <w:bCs/>
        </w:rPr>
        <w:t xml:space="preserve">0.101</w:t>
      </w:r>
      <w:r>
        <w:rPr>
          <w:rFonts w:hint="eastAsia"/>
        </w:rPr>
        <w:t xml:space="preserve">（Pearson</w:t>
      </w:r>
      <w:r>
        <w:t xml:space="preserve"> </w:t>
      </w:r>
      <w:r>
        <w:rPr>
          <w:rFonts w:hint="eastAsia"/>
        </w:rPr>
        <w:t xml:space="preserve">r=+0.32）。原因有二：(i)</w:t>
      </w:r>
      <w:r>
        <w:t xml:space="preserve"> </w:t>
      </w:r>
      <w:r>
        <w:rPr>
          <w:rFonts w:hint="eastAsia"/>
        </w:rPr>
        <w:t xml:space="preserve">随机阶梯取整产生重复带</w:t>
      </w:r>
      <w:r>
        <w:t xml:space="preserve"> → </w:t>
      </w:r>
      <w:r>
        <w:rPr>
          <w:rFonts w:hint="eastAsia"/>
        </w:rPr>
        <w:t xml:space="preserve">相同带对相干恒为</w:t>
      </w:r>
      <w:r>
        <w:t xml:space="preserve"> 1 → </w:t>
      </w:r>
      <w:r>
        <w:rPr>
          <w:rFonts w:hint="eastAsia"/>
        </w:rPr>
        <w:t xml:space="preserve">ΔCoh≡0，指标退化（ppl</w:t>
      </w:r>
      <w:r>
        <w:t xml:space="preserve"> </w:t>
      </w:r>
      <w:r>
        <w:rPr>
          <w:rFonts w:hint="eastAsia"/>
        </w:rPr>
        <w:t xml:space="preserve">横跨</w:t>
      </w:r>
      <w:r>
        <w:t xml:space="preserve"> 6.45–35.95 </w:t>
      </w:r>
      <w:r>
        <w:rPr>
          <w:rFonts w:hint="eastAsia"/>
        </w:rPr>
        <w:t xml:space="preserve">的点全落</w:t>
      </w:r>
      <w:r>
        <w:t xml:space="preserve"> </w:t>
      </w:r>
      <w:r>
        <w:rPr>
          <w:rFonts w:hint="eastAsia"/>
        </w:rPr>
        <w:t xml:space="preserve">x=0）；(ii)</w:t>
      </w:r>
      <w:r>
        <w:t xml:space="preserve"> </w:t>
      </w:r>
      <w:r>
        <w:rPr>
          <w:rFonts w:hint="eastAsia"/>
        </w:rPr>
        <w:t xml:space="preserve">即使去重，稠密阶梯在两个长度上都有近相干带对而饱和。</w:t>
      </w:r>
      <w:r>
        <w:rPr>
          <w:rFonts w:hint="eastAsia"/>
          <w:b/>
          <w:bCs/>
        </w:rPr>
        <w:t xml:space="preserve">指标族对照（同一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点）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R²（全</w:t>
            </w:r>
            <w:r>
              <w:t xml:space="preserve"> 13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R²（稀疏几何族</w:t>
            </w:r>
            <w:r>
              <w:t xml:space="preserve"> 4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max（原版）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跨族死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dedup-max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跨族死（反号）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0.903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部分恢复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</w:t>
            </w:r>
          </w:p>
        </w:tc>
        <w:tc>
          <w:tcPr/>
          <w:p>
            <w:pPr>
              <w:pStyle w:val="Compact"/>
            </w:pPr>
            <w:r>
              <w:t xml:space="preserve">0.252</w:t>
            </w: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族内最优、跨族一般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0.597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跨族最强但仍非定律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λ_max（谱范数）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0.299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F_0.5（相干对数占比）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nan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稀疏族退化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：ΔCoh</w:t>
      </w:r>
      <w:r>
        <w:t xml:space="preserve"> </w:t>
      </w:r>
      <w:r>
        <w:rPr>
          <w:rFonts w:hint="eastAsia"/>
        </w:rPr>
        <w:t xml:space="preserve">仅在</w:t>
      </w:r>
      <w:r>
        <w:rPr>
          <w:rFonts w:hint="eastAsia"/>
          <w:b/>
          <w:bCs/>
        </w:rPr>
        <w:t xml:space="preserve">稀疏无重复的几何阶梯族内</w:t>
      </w:r>
      <w:r>
        <w:rPr>
          <w:rFonts w:hint="eastAsia"/>
        </w:rPr>
        <w:t xml:space="preserve">排序外推表现（max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4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R²=0.982）；</w:t>
      </w:r>
      <w:r>
        <w:rPr>
          <w:rFonts w:hint="eastAsia"/>
          <w:b/>
          <w:bCs/>
        </w:rPr>
        <w:t xml:space="preserve">没有任何相干聚合器是跨族通用预测因子</w:t>
      </w:r>
      <w:r>
        <w:rPr>
          <w:rFonts w:hint="eastAsia"/>
        </w:rPr>
        <w:t xml:space="preserve">（最优</w:t>
      </w:r>
      <w:r>
        <w:t xml:space="preserve"> median </w:t>
      </w:r>
      <w:r>
        <w:rPr>
          <w:rFonts w:hint="eastAsia"/>
        </w:rPr>
        <w:t xml:space="preserve">也仅</w:t>
      </w:r>
      <w:r>
        <w:t xml:space="preserve"> </w:t>
      </w:r>
      <w:r>
        <w:rPr>
          <w:rFonts w:hint="eastAsia"/>
        </w:rPr>
        <w:t xml:space="preserve">R²≈0.6，且性能最优的</w:t>
      </w:r>
      <w:r>
        <w:t xml:space="preserve"> psi-rope-rand </w:t>
      </w:r>
      <w:r>
        <w:rPr>
          <w:rFonts w:hint="eastAsia"/>
        </w:rPr>
        <w:t xml:space="preserve">恒偏离回归线）——原</w:t>
      </w:r>
      <w:r>
        <w:t xml:space="preserve"> R²=0.982 </w:t>
      </w:r>
      <w:r>
        <w:rPr>
          <w:rFonts w:hint="eastAsia"/>
        </w:rPr>
        <w:t xml:space="preserve">是小样本过拟合，被</w:t>
      </w:r>
      <w:r>
        <w:t xml:space="preserve"> E1 </w:t>
      </w:r>
      <w:r>
        <w:rPr>
          <w:rFonts w:hint="eastAsia"/>
        </w:rPr>
        <w:t xml:space="preserve">消融证伪。据此，</w:t>
      </w:r>
      <w:r>
        <w:rPr>
          <w:rFonts w:hint="eastAsia"/>
        </w:rPr>
        <w:t xml:space="preserve">“相位剖面作为统一诊断工具”</w:t>
      </w:r>
      <w:r>
        <w:rPr>
          <w:rFonts w:hint="eastAsia"/>
        </w:rPr>
        <w:t xml:space="preserve">的主张降格为”稀疏几何阶梯族内的相关性报告”。</w:t>
      </w:r>
    </w:p>
    <w:bookmarkEnd w:id="28"/>
    <w:bookmarkStart w:id="29" w:name="kv-逐出与-2d-截断验证"/>
    <w:p>
      <w:pPr>
        <w:pStyle w:val="Heading3"/>
      </w:pPr>
      <w:r>
        <w:t xml:space="preserve">8.3 KV </w:t>
      </w:r>
      <w:r>
        <w:rPr>
          <w:rFonts w:hint="eastAsia"/>
        </w:rPr>
        <w:t xml:space="preserve">逐出与</w:t>
      </w:r>
      <w:r>
        <w:t xml:space="preserve"> 2D </w:t>
      </w:r>
      <w:r>
        <w:rPr>
          <w:rFonts w:hint="eastAsia"/>
        </w:rPr>
        <w:t xml:space="preserve">截断验证</w:t>
      </w:r>
    </w:p>
    <w:p>
      <w:pPr>
        <w:pStyle w:val="FirstParagraph"/>
      </w:pPr>
      <w:r>
        <w:rPr>
          <w:b/>
          <w:bCs/>
        </w:rPr>
        <w:t xml:space="preserve">KV </w:t>
      </w:r>
      <w:r>
        <w:rPr>
          <w:rFonts w:hint="eastAsia"/>
          <w:b/>
          <w:bCs/>
        </w:rPr>
        <w:t xml:space="preserve">逐出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，psi-rope</w:t>
      </w:r>
      <w:r>
        <w:t xml:space="preserve"> C=4 </w:t>
      </w:r>
      <w:r>
        <w:rPr>
          <w:rFonts w:hint="eastAsia"/>
        </w:rPr>
        <w:t xml:space="preserve">三种子，T=4096；修正口径：loss</w:t>
      </w:r>
      <w:r>
        <w:t xml:space="preserve"> </w:t>
      </w:r>
      <w:r>
        <w:rPr>
          <w:rFonts w:hint="eastAsia"/>
        </w:rPr>
        <w:t xml:space="preserve">固定评估</w:t>
      </w:r>
      <w:r>
        <w:rPr>
          <w:rFonts w:hint="eastAsia"/>
          <w:b/>
          <w:bCs/>
        </w:rPr>
        <w:t xml:space="preserve">同一批</w:t>
      </w:r>
      <w:r>
        <w:rPr>
          <w:rFonts w:hint="eastAsia"/>
        </w:rPr>
        <w:t xml:space="preserve">尾部</w:t>
      </w:r>
      <w:r>
        <w:t xml:space="preserve"> 64 </w:t>
      </w:r>
      <w:r>
        <w:rPr>
          <w:rFonts w:hint="eastAsia"/>
        </w:rPr>
        <w:t xml:space="preserve">位置，KV</w:t>
      </w:r>
      <w:r>
        <w:t xml:space="preserve"> </w:t>
      </w:r>
      <w:r>
        <w:rPr>
          <w:rFonts w:hint="eastAsia"/>
        </w:rPr>
        <w:t xml:space="preserve">窗口</w:t>
      </w:r>
      <w:r>
        <w:t xml:space="preserve"> W </w:t>
      </w:r>
      <w:r>
        <w:rPr>
          <w:rFonts w:hint="eastAsia"/>
        </w:rPr>
        <w:t xml:space="preserve">独立变化——纯逐出净效应）：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W=full（全</w:t>
            </w:r>
            <w:r>
              <w:t xml:space="preserve"> 4096 </w:t>
            </w:r>
            <w:r>
              <w:rPr>
                <w:rFonts w:hint="eastAsia"/>
              </w:rPr>
              <w:t xml:space="preserve">KV）</w:t>
            </w:r>
          </w:p>
        </w:tc>
        <w:tc>
          <w:tcPr/>
          <w:p>
            <w:pPr>
              <w:pStyle w:val="Compact"/>
            </w:pPr>
            <w:r>
              <w:t xml:space="preserve">W=512</w:t>
            </w:r>
          </w:p>
        </w:tc>
        <w:tc>
          <w:tcPr/>
          <w:p>
            <w:pPr>
              <w:pStyle w:val="Compact"/>
            </w:pPr>
            <w:r>
              <w:t xml:space="preserve">W=256</w:t>
            </w:r>
          </w:p>
        </w:tc>
        <w:tc>
          <w:tcPr/>
          <w:p>
            <w:pPr>
              <w:pStyle w:val="Compact"/>
            </w:pPr>
            <w:r>
              <w:t xml:space="preserve">W=128</w:t>
            </w:r>
          </w:p>
        </w:tc>
        <w:tc>
          <w:tcPr/>
          <w:p>
            <w:pPr>
              <w:pStyle w:val="Compact"/>
            </w:pPr>
            <w:r>
              <w:t xml:space="preserve">W=64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s1337</w:t>
            </w:r>
          </w:p>
        </w:tc>
        <w:tc>
          <w:tcPr/>
          <w:p>
            <w:pPr>
              <w:pStyle w:val="Compact"/>
            </w:pPr>
            <w:r>
              <w:t xml:space="preserve">20.92</w:t>
            </w:r>
          </w:p>
        </w:tc>
        <w:tc>
          <w:tcPr/>
          <w:p>
            <w:pPr>
              <w:pStyle w:val="Compact"/>
            </w:pPr>
            <w:r>
              <w:t xml:space="preserve">4.95</w:t>
            </w:r>
          </w:p>
        </w:tc>
        <w:tc>
          <w:tcPr/>
          <w:p>
            <w:pPr>
              <w:pStyle w:val="Compact"/>
            </w:pPr>
            <w:r>
              <w:t xml:space="preserve">4.91</w:t>
            </w:r>
          </w:p>
        </w:tc>
        <w:tc>
          <w:tcPr/>
          <w:p>
            <w:pPr>
              <w:pStyle w:val="Compact"/>
            </w:pPr>
            <w:r>
              <w:t xml:space="preserve">4.34</w:t>
            </w:r>
          </w:p>
        </w:tc>
        <w:tc>
          <w:tcPr/>
          <w:p>
            <w:pPr>
              <w:pStyle w:val="Compact"/>
            </w:pPr>
            <w:r>
              <w:t xml:space="preserve">5.12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s42</w:t>
            </w:r>
          </w:p>
        </w:tc>
        <w:tc>
          <w:tcPr/>
          <w:p>
            <w:pPr>
              <w:pStyle w:val="Compact"/>
            </w:pPr>
            <w:r>
              <w:t xml:space="preserve">27.72</w:t>
            </w:r>
          </w:p>
        </w:tc>
        <w:tc>
          <w:tcPr/>
          <w:p>
            <w:pPr>
              <w:pStyle w:val="Compact"/>
            </w:pPr>
            <w:r>
              <w:t xml:space="preserve">4.42</w:t>
            </w:r>
          </w:p>
        </w:tc>
        <w:tc>
          <w:tcPr/>
          <w:p>
            <w:pPr>
              <w:pStyle w:val="Compact"/>
            </w:pPr>
            <w:r>
              <w:t xml:space="preserve">4.93</w:t>
            </w:r>
          </w:p>
        </w:tc>
        <w:tc>
          <w:tcPr/>
          <w:p>
            <w:pPr>
              <w:pStyle w:val="Compact"/>
            </w:pPr>
            <w:r>
              <w:t xml:space="preserve">4.65</w:t>
            </w:r>
          </w:p>
        </w:tc>
        <w:tc>
          <w:tcPr/>
          <w:p>
            <w:pPr>
              <w:pStyle w:val="Compact"/>
            </w:pPr>
            <w:r>
              <w:t xml:space="preserve">4.10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21.67</w:t>
            </w:r>
          </w:p>
        </w:tc>
        <w:tc>
          <w:tcPr/>
          <w:p>
            <w:pPr>
              <w:pStyle w:val="Compact"/>
            </w:pPr>
            <w:r>
              <w:t xml:space="preserve">5.53</w:t>
            </w:r>
          </w:p>
        </w:tc>
        <w:tc>
          <w:tcPr/>
          <w:p>
            <w:pPr>
              <w:pStyle w:val="Compact"/>
            </w:pPr>
            <w:r>
              <w:t xml:space="preserve">4.11</w:t>
            </w:r>
          </w:p>
        </w:tc>
        <w:tc>
          <w:tcPr/>
          <w:p>
            <w:pPr>
              <w:pStyle w:val="Compact"/>
            </w:pPr>
            <w:r>
              <w:t xml:space="preserve">4.50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解读</w:t>
      </w:r>
      <w:r>
        <w:rPr>
          <w:rFonts w:hint="eastAsia"/>
        </w:rPr>
        <w:t xml:space="preserve">：(a)</w:t>
      </w:r>
      <w:r>
        <w:t xml:space="preserve"> </w:t>
      </w:r>
      <w:r>
        <w:rPr>
          <w:rFonts w:hint="eastAsia"/>
        </w:rPr>
        <w:t xml:space="preserve">W=full（OOD</w:t>
      </w:r>
      <w:r>
        <w:t xml:space="preserve"> </w:t>
      </w:r>
      <w:r>
        <w:rPr>
          <w:rFonts w:hint="eastAsia"/>
        </w:rPr>
        <w:t xml:space="preserve">全上下文）ppl</w:t>
      </w:r>
      <w:r>
        <w:t xml:space="preserve"> 20.9–27.7 </w:t>
      </w:r>
      <w:r>
        <w:rPr>
          <w:rFonts w:hint="eastAsia"/>
        </w:rPr>
        <w:t xml:space="preserve">远差于任何有限窗口（4.1–5.5，~5×）——OOD</w:t>
      </w:r>
      <w:r>
        <w:t xml:space="preserve"> </w:t>
      </w:r>
      <w:r>
        <w:rPr>
          <w:rFonts w:hint="eastAsia"/>
        </w:rPr>
        <w:t xml:space="preserve">位置（尾部</w:t>
      </w:r>
      <w:r>
        <w:t xml:space="preserve"> 64 </w:t>
      </w:r>
      <w:r>
        <w:rPr>
          <w:rFonts w:hint="eastAsia"/>
        </w:rPr>
        <w:t xml:space="preserve">个，全局位置</w:t>
      </w:r>
      <w:r>
        <w:t xml:space="preserve"> </w:t>
      </w:r>
      <w:r>
        <w:rPr>
          <w:rFonts w:hint="eastAsia"/>
        </w:rPr>
        <w:t xml:space="preserve">4032+）在完整上下文下，远距</w:t>
      </w:r>
      <w:r>
        <w:t xml:space="preserve"> KV </w:t>
      </w:r>
      <w:r>
        <w:rPr>
          <w:rFonts w:hint="eastAsia"/>
        </w:rPr>
        <w:t xml:space="preserve">的相位已混淆，污染注意力分布；</w:t>
      </w:r>
      <w:r>
        <w:rPr>
          <w:b/>
          <w:bCs/>
        </w:rPr>
        <w:t xml:space="preserve">OOD </w:t>
      </w:r>
      <w:r>
        <w:rPr>
          <w:rFonts w:hint="eastAsia"/>
          <w:b/>
          <w:bCs/>
        </w:rPr>
        <w:t xml:space="preserve">场景下远距</w:t>
      </w:r>
      <w:r>
        <w:rPr>
          <w:b/>
          <w:bCs/>
        </w:rPr>
        <w:t xml:space="preserve"> KV </w:t>
      </w:r>
      <w:r>
        <w:rPr>
          <w:rFonts w:hint="eastAsia"/>
          <w:b/>
          <w:bCs/>
        </w:rPr>
        <w:t xml:space="preserve">是净负债而非中性资产</w:t>
      </w:r>
      <w:r>
        <w:rPr>
          <w:rFonts w:hint="eastAsia"/>
        </w:rPr>
        <w:t xml:space="preserve">，截断到训练长度内窗口（≤512）等于去毒；(b)</w:t>
      </w:r>
      <w:r>
        <w:t xml:space="preserve"> </w:t>
      </w:r>
      <w:r>
        <w:rPr>
          <w:rFonts w:hint="eastAsia"/>
        </w:rPr>
        <w:t xml:space="preserve">训练长度内窗口（W</w:t>
      </w:r>
      <w:r>
        <w:t xml:space="preserve"> </w:t>
      </w:r>
      <w:r>
        <w:rPr>
          <w:rFonts w:hint="eastAsia"/>
        </w:rPr>
        <w:t xml:space="preserve">512→64）无系统代价（4.1–5.5</w:t>
      </w:r>
      <w:r>
        <w:t xml:space="preserve"> </w:t>
      </w:r>
      <w:r>
        <w:rPr>
          <w:rFonts w:hint="eastAsia"/>
        </w:rPr>
        <w:t xml:space="preserve">波动</w:t>
      </w:r>
      <w:r>
        <w:t xml:space="preserve"> </w:t>
      </w:r>
      <w:r>
        <w:rPr>
          <w:rFonts w:hint="eastAsia"/>
        </w:rPr>
        <w:t xml:space="preserve">±0.5，无单调趋势）——训练范围内</w:t>
      </w:r>
      <w:r>
        <w:t xml:space="preserve"> KV </w:t>
      </w:r>
      <w:r>
        <w:rPr>
          <w:rFonts w:hint="eastAsia"/>
        </w:rPr>
        <w:t xml:space="preserve">可自由逐出（缓存瘦身）；(c)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row_dropped_energy_bound</w:t>
      </w:r>
      <w:r>
        <w:t xml:space="preserve"> </w:t>
      </w:r>
      <w:r>
        <w:rPr>
          <w:rFonts w:hint="eastAsia"/>
        </w:rPr>
        <w:t xml:space="preserve">的关系：该证书给出的是丢弃远距</w:t>
      </w:r>
      <w:r>
        <w:t xml:space="preserve"> KV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偏差上界</w:t>
      </w:r>
      <w:r>
        <w:rPr>
          <w:rFonts w:hint="eastAsia"/>
        </w:rPr>
        <w:t xml:space="preserve">（有界），并不承诺无害——实测偏差为</w:t>
      </w:r>
      <w:r>
        <w:rPr>
          <w:rFonts w:hint="eastAsia"/>
          <w:b/>
          <w:bCs/>
        </w:rPr>
        <w:t xml:space="preserve">负</w:t>
      </w:r>
      <w:r>
        <w:rPr>
          <w:rFonts w:hint="eastAsia"/>
        </w:rPr>
        <w:t xml:space="preserve">（改善），兼容且更强。</w:t>
      </w:r>
    </w:p>
    <w:p>
      <w:pPr>
        <w:pStyle w:val="BodyText"/>
      </w:pPr>
      <w:r>
        <w:rPr>
          <w:b/>
          <w:bCs/>
        </w:rPr>
        <w:t xml:space="preserve">2D </w:t>
      </w:r>
      <w:r>
        <w:rPr>
          <w:rFonts w:hint="eastAsia"/>
          <w:b/>
          <w:bCs/>
        </w:rPr>
        <w:t xml:space="preserve">截断验证（已删除）</w:t>
      </w:r>
      <w:r>
        <w:rPr>
          <w:rFonts w:hint="eastAsia"/>
        </w:rPr>
        <w:t xml:space="preserve">：两轮实验（初版</w:t>
      </w:r>
      <w:r>
        <w:t xml:space="preserve"> vocab 16 </w:t>
      </w:r>
      <w:r>
        <w:rPr>
          <w:rFonts w:hint="eastAsia"/>
        </w:rPr>
        <w:t xml:space="preserve">纯</w:t>
      </w:r>
      <w:r>
        <w:t xml:space="preserve"> </w:t>
      </w:r>
      <w:r>
        <w:rPr>
          <w:rFonts w:hint="eastAsia"/>
        </w:rPr>
        <w:t xml:space="preserve">MLP：ppl≈1.4</w:t>
      </w:r>
      <w:r>
        <w:t xml:space="preserve"> </w:t>
      </w:r>
      <w:r>
        <w:rPr>
          <w:rFonts w:hint="eastAsia"/>
        </w:rPr>
        <w:t xml:space="preserve">天花板；难任务</w:t>
      </w:r>
      <w:r>
        <w:t xml:space="preserve"> vocab 64 + </w:t>
      </w:r>
      <w:r>
        <w:rPr>
          <w:rFonts w:hint="eastAsia"/>
        </w:rPr>
        <w:t xml:space="preserve">噪声</w:t>
      </w:r>
      <w:r>
        <w:t xml:space="preserve"> + </w:t>
      </w:r>
      <w:r>
        <w:rPr>
          <w:rFonts w:hint="eastAsia"/>
        </w:rPr>
        <w:t xml:space="preserve">自注意力：ppl</w:t>
      </w:r>
      <w:r>
        <w:t xml:space="preserve"> 21–110 </w:t>
      </w:r>
      <w:r>
        <w:rPr>
          <w:rFonts w:hint="eastAsia"/>
        </w:rPr>
        <w:t xml:space="preserve">但</w:t>
      </w:r>
      <w:r>
        <w:t xml:space="preserve"> A/B </w:t>
      </w:r>
      <w:r>
        <w:rPr>
          <w:rFonts w:hint="eastAsia"/>
        </w:rPr>
        <w:t xml:space="preserve">差值无方向且不随</w:t>
      </w:r>
      <w:r>
        <w:t xml:space="preserve"> T </w:t>
      </w:r>
      <w:r>
        <w:rPr>
          <w:rFonts w:hint="eastAsia"/>
        </w:rPr>
        <w:t xml:space="preserve">单调，−5.7</w:t>
      </w:r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+3.0）均</w:t>
      </w:r>
      <w:r>
        <w:rPr>
          <w:rFonts w:hint="eastAsia"/>
          <w:b/>
          <w:bCs/>
        </w:rPr>
        <w:t xml:space="preserve">无法判别</w:t>
      </w:r>
      <w:r>
        <w:rPr>
          <w:rFonts w:hint="eastAsia"/>
        </w:rPr>
        <w:t xml:space="preserve">”仅截断长轴</w:t>
      </w:r>
      <w:r>
        <w:t xml:space="preserve"> vs </w:t>
      </w:r>
      <w:r>
        <w:rPr>
          <w:rFonts w:hint="eastAsia"/>
        </w:rPr>
        <w:t xml:space="preserve">双轴独立截断”。深层原因：训练若遵守相位完备律（带</w:t>
      </w:r>
      <w:r>
        <w:t xml:space="preserve"> ≤ </w:t>
      </w:r>
      <w:r>
        <w:rPr>
          <w:rFonts w:hint="eastAsia"/>
        </w:rPr>
        <w:t xml:space="preserve">T_train），外推</w:t>
      </w:r>
      <w:r>
        <w:t xml:space="preserve"> T &gt; T_train </w:t>
      </w:r>
      <w:r>
        <w:rPr>
          <w:rFonts w:hint="eastAsia"/>
        </w:rPr>
        <w:t xml:space="preserve">时无带需截断（A/B</w:t>
      </w:r>
      <w:r>
        <w:t xml:space="preserve"> </w:t>
      </w:r>
      <w:r>
        <w:rPr>
          <w:rFonts w:hint="eastAsia"/>
        </w:rPr>
        <w:t xml:space="preserve">恒同）；训练若不遵守，模型学习忽略高频不完备带，截断与否无影响——该假说的可判别场景在经验侧难以构造。按评审</w:t>
      </w:r>
      <w:r>
        <w:t xml:space="preserve"> 11 </w:t>
      </w:r>
      <w:r>
        <w:rPr>
          <w:rFonts w:hint="eastAsia"/>
        </w:rPr>
        <w:t xml:space="preserve">删除本验证，假说检验列为未来工作（真实图像</w:t>
      </w:r>
      <w:r>
        <w:t xml:space="preserve"> patch / </w:t>
      </w:r>
      <w:r>
        <w:rPr>
          <w:rFonts w:hint="eastAsia"/>
        </w:rPr>
        <w:t xml:space="preserve">高维</w:t>
      </w:r>
      <w:r>
        <w:t xml:space="preserve"> M=S(max) </w:t>
      </w:r>
      <w:r>
        <w:rPr>
          <w:rFonts w:hint="eastAsia"/>
        </w:rPr>
        <w:t xml:space="preserve">实证）。</w:t>
      </w:r>
    </w:p>
    <w:bookmarkEnd w:id="29"/>
    <w:bookmarkEnd w:id="30"/>
    <w:bookmarkStart w:id="32" w:name="证书侧接口与配套形式化论文的关系"/>
    <w:p>
      <w:pPr>
        <w:pStyle w:val="Heading2"/>
      </w:pPr>
      <w:r>
        <w:t xml:space="preserve">9 </w:t>
      </w:r>
      <w:r>
        <w:rPr>
          <w:rFonts w:hint="eastAsia"/>
        </w:rPr>
        <w:t xml:space="preserve">证书侧接口（与配套形式化论文的关系）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[3,13,53,213]：</w:t>
      </w:r>
      <w:r>
        <w:rPr>
          <w:rFonts w:hint="eastAsia"/>
          <w:b/>
          <w:bCs/>
        </w:rPr>
        <w:t xml:space="preserve">实例证书已证</w:t>
      </w:r>
      <w:r>
        <w:rPr>
          <w:rFonts w:hint="eastAsia"/>
        </w:rPr>
        <w:t xml:space="preserve">（Coq，μ=4/5，框架界</w:t>
      </w:r>
      <w:r>
        <w:t xml:space="preserve"> [1/5, </w:t>
      </w:r>
      <w:r>
        <w:rPr>
          <w:rFonts w:hint="eastAsia"/>
        </w:rPr>
        <w:t xml:space="preserve">9/5]，全有理常数、可判定；∀N≥214</w:t>
      </w:r>
      <w:r>
        <w:t xml:space="preserve"> </w:t>
      </w:r>
      <w:r>
        <w:rPr>
          <w:rFonts w:hint="eastAsia"/>
        </w:rPr>
        <w:t xml:space="preserve">长度一致性已并入）。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并列最优的七带阶梯整体行和</w:t>
      </w:r>
      <w:r>
        <w:t xml:space="preserve"> &gt; 1</w:t>
      </w:r>
      <w:r>
        <w:t xml:space="preserve"> </w:t>
      </w:r>
      <w:r>
        <w:rPr>
          <w:rFonts w:hint="eastAsia"/>
          <w:b/>
          <w:bCs/>
        </w:rPr>
        <w:t xml:space="preserve">不可整体认证</w:t>
      </w:r>
      <w:r>
        <w:rPr>
          <w:rFonts w:hint="eastAsia"/>
        </w:rPr>
        <w:t xml:space="preserve">，但其隔带子核</w:t>
      </w:r>
      <w:r>
        <w:t xml:space="preserve"> [3,15,63,255] </w:t>
      </w:r>
      <w:r>
        <w:rPr>
          <w:rFonts w:hint="eastAsia"/>
        </w:rPr>
        <w:t xml:space="preserve">行和</w:t>
      </w:r>
      <w:r>
        <w:t xml:space="preserve"> ≤0.781 ⟹ μ=4/5 </w:t>
      </w:r>
      <w:r>
        <w:rPr>
          <w:rFonts w:hint="eastAsia"/>
        </w:rPr>
        <w:t xml:space="preserve">可认证。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T8 </w:t>
      </w:r>
      <w:r>
        <w:rPr>
          <w:rFonts w:hint="eastAsia"/>
          <w:b/>
          <w:bCs/>
        </w:rPr>
        <w:t xml:space="preserve">复合证书</w:t>
      </w:r>
      <w:r>
        <w:rPr>
          <w:rFonts w:hint="eastAsia"/>
        </w:rPr>
        <w:t xml:space="preserve">：最优阶梯</w:t>
      </w:r>
      <w:r>
        <w:t xml:space="preserve"> = </w:t>
      </w:r>
      <w:r>
        <w:rPr>
          <w:rFonts w:hint="eastAsia"/>
        </w:rPr>
        <w:t xml:space="preserve">认证核（gershgorin</w:t>
      </w:r>
      <w:r>
        <w:t xml:space="preserve"> </w:t>
      </w:r>
      <w:r>
        <w:rPr>
          <w:rFonts w:hint="eastAsia"/>
        </w:rPr>
        <w:t xml:space="preserve">框架界）+</w:t>
      </w:r>
      <w:r>
        <w:t xml:space="preserve"> </w:t>
      </w:r>
      <w:r>
        <w:rPr>
          <w:rFonts w:hint="eastAsia"/>
        </w:rPr>
        <w:t xml:space="preserve">边际带（[7,31,127]，行能量预算）——</w:t>
      </w:r>
      <w:r>
        <w:rPr>
          <w:rFonts w:hint="eastAsia"/>
        </w:rPr>
        <w:t xml:space="preserve">“核带框架保证、边带能量保证”</w:t>
      </w:r>
      <w:r>
        <w:t xml:space="preserve">。</w:t>
      </w:r>
      <w:r>
        <w:rPr>
          <w:rFonts w:hint="eastAsia"/>
          <w:b/>
          <w:bCs/>
        </w:rPr>
        <w:t xml:space="preserve">端到端”军证书已</w:t>
      </w:r>
      <w:r>
        <w:rPr>
          <w:b/>
          <w:bCs/>
        </w:rPr>
        <w:t xml:space="preserve"> Qed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对七带证明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——明确为</w:t>
      </w:r>
      <w:r>
        <w:rPr>
          <w:rFonts w:hint="eastAsia"/>
          <w:b/>
          <w:bCs/>
        </w:rPr>
        <w:t xml:space="preserve">基的复合界证书</w:t>
      </w:r>
      <w:r>
        <w:rPr>
          <w:rFonts w:hint="eastAsia"/>
        </w:rPr>
        <w:t xml:space="preserve">（认证了”军所用基函数，非认证”军模型；不含注意力分数/外推</w:t>
      </w:r>
      <w:r>
        <w:t xml:space="preserve"> ppl </w:t>
      </w:r>
      <w:r>
        <w:rPr>
          <w:rFonts w:hint="eastAsia"/>
        </w:rPr>
        <w:t xml:space="preserve">保证）。该复合界与</w:t>
      </w:r>
      <w:r>
        <w:t xml:space="preserve"> PPL </w:t>
      </w:r>
      <w:r>
        <w:rPr>
          <w:rFonts w:hint="eastAsia"/>
        </w:rPr>
        <w:t xml:space="preserve">改善之间的桥梁由</w:t>
      </w:r>
      <w:r>
        <w:rPr>
          <w:rFonts w:hint="eastAsia"/>
          <w:b/>
          <w:bCs/>
        </w:rPr>
        <w:t xml:space="preserve">经验观察</w:t>
      </w:r>
      <w:r>
        <w:rPr>
          <w:rFonts w:hint="eastAsia"/>
        </w:rPr>
        <w:t xml:space="preserve">支撑（§8.2</w:t>
      </w:r>
      <w:r>
        <w:t xml:space="preserve"> </w:t>
      </w:r>
      <w:r>
        <w:rPr>
          <w:rFonts w:hint="eastAsia"/>
        </w:rPr>
        <w:t xml:space="preserve">实证），</w:t>
      </w:r>
      <w:r>
        <w:rPr>
          <w:rFonts w:hint="eastAsia"/>
          <w:b/>
          <w:bCs/>
        </w:rPr>
        <w:t xml:space="preserve">未经形式化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反射检查器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对任意阶梯做</w:t>
      </w:r>
      <w:r>
        <w:t xml:space="preserve"> μ≤4/5 </w:t>
      </w:r>
      <w:r>
        <w:rPr>
          <w:rFonts w:hint="eastAsia"/>
        </w:rPr>
        <w:t xml:space="preserve">的可判定有理判定（升取为</w:t>
      </w:r>
      <w:r>
        <w:t xml:space="preserve"> </w:t>
      </w:r>
      <w:r>
        <w:rPr>
          <w:rFonts w:hint="eastAsia"/>
        </w:rPr>
        <w:t xml:space="preserve">OCaml/FFI，24/24</w:t>
      </w:r>
      <w:r>
        <w:t xml:space="preserve"> </w:t>
      </w:r>
      <w:r>
        <w:rPr>
          <w:rFonts w:hint="eastAsia"/>
        </w:rPr>
        <w:t xml:space="preserve">自测）；健全性主定理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Qed——</w:t>
      </w:r>
      <w:r>
        <w:rPr>
          <w:rFonts w:hint="eastAsia"/>
        </w:rPr>
        <w:t xml:space="preserve">“带机器证书”</w:t>
      </w:r>
      <w:r>
        <w:rPr>
          <w:rFonts w:hint="eastAsia"/>
        </w:rPr>
        <w:t xml:space="preserve">由一台自带健全性证明的运行时检查器统一保证；配套审计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rPr>
          <w:rFonts w:hint="eastAsia"/>
        </w:rPr>
        <w:t xml:space="preserve">RC=0、零</w:t>
      </w:r>
      <w:r>
        <w:t xml:space="preserve"> </w:t>
      </w:r>
      <w:r>
        <w:rPr>
          <w:rFonts w:hint="eastAsia"/>
        </w:rPr>
        <w:t xml:space="preserve">Admitted（全部零经典排中）。定位：反射检查器是</w:t>
      </w:r>
      <w:r>
        <w:rPr>
          <w:rFonts w:hint="eastAsia"/>
          <w:b/>
          <w:bCs/>
        </w:rPr>
        <w:t xml:space="preserve">快速预筛器</w:t>
      </w:r>
      <w:r>
        <w:rPr>
          <w:rFonts w:hint="eastAsia"/>
        </w:rPr>
        <w:t xml:space="preserve">（充分非必要）；E5’’</w:t>
      </w:r>
      <w:r>
        <w:t xml:space="preserve"> </w:t>
      </w:r>
      <w:r>
        <w:rPr>
          <w:rFonts w:hint="eastAsia"/>
        </w:rPr>
        <w:t xml:space="preserve">“军证书是</w:t>
      </w:r>
      <w:r>
        <w:rPr>
          <w:rFonts w:hint="eastAsia"/>
          <w:b/>
          <w:bCs/>
        </w:rPr>
        <w:t xml:space="preserve">针对特定最优阶梯的特制专家系统</w:t>
      </w:r>
      <w:r>
        <w:rPr>
          <w:rFonts w:hint="eastAsia"/>
        </w:rPr>
        <w:t xml:space="preserve">——两者分工不可混为一谈。假阴性系统扫描（114</w:t>
      </w:r>
      <w:r>
        <w:t xml:space="preserve"> </w:t>
      </w:r>
      <w:r>
        <w:rPr>
          <w:rFonts w:hint="eastAsia"/>
        </w:rPr>
        <w:t xml:space="preserve">阶梯</w:t>
      </w:r>
      <w:r>
        <w:t xml:space="preserve"> × 5 </w:t>
      </w:r>
      <w:r>
        <w:rPr>
          <w:rFonts w:hint="eastAsia"/>
        </w:rPr>
        <w:t xml:space="preserve">族）：通过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49.1%，占拒绝</w:t>
      </w:r>
      <w:r>
        <w:t xml:space="preserve"> </w:t>
      </w:r>
      <w:r>
        <w:rPr>
          <w:rFonts w:hint="eastAsia"/>
        </w:rPr>
        <w:t xml:space="preserve">70.9%）；E5’’</w:t>
      </w:r>
      <w:r>
        <w:t xml:space="preserve"> </w:t>
      </w:r>
      <w:r>
        <w:rPr>
          <w:rFonts w:hint="eastAsia"/>
        </w:rPr>
        <w:t xml:space="preserve">七带精确行和仅</w:t>
      </w:r>
      <w:r>
        <w:t xml:space="preserve"> 0.135 ≤ </w:t>
      </w:r>
      <w:r>
        <w:rPr>
          <w:rFonts w:hint="eastAsia"/>
        </w:rPr>
        <w:t xml:space="preserve">4/5（实质可认证，检查器误拒源于无窗口保守对界）。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酉不变性接口声明（已机器检查）</w:t>
      </w:r>
      <w:r>
        <w:rPr>
          <w:rFonts w:hint="eastAsia"/>
        </w:rPr>
        <w:t xml:space="preserve">：本文”旋转组”（psi-rope）=</w:t>
      </w:r>
      <w:r>
        <w:t xml:space="preserve"> </w:t>
      </w:r>
      <w:r>
        <w:rPr>
          <w:rFonts w:hint="eastAsia"/>
        </w:rPr>
        <w:t xml:space="preserve">基函数乘旋转矩阵。旋转是酉变换，不改变内积与范数，故论文</w:t>
      </w:r>
      <w:r>
        <w:t xml:space="preserve"> A </w:t>
      </w:r>
      <w:r>
        <w:rPr>
          <w:rFonts w:hint="eastAsia"/>
        </w:rPr>
        <w:t xml:space="preserve">的框架界/衰减界/证书</w:t>
      </w:r>
      <w:r>
        <w:rPr>
          <w:rFonts w:hint="eastAsia"/>
          <w:b/>
          <w:bCs/>
        </w:rPr>
        <w:t xml:space="preserve">自动覆盖旋转版本</w:t>
      </w:r>
      <w:r>
        <w:t xml:space="preserve">——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Qed（SO(2)≅U(1)，与实验</w:t>
      </w:r>
      <w:r>
        <w:t xml:space="preserve"> </w:t>
      </w:r>
      <w:r>
        <w:rPr>
          <w:rStyle w:val="VerbatimChar"/>
        </w:rPr>
        <w:t xml:space="preserve">apply_rope_theta</w:t>
      </w:r>
      <w:r>
        <w:t xml:space="preserve"> </w:t>
      </w:r>
      <w:r>
        <w:rPr>
          <w:rFonts w:hint="eastAsia"/>
        </w:rPr>
        <w:t xml:space="preserve">逐行对应）。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性能与可证性的张力</w:t>
      </w:r>
      <w:r>
        <w:rPr>
          <w:rFonts w:hint="eastAsia"/>
        </w:rPr>
        <w:t xml:space="preserve">：认证与外推性能呈</w:t>
      </w:r>
      <w:r>
        <w:rPr>
          <w:rFonts w:hint="eastAsia"/>
          <w:b/>
          <w:bCs/>
        </w:rPr>
        <w:t xml:space="preserve">温和负相关</w:t>
      </w:r>
      <w:r>
        <w:rPr>
          <w:rFonts w:hint="eastAsia"/>
        </w:rPr>
        <w:t xml:space="preserve">（certified</w:t>
      </w:r>
      <w:r>
        <w:t xml:space="preserve"> C=4 8× </w:t>
      </w:r>
      <w:r>
        <w:rPr>
          <w:rFonts w:hint="eastAsia"/>
        </w:rPr>
        <w:t xml:space="preserve">均值</w:t>
      </w:r>
      <w:r>
        <w:t xml:space="preserve"> 12.75 vs </w:t>
      </w:r>
      <w:r>
        <w:rPr>
          <w:rFonts w:hint="eastAsia"/>
        </w:rPr>
        <w:t xml:space="preserve">未认证七带</w:t>
      </w:r>
      <w:r>
        <w:t xml:space="preserve"> </w:t>
      </w:r>
      <w:r>
        <w:rPr>
          <w:rFonts w:hint="eastAsia"/>
        </w:rPr>
        <w:t xml:space="preserve">12.40）——</w:t>
      </w:r>
      <w:r>
        <w:rPr>
          <w:rFonts w:hint="eastAsia"/>
        </w:rPr>
        <w:t xml:space="preserve">“带证书”</w:t>
      </w:r>
      <w:r>
        <w:rPr>
          <w:rFonts w:hint="eastAsia"/>
        </w:rPr>
        <w:t xml:space="preserve">的可证内容止于表示稳定性与能量有界；这一反直觉张力本身是可发表发现。</w:t>
      </w:r>
    </w:p>
    <w:bookmarkStart w:id="31" w:name="性能-可证明性帕累托前沿"/>
    <w:p>
      <w:pPr>
        <w:pStyle w:val="Heading3"/>
      </w:pPr>
      <w:r>
        <w:t xml:space="preserve">9.1 </w:t>
      </w:r>
      <w:r>
        <w:rPr>
          <w:rFonts w:hint="eastAsia"/>
        </w:rPr>
        <w:t xml:space="preserve">性能-可证明性帕累托前沿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2715"/>
        <w:gridCol w:w="38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8× </w:t>
            </w:r>
            <w:r>
              <w:rPr>
                <w:rFonts w:hint="eastAsia"/>
              </w:rPr>
              <w:t xml:space="preserve">外推</w:t>
            </w:r>
            <w:r>
              <w:t xml:space="preserve"> PPL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证书（可审计性）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psi-rope-rand（随机稠密旋转角）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6.45±0.03（3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种子，性能最优方案）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不在</w:t>
            </w:r>
            <w:r>
              <w:rPr>
                <w:rFonts w:hint="eastAsia"/>
              </w:rPr>
              <w:t xml:space="preserve">论文</w:t>
            </w:r>
            <w:r>
              <w:t xml:space="preserve"> A </w:t>
            </w:r>
            <w:r>
              <w:rPr>
                <w:rFonts w:hint="eastAsia"/>
              </w:rPr>
              <w:t xml:space="preserve">证书覆盖范围（随机阶梯无几何结构）；与证书正交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rope-NTK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11.54±1.18（3</w:t>
            </w:r>
            <w:r>
              <w:t xml:space="preserve"> </w:t>
            </w:r>
            <w:r>
              <w:rPr>
                <w:rFonts w:hint="eastAsia"/>
              </w:rPr>
              <w:t xml:space="preserve">种子）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无证书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不可审计</w:t>
            </w:r>
            <w:r>
              <w:rPr>
                <w:rFonts w:hint="eastAsia"/>
              </w:rPr>
              <w:t xml:space="preserve">（纯经验修复，破坏阶梯结构）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E5’’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12.40（次优）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复合证书（复合界），</w:t>
            </w:r>
            <w:r>
              <w:rPr>
                <w:rFonts w:hint="eastAsia"/>
                <w:b/>
                <w:bCs/>
              </w:rPr>
              <w:t xml:space="preserve">可审计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 [3,13,53,213]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12.75（第三）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紧证书（μ=4/5</w:t>
            </w:r>
            <w:r>
              <w:t xml:space="preserve"> </w:t>
            </w:r>
            <w:r>
              <w:rPr>
                <w:rFonts w:hint="eastAsia"/>
              </w:rPr>
              <w:t xml:space="preserve">有理界），</w:t>
            </w:r>
            <w:r>
              <w:rPr>
                <w:rFonts w:hint="eastAsia"/>
                <w:b/>
                <w:bCs/>
              </w:rPr>
              <w:t xml:space="preserve">强审计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在</w:t>
      </w:r>
      <w:r>
        <w:t xml:space="preserve"> AI </w:t>
      </w:r>
      <w:r>
        <w:rPr>
          <w:rFonts w:hint="eastAsia"/>
        </w:rPr>
        <w:t xml:space="preserve">安全/合规语境下，</w:t>
      </w:r>
      <w:r>
        <w:rPr>
          <w:rFonts w:hint="eastAsia"/>
          <w:b/>
          <w:bCs/>
        </w:rPr>
        <w:t xml:space="preserve">可审计性具有独立价值</w:t>
      </w:r>
      <w:r>
        <w:rPr>
          <w:rFonts w:hint="eastAsia"/>
        </w:rPr>
        <w:t xml:space="preserve">：高风险场景（金融/医疗）中证书的存在优先于</w:t>
      </w:r>
      <w:r>
        <w:t xml:space="preserve"> 1–2 </w:t>
      </w:r>
      <w:r>
        <w:rPr>
          <w:rFonts w:hint="eastAsia"/>
        </w:rPr>
        <w:t xml:space="preserve">个</w:t>
      </w:r>
      <w:r>
        <w:t xml:space="preserve"> PPL </w:t>
      </w:r>
      <w:r>
        <w:rPr>
          <w:rFonts w:hint="eastAsia"/>
        </w:rPr>
        <w:t xml:space="preserve">点。本文升出可审计位置编码的性能-可证明性权衡（certifiability</w:t>
      </w:r>
      <w:r>
        <w:t xml:space="preserve"> as a </w:t>
      </w:r>
      <w:r>
        <w:rPr>
          <w:rFonts w:hint="eastAsia"/>
        </w:rPr>
        <w:t xml:space="preserve">value）。</w:t>
      </w:r>
    </w:p>
    <w:bookmarkEnd w:id="31"/>
    <w:bookmarkEnd w:id="32"/>
    <w:bookmarkStart w:id="33" w:name="局限性"/>
    <w:p>
      <w:pPr>
        <w:pStyle w:val="Heading2"/>
      </w:pPr>
      <w:r>
        <w:t xml:space="preserve">10 </w:t>
      </w:r>
      <w:r>
        <w:rPr>
          <w:rFonts w:hint="eastAsia"/>
        </w:rPr>
        <w:t xml:space="preserve">局限性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对照组（NoPE/dense</w:t>
      </w:r>
      <w:r>
        <w:t xml:space="preserve"> </w:t>
      </w:r>
      <w:r>
        <w:rPr>
          <w:rFonts w:hint="eastAsia"/>
        </w:rPr>
        <w:t xml:space="preserve">单种子；rope/rope-NTK</w:t>
      </w:r>
      <w:r>
        <w:t xml:space="preserve"> </w:t>
      </w:r>
      <w:r>
        <w:rPr>
          <w:rFonts w:hint="eastAsia"/>
        </w:rPr>
        <w:t xml:space="preserve">已补</w:t>
      </w:r>
      <w:r>
        <w:t xml:space="preserve"> 3 </w:t>
      </w:r>
      <w:r>
        <w:rPr>
          <w:rFonts w:hint="eastAsia"/>
        </w:rPr>
        <w:t xml:space="preserve">种子）；char</w:t>
      </w:r>
      <w:r>
        <w:t xml:space="preserve"> </w:t>
      </w:r>
      <w:r>
        <w:rPr>
          <w:rFonts w:hint="eastAsia"/>
        </w:rPr>
        <w:t xml:space="preserve">级</w:t>
      </w:r>
      <w:r>
        <w:t xml:space="preserve"> 0.43M–0.63M </w:t>
      </w:r>
      <w:r>
        <w:rPr>
          <w:rFonts w:hint="eastAsia"/>
        </w:rPr>
        <w:t xml:space="preserve">参数（BPE</w:t>
      </w:r>
      <w:r>
        <w:t xml:space="preserve"> </w:t>
      </w:r>
      <w:r>
        <w:rPr>
          <w:rFonts w:hint="eastAsia"/>
        </w:rPr>
        <w:t xml:space="preserve">复刻待补）。</w:t>
      </w:r>
    </w:p>
    <w:p>
      <w:pPr>
        <w:pStyle w:val="Compact"/>
        <w:numPr>
          <w:ilvl w:val="0"/>
          <w:numId w:val="1010"/>
        </w:numPr>
      </w:pPr>
      <w:r>
        <w:t xml:space="preserve">C=3 </w:t>
      </w:r>
      <w:r>
        <w:rPr>
          <w:rFonts w:hint="eastAsia"/>
        </w:rPr>
        <w:t xml:space="preserve">间距效应的机制未明（均值+方差双层）。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分布内性能增益归因（E1</w:t>
      </w:r>
      <w:r>
        <w:t xml:space="preserve"> </w:t>
      </w:r>
      <w:r>
        <w:rPr>
          <w:rFonts w:hint="eastAsia"/>
        </w:rPr>
        <w:t xml:space="preserve">全部消融已跑，§8.1）。</w:t>
      </w:r>
    </w:p>
    <w:p>
      <w:pPr>
        <w:pStyle w:val="Compact"/>
        <w:numPr>
          <w:ilvl w:val="0"/>
          <w:numId w:val="1010"/>
        </w:numPr>
      </w:pPr>
      <w:r>
        <w:t xml:space="preserve">rope-NTK 3 </w:t>
      </w:r>
      <w:r>
        <w:rPr>
          <w:rFonts w:hint="eastAsia"/>
        </w:rPr>
        <w:t xml:space="preserve">种子统计已补（§5.1，p=0.018）。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证书侧审计</w:t>
      </w:r>
      <w:r>
        <w:t xml:space="preserve"> 165 </w:t>
      </w:r>
      <w:r>
        <w:rPr>
          <w:rFonts w:hint="eastAsia"/>
        </w:rPr>
        <w:t xml:space="preserve">项全零经典排中（</w:t>
      </w:r>
      <w:r>
        <w:rPr>
          <w:rStyle w:val="VerbatimChar"/>
        </w:rPr>
        <w:t xml:space="preserve">Classical_Prop.classic</w:t>
      </w:r>
      <w:r>
        <w:t xml:space="preserve"> </w:t>
      </w:r>
      <w:r>
        <w:t xml:space="preserve">= </w:t>
      </w:r>
      <w:r>
        <w:rPr>
          <w:rFonts w:hint="eastAsia"/>
        </w:rPr>
        <w:t xml:space="preserve">0；仅继承</w:t>
      </w:r>
      <w:r>
        <w:t xml:space="preserve"> sig_not_dec + sig_forall_dec + </w:t>
      </w:r>
      <w:r>
        <w:rPr>
          <w:rFonts w:hint="eastAsia"/>
        </w:rPr>
        <w:t xml:space="preserve">fext）。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规模（B1）：结论限于</w:t>
      </w:r>
      <w:r>
        <w:t xml:space="preserve"> char </w:t>
      </w:r>
      <w:r>
        <w:rPr>
          <w:rFonts w:hint="eastAsia"/>
        </w:rPr>
        <w:t xml:space="preserve">级小规模；向</w:t>
      </w:r>
      <w:r>
        <w:t xml:space="preserve"> GPT-2 small </w:t>
      </w:r>
      <w:r>
        <w:rPr>
          <w:rFonts w:hint="eastAsia"/>
        </w:rPr>
        <w:t xml:space="preserve">级迁移的挑战未验证，为未来工作——本工作定位为机制证明而非规模基准。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基线（B2）：与</w:t>
      </w:r>
      <w:r>
        <w:t xml:space="preserve"> ALiBi/T5 relative bias </w:t>
      </w:r>
      <w:r>
        <w:rPr>
          <w:rFonts w:hint="eastAsia"/>
        </w:rPr>
        <w:t xml:space="preserve">等可训练偏置类、Longformer/BigBird</w:t>
      </w:r>
      <w:r>
        <w:t xml:space="preserve"> </w:t>
      </w:r>
      <w:r>
        <w:rPr>
          <w:rFonts w:hint="eastAsia"/>
        </w:rPr>
        <w:t xml:space="preserve">稀疏变体的系统比较未展开。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覆盖梯度（B3）：8→7</w:t>
      </w:r>
      <w:r>
        <w:t xml:space="preserve"> </w:t>
      </w:r>
      <w:r>
        <w:rPr>
          <w:rFonts w:hint="eastAsia"/>
        </w:rPr>
        <w:t xml:space="preserve">带剪枝为单点观察；多阶梯族扫描为未来工作。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统计（B6）：主表</w:t>
      </w:r>
      <w:r>
        <w:t xml:space="preserve"> 3 </w:t>
      </w:r>
      <w:r>
        <w:rPr>
          <w:rFonts w:hint="eastAsia"/>
        </w:rPr>
        <w:t xml:space="preserve">种子均值±std；Welch</w:t>
      </w:r>
      <w:r>
        <w:t xml:space="preserve"> t + Cohen’s d </w:t>
      </w:r>
      <w:r>
        <w:rPr>
          <w:rFonts w:hint="eastAsia"/>
        </w:rPr>
        <w:t xml:space="preserve">已补（psi-rope-rand</w:t>
      </w:r>
      <w:r>
        <w:t xml:space="preserve"> vs </w:t>
      </w:r>
      <w:r>
        <w:rPr>
          <w:rFonts w:hint="eastAsia"/>
        </w:rPr>
        <w:t xml:space="preserve">rope-NTK：t=−7.42，df=2，p=0.018，d=−6.06，</w:t>
      </w:r>
      <w:r>
        <w:rPr>
          <w:rFonts w:hint="eastAsia"/>
          <w:b/>
          <w:bCs/>
        </w:rPr>
        <w:t xml:space="preserve">显著</w:t>
      </w:r>
      <w:r>
        <w:rPr>
          <w:rFonts w:hint="eastAsia"/>
        </w:rPr>
        <w:t xml:space="preserve">；原降级对</w:t>
      </w:r>
      <w:r>
        <w:t xml:space="preserve"> C=4 vs NTK p=0.21 </w:t>
      </w:r>
      <w:r>
        <w:rPr>
          <w:rFonts w:hint="eastAsia"/>
        </w:rPr>
        <w:t xml:space="preserve">不显著）；小样本（n=3）df</w:t>
      </w:r>
      <w:r>
        <w:t xml:space="preserve"> </w:t>
      </w:r>
      <w:r>
        <w:rPr>
          <w:rFonts w:hint="eastAsia"/>
        </w:rPr>
        <w:t xml:space="preserve">局限如实标注，建议投稿前补</w:t>
      </w:r>
      <w:r>
        <w:t xml:space="preserve"> 5 </w:t>
      </w:r>
      <w:r>
        <w:rPr>
          <w:rFonts w:hint="eastAsia"/>
        </w:rPr>
        <w:t xml:space="preserve">种子复核。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机制定量（B5）：</w:t>
      </w:r>
      <w:r>
        <w:t xml:space="preserve">“ε </w:t>
      </w:r>
      <w:r>
        <w:rPr>
          <w:rFonts w:hint="eastAsia"/>
        </w:rPr>
        <w:t xml:space="preserve">不敏感</w:t>
      </w:r>
      <w:r>
        <w:t xml:space="preserve"> vs ppl </w:t>
      </w:r>
      <w:r>
        <w:rPr>
          <w:rFonts w:hint="eastAsia"/>
        </w:rPr>
        <w:t xml:space="preserve">提升”</w:t>
      </w:r>
      <w:r>
        <w:rPr>
          <w:rFonts w:hint="eastAsia"/>
        </w:rPr>
        <w:t xml:space="preserve">的机制线索（剪枝对注意力权重锐度/softmax</w:t>
      </w:r>
      <w:r>
        <w:t xml:space="preserve"> </w:t>
      </w:r>
      <w:r>
        <w:rPr>
          <w:rFonts w:hint="eastAsia"/>
        </w:rPr>
        <w:t xml:space="preserve">熵的影响）未测，列为未来工作。</w:t>
      </w:r>
    </w:p>
    <w:bookmarkEnd w:id="33"/>
    <w:bookmarkStart w:id="34" w:name="结论"/>
    <w:p>
      <w:pPr>
        <w:pStyle w:val="Heading2"/>
      </w:pPr>
      <w:r>
        <w:t xml:space="preserve">11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把位置编码的外推行为还原为</w:t>
      </w:r>
      <w:r>
        <w:rPr>
          <w:rFonts w:hint="eastAsia"/>
          <w:b/>
          <w:bCs/>
        </w:rPr>
        <w:t xml:space="preserve">频率阶梯的相位剖面</w:t>
      </w:r>
      <w:r>
        <w:rPr>
          <w:rFonts w:hint="eastAsia"/>
        </w:rPr>
        <w:t xml:space="preserve">：截断部分相位带</w:t>
      </w:r>
      <w:r>
        <w:t xml:space="preserve"> + </w:t>
      </w:r>
      <w:r>
        <w:rPr>
          <w:rFonts w:hint="eastAsia"/>
        </w:rPr>
        <w:t xml:space="preserve">旋转注入</w:t>
      </w:r>
      <w:r>
        <w:t xml:space="preserve"> + </w:t>
      </w:r>
      <w:r>
        <w:rPr>
          <w:rFonts w:hint="eastAsia"/>
        </w:rPr>
        <w:t xml:space="preserve">覆盖梯度构成当前最优经验规律；对照组划定其界界——</w:t>
      </w:r>
      <w:r>
        <w:rPr>
          <w:rFonts w:hint="eastAsia"/>
          <w:b/>
          <w:bCs/>
        </w:rPr>
        <w:t xml:space="preserve">性能最优方案是随机稠密旋转角</w:t>
      </w:r>
      <w:r>
        <w:rPr>
          <w:b/>
          <w:bCs/>
        </w:rPr>
        <w:t xml:space="preserve"> psi-rope-rand</w:t>
      </w:r>
      <w:r>
        <w:rPr>
          <w:b/>
          <w:bCs/>
        </w:rPr>
        <w:t xml:space="preserve"> </w:t>
      </w:r>
      <w:r>
        <w:rPr>
          <w:b/>
          <w:bCs/>
        </w:rPr>
        <w:t xml:space="preserve">@4096</w:t>
      </w:r>
      <w:r>
        <w:rPr>
          <w:b/>
          <w:bCs/>
        </w:rPr>
        <w:t xml:space="preserve"> </w:t>
      </w:r>
      <w:r>
        <w:rPr>
          <w:b/>
          <w:bCs/>
        </w:rPr>
        <w:t xml:space="preserve">= </w:t>
      </w:r>
      <w:r>
        <w:rPr>
          <w:rFonts w:hint="eastAsia"/>
          <w:b/>
          <w:bCs/>
        </w:rPr>
        <w:t xml:space="preserve">6.45±0.03（3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种子确认），击败</w:t>
      </w:r>
      <w:r>
        <w:rPr>
          <w:b/>
          <w:bCs/>
        </w:rPr>
        <w:t xml:space="preserve"> NTK-aware </w:t>
      </w:r>
      <w:r>
        <w:rPr>
          <w:rFonts w:hint="eastAsia"/>
          <w:b/>
          <w:bCs/>
        </w:rPr>
        <w:t xml:space="preserve">测试时修复（11.54±1.18，3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种子，p=0.018）</w:t>
      </w:r>
      <w:r>
        <w:rPr>
          <w:rFonts w:hint="eastAsia"/>
        </w:rPr>
        <w:t xml:space="preserve">；其随机阶梯</w:t>
      </w:r>
      <w:r>
        <w:rPr>
          <w:rFonts w:hint="eastAsia"/>
          <w:b/>
          <w:bCs/>
        </w:rPr>
        <w:t xml:space="preserve">不在</w:t>
      </w:r>
      <w:r>
        <w:rPr>
          <w:rFonts w:hint="eastAsia"/>
        </w:rPr>
        <w:t xml:space="preserve">配套形式化的证书覆盖范围（与证书正交——实证最优与可证明最优是两条平行轨道）；免修复的阶梯方案以</w:t>
      </w:r>
      <w:r>
        <w:t xml:space="preserve"> 2× </w:t>
      </w:r>
      <w:r>
        <w:rPr>
          <w:rFonts w:hint="eastAsia"/>
        </w:rPr>
        <w:t xml:space="preserve">内优势</w:t>
      </w:r>
      <w:r>
        <w:t xml:space="preserve"> + </w:t>
      </w:r>
      <w:r>
        <w:rPr>
          <w:rFonts w:hint="eastAsia"/>
        </w:rPr>
        <w:t xml:space="preserve">零修改</w:t>
      </w:r>
      <w:r>
        <w:t xml:space="preserve"> + </w:t>
      </w:r>
      <w:r>
        <w:rPr>
          <w:rFonts w:hint="eastAsia"/>
        </w:rPr>
        <w:t xml:space="preserve">机器证书为保留的主张；NoPE</w:t>
      </w:r>
      <w:r>
        <w:t xml:space="preserve"> </w:t>
      </w:r>
      <w:r>
        <w:rPr>
          <w:rFonts w:hint="eastAsia"/>
        </w:rPr>
        <w:t xml:space="preserve">的平坦曲线揭示位置编码的本质交易（分布内质量</w:t>
      </w:r>
      <w:r>
        <w:t xml:space="preserve"> ↔ </w:t>
      </w:r>
      <w:r>
        <w:rPr>
          <w:rFonts w:hint="eastAsia"/>
        </w:rPr>
        <w:t xml:space="preserve">外推稳健）。最强的</w:t>
      </w:r>
      <w:r>
        <w:t xml:space="preserve"> 4 </w:t>
      </w:r>
      <w:r>
        <w:rPr>
          <w:rFonts w:hint="eastAsia"/>
        </w:rPr>
        <w:t xml:space="preserve">带阶梯带机器检查的有理框架证书，最强的</w:t>
      </w:r>
      <w:r>
        <w:t xml:space="preserve"> 7 </w:t>
      </w:r>
      <w:r>
        <w:rPr>
          <w:rFonts w:hint="eastAsia"/>
        </w:rPr>
        <w:t xml:space="preserve">带阶梯内含可认证子核——表达性与可证明性在同一阶梯族内共存互补。证伪假设与保留假设并报——这条律离终态还有距离，但变量已被命名、仪器已就位、疆界已被明确标出。</w:t>
      </w:r>
    </w:p>
    <w:bookmarkEnd w:id="34"/>
    <w:bookmarkStart w:id="35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11"/>
        </w:numPr>
      </w:pPr>
      <w:r>
        <w:t xml:space="preserve">Su, J., et al. RoFormer: Enhanced Transformer with Rotary Position Embedding. Neurocomputing, 143:2-11, </w:t>
      </w:r>
      <w:r>
        <w:rPr>
          <w:rFonts w:hint="eastAsia"/>
        </w:rPr>
        <w:t xml:space="preserve">2024.（RoPE</w:t>
      </w:r>
      <w:r>
        <w:t xml:space="preserve"> </w:t>
      </w:r>
      <w:r>
        <w:rPr>
          <w:rFonts w:hint="eastAsia"/>
        </w:rPr>
        <w:t xml:space="preserve">原始版本</w:t>
      </w:r>
      <w:r>
        <w:t xml:space="preserve"> arXiv:2104.09864, </w:t>
      </w:r>
      <w:r>
        <w:rPr>
          <w:rFonts w:hint="eastAsia"/>
        </w:rPr>
        <w:t xml:space="preserve">2021）</w:t>
      </w:r>
    </w:p>
    <w:p>
      <w:pPr>
        <w:pStyle w:val="Compact"/>
        <w:numPr>
          <w:ilvl w:val="0"/>
          <w:numId w:val="1011"/>
        </w:numPr>
      </w:pPr>
      <w:r>
        <w:t xml:space="preserve">Chen, S., et al. Extending Context Window of Large Language Models via Positional Interpolation. ICML 2023, PMLR 202:16609-16628.</w:t>
      </w:r>
    </w:p>
    <w:p>
      <w:pPr>
        <w:pStyle w:val="Compact"/>
        <w:numPr>
          <w:ilvl w:val="0"/>
          <w:numId w:val="1011"/>
        </w:numPr>
      </w:pPr>
      <w:r>
        <w:t xml:space="preserve">bloc97. NTK-Aware Scaled RoPE. </w:t>
      </w:r>
      <w:r>
        <w:rPr>
          <w:rFonts w:hint="eastAsia"/>
        </w:rPr>
        <w:t xml:space="preserve">2023.（NTK-aware</w:t>
      </w:r>
      <w:r>
        <w:t xml:space="preserve"> </w:t>
      </w:r>
      <w:r>
        <w:rPr>
          <w:rFonts w:hint="eastAsia"/>
        </w:rPr>
        <w:t xml:space="preserve">重缩放，arXiv</w:t>
      </w:r>
      <w:r>
        <w:t xml:space="preserve"> </w:t>
      </w:r>
      <w:r>
        <w:rPr>
          <w:rFonts w:hint="eastAsia"/>
        </w:rPr>
        <w:t xml:space="preserve">讨论稿）</w:t>
      </w:r>
    </w:p>
    <w:p>
      <w:pPr>
        <w:pStyle w:val="Compact"/>
        <w:numPr>
          <w:ilvl w:val="0"/>
          <w:numId w:val="1011"/>
        </w:numPr>
      </w:pPr>
      <w:r>
        <w:t xml:space="preserve">Press, O., et al. Train Short, Test Long: Attention with Linear Biases Enables Input Length Extrapolation. ICLR 2022.</w:t>
      </w:r>
    </w:p>
    <w:p>
      <w:pPr>
        <w:pStyle w:val="Compact"/>
        <w:numPr>
          <w:ilvl w:val="0"/>
          <w:numId w:val="1011"/>
        </w:numPr>
      </w:pPr>
      <w:r>
        <w:t xml:space="preserve">Kazemnejad, A., et al. The Impact of Positional Encoding on Length Generalization in Transformers. NeurIPS 2023, 36:75886-75900.</w:t>
      </w:r>
    </w:p>
    <w:p>
      <w:pPr>
        <w:pStyle w:val="Compact"/>
        <w:numPr>
          <w:ilvl w:val="0"/>
          <w:numId w:val="1011"/>
        </w:numPr>
      </w:pPr>
      <w:r>
        <w:t xml:space="preserve">Tancik, M., et al. Fourier Features Let Networks Learn High Frequency Functions in Low Dimensional Domains. NeurIPS 2020, 33:7537-7547.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[论文</w:t>
      </w:r>
      <w:r>
        <w:t xml:space="preserve"> A </w:t>
      </w:r>
      <w:r>
        <w:rPr>
          <w:rFonts w:hint="eastAsia"/>
        </w:rPr>
        <w:t xml:space="preserve">中文规范版]：可认证稀疏门控与注意力近似：一个可执行的</w:t>
      </w:r>
      <w:r>
        <w:t xml:space="preserve"> Coq </w:t>
      </w:r>
      <w:r>
        <w:rPr>
          <w:rFonts w:hint="eastAsia"/>
        </w:rPr>
        <w:t xml:space="preserve">开发（本工作配套，CPP/ITP</w:t>
      </w:r>
      <w:r>
        <w:t xml:space="preserve"> </w:t>
      </w:r>
      <w:r>
        <w:rPr>
          <w:rFonts w:hint="eastAsia"/>
        </w:rPr>
        <w:t xml:space="preserve">方向）。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[卷期页码为常见引用格式，投稿前以官方版本核对]</w:t>
      </w:r>
    </w:p>
    <w:bookmarkEnd w:id="35"/>
    <w:bookmarkStart w:id="36" w:name="附录-a-温控协议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t xml:space="preserve">RTX 3070 </w:t>
      </w:r>
      <w:r>
        <w:rPr>
          <w:rFonts w:hint="eastAsia"/>
        </w:rPr>
        <w:t xml:space="preserve">8GB（CUDA</w:t>
      </w:r>
      <w:r>
        <w:t xml:space="preserve"> 12.4, torch </w:t>
      </w:r>
      <w:r>
        <w:rPr>
          <w:rFonts w:hint="eastAsia"/>
        </w:rPr>
        <w:t xml:space="preserve">2.6.0+cu124）训练治理：</w:t>
      </w:r>
      <w:r>
        <w:t xml:space="preserve"> </w:t>
      </w:r>
      <w:r>
        <w:t xml:space="preserve">- </w:t>
      </w:r>
      <w:r>
        <w:rPr>
          <w:rFonts w:hint="eastAsia"/>
        </w:rPr>
        <w:t xml:space="preserve">触发阈值</w:t>
      </w:r>
      <w:r>
        <w:t xml:space="preserve"> </w:t>
      </w:r>
      <w:r>
        <w:rPr>
          <w:rFonts w:hint="eastAsia"/>
        </w:rPr>
        <w:t xml:space="preserve">80°C，恢复阈值</w:t>
      </w:r>
      <w:r>
        <w:t xml:space="preserve"> </w:t>
      </w:r>
      <w:r>
        <w:rPr>
          <w:rFonts w:hint="eastAsia"/>
        </w:rPr>
        <w:t xml:space="preserve">70°C，0.5s</w:t>
      </w:r>
      <w:r>
        <w:t xml:space="preserve"> </w:t>
      </w:r>
      <w:r>
        <w:rPr>
          <w:rFonts w:hint="eastAsia"/>
        </w:rPr>
        <w:t xml:space="preserve">高频轮询（</w:t>
      </w:r>
      <w:r>
        <w:rPr>
          <w:rStyle w:val="VerbatimChar"/>
        </w:rPr>
        <w:t xml:space="preserve">--check-interval 0.5</w:t>
      </w:r>
      <w:r>
        <w:rPr>
          <w:rFonts w:hint="eastAsia"/>
        </w:rPr>
        <w:t xml:space="preserve">），冷却</w:t>
      </w:r>
      <w:r>
        <w:t xml:space="preserve"> </w:t>
      </w:r>
      <w:r>
        <w:rPr>
          <w:rFonts w:hint="eastAsia"/>
        </w:rPr>
        <w:t xml:space="preserve">60s（</w:t>
      </w:r>
      <w:r>
        <w:rPr>
          <w:rStyle w:val="VerbatimChar"/>
        </w:rPr>
        <w:t xml:space="preserve">--cooldown 60</w:t>
      </w:r>
      <w:r>
        <w:rPr>
          <w:rFonts w:hint="eastAsia"/>
        </w:rPr>
        <w:t xml:space="preserve">），CPU</w:t>
      </w:r>
      <w:r>
        <w:t xml:space="preserve"> </w:t>
      </w:r>
      <w:r>
        <w:rPr>
          <w:rFonts w:hint="eastAsia"/>
        </w:rPr>
        <w:t xml:space="preserve">利用率上限</w:t>
      </w:r>
      <w:r>
        <w:t xml:space="preserve"> </w:t>
      </w:r>
      <w:r>
        <w:rPr>
          <w:rFonts w:hint="eastAsia"/>
        </w:rPr>
        <w:t xml:space="preserve">90%（</w:t>
      </w:r>
      <w:r>
        <w:rPr>
          <w:rStyle w:val="VerbatimChar"/>
        </w:rPr>
        <w:t xml:space="preserve">--cpu-util-max 90</w:t>
      </w:r>
      <w:r>
        <w:rPr>
          <w:rFonts w:hint="eastAsia"/>
        </w:rPr>
        <w:t xml:space="preserve">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一次只跑一件</w:t>
      </w:r>
      <w:r>
        <w:t xml:space="preserve"> GPU </w:t>
      </w:r>
      <w:r>
        <w:rPr>
          <w:rFonts w:hint="eastAsia"/>
        </w:rPr>
        <w:t xml:space="preserve">任务（训练或</w:t>
      </w:r>
      <w:r>
        <w:t xml:space="preserve"> Coq </w:t>
      </w:r>
      <w:r>
        <w:rPr>
          <w:rFonts w:hint="eastAsia"/>
        </w:rPr>
        <w:t xml:space="preserve">编译，不并行）；每次冷却暂停记录到日志，暂停不改变计算轨迹（确定性协议）。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历史宕机教训（4</w:t>
      </w:r>
      <w:r>
        <w:t xml:space="preserve"> </w:t>
      </w:r>
      <w:r>
        <w:rPr>
          <w:rFonts w:hint="eastAsia"/>
        </w:rPr>
        <w:t xml:space="preserve">次）：空闲基线</w:t>
      </w:r>
      <w:r>
        <w:t xml:space="preserve"> </w:t>
      </w:r>
      <w:r>
        <w:rPr>
          <w:rFonts w:hint="eastAsia"/>
        </w:rPr>
        <w:t xml:space="preserve">56–58°C，死机临界</w:t>
      </w:r>
      <w:r>
        <w:t xml:space="preserve"> </w:t>
      </w:r>
      <w:r>
        <w:rPr>
          <w:rFonts w:hint="eastAsia"/>
        </w:rPr>
        <w:t xml:space="preserve">~85°C；训练每步</w:t>
      </w:r>
      <w:r>
        <w:t xml:space="preserve"> </w:t>
      </w:r>
      <w:r>
        <w:rPr>
          <w:rStyle w:val="VerbatimChar"/>
        </w:rPr>
        <w:t xml:space="preserve">guard.check()</w:t>
      </w:r>
      <w:r>
        <w:rPr>
          <w:rFonts w:hint="eastAsia"/>
        </w:rPr>
        <w:t xml:space="preserve">，&gt;85°C</w:t>
      </w:r>
      <w:r>
        <w:t xml:space="preserve"> </w:t>
      </w:r>
      <w:r>
        <w:rPr>
          <w:rFonts w:hint="eastAsia"/>
        </w:rPr>
        <w:t xml:space="preserve">立即杀进程。</w:t>
      </w:r>
    </w:p>
    <w:bookmarkEnd w:id="36"/>
    <w:bookmarkStart w:id="37" w:name="附录-b-复现清单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复现清单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数据：Gutenberg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w:r>
        <w:rPr>
          <w:rStyle w:val="VerbatimChar"/>
        </w:rPr>
        <w:t xml:space="preserve">gutenberg_corpus.txt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训练：</w:t>
      </w:r>
      <w:r>
        <w:rPr>
          <w:rStyle w:val="VerbatimChar"/>
        </w:rPr>
        <w:t xml:space="preserve">python length_extrap.py --block 512 --batch 32 --gen-c 4 --bands 0 --seed S --psi-variant none --modes psi [--rope-rand] --gpu-max 79 --gpu-resume 69 --cpu-util-max 90 --check-interval 0.5 --cooldown 60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--psi-variant rand/lin</w:t>
      </w:r>
      <w:r>
        <w:t xml:space="preserve"> </w:t>
      </w:r>
      <w:r>
        <w:rPr>
          <w:rFonts w:hint="eastAsia"/>
        </w:rPr>
        <w:t xml:space="preserve">为嵌入变体；</w:t>
      </w:r>
      <w:r>
        <w:rPr>
          <w:rStyle w:val="VerbatimChar"/>
        </w:rPr>
        <w:t xml:space="preserve">--modes psi-rope</w:t>
      </w:r>
      <w:r>
        <w:t xml:space="preserve"> </w:t>
      </w:r>
      <w:r>
        <w:rPr>
          <w:rFonts w:hint="eastAsia"/>
        </w:rPr>
        <w:t xml:space="preserve">为旋转变体）。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评估：eval-only</w:t>
      </w:r>
      <w:r>
        <w:t xml:space="preserve"> </w:t>
      </w:r>
      <w:r>
        <w:rPr>
          <w:rFonts w:hint="eastAsia"/>
        </w:rPr>
        <w:t xml:space="preserve">频率缩放（NTK/PI）；KV</w:t>
      </w:r>
      <w:r>
        <w:t xml:space="preserve"> </w:t>
      </w:r>
      <w:r>
        <w:rPr>
          <w:rFonts w:hint="eastAsia"/>
        </w:rPr>
        <w:t xml:space="preserve">逐出</w:t>
      </w:r>
      <w:r>
        <w:t xml:space="preserve"> 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；相干分析</w:t>
      </w:r>
      <w:r>
        <w:t xml:space="preserve"> </w:t>
      </w:r>
      <w:r>
        <w:rPr>
          <w:rStyle w:val="VerbatimChar"/>
        </w:rPr>
        <w:t xml:space="preserve">coherence_analysis.py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数据文件：</w:t>
      </w:r>
      <w:r>
        <w:rPr>
          <w:rStyle w:val="VerbatimChar"/>
          <w:rFonts w:hint="eastAsia"/>
        </w:rPr>
        <w:t xml:space="preserve">psa_empirical\测试数据\</w:t>
      </w:r>
      <w:r>
        <w:rPr>
          <w:rFonts w:hint="eastAsia"/>
        </w:rPr>
        <w:t xml:space="preserve">（ms_</w:t>
      </w:r>
      <w:r>
        <w:rPr>
          <w:i/>
          <w:iCs/>
        </w:rPr>
        <w:t xml:space="preserve">/ms2_</w:t>
      </w:r>
      <w:r>
        <w:t xml:space="preserve">/ntk_</w:t>
      </w:r>
      <w:r>
        <w:rPr>
          <w:i/>
          <w:iCs/>
        </w:rPr>
        <w:t xml:space="preserve">/kv_</w:t>
      </w:r>
      <w:r>
        <w:t xml:space="preserve">/ps2d_</w:t>
      </w:r>
      <w:r>
        <w:rPr>
          <w:i/>
          <w:iCs/>
        </w:rPr>
        <w:t xml:space="preserve">/coherence_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证书侧：</w:t>
      </w:r>
      <w:r>
        <w:rPr>
          <w:rStyle w:val="VerbatimChar"/>
        </w:rPr>
        <w:t xml:space="preserve">PSA_framework.v</w:t>
      </w:r>
      <w:r>
        <w:rPr>
          <w:rFonts w:hint="eastAsia"/>
        </w:rPr>
        <w:t xml:space="preserve">（165</w:t>
      </w:r>
      <w:r>
        <w:t xml:space="preserve"> </w:t>
      </w:r>
      <w:r>
        <w:rPr>
          <w:rFonts w:hint="eastAsia"/>
        </w:rPr>
        <w:t xml:space="preserve">项审计）、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（反射检查器，24/24</w:t>
      </w:r>
      <w:r>
        <w:t xml:space="preserve"> </w:t>
      </w:r>
      <w:r>
        <w:rPr>
          <w:rFonts w:hint="eastAsia"/>
        </w:rPr>
        <w:t xml:space="preserve">FFI）。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jwiegley/rocq-transform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jwiegley/rocq-transform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2026-08-21T13:26:43Z</dcterms:created>
  <dcterms:modified xsi:type="dcterms:W3CDTF">2026-08-21T13:26:43Z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