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[3,13,53]; the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four-atom window is covered constructively as well — a pivot-free sum-collapse injectivity proof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(CS-21) and a Gram-spectral certificate with lower bound λ* = 1 − ρ₄ = 651/3200 (CS-23),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reopening the window where the pairwise-coherence criterion closes.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slack), and the relaxation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chain admits a certified greedy tightener preserving verdicts (G-13), turning the cert_optimize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 into a machine-checked core.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92743 行 / 69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G-9：probe_grid_ortho/parseval/partial/pairbound/rowsum/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nearcoll/taugrid/taugrid_cr/cs/cs5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本地 2.5 全量编译 EXIT=0（run20，2026-08-31）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6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枚举、可单独收紧、可机械组合——收紧器核心已形式化（G-13，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：三层证书链的收紧保序/裁定保持/贪心收紧器/sigT 决策证书，12 Qed 6 审计 Closed）；最优化搜索仍为 future work。相邻对有理界极限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子框架搜索——收紧器核心已形式化，G-13。）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（现 92743 行，69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38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，probe_c4_unique2sparse_cr.v，19 Qed 6 审计 Closed）与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，probe_c4_gram_unique_cr.v，45 Qed 8 审计 Closed）——「4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 不变；出路中两条已落地（CS-21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：sparse_uniquenessM、CRrip_bound_k、row_rip_bound_M、CRrecovery_correct_prefix、CRuncertainty_principle、CRg8_recovery_synthesis、C4_sparse_uniqueness_3 与 c4u_synthesis_injective/c4g_synthesis_injective（四原子唯一性的求和坍缩/Gershgorin 谱界构造性路线）是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>（probe_c4_unique2sparse_cr.v，774 行 19 Qed 6 审计 Closed 零公理）：无枢轴求和坍缩——逐行对角占优 ⟹ Σ|c_j| ≤ ρ·Σ|c_j|（ρ ≈ 0.7966）⟹ S ≤ 0 ⟹ 逐项夹逼归零；经典 max 枢轴分情形被求和技巧消灭（CR 序不可判定，全程零分情形）。经典 D 层数值孪生 probe_c4_unique2sparse.v（20 Qed）。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（probe_c4_gram_unique_cr.v，937 行 45 Qed 8 审计 Closed 零公理）：Gram 二次型能量恒等式 + 逐对 AM-GM 收口（ρ₄ ≈ 0.7966）⟹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（sigT 证书 c4g_lam_sigT）——「全族两两相干窗口关闭」（μ₄·4 &gt; 1）翻转为「Gram 行和谱窗口开启」，较逐对口径紧约 128 倍；提取 c4_gram_unique_cr.ml + bench（rho4/lam4/window_ok 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ct_opt_cert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sigT 决策证书（probe_g13_certtight_cr.v，253 行 12 Qed 6 审计 Closed）：三层松弛参数证书链的收紧保序（R1）+ 裁定保持（R2，「只强化不破坏」——CS-19 M4 的可执行实例）+ 传递/自反（R3）+ 贪心收紧器正确性（R4）+ 三分量证书（R5，可提取）——cert_optimize 方向从 future work 升级为有机器检查内核的收紧框架（最优化搜索仍为后续工作）；提取 g13_certtight_cr.ml + bench。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（92743 行，69 模块分区，探针族与构造性轨道全量并入至 G-9）；归档基态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运行日志随稿）；合并版（92743 行，69 模块分区，探针族与构造性轨道全量至 G-9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z/probe_pairbound.v（6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四原子合成单射（CS-21，求和坍缩）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z/probe_c4_unique2sparse_cr.v（c4u_synthesis_injective + c4u_2sparse_unique，19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 Gram 谱唯一性（CS-23）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z/probe_c4_gram_unique_cr.v（λ\*=651/3200，c4g_synthesis_injective，45 Qed 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cert_optimize 收紧器（G-13）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z/probe_g13_certtight_cr.v（ct_opt_cert，12 Qed 6×Closed，提取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src/ca_merged_full_25_m2.v（92743 行，69 模块分区，探针族全量至 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本地 2.5 全量 EXIT=0（run20）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