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2026년 행정사무감사 요구자료 목록(안)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문화체육관광위원회 · 작성 2026. 10. 19.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공 통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2025년도 행정사무감사 지적사항 조치결과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건별 처리결과 및 증빙(방침서·공문·예산서 등)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‘추진 중’ 건별 세부 일정과 완료 예정일, 미완료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최근 3년간 동일·유사 지적 반복 여부 표시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2025 회계연도 결산검사 지적사항 및 조치사항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지적 내용, 조치결과, 미조치 사유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2026년 제1·2회 추가경정예산 감액 사업 전체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사업명, 본예산액, 감액액·감액률, 감액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감액 결정·통보일(부서→기관·시군) 및 도의회 의결 전 사업 축소·중단 여부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감액에 따른 수혜자·사업량 변화(당초 계획 대비)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- 2027년 본예산 반영 계획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공통-3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기관·부서별 정원·현원·결원 현황(2026.10.1. 기준)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직종·직급별 정원/현원, 결원 사유 및 결원 기간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- 2026년 채용계획 및 실적(공고·합격·임용일)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인건비 편성 기준(정원/현원) 및 2026년 인건비 과부족·감액 내역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공통-4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최근 3년간 출연금·보조금 집행 및 반환 현황 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연도별 출연금·보조금·자체수입·잉여금·반환금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출연금 불용액 및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기본재산 변동 및 전출 내역(해당 기관)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공통-5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최근 3년간 감사·수사·징계 현황 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도 감사·자체감사·외부감사 지적사항 및 처분(기관경고·주의 등)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수사기관 수사·내사 통보 및 수사 의뢰 현황, 진행 상황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임직원 징계 내역(사유·양정)과 재발방지 조치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공통-6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기관장·임원 업무추진비 집행내역(2025.1.~2026.9.)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일시, 장소, 대상(인원), 금액, 목적, 결제방법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업무추진비 집행기준 위반 지적 및 조치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공통-7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최근 3년간 1천만원 이상 계약 현황 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공사·용역·물품 구분, 계약방법(수의계약 사유 명시), 업체, 금액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연구용역 결과 공개 여부 및 정책 반영 실적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공통-8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민간위탁·임대·위수탁 계약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계약명, 상대방, 기간, 금액·임대료 산정근거(감정평가 등), 계약방법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재계약·연장 기준 및 최근 3년 재계약 내역, 분쟁·소송 현황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공통-9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최근 3년 집행률 50% 미만 사업 및 명시·사고이월 사업 현황 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사업명, 예산, 집행액, 부진 사유, 계획 취소 여부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공통-10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소관 조례 추진 및 집행 실태 현황(2025 시정-1 후속)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조례별 사업 추진 여부, 담당부서, 예산 반영(2024~2026)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미시행·형식적 조례 목록과 정상화 계획 이행 실적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각종 위원회 운영 현황(2025 시정-3 후속)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위원회별 설치근거, 개최실적, 수당 지급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청렴서약서 징구 현황, 특정 성별 60% 초과 위원회 및 개선 조치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이사회 개최 및 의결 현황(2025~2026.9.)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일자, 안건, 의결 결과, 이사 참석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서면결의 현황 및 사유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공통-13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노사관계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단체협약·임금협약 체결 현황 및 합의사항 이행 여부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노조 요구사항·집회·쟁의 현황과 기관 대응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명절휴가비 등 직종 간 처우 차이 현황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공통-14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공연·전시·행사 관람 실적 산정 및 할인·초대권 운영 현황 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행사별 유료·무료·초대 관람객 구분 실적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할인권·초대권 발행 기준 및 발행 내역, 임직원·관계자 구매·배부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경영평가에 제출한 관람·수입 실적의 산정 방식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공통-15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최근 3년 경영실적평가 결과 및 개선계획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평가등급, 주요 지적사항, 개선 이행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공통-16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최근 3년 중도 퇴사자 및 휴직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직종별 퇴사 사유 유형, 재직기간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대체인력 운영 현황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공통-17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18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세입세출외현금(보증금·보관금 등) 관리 현황(2024~2026.9.)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계좌별 잔액, 발생·반환 내역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- 1년 이상 장기 미반환·미정리 잔액과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최근 감사 지적 및 조치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공통-18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각종 위원회·심의회 구성과 운영 규정 공개 현황 (2024~2026. 10.)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위원회별 설치근거, 위원 선정 기준과 공모 여부, 회칙·운영규정 보유 및 공개 여부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최근 3년 위원 위촉·해촉 사유와 연임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회의록 작성·공개 실적(비공개한 경우 그 사유)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심의 안건과 결과가 사업 선정·예산 배분에 반영된 사례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공통-19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문화체육관광국 (총괄)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문화체육관광국 세출예산 연도별 비교(2022~2026, 추경 포함)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부서별·정책사업별 본예산·추경·최종예산, 도 전체 대비 비율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타 광역시도(서울 등 상위 3곳) 문화예산 비중 비교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문체국-1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기회소득(예술인·체육인) 폐지 결정 관련 자료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폐지 검토 보고서·결재 문서, 관련 회의록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성과평가·정책효과 분석 용역 결과(중간보고 포함)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시군 협의 공문 및 시군별 2차분 지급 여부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문체국-2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출연기관별 2026년 인건비 편성 기준 및 과부족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기관별 인건비 본예산·추경·집행 전망, 부족·잉여액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편성 기준(정원/현원) 및 국의 사전 점검 내역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문체국-3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2027년 시군 보조사업 도비 지원율 조정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대상 사업 목록, 현행·변경 지원율, 시군 영향액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기약정 계속사업 처리 방안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문체국-4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문화재정 효율화 T/F 운영 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T/F 구성·회의록, 사업 구조조정 목록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시설 이용료 현실화 대상·인상안·감면 대책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문체국-5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문화정책과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경기컬처패스 추진 현황(2024~2026.9.)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연도별 본예산·추경 감액·집행액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회원 수, 쿠폰 발급·사용률(시군·연령·분야별), 60대 이상 이용 실적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재설계(한도 상향·상시발급) 전후 성과 비교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문화정책-1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공립박물관·문예회관 등 문화기반시설 건립 도비 지원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시설별 총사업비, 도비 약정액, 연도별 교부·감액 내역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공정률 및 준공 예정일, 2027년 교부 계획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문화정책-2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경기문화재단 기본재산 운용 및 전출 현황(최근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기본재산 총액·운용상품, 연도별 전출액과 용도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- 2027년 출연금 요구액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문화정책-3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문화재단·관광공사 고양 이전 추진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이전 대상 인원·부서, 청사 확보 방식별 비용 비교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추진 일정, 직원 설명회·의견수렴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문화정책-4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청년문화예술패스 국비 확대 대응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정부 확대안의 지방비 매칭 비율, 경기도·시군 부담 추계(2027~)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컬처패스와의 대상·사용처 중복 분석 및 조정안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문화정책-5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통합문화이용권 이용 현황(최근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시군·연령·유형별 발급·이용률, 미사용 잔액과 반납액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가맹점 현황(시군·분야별)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문화정책-6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종교협력과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종교문화시설 건립 지원 현황(최근 5년)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시설명, 종교, 시군, 총사업비·도비, 선정 기준·심사 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준공 후 개방 실적 및 협약 이행 점검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종교협력-1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전통사찰 보수정비·방재시스템 지원 현황(최근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사찰별 지원 내역, 일제잔재 조사 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방재시스템 유지보수 점검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종교협력-2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2027 세계청년대회(WYD) 지원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협의체 구성·회의록, 분야별 지원 계획 및 소요 예산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종교협력-3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콘텐츠산업과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경기콘텐츠진흥원 2026년 인건비 편성·집행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본부별 인원·월 인건비, 본예산 편성 개월 수, 부족액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편성 당시 검토 문서(예산 요구서·조정 내역)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추경 요구 내역 및 도 협의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DMZ국제다큐멘터리영화제 감액 관련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감액 결정·통보 공문(일자), 영화제 측 조정 내역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취소·축소 프로그램 및 계약 해지 비용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최근 3년 관람객·만족도 비교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게임산업 업무 이관 협의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관련 부서 협의 공문·회의록, 조직개편안 반영 여부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콘텐츠-3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IP 융복합 콘텐츠 클러스터 추진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공정률·예산 집행, 공정 지연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운영 주체·운영비 계획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콘텐츠-4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도내 국제영화제 도비 지원 현황(2022~2027 계획)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영화제별 도비·국비·시군비 연도별 금액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지원 기준·성과평가 방식, 협약 기간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콘텐츠-5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도 지원 콘텐츠의 저작권·수익배분 조건 (2024~2026. 10.)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제작지원 사업별 협약서상 저작권 귀속과 수익배분 조항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플랫폼(OTT 등)에 IP가 귀속된 사업 건수와 지원금 규모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수익 발생 시 도·진흥원 환수 또는 재투자 실적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창작자 권리 보호를 위한 표준계약서 사용 여부와 점검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콘텐츠-6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예술정책과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예술인 기회소득 추진 현황(2023~2026.9.)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연도별 예산(본예산·추경 증감)·집행액, 시군별 신청·선정·지급자 수와 금액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- 2026년 공고문(최초·변경) 및 선정자 안내 문자·공문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미참여 시군 및 사유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예술정책-1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예술인 기회소득 성과평가·정책효과 분석 자료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연구용역 과업지시서, 착수·중간보고, 만족도 조사 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폐지 결정 검토 보고서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예술정책-2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예술인 지원 사업 재편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대체 지원사업 목록, 대상·예산(2027)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예술계 의견수렴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예술정책-3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체육진흥과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체육인 기회소득 추진 현황(2024~2026.9.)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연도별 예산·집행, 시군별 신청·선정·지급자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- 2차분 미지급 인원·금액, 대체 지원 계획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체육진흥-1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도 직장운동경기부 운영 현황(최근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종목별 정원/현원, 선수·지도자 연봉, 성적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- 2026년 추경 감액 세부 내역과 사유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체육진흥-2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장애인체육 지원 예산 및 참여 실적(최근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사업별 예산 증감, 참여 인원(장애유형·시군별)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추경 감액에 따른 사업 조정 내역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체육진흥-3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경기도 선수촌 건립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타당성조사 결과(’26.10.), 총사업비·운영비 추계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부지 활용 계획 및 우만테크노밸리 대체주차장 계획과의 조정 내역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체육진흥-4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공공체육시설 국비 개보수 사업 매칭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- 2027 국비 신청 대상 시설·시군, 국·도·시군 분담안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도비 30% 상한 적용 시 시군 부담 증가액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체육진흥-5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문화유산과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세계유산 등재 추진 사업 현황(최근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대상별 예산·집행, 추진 단계, 용역 결과보고서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문화유산-1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문화유산돌봄 사업 운영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관리대상 787개소 모니터링 결과, 인력·1인당 관리 개소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성과지표 변경 전후 비교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문화유산-2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경기도사 편찬 및 미래유산 추진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조직·인력 검토안, 문화재단 협의 내역, 추진 일정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문화유산-3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도·산하기관 발주 공사 매장유산 발견 및 조치 현황(2023~2026.9.)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공사명, 발견 유물 수량, 신고일·보고 내용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공사 중지·조사 결과와 처리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문화유산-4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관광산업과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경기관광공사 사장 공모 추진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임원추천위원회 구성·일정, 지연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직무대행 기간 주요 의사결정(신규사업·계약) 목록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관광산업-1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 대표·문화관광축제 지원 및 성과평가(최근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축제별 지원액, 방문객·소비 빅데이터 평가 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안전관리계획 제출·점검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관광산업-2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수원 영화동 문화·관광지구 추진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사업구조(리츠)·출자 규모, 출자 타당성 검토 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관광공사 재무 영향 분석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관광산업-3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경기도 관광 성과지표 현황 및 개편 검토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최근 3년 관광정책 성과지표(방문객수·체류일수·소비액 등) 관리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체류·소비 중심 지표 도입 검토 여부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관광산업-4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도내 야영장 안전점검 및 후속조치 현황(2024~2026.9.)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시군별 등록 야영장 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안전점검 실시 및 위반 적발 건수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행정처분·시정명령 및 이행 완료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미등록 야영장 단속 실적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관광산업-5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전국체전추진단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2027 전국(장애인)체전 경기장 확보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종목별 경기장, 개보수 공정·예산, 미확보 종목 대안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전국체전-1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전국체전 3개년 재원 확보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연도별 국·도·시군비 확보액과 계획, 추경 감액 영향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전국체전-2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경기관광공사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사장 공모 및 직무대행 기간 주요 결정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임원추천위원회 일정·지연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직무대행 기간 이사회 안건·신규사업·주요 계약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관광공사-1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외부 청탁·압력 관련 현황(2025~2026)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부당압력 사건 경위, 공사 대응·신고 내역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청탁금지법 신고·처리 현황, 재발방지 조치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관광공사-2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수원 영화동 문화·관광지구 출자 관련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출자 타당성 검토 보고서, 출자 규모·재원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부채비율 영향 분석, 리츠 구조·수익 배분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관광공사-3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경기문화재단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기본재산 운용 및 전출 현황(최근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기본재산 총액·운용상품·수익률, 연도별 전출액·용도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전출 관련 이사회 의결서 및 도 승인 문서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문화재단-1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경기도박물관 안중근 전시 관련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전시 기획안, 콘텐츠 검수 기록, 교체 경위와 비용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재발방지 조치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문화재단-2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경기창작캠퍼스 운영 현황 및 2027 레지던시 재개 계획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최근 3년 레지던시 운영 실적(입주 작가 수·예산)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운영 중단 기간·사유 및 공간 관리 비용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- 2027 정규 레지던시 예산·입주 규모·선정 절차·재원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문화재단-3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경기아트센터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공연 티켓 임직원 구매 관련 자료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공연별 티켓 판매 내역(권종·가격·구매자 구분), 임직원·관계자 구매 내역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도 감사 결과(지적·처분), 수사 협조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유료관람 실적 산정 기준 및 경영평가 제출 자료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아트센터-1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예술단 정원·현원 및 운영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예술단별 결원·직무대행, 객원·프로젝트 단원 운영비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충원 계획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아트센터-2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공연장 대관 현황(2025~2026.9.)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대관 규정, 행사별 대관 신청자·목적·승인 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정치 행사 대관 내역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아트센터-3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경기콘텐츠진흥원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2026년 인건비 요구·편성·집행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본부별 인원·인건비, 요구액 대비 편성액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예산 요구서, 도 조정 내역, 추경 요구 공문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콘진원-1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소관 국별 사업·예산 현황(문체국/미래성장산업국)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사업별 예산·성과지표, 보고 체계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콘진원-2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도내 창작자·기업 해외 콘텐츠 불법유통 대응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최근 3년 해외 불법유통 모니터링·신고 건수(연도별)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저작권 침해 법률자문·소송 지원 등 구제 실적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콘진원-3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한국도자재단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2026 경기도자비엔날레 추진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예산 집행, 관람객(유료·무료) 실적, 경제효과 산출 근거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도자재단-1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기본재산 운용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상품별 금액·금리·만기, 운용 전환 의결 문서, 위험관리 기준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도자재단-2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최근 3년 임직원 비위·징계 처분 내역 (2024~2026. 10.)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사건별 비위 유형, 징계 요구 수위와 실제 처분, 감경·가중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인사위원회·재심위원회 구성(외부위원 포함)과 회의록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재심에서 처분이 변경된 사례와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비위 발생 부서의 후속 관리 조치(인사 조치, 교육, 제도 개선)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도자재단-3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경기도수원월드컵경기장관리재단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업무추진비 기관경고 관련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도 감사 결과서, 위반 내역(연도·유형·금액), 환수·징계 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재발방지 대책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월드컵재단-1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우만테크노밸리 추진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- 5자 협약서, 마스터플랜 용역 과업, 재단 지분·수익 구조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대체주차장 계획·비용 분담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월드컵재단-2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경기도체육회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도체육회 주최·주관 대회 안전사고 현황(최근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대회별 사고 발생·보고 내역, 격투대회 사고 경위서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안전관리 매뉴얼 및 점검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도체육회-1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체육단체 임원 선거 관련 징계·분쟁 현황(최근 3년)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사건별 경위, 징계 심사 결과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도체육회-2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스포츠윤리센터 징계요구 처리 현황(2024~2026.9.)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접수 건수, 사건 유형, 처리 결과·회신일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기한(90일) 초과 건과 사유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도체육회-3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시군체육회 종목단체 관리단체 지정 현황(2024~2026.9.)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시군별 종목단체 수, 자격정지·관리단체 지정 건수와 사유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지정 유예 단체와 유예 사유, 도체육회 지도·점검 내역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도체육회-4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민간 체육도장·종목단체 지도자 관리 현황 (2024~2026. 10.)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도내 태권도 등 민간 체육도장 현황과 체육회·시군체육회·종목단체 관리 범위(가맹·비가맹 구분)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체육지도자 자격 확인 및 성범죄·아동학대 관련 취업제한 조회 실시 건수와 적발·조치 내역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최근 3년 도장·종목단체에서 발생한 성범죄·아동학대 사건 접수와 처리 결과(스포츠윤리센터 이첩 포함)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지도자·관장 대상 인권교육 의무 여부, 대상 인원 대비 이수율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피해자 지원·상담 연계 절차와 실제 지원 실적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사건 발생 도장에 대한 시군체육회·종목단체의 조치(제명·자격정지 등) 내역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도체육회-5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시군체육회·가맹단체 보조금 정산 및 사례비 세무 처리 점검 현황 (2024~2026. 10.)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시군체육회·종목단체별 보조금 교부액과 정산 완료·지연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심판수당·강사료 등 사례비 지급 시 원천징수 이행 여부 점검 결과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점검에서 확인된 부적정 집행 건수와 환수·시정 조치 내역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정산 지연·미이행 단체에 대한 제재(교부 중단, 관리단체 지정 등) 기준과 적용 사례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도체육회-6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경기도장애인체육회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사무처장 선임 절차 관련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공모·선임 일정, 규정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장애인체육회-1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2025년 결산 불용액 및 이사회 지적사항 조치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사업별 불용액·사유, 이사회 회의록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장애인체육회-2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DMZ국제다큐멘터리영화제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제18회 영화제 결산 및 감액 영향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프로그램별 당초·변경 예산, 취소·축소 내역, 관객·출품 실적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국비 매칭 조건 및 정산 계획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DMZ-1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12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24"/>
        </w:rPr>
        <w:t>【 경기도남한산성세계유산센터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연번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의원명</w:t>
            </w:r>
          </w:p>
        </w:tc>
        <w:tc>
          <w:tcPr>
            <w:tcW w:type="dxa" w:w="6350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자     료     명</w:t>
            </w:r>
          </w:p>
        </w:tc>
        <w:tc>
          <w:tcPr>
            <w:tcW w:type="dxa" w:w="1304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  고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상임위원</w:t>
            </w:r>
          </w:p>
        </w:tc>
        <w:tc>
          <w:tcPr>
            <w:tcW w:type="dxa" w:w="63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∘ 세계유산 남한산성 보존·관리 현황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 - 최근 3년 예산 추이, 성곽 모니터링 결과, 보수 계획</w:t>
            </w:r>
          </w:p>
        </w:tc>
        <w:tc>
          <w:tcPr>
            <w:tcW w:type="dxa" w:w="1304"/>
          </w:tcPr>
          <w:p>
            <w:pPr>
              <w:spacing w:after="2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남한산성-1</w:t>
            </w:r>
          </w:p>
        </w:tc>
      </w:tr>
    </w:tbl>
    <w:p>
      <w:pPr>
        <w:spacing w:after="12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