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B28" w:rsidRDefault="00F9763A" w:rsidP="00710926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AutoTest</w:t>
      </w:r>
      <w:r w:rsidR="00710926">
        <w:rPr>
          <w:rFonts w:hint="eastAsia"/>
          <w:b/>
          <w:sz w:val="44"/>
          <w:szCs w:val="44"/>
        </w:rPr>
        <w:t>部署与更新</w:t>
      </w:r>
    </w:p>
    <w:p w:rsidR="005C23F0" w:rsidRDefault="005C23F0" w:rsidP="00710926">
      <w:pPr>
        <w:ind w:firstLine="883"/>
        <w:jc w:val="center"/>
        <w:rPr>
          <w:b/>
          <w:sz w:val="44"/>
          <w:szCs w:val="44"/>
        </w:rPr>
      </w:pPr>
    </w:p>
    <w:p w:rsidR="00F21E01" w:rsidRDefault="00977FD2" w:rsidP="001D3C64">
      <w:pPr>
        <w:pStyle w:val="10"/>
        <w:spacing w:line="480" w:lineRule="auto"/>
        <w:rPr>
          <w:rFonts w:asciiTheme="minorHAnsi" w:eastAsiaTheme="minorEastAsia" w:hAnsiTheme="minorHAnsi"/>
          <w:noProof/>
          <w:sz w:val="21"/>
        </w:rPr>
      </w:pPr>
      <w:r>
        <w:rPr>
          <w:b/>
          <w:sz w:val="44"/>
          <w:szCs w:val="44"/>
        </w:rPr>
        <w:fldChar w:fldCharType="begin"/>
      </w:r>
      <w:r w:rsidR="00F21E01">
        <w:rPr>
          <w:b/>
          <w:sz w:val="44"/>
          <w:szCs w:val="44"/>
        </w:rPr>
        <w:instrText xml:space="preserve"> TOC \o "1-3" \n \h \z \u </w:instrText>
      </w:r>
      <w:r>
        <w:rPr>
          <w:b/>
          <w:sz w:val="44"/>
          <w:szCs w:val="44"/>
        </w:rPr>
        <w:fldChar w:fldCharType="separate"/>
      </w:r>
      <w:hyperlink w:anchor="_Toc526865683" w:history="1">
        <w:r w:rsidR="00F21E01" w:rsidRPr="00906737">
          <w:rPr>
            <w:rStyle w:val="a6"/>
            <w:rFonts w:hint="eastAsia"/>
            <w:noProof/>
          </w:rPr>
          <w:t>一、硬件准备</w:t>
        </w:r>
      </w:hyperlink>
    </w:p>
    <w:p w:rsidR="00F21E01" w:rsidRDefault="00977FD2" w:rsidP="001D3C64">
      <w:pPr>
        <w:pStyle w:val="10"/>
        <w:spacing w:line="480" w:lineRule="auto"/>
        <w:rPr>
          <w:rFonts w:asciiTheme="minorHAnsi" w:eastAsiaTheme="minorEastAsia" w:hAnsiTheme="minorHAnsi"/>
          <w:noProof/>
          <w:sz w:val="21"/>
        </w:rPr>
      </w:pPr>
      <w:hyperlink w:anchor="_Toc526865684" w:history="1">
        <w:r w:rsidR="00F21E01" w:rsidRPr="00906737">
          <w:rPr>
            <w:rStyle w:val="a6"/>
            <w:rFonts w:hint="eastAsia"/>
            <w:noProof/>
          </w:rPr>
          <w:t>二、</w:t>
        </w:r>
        <w:r w:rsidR="00F21E01" w:rsidRPr="00906737">
          <w:rPr>
            <w:rStyle w:val="a6"/>
            <w:noProof/>
          </w:rPr>
          <w:t>PC</w:t>
        </w:r>
        <w:r w:rsidR="00F21E01" w:rsidRPr="00906737">
          <w:rPr>
            <w:rStyle w:val="a6"/>
            <w:rFonts w:hint="eastAsia"/>
            <w:noProof/>
          </w:rPr>
          <w:t>端操作手顺</w:t>
        </w:r>
      </w:hyperlink>
    </w:p>
    <w:p w:rsidR="00F21E01" w:rsidRDefault="00977FD2" w:rsidP="001D3C64">
      <w:pPr>
        <w:pStyle w:val="10"/>
        <w:spacing w:line="480" w:lineRule="auto"/>
        <w:rPr>
          <w:rFonts w:asciiTheme="minorHAnsi" w:eastAsiaTheme="minorEastAsia" w:hAnsiTheme="minorHAnsi"/>
          <w:noProof/>
          <w:sz w:val="21"/>
        </w:rPr>
      </w:pPr>
      <w:hyperlink w:anchor="_Toc526865685" w:history="1">
        <w:r w:rsidR="00F21E01" w:rsidRPr="00906737">
          <w:rPr>
            <w:rStyle w:val="a6"/>
            <w:rFonts w:hint="eastAsia"/>
            <w:noProof/>
          </w:rPr>
          <w:t>三、启动</w:t>
        </w:r>
        <w:r w:rsidR="00F21E01" w:rsidRPr="00906737">
          <w:rPr>
            <w:rStyle w:val="a6"/>
            <w:noProof/>
          </w:rPr>
          <w:t>IDE</w:t>
        </w:r>
      </w:hyperlink>
    </w:p>
    <w:p w:rsidR="00E71155" w:rsidRPr="00E71155" w:rsidRDefault="00977FD2" w:rsidP="001D3C64">
      <w:pPr>
        <w:spacing w:line="480" w:lineRule="auto"/>
        <w:ind w:firstLineChars="0" w:firstLine="0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  <w:r w:rsidR="00E71155">
        <w:rPr>
          <w:b/>
          <w:sz w:val="44"/>
          <w:szCs w:val="44"/>
        </w:rPr>
        <w:br w:type="page"/>
      </w:r>
    </w:p>
    <w:p w:rsidR="00710926" w:rsidRPr="00532B28" w:rsidRDefault="00710926" w:rsidP="00532B28">
      <w:pPr>
        <w:pStyle w:val="1"/>
        <w:spacing w:before="156" w:after="156"/>
      </w:pPr>
      <w:bookmarkStart w:id="0" w:name="_Toc526865205"/>
      <w:bookmarkStart w:id="1" w:name="_Toc526865404"/>
      <w:bookmarkStart w:id="2" w:name="_Toc526865683"/>
      <w:r w:rsidRPr="00532B28">
        <w:rPr>
          <w:rFonts w:hint="eastAsia"/>
        </w:rPr>
        <w:lastRenderedPageBreak/>
        <w:t>一、硬件准备</w:t>
      </w:r>
      <w:bookmarkEnd w:id="0"/>
      <w:bookmarkEnd w:id="1"/>
      <w:bookmarkEnd w:id="2"/>
    </w:p>
    <w:p w:rsidR="00710926" w:rsidRDefault="00710926" w:rsidP="00710926">
      <w:pPr>
        <w:ind w:firstLine="480"/>
      </w:pPr>
      <w:r>
        <w:rPr>
          <w:rFonts w:hint="eastAsia"/>
        </w:rPr>
        <w:t>1.PC</w:t>
      </w:r>
      <w:r>
        <w:rPr>
          <w:rFonts w:hint="eastAsia"/>
        </w:rPr>
        <w:t>（</w:t>
      </w:r>
      <w:r w:rsidR="00D402FE"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实机</w:t>
      </w:r>
      <w:r>
        <w:rPr>
          <w:rFonts w:hint="eastAsia"/>
        </w:rPr>
        <w:t>/TBox</w:t>
      </w:r>
      <w:r>
        <w:rPr>
          <w:rFonts w:hint="eastAsia"/>
        </w:rPr>
        <w:t>（二代盒子）</w:t>
      </w:r>
    </w:p>
    <w:p w:rsidR="00710926" w:rsidRDefault="00710926" w:rsidP="0071092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接线：串口</w:t>
      </w:r>
      <w:r>
        <w:rPr>
          <w:rFonts w:hint="eastAsia"/>
        </w:rPr>
        <w:t>/</w:t>
      </w:r>
      <w:r>
        <w:rPr>
          <w:rFonts w:hint="eastAsia"/>
        </w:rPr>
        <w:t>网线</w:t>
      </w:r>
      <w:r>
        <w:rPr>
          <w:rFonts w:hint="eastAsia"/>
        </w:rPr>
        <w:t>/TBox</w:t>
      </w:r>
      <w:r>
        <w:rPr>
          <w:rFonts w:hint="eastAsia"/>
        </w:rPr>
        <w:t>连接线</w:t>
      </w:r>
    </w:p>
    <w:p w:rsidR="00710926" w:rsidRPr="00F21E01" w:rsidRDefault="00710926" w:rsidP="00F21E01">
      <w:pPr>
        <w:pStyle w:val="1"/>
        <w:spacing w:before="156" w:after="156"/>
      </w:pPr>
      <w:bookmarkStart w:id="3" w:name="_Toc526865206"/>
      <w:bookmarkStart w:id="4" w:name="_Toc526865405"/>
      <w:bookmarkStart w:id="5" w:name="_Toc526865684"/>
      <w:r w:rsidRPr="00F21E01">
        <w:rPr>
          <w:rFonts w:hint="eastAsia"/>
        </w:rPr>
        <w:t>二、</w:t>
      </w:r>
      <w:r w:rsidRPr="00F21E01">
        <w:rPr>
          <w:rFonts w:hint="eastAsia"/>
        </w:rPr>
        <w:t>PC</w:t>
      </w:r>
      <w:r w:rsidRPr="00F21E01">
        <w:rPr>
          <w:rFonts w:hint="eastAsia"/>
        </w:rPr>
        <w:t>端操作手顺</w:t>
      </w:r>
      <w:bookmarkEnd w:id="3"/>
      <w:bookmarkEnd w:id="4"/>
      <w:bookmarkEnd w:id="5"/>
    </w:p>
    <w:p w:rsidR="00710926" w:rsidRDefault="00710926" w:rsidP="00FF7CA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710926" w:rsidRDefault="00710926" w:rsidP="00983D2D">
      <w:pPr>
        <w:ind w:firstLineChars="413" w:firstLine="99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 w:rsidR="00AA327D" w:rsidRPr="00AA327D">
        <w:t>atlib\dependency</w:t>
      </w:r>
      <w:r>
        <w:rPr>
          <w:rFonts w:hint="eastAsia"/>
        </w:rPr>
        <w:t>\python-3.5.4.exe</w:t>
      </w:r>
    </w:p>
    <w:p w:rsidR="00710926" w:rsidRDefault="00710926" w:rsidP="00983D2D">
      <w:pPr>
        <w:ind w:firstLineChars="413" w:firstLine="99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</w:t>
      </w:r>
      <w:r>
        <w:rPr>
          <w:rFonts w:hint="eastAsia"/>
        </w:rPr>
        <w:t>Python</w:t>
      </w:r>
      <w:r>
        <w:rPr>
          <w:rFonts w:hint="eastAsia"/>
        </w:rPr>
        <w:t>安装目录加入到环境变量</w:t>
      </w:r>
      <w:r>
        <w:rPr>
          <w:rFonts w:hint="eastAsia"/>
        </w:rPr>
        <w:t>PATH</w:t>
      </w:r>
      <w:r>
        <w:rPr>
          <w:rFonts w:hint="eastAsia"/>
        </w:rPr>
        <w:t>中</w:t>
      </w:r>
    </w:p>
    <w:p w:rsidR="00710926" w:rsidRDefault="00EF02A0" w:rsidP="004E4BD4">
      <w:pPr>
        <w:ind w:firstLineChars="413" w:firstLine="991"/>
      </w:pPr>
      <w:r>
        <w:rPr>
          <w:rFonts w:hint="eastAsia"/>
        </w:rPr>
        <w:t xml:space="preserve"> </w:t>
      </w:r>
      <w:r>
        <w:rPr>
          <w:rFonts w:hint="eastAsia"/>
        </w:rPr>
        <w:t>以上</w:t>
      </w:r>
      <w:r w:rsidR="004E4BD4">
        <w:rPr>
          <w:rFonts w:hint="eastAsia"/>
        </w:rPr>
        <w:t>操作完成后，在命令行窗口下输入“</w:t>
      </w:r>
      <w:r w:rsidR="004E4BD4">
        <w:rPr>
          <w:rFonts w:hint="eastAsia"/>
        </w:rPr>
        <w:t>python</w:t>
      </w:r>
      <w:r w:rsidR="004E4BD4">
        <w:rPr>
          <w:rFonts w:hint="eastAsia"/>
        </w:rPr>
        <w:t>”提示</w:t>
      </w:r>
      <w:r w:rsidR="004E4BD4">
        <w:rPr>
          <w:rFonts w:hint="eastAsia"/>
        </w:rPr>
        <w:t>python 3.5.4..</w:t>
      </w:r>
      <w:r w:rsidR="004E4BD4">
        <w:rPr>
          <w:rFonts w:hint="eastAsia"/>
        </w:rPr>
        <w:t>，表示</w:t>
      </w:r>
      <w:r w:rsidR="004E4BD4">
        <w:rPr>
          <w:rFonts w:hint="eastAsia"/>
        </w:rPr>
        <w:t>python</w:t>
      </w:r>
      <w:r w:rsidR="004E4BD4">
        <w:rPr>
          <w:rFonts w:hint="eastAsia"/>
        </w:rPr>
        <w:t>安装完成且配置成功。</w:t>
      </w:r>
    </w:p>
    <w:p w:rsidR="003B3A6A" w:rsidRDefault="003B3A6A" w:rsidP="004E4BD4">
      <w:pPr>
        <w:ind w:firstLineChars="413" w:firstLine="991"/>
      </w:pPr>
    </w:p>
    <w:p w:rsidR="00710926" w:rsidRDefault="00710926" w:rsidP="0071092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pyqt&amp;qt</w:t>
      </w:r>
    </w:p>
    <w:p w:rsidR="00710926" w:rsidRDefault="00AA327D" w:rsidP="00983D2D">
      <w:pPr>
        <w:ind w:firstLineChars="413" w:firstLine="991"/>
      </w:pPr>
      <w:r w:rsidRPr="00AA327D">
        <w:t>atlib\dependency</w:t>
      </w:r>
      <w:r>
        <w:rPr>
          <w:rFonts w:hint="eastAsia"/>
        </w:rPr>
        <w:t>\</w:t>
      </w:r>
      <w:r w:rsidR="00710926">
        <w:t>\PyQt5-5.6-gpl-Py3.5-Qt5.6.0-x32-2.exe</w:t>
      </w:r>
    </w:p>
    <w:p w:rsidR="00710926" w:rsidRPr="00AA327D" w:rsidRDefault="00710926" w:rsidP="00710926">
      <w:pPr>
        <w:ind w:firstLine="480"/>
      </w:pPr>
    </w:p>
    <w:p w:rsidR="00710926" w:rsidRDefault="00710926" w:rsidP="00710926">
      <w:pPr>
        <w:ind w:firstLine="480"/>
      </w:pPr>
      <w:r>
        <w:rPr>
          <w:rFonts w:hint="eastAsia"/>
        </w:rPr>
        <w:t>3.</w:t>
      </w:r>
      <w:r w:rsidR="00EF02A0">
        <w:rPr>
          <w:rFonts w:hint="eastAsia"/>
        </w:rPr>
        <w:t>安装</w:t>
      </w:r>
      <w:r>
        <w:rPr>
          <w:rFonts w:hint="eastAsia"/>
        </w:rPr>
        <w:t>python</w:t>
      </w:r>
      <w:r w:rsidR="00EF02A0">
        <w:rPr>
          <w:rFonts w:hint="eastAsia"/>
        </w:rPr>
        <w:t>第三方</w:t>
      </w:r>
      <w:r>
        <w:rPr>
          <w:rFonts w:hint="eastAsia"/>
        </w:rPr>
        <w:t>库</w:t>
      </w:r>
    </w:p>
    <w:p w:rsidR="00710926" w:rsidRDefault="00AA327D" w:rsidP="00710926">
      <w:pPr>
        <w:ind w:firstLine="480"/>
      </w:pPr>
      <w:r>
        <w:rPr>
          <w:rFonts w:hint="eastAsia"/>
        </w:rPr>
        <w:t xml:space="preserve">    </w:t>
      </w:r>
      <w:r w:rsidR="004E4BD4">
        <w:rPr>
          <w:rFonts w:hint="eastAsia"/>
        </w:rPr>
        <w:t>命令行窗口下，通过</w:t>
      </w:r>
      <w:r w:rsidR="004E4BD4">
        <w:rPr>
          <w:rFonts w:hint="eastAsia"/>
        </w:rPr>
        <w:t>cd</w:t>
      </w:r>
      <w:r w:rsidR="004E4BD4">
        <w:rPr>
          <w:rFonts w:hint="eastAsia"/>
        </w:rPr>
        <w:t>指令跳到</w:t>
      </w:r>
      <w:r w:rsidR="004E4BD4">
        <w:rPr>
          <w:rFonts w:hint="eastAsia"/>
        </w:rPr>
        <w:t>atlib</w:t>
      </w:r>
      <w:r w:rsidR="004E4BD4">
        <w:rPr>
          <w:rFonts w:hint="eastAsia"/>
        </w:rPr>
        <w:t>目录，在该目录下有</w:t>
      </w:r>
      <w:r w:rsidR="004E4BD4">
        <w:rPr>
          <w:rFonts w:hint="eastAsia"/>
        </w:rPr>
        <w:t>install.py</w:t>
      </w:r>
      <w:r w:rsidR="004E4BD4">
        <w:rPr>
          <w:rFonts w:hint="eastAsia"/>
        </w:rPr>
        <w:t>文件，输入</w:t>
      </w:r>
      <w:r w:rsidR="004E4BD4">
        <w:rPr>
          <w:rFonts w:hint="eastAsia"/>
        </w:rPr>
        <w:t>python install.py</w:t>
      </w:r>
      <w:r w:rsidR="004E4BD4">
        <w:rPr>
          <w:rFonts w:hint="eastAsia"/>
        </w:rPr>
        <w:t>命令，回车。系统将一键安装第三方库。安装完毕后，</w:t>
      </w:r>
      <w:r w:rsidR="006F32E7">
        <w:rPr>
          <w:rFonts w:hint="eastAsia"/>
        </w:rPr>
        <w:t>命令行窗口</w:t>
      </w:r>
      <w:r w:rsidR="004E4BD4">
        <w:rPr>
          <w:rFonts w:hint="eastAsia"/>
        </w:rPr>
        <w:t>提示“</w:t>
      </w:r>
      <w:r w:rsidR="004E4BD4">
        <w:rPr>
          <w:rFonts w:hint="eastAsia"/>
        </w:rPr>
        <w:t>Finished processing dependencies for autost==0.10</w:t>
      </w:r>
      <w:r w:rsidR="004E4BD4">
        <w:rPr>
          <w:rFonts w:hint="eastAsia"/>
        </w:rPr>
        <w:t>”</w:t>
      </w:r>
      <w:r w:rsidR="00EF02A0">
        <w:rPr>
          <w:rFonts w:hint="eastAsia"/>
        </w:rPr>
        <w:t>，</w:t>
      </w:r>
      <w:r w:rsidR="00EF02A0">
        <w:rPr>
          <w:rFonts w:hint="eastAsia"/>
        </w:rPr>
        <w:t>python</w:t>
      </w:r>
      <w:r w:rsidR="00EF02A0">
        <w:rPr>
          <w:rFonts w:hint="eastAsia"/>
        </w:rPr>
        <w:t>的第三方库安装成功。</w:t>
      </w:r>
    </w:p>
    <w:p w:rsidR="003B3A6A" w:rsidRDefault="003B3A6A" w:rsidP="00710926">
      <w:pPr>
        <w:ind w:firstLine="480"/>
      </w:pPr>
    </w:p>
    <w:p w:rsidR="00710926" w:rsidRDefault="00710926" w:rsidP="0071092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部署</w:t>
      </w:r>
      <w:r>
        <w:rPr>
          <w:rFonts w:hint="eastAsia"/>
        </w:rPr>
        <w:t>iauto2test</w:t>
      </w:r>
      <w:r>
        <w:rPr>
          <w:rFonts w:hint="eastAsia"/>
        </w:rPr>
        <w:t>服务至实机</w:t>
      </w:r>
    </w:p>
    <w:p w:rsidR="00710926" w:rsidRDefault="00710926" w:rsidP="00983D2D">
      <w:pPr>
        <w:ind w:firstLineChars="413" w:firstLine="99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 machine\t0_power_on.py</w:t>
      </w:r>
      <w:r>
        <w:rPr>
          <w:rFonts w:hint="eastAsia"/>
        </w:rPr>
        <w:t>（如实机已经启动，该步骤可跳过）</w:t>
      </w:r>
    </w:p>
    <w:p w:rsidR="00710926" w:rsidRDefault="00710926" w:rsidP="00983D2D">
      <w:pPr>
        <w:ind w:firstLineChars="413" w:firstLine="99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 machine\t0_setup.py</w:t>
      </w:r>
    </w:p>
    <w:p w:rsidR="00710926" w:rsidRPr="009D6857" w:rsidRDefault="00710926" w:rsidP="009D6857">
      <w:pPr>
        <w:ind w:firstLineChars="413" w:firstLine="991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python machine\t0_reboot.py</w:t>
      </w:r>
    </w:p>
    <w:p w:rsidR="00710926" w:rsidRPr="00F21E01" w:rsidRDefault="00710926" w:rsidP="00F21E01">
      <w:pPr>
        <w:pStyle w:val="1"/>
        <w:spacing w:before="156" w:after="156"/>
      </w:pPr>
      <w:bookmarkStart w:id="6" w:name="_Toc526865207"/>
      <w:bookmarkStart w:id="7" w:name="_Toc526865406"/>
      <w:bookmarkStart w:id="8" w:name="_Toc526865685"/>
      <w:r w:rsidRPr="00F21E01">
        <w:rPr>
          <w:rFonts w:hint="eastAsia"/>
        </w:rPr>
        <w:t>三、启动</w:t>
      </w:r>
      <w:r w:rsidRPr="00F21E01">
        <w:rPr>
          <w:rFonts w:hint="eastAsia"/>
        </w:rPr>
        <w:t>IDE</w:t>
      </w:r>
      <w:bookmarkEnd w:id="6"/>
      <w:bookmarkEnd w:id="7"/>
      <w:bookmarkEnd w:id="8"/>
    </w:p>
    <w:p w:rsidR="002D411A" w:rsidRDefault="00960383" w:rsidP="00FF7CA4">
      <w:pPr>
        <w:ind w:firstLine="480"/>
      </w:pPr>
      <w:r>
        <w:rPr>
          <w:rFonts w:hint="eastAsia"/>
        </w:rPr>
        <w:t>方式</w:t>
      </w:r>
      <w:r w:rsidR="00B04B05">
        <w:rPr>
          <w:rFonts w:hint="eastAsia"/>
        </w:rPr>
        <w:t>1</w:t>
      </w:r>
      <w:r w:rsidR="00B04B05">
        <w:rPr>
          <w:rFonts w:hint="eastAsia"/>
        </w:rPr>
        <w:t>：</w:t>
      </w:r>
      <w:r w:rsidR="00710926">
        <w:rPr>
          <w:rFonts w:hint="eastAsia"/>
        </w:rPr>
        <w:t>命令行窗口</w:t>
      </w:r>
      <w:r w:rsidR="00592B82">
        <w:rPr>
          <w:rFonts w:hint="eastAsia"/>
        </w:rPr>
        <w:t>下</w:t>
      </w:r>
      <w:r w:rsidR="00592B82">
        <w:rPr>
          <w:rFonts w:hint="eastAsia"/>
        </w:rPr>
        <w:t>,</w:t>
      </w:r>
      <w:r w:rsidR="00592B82">
        <w:rPr>
          <w:rFonts w:hint="eastAsia"/>
        </w:rPr>
        <w:t>通过</w:t>
      </w:r>
      <w:r w:rsidR="00592B82">
        <w:rPr>
          <w:rFonts w:hint="eastAsia"/>
        </w:rPr>
        <w:t>cd</w:t>
      </w:r>
      <w:r w:rsidR="00592B82">
        <w:rPr>
          <w:rFonts w:hint="eastAsia"/>
        </w:rPr>
        <w:t>命令跳到</w:t>
      </w:r>
      <w:r w:rsidR="00592B82" w:rsidRPr="00592B82">
        <w:t>atide</w:t>
      </w:r>
      <w:r w:rsidR="00592B82">
        <w:rPr>
          <w:rFonts w:hint="eastAsia"/>
        </w:rPr>
        <w:t>目录下</w:t>
      </w:r>
      <w:r w:rsidR="00592B82">
        <w:rPr>
          <w:rFonts w:hint="eastAsia"/>
        </w:rPr>
        <w:t xml:space="preserve">, </w:t>
      </w:r>
      <w:r w:rsidR="00710926">
        <w:rPr>
          <w:rFonts w:hint="eastAsia"/>
        </w:rPr>
        <w:t>执行</w:t>
      </w:r>
      <w:r w:rsidR="00592B82">
        <w:rPr>
          <w:rFonts w:hint="eastAsia"/>
        </w:rPr>
        <w:t>python main.py</w:t>
      </w:r>
    </w:p>
    <w:p w:rsidR="006204BB" w:rsidRDefault="00592B82" w:rsidP="00FF7CA4">
      <w:pPr>
        <w:ind w:firstLine="480"/>
      </w:pPr>
      <w:r>
        <w:rPr>
          <w:rFonts w:hint="eastAsia"/>
        </w:rPr>
        <w:t>方式</w:t>
      </w:r>
      <w:r w:rsidR="00B04B05">
        <w:rPr>
          <w:rFonts w:hint="eastAsia"/>
        </w:rPr>
        <w:t>2</w:t>
      </w:r>
      <w:r w:rsidR="00B04B05">
        <w:rPr>
          <w:rFonts w:hint="eastAsia"/>
        </w:rPr>
        <w:t>：</w:t>
      </w:r>
      <w:r w:rsidR="006204BB">
        <w:rPr>
          <w:rFonts w:hint="eastAsia"/>
        </w:rPr>
        <w:t>第一次运行，可以采用以下方式运行：</w:t>
      </w:r>
    </w:p>
    <w:p w:rsidR="006204BB" w:rsidRPr="00FF7CA4" w:rsidRDefault="006204BB" w:rsidP="00B04B05">
      <w:pPr>
        <w:ind w:firstLine="480"/>
      </w:pPr>
      <w:r>
        <w:rPr>
          <w:rFonts w:hint="eastAsia"/>
        </w:rPr>
        <w:t xml:space="preserve">      </w:t>
      </w:r>
      <w:r w:rsidR="00B04B05">
        <w:rPr>
          <w:rFonts w:hint="eastAsia"/>
        </w:rPr>
        <w:t xml:space="preserve">  </w:t>
      </w:r>
      <w:r w:rsidR="00592B82">
        <w:rPr>
          <w:rFonts w:hint="eastAsia"/>
        </w:rPr>
        <w:t>对</w:t>
      </w:r>
      <w:r w:rsidR="00592B82" w:rsidRPr="00592B82">
        <w:t>atide</w:t>
      </w:r>
      <w:r w:rsidR="00592B82">
        <w:rPr>
          <w:rFonts w:hint="eastAsia"/>
        </w:rPr>
        <w:t>目录下的</w:t>
      </w:r>
      <w:r w:rsidR="00592B82">
        <w:rPr>
          <w:rFonts w:hint="eastAsia"/>
        </w:rPr>
        <w:t>main.py</w:t>
      </w:r>
      <w:r w:rsidR="00592B82">
        <w:rPr>
          <w:rFonts w:hint="eastAsia"/>
        </w:rPr>
        <w:t>右键</w:t>
      </w:r>
      <w:r>
        <w:rPr>
          <w:rFonts w:hint="eastAsia"/>
        </w:rPr>
        <w:t>“</w:t>
      </w:r>
      <w:r w:rsidR="00592B82">
        <w:rPr>
          <w:rFonts w:hint="eastAsia"/>
        </w:rPr>
        <w:t>打开方式</w:t>
      </w:r>
      <w:r>
        <w:rPr>
          <w:rFonts w:hint="eastAsia"/>
        </w:rPr>
        <w:t>”</w:t>
      </w:r>
      <w:r w:rsidR="00592B82">
        <w:rPr>
          <w:rFonts w:hint="eastAsia"/>
        </w:rPr>
        <w:t>，</w:t>
      </w:r>
      <w:r>
        <w:rPr>
          <w:rFonts w:hint="eastAsia"/>
        </w:rPr>
        <w:t>“选择默认程序”，</w:t>
      </w:r>
      <w:r>
        <w:rPr>
          <w:rFonts w:hint="eastAsia"/>
        </w:rPr>
        <w:t xml:space="preserve"> </w:t>
      </w:r>
      <w:r w:rsidR="00592B82">
        <w:rPr>
          <w:rFonts w:hint="eastAsia"/>
        </w:rPr>
        <w:t>“浏览”，</w:t>
      </w:r>
      <w:r>
        <w:rPr>
          <w:rFonts w:hint="eastAsia"/>
        </w:rPr>
        <w:t>选择</w:t>
      </w:r>
      <w:r>
        <w:rPr>
          <w:rFonts w:hint="eastAsia"/>
        </w:rPr>
        <w:t>python</w:t>
      </w:r>
      <w:r>
        <w:rPr>
          <w:rFonts w:hint="eastAsia"/>
        </w:rPr>
        <w:t>安装目录下的</w:t>
      </w:r>
      <w:r>
        <w:rPr>
          <w:rFonts w:hint="eastAsia"/>
        </w:rPr>
        <w:t xml:space="preserve">python.exe, </w:t>
      </w:r>
      <w:r>
        <w:rPr>
          <w:rFonts w:hint="eastAsia"/>
        </w:rPr>
        <w:t>确定。以后再运行，直接双击</w:t>
      </w:r>
      <w:r>
        <w:rPr>
          <w:rFonts w:hint="eastAsia"/>
        </w:rPr>
        <w:t>main.py</w:t>
      </w:r>
      <w:r>
        <w:rPr>
          <w:rFonts w:hint="eastAsia"/>
        </w:rPr>
        <w:t>即可。</w:t>
      </w:r>
    </w:p>
    <w:sectPr w:rsidR="006204BB" w:rsidRPr="00FF7CA4" w:rsidSect="009A49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717" w:rsidRDefault="00FC6717" w:rsidP="00D147F0">
      <w:pPr>
        <w:ind w:firstLine="480"/>
      </w:pPr>
      <w:r>
        <w:separator/>
      </w:r>
    </w:p>
  </w:endnote>
  <w:endnote w:type="continuationSeparator" w:id="1">
    <w:p w:rsidR="00FC6717" w:rsidRDefault="00FC6717" w:rsidP="00D147F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717" w:rsidRDefault="00FC6717" w:rsidP="00D147F0">
      <w:pPr>
        <w:ind w:firstLine="480"/>
      </w:pPr>
      <w:r>
        <w:separator/>
      </w:r>
    </w:p>
  </w:footnote>
  <w:footnote w:type="continuationSeparator" w:id="1">
    <w:p w:rsidR="00FC6717" w:rsidRDefault="00FC6717" w:rsidP="00D147F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FA" w:rsidRDefault="008775FA" w:rsidP="008775F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9DC"/>
    <w:rsid w:val="00020DAE"/>
    <w:rsid w:val="0005006E"/>
    <w:rsid w:val="0005263B"/>
    <w:rsid w:val="00075D45"/>
    <w:rsid w:val="00076F65"/>
    <w:rsid w:val="000C46AB"/>
    <w:rsid w:val="000C5F94"/>
    <w:rsid w:val="000D15B1"/>
    <w:rsid w:val="000E779F"/>
    <w:rsid w:val="000E7DF6"/>
    <w:rsid w:val="001029BB"/>
    <w:rsid w:val="001077E6"/>
    <w:rsid w:val="001618EF"/>
    <w:rsid w:val="00161D64"/>
    <w:rsid w:val="00163C1F"/>
    <w:rsid w:val="001A4F4E"/>
    <w:rsid w:val="001A683D"/>
    <w:rsid w:val="001C5270"/>
    <w:rsid w:val="001C67F5"/>
    <w:rsid w:val="001D3C64"/>
    <w:rsid w:val="00243A94"/>
    <w:rsid w:val="002442EA"/>
    <w:rsid w:val="00296C83"/>
    <w:rsid w:val="002D411A"/>
    <w:rsid w:val="002E7CA2"/>
    <w:rsid w:val="002F0243"/>
    <w:rsid w:val="002F0C80"/>
    <w:rsid w:val="00347EB8"/>
    <w:rsid w:val="00387242"/>
    <w:rsid w:val="00396962"/>
    <w:rsid w:val="003B3A6A"/>
    <w:rsid w:val="003D1D84"/>
    <w:rsid w:val="003E47E9"/>
    <w:rsid w:val="00403844"/>
    <w:rsid w:val="0046474A"/>
    <w:rsid w:val="00464ABC"/>
    <w:rsid w:val="004A0A5D"/>
    <w:rsid w:val="004A46DE"/>
    <w:rsid w:val="004C364D"/>
    <w:rsid w:val="004E4BD4"/>
    <w:rsid w:val="004E60C7"/>
    <w:rsid w:val="004F31C7"/>
    <w:rsid w:val="005168D5"/>
    <w:rsid w:val="00532B28"/>
    <w:rsid w:val="00534ED2"/>
    <w:rsid w:val="00552731"/>
    <w:rsid w:val="0057498B"/>
    <w:rsid w:val="00577658"/>
    <w:rsid w:val="0058193A"/>
    <w:rsid w:val="00581DD8"/>
    <w:rsid w:val="005878E2"/>
    <w:rsid w:val="00592B82"/>
    <w:rsid w:val="005A02AA"/>
    <w:rsid w:val="005B14FD"/>
    <w:rsid w:val="005C180E"/>
    <w:rsid w:val="005C23F0"/>
    <w:rsid w:val="005C53A1"/>
    <w:rsid w:val="005D6BEF"/>
    <w:rsid w:val="005E2432"/>
    <w:rsid w:val="005F1F54"/>
    <w:rsid w:val="00605CD5"/>
    <w:rsid w:val="006204BB"/>
    <w:rsid w:val="006251ED"/>
    <w:rsid w:val="00634639"/>
    <w:rsid w:val="006E5FCA"/>
    <w:rsid w:val="006F1C66"/>
    <w:rsid w:val="006F32E7"/>
    <w:rsid w:val="00710926"/>
    <w:rsid w:val="007121BD"/>
    <w:rsid w:val="007552F9"/>
    <w:rsid w:val="00763C74"/>
    <w:rsid w:val="00776180"/>
    <w:rsid w:val="007940C8"/>
    <w:rsid w:val="007A6395"/>
    <w:rsid w:val="007B3E08"/>
    <w:rsid w:val="007C0B4E"/>
    <w:rsid w:val="007F3F66"/>
    <w:rsid w:val="007F4949"/>
    <w:rsid w:val="007F6DA1"/>
    <w:rsid w:val="00834CF3"/>
    <w:rsid w:val="00850BD4"/>
    <w:rsid w:val="008615DF"/>
    <w:rsid w:val="008775FA"/>
    <w:rsid w:val="00896109"/>
    <w:rsid w:val="00904784"/>
    <w:rsid w:val="00921CAC"/>
    <w:rsid w:val="00923069"/>
    <w:rsid w:val="00945075"/>
    <w:rsid w:val="009526AE"/>
    <w:rsid w:val="00960383"/>
    <w:rsid w:val="00977FD2"/>
    <w:rsid w:val="00983D2D"/>
    <w:rsid w:val="00991C3C"/>
    <w:rsid w:val="009929DC"/>
    <w:rsid w:val="009A49C9"/>
    <w:rsid w:val="009D1E57"/>
    <w:rsid w:val="009D6857"/>
    <w:rsid w:val="009E76C0"/>
    <w:rsid w:val="00A05146"/>
    <w:rsid w:val="00A31DA5"/>
    <w:rsid w:val="00A4678E"/>
    <w:rsid w:val="00A54D37"/>
    <w:rsid w:val="00A718FC"/>
    <w:rsid w:val="00AA0C1C"/>
    <w:rsid w:val="00AA327D"/>
    <w:rsid w:val="00AA5C4B"/>
    <w:rsid w:val="00AC7A22"/>
    <w:rsid w:val="00B047A5"/>
    <w:rsid w:val="00B04B05"/>
    <w:rsid w:val="00B4200D"/>
    <w:rsid w:val="00B51873"/>
    <w:rsid w:val="00B56E8F"/>
    <w:rsid w:val="00B86FE3"/>
    <w:rsid w:val="00BB081D"/>
    <w:rsid w:val="00BB15F1"/>
    <w:rsid w:val="00BB3D3D"/>
    <w:rsid w:val="00BB7A14"/>
    <w:rsid w:val="00BF4952"/>
    <w:rsid w:val="00C35943"/>
    <w:rsid w:val="00C70EEF"/>
    <w:rsid w:val="00CE26EA"/>
    <w:rsid w:val="00CE3EF0"/>
    <w:rsid w:val="00D147F0"/>
    <w:rsid w:val="00D169A0"/>
    <w:rsid w:val="00D175D2"/>
    <w:rsid w:val="00D26603"/>
    <w:rsid w:val="00D402C7"/>
    <w:rsid w:val="00D402FE"/>
    <w:rsid w:val="00D551DA"/>
    <w:rsid w:val="00D669D7"/>
    <w:rsid w:val="00D66ACA"/>
    <w:rsid w:val="00D9074A"/>
    <w:rsid w:val="00DA0A5E"/>
    <w:rsid w:val="00DA1394"/>
    <w:rsid w:val="00DD56EE"/>
    <w:rsid w:val="00DE5FEC"/>
    <w:rsid w:val="00E04C75"/>
    <w:rsid w:val="00E71155"/>
    <w:rsid w:val="00E94CF3"/>
    <w:rsid w:val="00EF02A0"/>
    <w:rsid w:val="00F21E01"/>
    <w:rsid w:val="00F85FF5"/>
    <w:rsid w:val="00F9763A"/>
    <w:rsid w:val="00FC0DF2"/>
    <w:rsid w:val="00FC6717"/>
    <w:rsid w:val="00FF34D0"/>
    <w:rsid w:val="00FF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24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C5F94"/>
    <w:pPr>
      <w:keepNext/>
      <w:keepLines/>
      <w:adjustRightInd w:val="0"/>
      <w:spacing w:beforeLines="50" w:afterLines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5FA"/>
    <w:pPr>
      <w:keepNext/>
      <w:keepLines/>
      <w:spacing w:beforeLines="50" w:afterLines="50" w:line="240" w:lineRule="auto"/>
      <w:ind w:firstLineChars="0" w:firstLine="0"/>
      <w:outlineLvl w:val="1"/>
    </w:pPr>
    <w:rPr>
      <w:rFonts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5FA"/>
    <w:pPr>
      <w:keepNext/>
      <w:keepLines/>
      <w:snapToGrid w:val="0"/>
      <w:spacing w:beforeLines="50" w:afterLines="50" w:line="240" w:lineRule="auto"/>
      <w:ind w:firstLineChars="0" w:firstLine="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5FA"/>
    <w:pPr>
      <w:keepNext/>
      <w:keepLines/>
      <w:spacing w:beforeLines="50" w:line="377" w:lineRule="auto"/>
      <w:outlineLvl w:val="3"/>
    </w:pPr>
    <w:rPr>
      <w:rFonts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9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9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5F9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775F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8775FA"/>
    <w:rPr>
      <w:rFonts w:ascii="Times New Roman" w:eastAsia="黑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75FA"/>
    <w:rPr>
      <w:rFonts w:ascii="Times New Roman" w:eastAsia="宋体" w:hAnsi="Times New Roman" w:cstheme="majorBidi"/>
      <w:b/>
      <w:bCs/>
      <w:sz w:val="32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C180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80E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C23F0"/>
    <w:pPr>
      <w:tabs>
        <w:tab w:val="right" w:leader="dot" w:pos="8296"/>
      </w:tabs>
      <w:ind w:firstLineChars="0"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991C3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91C3C"/>
    <w:pPr>
      <w:ind w:leftChars="400" w:left="840"/>
    </w:pPr>
  </w:style>
  <w:style w:type="character" w:styleId="a6">
    <w:name w:val="Hyperlink"/>
    <w:basedOn w:val="a0"/>
    <w:uiPriority w:val="99"/>
    <w:unhideWhenUsed/>
    <w:rsid w:val="00991C3C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21E01"/>
    <w:pPr>
      <w:widowControl/>
      <w:adjustRightInd/>
      <w:spacing w:beforeLines="0" w:afterLines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2861-D394-4A8B-A37F-080321C6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wushengbing</dc:creator>
  <cp:keywords/>
  <dc:description/>
  <cp:lastModifiedBy>lihongjing</cp:lastModifiedBy>
  <cp:revision>96</cp:revision>
  <dcterms:created xsi:type="dcterms:W3CDTF">2018-09-29T02:01:00Z</dcterms:created>
  <dcterms:modified xsi:type="dcterms:W3CDTF">2018-12-18T03:18:00Z</dcterms:modified>
</cp:coreProperties>
</file>