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C28A9" w14:textId="4B47D6F0" w:rsidR="001F3DDF" w:rsidRPr="001F3DDF" w:rsidRDefault="001F3DDF" w:rsidP="001F3DDF">
      <w:pPr>
        <w:rPr>
          <w:b/>
          <w:bCs/>
          <w:sz w:val="24"/>
          <w:szCs w:val="24"/>
        </w:rPr>
      </w:pPr>
      <w:r w:rsidRPr="001F3DDF">
        <w:rPr>
          <w:b/>
          <w:bCs/>
          <w:sz w:val="24"/>
          <w:szCs w:val="24"/>
        </w:rPr>
        <w:t>Background</w:t>
      </w:r>
    </w:p>
    <w:p w14:paraId="180E1C8F" w14:textId="6115D869" w:rsidR="00094B8C" w:rsidRDefault="00094B8C" w:rsidP="00D12093">
      <w:pPr>
        <w:ind w:firstLine="360"/>
      </w:pPr>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08180068" w14:textId="1E0D9A45" w:rsidR="00094B8C" w:rsidRDefault="00094B8C" w:rsidP="00094B8C">
      <w:pPr>
        <w:ind w:firstLine="360"/>
      </w:pPr>
      <w: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29AA7D27" w14:textId="3BCB0644" w:rsidR="001F3DDF" w:rsidRDefault="001F3DDF" w:rsidP="001F3DDF"/>
    <w:p w14:paraId="76BC42CE" w14:textId="3557C513" w:rsidR="001F3DDF" w:rsidRPr="001F3DDF" w:rsidRDefault="001F3DDF" w:rsidP="001F3DDF">
      <w:pPr>
        <w:rPr>
          <w:b/>
          <w:bCs/>
          <w:sz w:val="24"/>
          <w:szCs w:val="24"/>
        </w:rPr>
      </w:pPr>
      <w:r w:rsidRPr="001F3DDF">
        <w:rPr>
          <w:b/>
          <w:bCs/>
          <w:sz w:val="24"/>
          <w:szCs w:val="24"/>
        </w:rPr>
        <w:t>Analysis</w:t>
      </w:r>
    </w:p>
    <w:p w14:paraId="261123FD" w14:textId="3478EB8A" w:rsidR="00025B50" w:rsidRPr="002B3D9F" w:rsidRDefault="00025B50" w:rsidP="00025B50">
      <w:pPr>
        <w:pStyle w:val="ListParagraph"/>
        <w:numPr>
          <w:ilvl w:val="0"/>
          <w:numId w:val="1"/>
        </w:numPr>
        <w:rPr>
          <w:i/>
          <w:iCs/>
        </w:rPr>
      </w:pPr>
      <w:r w:rsidRPr="002B3D9F">
        <w:rPr>
          <w:i/>
          <w:iCs/>
        </w:rPr>
        <w:t>Given the provided data, what are three conclusions we can draw about Kickstarter campaigns?</w:t>
      </w:r>
    </w:p>
    <w:p w14:paraId="1DF0D3F1" w14:textId="7DA34E7E" w:rsidR="00B94C45" w:rsidRDefault="00B94C45" w:rsidP="00B94C45">
      <w:pPr>
        <w:pStyle w:val="ListParagraph"/>
        <w:numPr>
          <w:ilvl w:val="1"/>
          <w:numId w:val="1"/>
        </w:numPr>
      </w:pPr>
      <w:r>
        <w:t xml:space="preserve">Rock music has the </w:t>
      </w:r>
      <w:r w:rsidR="00A83AED">
        <w:t>best</w:t>
      </w:r>
      <w:r>
        <w:t xml:space="preserve"> success</w:t>
      </w:r>
      <w:r w:rsidR="00EA6904">
        <w:t>-to-</w:t>
      </w:r>
      <w:r>
        <w:t xml:space="preserve">fail </w:t>
      </w:r>
      <w:r w:rsidR="00A83AED">
        <w:t>ratio</w:t>
      </w:r>
      <w:r w:rsidR="00684FE2">
        <w:t>.</w:t>
      </w:r>
    </w:p>
    <w:p w14:paraId="0720C2CE" w14:textId="0E6F3046" w:rsidR="00684FE2" w:rsidRDefault="001229B1" w:rsidP="00B94C45">
      <w:pPr>
        <w:pStyle w:val="ListParagraph"/>
        <w:numPr>
          <w:ilvl w:val="1"/>
          <w:numId w:val="1"/>
        </w:numPr>
      </w:pPr>
      <w:r>
        <w:t xml:space="preserve">Projects tend to be more successful </w:t>
      </w:r>
      <w:r w:rsidR="008C7D64">
        <w:t>in mid-Spring than early-Winter.</w:t>
      </w:r>
    </w:p>
    <w:p w14:paraId="5A9BAA0C" w14:textId="3D3EE290" w:rsidR="008C7D64" w:rsidRDefault="008230C6" w:rsidP="00B94C45">
      <w:pPr>
        <w:pStyle w:val="ListParagraph"/>
        <w:numPr>
          <w:ilvl w:val="1"/>
          <w:numId w:val="1"/>
        </w:numPr>
      </w:pPr>
      <w:r>
        <w:t>Projects with less than or equal to $1,000 have a higher success rate tha</w:t>
      </w:r>
      <w:r w:rsidR="00E918B0">
        <w:t>n more expensive projects.</w:t>
      </w:r>
    </w:p>
    <w:p w14:paraId="7A9E616C" w14:textId="7ABC2D27" w:rsidR="00025B50" w:rsidRPr="002B3D9F" w:rsidRDefault="00025B50" w:rsidP="00025B50">
      <w:pPr>
        <w:pStyle w:val="ListParagraph"/>
        <w:numPr>
          <w:ilvl w:val="0"/>
          <w:numId w:val="1"/>
        </w:numPr>
        <w:rPr>
          <w:i/>
          <w:iCs/>
        </w:rPr>
      </w:pPr>
      <w:r w:rsidRPr="002B3D9F">
        <w:rPr>
          <w:i/>
          <w:iCs/>
        </w:rPr>
        <w:t>What are some limitations of this dataset?</w:t>
      </w:r>
    </w:p>
    <w:p w14:paraId="201D1E31" w14:textId="79E94552" w:rsidR="004639D2" w:rsidRDefault="00F60777" w:rsidP="004639D2">
      <w:pPr>
        <w:pStyle w:val="ListParagraph"/>
        <w:numPr>
          <w:ilvl w:val="1"/>
          <w:numId w:val="1"/>
        </w:numPr>
      </w:pPr>
      <w:r>
        <w:t xml:space="preserve">Most </w:t>
      </w:r>
      <w:r w:rsidR="001E18F1">
        <w:t>of the data points have very little correlation</w:t>
      </w:r>
      <w:r w:rsidR="006A3775">
        <w:t xml:space="preserve">, so it will not be that useful for predictive analytics. We can certainly draw </w:t>
      </w:r>
      <w:r w:rsidR="00390DE9">
        <w:t xml:space="preserve">assumptions, but with out a solid correlation it would be challenging to forecast </w:t>
      </w:r>
      <w:r w:rsidR="00190A85">
        <w:t>wi</w:t>
      </w:r>
      <w:bookmarkStart w:id="0" w:name="_GoBack"/>
      <w:bookmarkEnd w:id="0"/>
      <w:r w:rsidR="00190A85">
        <w:t>th confidence.</w:t>
      </w:r>
    </w:p>
    <w:p w14:paraId="0F50FAB8" w14:textId="59CA4CAC" w:rsidR="00AE6973" w:rsidRPr="002B3D9F" w:rsidRDefault="00025B50" w:rsidP="00025B50">
      <w:pPr>
        <w:pStyle w:val="ListParagraph"/>
        <w:numPr>
          <w:ilvl w:val="0"/>
          <w:numId w:val="1"/>
        </w:numPr>
        <w:rPr>
          <w:i/>
          <w:iCs/>
        </w:rPr>
      </w:pPr>
      <w:r w:rsidRPr="002B3D9F">
        <w:rPr>
          <w:i/>
          <w:iCs/>
        </w:rPr>
        <w:t>What are some other possible tables and/or graphs that we could create?</w:t>
      </w:r>
    </w:p>
    <w:p w14:paraId="40EC47A3" w14:textId="5BE8CFFC" w:rsidR="00AE4A3D" w:rsidRDefault="00AE4A3D" w:rsidP="00AE4A3D">
      <w:pPr>
        <w:pStyle w:val="ListParagraph"/>
        <w:numPr>
          <w:ilvl w:val="1"/>
          <w:numId w:val="1"/>
        </w:numPr>
      </w:pPr>
      <w:r>
        <w:t xml:space="preserve">We can look at </w:t>
      </w:r>
      <w:r w:rsidR="00821EAF">
        <w:t>how Staff Picks influence the projects’ success rate. Based on the data</w:t>
      </w:r>
      <w:r w:rsidR="00EA0022">
        <w:t xml:space="preserve"> projects are more </w:t>
      </w:r>
      <w:r w:rsidR="00CD57C3">
        <w:t>successful</w:t>
      </w:r>
      <w:r w:rsidR="00EC56D9">
        <w:t xml:space="preserve"> if </w:t>
      </w:r>
      <w:r w:rsidR="00CD57C3">
        <w:t>they are “Staff Picks”.</w:t>
      </w:r>
    </w:p>
    <w:p w14:paraId="0D7FE1F6" w14:textId="5E6EAE23" w:rsidR="00CD57C3" w:rsidRDefault="00566916" w:rsidP="00AE4A3D">
      <w:pPr>
        <w:pStyle w:val="ListParagraph"/>
        <w:numPr>
          <w:ilvl w:val="1"/>
          <w:numId w:val="1"/>
        </w:numPr>
      </w:pPr>
      <w:r>
        <w:t>We can also look at</w:t>
      </w:r>
      <w:r w:rsidR="00D96892">
        <w:t xml:space="preserve"> </w:t>
      </w:r>
      <w:r w:rsidR="00086D27">
        <w:t xml:space="preserve">what types of currencies are being used </w:t>
      </w:r>
      <w:r w:rsidR="00253567">
        <w:t xml:space="preserve">to fund </w:t>
      </w:r>
      <w:r w:rsidR="00231434">
        <w:t>these projects</w:t>
      </w:r>
      <w:r w:rsidR="00253567">
        <w:t xml:space="preserve">. Could </w:t>
      </w:r>
      <w:r w:rsidR="006D63AA">
        <w:t xml:space="preserve">shed some light on </w:t>
      </w:r>
      <w:r w:rsidR="00231434">
        <w:t>which</w:t>
      </w:r>
      <w:r w:rsidR="006D63AA">
        <w:t xml:space="preserve"> market</w:t>
      </w:r>
      <w:r w:rsidR="00231434">
        <w:t>s to focus on.</w:t>
      </w:r>
      <w:r w:rsidR="00680B14">
        <w:t xml:space="preserve"> Outside of the US, Great </w:t>
      </w:r>
      <w:r w:rsidR="00FD0578">
        <w:t>Britain</w:t>
      </w:r>
      <w:r w:rsidR="00680B14">
        <w:t xml:space="preserve"> and Europe </w:t>
      </w:r>
      <w:r w:rsidR="00242724">
        <w:t>have the most backers.</w:t>
      </w:r>
    </w:p>
    <w:sectPr w:rsidR="00CD5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87929"/>
    <w:multiLevelType w:val="hybridMultilevel"/>
    <w:tmpl w:val="C6704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57"/>
    <w:rsid w:val="00025B50"/>
    <w:rsid w:val="00086D27"/>
    <w:rsid w:val="00094B8C"/>
    <w:rsid w:val="001155B6"/>
    <w:rsid w:val="001229B1"/>
    <w:rsid w:val="00190A85"/>
    <w:rsid w:val="001A420C"/>
    <w:rsid w:val="001E18F1"/>
    <w:rsid w:val="001E3790"/>
    <w:rsid w:val="001F3DDF"/>
    <w:rsid w:val="00231434"/>
    <w:rsid w:val="00235A57"/>
    <w:rsid w:val="00242724"/>
    <w:rsid w:val="00253567"/>
    <w:rsid w:val="00263465"/>
    <w:rsid w:val="002B3D9F"/>
    <w:rsid w:val="00390DE9"/>
    <w:rsid w:val="004639D2"/>
    <w:rsid w:val="00566916"/>
    <w:rsid w:val="00680B14"/>
    <w:rsid w:val="00684FE2"/>
    <w:rsid w:val="006A3775"/>
    <w:rsid w:val="006D63AA"/>
    <w:rsid w:val="00821EAF"/>
    <w:rsid w:val="008230C6"/>
    <w:rsid w:val="008873B7"/>
    <w:rsid w:val="008C0BFB"/>
    <w:rsid w:val="008C7D64"/>
    <w:rsid w:val="00933DF1"/>
    <w:rsid w:val="00970067"/>
    <w:rsid w:val="00A83AED"/>
    <w:rsid w:val="00AE4A3D"/>
    <w:rsid w:val="00AE6973"/>
    <w:rsid w:val="00B94C45"/>
    <w:rsid w:val="00BF7613"/>
    <w:rsid w:val="00CD57C3"/>
    <w:rsid w:val="00D12093"/>
    <w:rsid w:val="00D96892"/>
    <w:rsid w:val="00DF5AF2"/>
    <w:rsid w:val="00E918B0"/>
    <w:rsid w:val="00EA0022"/>
    <w:rsid w:val="00EA6904"/>
    <w:rsid w:val="00EC56D9"/>
    <w:rsid w:val="00F60777"/>
    <w:rsid w:val="00FD02C5"/>
    <w:rsid w:val="00FD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5300"/>
  <w15:chartTrackingRefBased/>
  <w15:docId w15:val="{B14807BA-017A-4F34-8027-97823AA9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Henock Yacob</dc:creator>
  <cp:keywords/>
  <dc:description/>
  <cp:lastModifiedBy>Henock Yacob</cp:lastModifiedBy>
  <cp:revision>45</cp:revision>
  <dcterms:created xsi:type="dcterms:W3CDTF">2019-12-08T00:42:00Z</dcterms:created>
  <dcterms:modified xsi:type="dcterms:W3CDTF">2019-12-08T02:17:00Z</dcterms:modified>
</cp:coreProperties>
</file>