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EFA8" w14:textId="77777777" w:rsidR="00554DF0" w:rsidRDefault="00000000">
      <w:pPr>
        <w:jc w:val="center"/>
      </w:pPr>
      <w:r>
        <w:rPr>
          <w:b/>
          <w:sz w:val="26"/>
        </w:rPr>
        <w:t>ANEXO I</w:t>
      </w:r>
    </w:p>
    <w:p w14:paraId="6A40DE10" w14:textId="77777777" w:rsidR="00554DF0" w:rsidRDefault="00000000">
      <w:pPr>
        <w:jc w:val="center"/>
      </w:pPr>
      <w:r>
        <w:rPr>
          <w:b/>
          <w:sz w:val="24"/>
        </w:rPr>
        <w:t>ESCOPO TÉCNICO E PROJETOS</w:t>
      </w:r>
    </w:p>
    <w:p w14:paraId="55940A71" w14:textId="77777777" w:rsidR="00554DF0" w:rsidRDefault="00000000">
      <w:pPr>
        <w:jc w:val="center"/>
      </w:pPr>
      <w:r>
        <w:rPr>
          <w:sz w:val="20"/>
        </w:rPr>
        <w:t>Plataforma Unificada de Gestão para Escritório de Advocacia</w:t>
      </w:r>
    </w:p>
    <w:p w14:paraId="179E9B40" w14:textId="77777777" w:rsidR="00433771" w:rsidRDefault="00433771"/>
    <w:p w14:paraId="0B1A3BE6" w14:textId="798E3A17" w:rsidR="00433771" w:rsidRDefault="00433771">
      <w:r w:rsidRPr="00433771">
        <w:t xml:space="preserve">Este </w:t>
      </w:r>
      <w:proofErr w:type="spellStart"/>
      <w:r w:rsidRPr="00433771">
        <w:t>anexo</w:t>
      </w:r>
      <w:proofErr w:type="spellEnd"/>
      <w:r w:rsidRPr="00433771">
        <w:t xml:space="preserve"> </w:t>
      </w:r>
      <w:proofErr w:type="spellStart"/>
      <w:r w:rsidRPr="00433771">
        <w:t>descreve</w:t>
      </w:r>
      <w:proofErr w:type="spellEnd"/>
      <w:r w:rsidRPr="00433771">
        <w:t xml:space="preserve">, de forma </w:t>
      </w:r>
      <w:proofErr w:type="spellStart"/>
      <w:r w:rsidRPr="00433771">
        <w:t>resumida</w:t>
      </w:r>
      <w:proofErr w:type="spellEnd"/>
      <w:r w:rsidRPr="00433771">
        <w:t xml:space="preserve">, </w:t>
      </w:r>
      <w:proofErr w:type="spellStart"/>
      <w:r w:rsidRPr="00433771">
        <w:t>os</w:t>
      </w:r>
      <w:proofErr w:type="spellEnd"/>
      <w:r w:rsidRPr="00433771">
        <w:t xml:space="preserve"> 6 (seis) </w:t>
      </w:r>
      <w:proofErr w:type="spellStart"/>
      <w:r w:rsidRPr="00433771">
        <w:t>projetos</w:t>
      </w:r>
      <w:proofErr w:type="spellEnd"/>
      <w:r w:rsidRPr="00433771">
        <w:t>/</w:t>
      </w:r>
      <w:proofErr w:type="spellStart"/>
      <w:r w:rsidRPr="00433771">
        <w:t>módulos</w:t>
      </w:r>
      <w:proofErr w:type="spellEnd"/>
      <w:r w:rsidRPr="00433771">
        <w:t xml:space="preserve"> </w:t>
      </w:r>
      <w:proofErr w:type="spellStart"/>
      <w:r w:rsidRPr="00433771">
        <w:t>que</w:t>
      </w:r>
      <w:proofErr w:type="spellEnd"/>
      <w:r w:rsidRPr="00433771">
        <w:t xml:space="preserve"> </w:t>
      </w:r>
      <w:proofErr w:type="spellStart"/>
      <w:r w:rsidRPr="00433771">
        <w:t>compõem</w:t>
      </w:r>
      <w:proofErr w:type="spellEnd"/>
      <w:r w:rsidRPr="00433771">
        <w:t xml:space="preserve"> a </w:t>
      </w:r>
      <w:proofErr w:type="spellStart"/>
      <w:r w:rsidRPr="00433771">
        <w:t>plataforma</w:t>
      </w:r>
      <w:proofErr w:type="spellEnd"/>
      <w:r w:rsidRPr="00433771">
        <w:t xml:space="preserve"> </w:t>
      </w:r>
      <w:proofErr w:type="spellStart"/>
      <w:r w:rsidRPr="00433771">
        <w:t>unificada</w:t>
      </w:r>
      <w:proofErr w:type="spellEnd"/>
      <w:r w:rsidRPr="00433771">
        <w:t xml:space="preserve"> da CONTRATANTE. </w:t>
      </w:r>
      <w:proofErr w:type="gramStart"/>
      <w:r w:rsidRPr="00433771">
        <w:t>A</w:t>
      </w:r>
      <w:proofErr w:type="gramEnd"/>
      <w:r w:rsidRPr="00433771">
        <w:t xml:space="preserve"> </w:t>
      </w:r>
      <w:proofErr w:type="spellStart"/>
      <w:r w:rsidRPr="00433771">
        <w:t>ordem</w:t>
      </w:r>
      <w:proofErr w:type="spellEnd"/>
      <w:r w:rsidRPr="00433771">
        <w:t xml:space="preserve"> de </w:t>
      </w:r>
      <w:proofErr w:type="spellStart"/>
      <w:r w:rsidRPr="00433771">
        <w:t>execução</w:t>
      </w:r>
      <w:proofErr w:type="spellEnd"/>
      <w:r w:rsidRPr="00433771">
        <w:t xml:space="preserve"> </w:t>
      </w:r>
      <w:proofErr w:type="spellStart"/>
      <w:r w:rsidRPr="00433771">
        <w:t>será</w:t>
      </w:r>
      <w:proofErr w:type="spellEnd"/>
      <w:r w:rsidRPr="00433771">
        <w:t xml:space="preserve"> </w:t>
      </w:r>
      <w:proofErr w:type="spellStart"/>
      <w:r w:rsidRPr="00433771">
        <w:t>definida</w:t>
      </w:r>
      <w:proofErr w:type="spellEnd"/>
      <w:r w:rsidRPr="00433771">
        <w:t xml:space="preserve"> </w:t>
      </w:r>
      <w:proofErr w:type="spellStart"/>
      <w:r w:rsidRPr="00433771">
        <w:t>em</w:t>
      </w:r>
      <w:proofErr w:type="spellEnd"/>
      <w:r w:rsidRPr="00433771">
        <w:t xml:space="preserve"> conjunto </w:t>
      </w:r>
      <w:proofErr w:type="spellStart"/>
      <w:r w:rsidRPr="00433771">
        <w:t>pelas</w:t>
      </w:r>
      <w:proofErr w:type="spellEnd"/>
      <w:r w:rsidRPr="00433771">
        <w:t xml:space="preserve"> partes, </w:t>
      </w:r>
      <w:proofErr w:type="spellStart"/>
      <w:r w:rsidRPr="00433771">
        <w:t>podendo</w:t>
      </w:r>
      <w:proofErr w:type="spellEnd"/>
      <w:r w:rsidRPr="00433771">
        <w:t xml:space="preserve"> ser </w:t>
      </w:r>
      <w:proofErr w:type="spellStart"/>
      <w:r w:rsidRPr="00433771">
        <w:t>ajustada</w:t>
      </w:r>
      <w:proofErr w:type="spellEnd"/>
      <w:r w:rsidRPr="00433771">
        <w:t xml:space="preserve"> </w:t>
      </w:r>
      <w:proofErr w:type="spellStart"/>
      <w:r w:rsidRPr="00433771">
        <w:t>conforme</w:t>
      </w:r>
      <w:proofErr w:type="spellEnd"/>
      <w:r w:rsidRPr="00433771">
        <w:t xml:space="preserve"> </w:t>
      </w:r>
      <w:proofErr w:type="spellStart"/>
      <w:r w:rsidRPr="00433771">
        <w:t>prioridades</w:t>
      </w:r>
      <w:proofErr w:type="spellEnd"/>
      <w:r w:rsidRPr="00433771">
        <w:t xml:space="preserve"> </w:t>
      </w:r>
      <w:proofErr w:type="spellStart"/>
      <w:r w:rsidRPr="00433771">
        <w:t>operacionais</w:t>
      </w:r>
      <w:proofErr w:type="spellEnd"/>
      <w:r w:rsidRPr="00433771">
        <w:t>.</w:t>
      </w:r>
    </w:p>
    <w:p w14:paraId="17FE9C75" w14:textId="77777777" w:rsidR="00433771" w:rsidRDefault="00433771"/>
    <w:p w14:paraId="64C93093" w14:textId="24AC6BD1" w:rsidR="00554DF0" w:rsidRDefault="00554DF0">
      <w:pPr>
        <w:pStyle w:val="H2Compact"/>
      </w:pPr>
    </w:p>
    <w:tbl>
      <w:tblPr>
        <w:tblW w:w="0" w:type="auto"/>
        <w:jc w:val="center"/>
        <w:tblBorders>
          <w:top w:val="single" w:sz="2" w:space="0" w:color="D9E2F3"/>
          <w:left w:val="single" w:sz="2" w:space="0" w:color="D9E2F3"/>
          <w:bottom w:val="single" w:sz="2" w:space="0" w:color="D9E2F3"/>
          <w:right w:val="single" w:sz="2" w:space="0" w:color="D9E2F3"/>
          <w:insideH w:val="single" w:sz="2" w:space="0" w:color="D9E2F3"/>
          <w:insideV w:val="single" w:sz="2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8050"/>
      </w:tblGrid>
      <w:tr w:rsidR="00554DF0" w14:paraId="0A46DA34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155959B6" w14:textId="77777777" w:rsidR="00554DF0" w:rsidRDefault="00000000">
            <w:pPr>
              <w:spacing w:after="6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8050" w:type="dxa"/>
            <w:shd w:val="clear" w:color="auto" w:fill="D9EAF7"/>
          </w:tcPr>
          <w:p w14:paraId="1FD35A95" w14:textId="77777777" w:rsidR="00554DF0" w:rsidRDefault="00000000">
            <w:pPr>
              <w:spacing w:after="6"/>
            </w:pPr>
            <w:r>
              <w:rPr>
                <w:b/>
                <w:sz w:val="17"/>
              </w:rPr>
              <w:t>Integração obrigatória</w:t>
            </w:r>
          </w:p>
        </w:tc>
      </w:tr>
      <w:tr w:rsidR="00554DF0" w14:paraId="23FD3BD5" w14:textId="77777777">
        <w:trPr>
          <w:jc w:val="center"/>
        </w:trPr>
        <w:tc>
          <w:tcPr>
            <w:tcW w:w="1361" w:type="dxa"/>
          </w:tcPr>
          <w:p w14:paraId="5B2DA8B9" w14:textId="77777777" w:rsidR="00554DF0" w:rsidRDefault="00000000">
            <w:pPr>
              <w:spacing w:after="6"/>
            </w:pPr>
            <w:r>
              <w:rPr>
                <w:sz w:val="17"/>
              </w:rPr>
              <w:t>Projeto 1</w:t>
            </w:r>
          </w:p>
        </w:tc>
        <w:tc>
          <w:tcPr>
            <w:tcW w:w="8050" w:type="dxa"/>
          </w:tcPr>
          <w:p w14:paraId="01AEA504" w14:textId="77777777" w:rsidR="00554DF0" w:rsidRDefault="00000000">
            <w:pPr>
              <w:spacing w:after="6"/>
            </w:pPr>
            <w:r>
              <w:rPr>
                <w:sz w:val="17"/>
              </w:rPr>
              <w:t>Base canônica, eventos, clientes, casos, documentos, permissões e auditoria.</w:t>
            </w:r>
          </w:p>
        </w:tc>
      </w:tr>
      <w:tr w:rsidR="00554DF0" w14:paraId="3CC513DE" w14:textId="77777777">
        <w:trPr>
          <w:jc w:val="center"/>
        </w:trPr>
        <w:tc>
          <w:tcPr>
            <w:tcW w:w="1361" w:type="dxa"/>
          </w:tcPr>
          <w:p w14:paraId="44ED28C2" w14:textId="77777777" w:rsidR="00554DF0" w:rsidRDefault="00000000">
            <w:pPr>
              <w:spacing w:after="6"/>
            </w:pPr>
            <w:r>
              <w:rPr>
                <w:sz w:val="17"/>
              </w:rPr>
              <w:t>Projeto 2</w:t>
            </w:r>
          </w:p>
        </w:tc>
        <w:tc>
          <w:tcPr>
            <w:tcW w:w="8050" w:type="dxa"/>
          </w:tcPr>
          <w:p w14:paraId="594164CE" w14:textId="77777777" w:rsidR="00554DF0" w:rsidRDefault="00000000">
            <w:pPr>
              <w:spacing w:after="6"/>
            </w:pPr>
            <w:r>
              <w:rPr>
                <w:sz w:val="17"/>
              </w:rPr>
              <w:t>Consome casos/eventos; grava movimentações, prazos, tarefas, exceções, teses e decisões.</w:t>
            </w:r>
          </w:p>
        </w:tc>
      </w:tr>
      <w:tr w:rsidR="00554DF0" w14:paraId="4322B685" w14:textId="77777777">
        <w:trPr>
          <w:jc w:val="center"/>
        </w:trPr>
        <w:tc>
          <w:tcPr>
            <w:tcW w:w="1361" w:type="dxa"/>
          </w:tcPr>
          <w:p w14:paraId="6F980E1A" w14:textId="77777777" w:rsidR="00554DF0" w:rsidRDefault="00000000">
            <w:pPr>
              <w:spacing w:after="6"/>
            </w:pPr>
            <w:r>
              <w:rPr>
                <w:sz w:val="17"/>
              </w:rPr>
              <w:t>Projeto 3</w:t>
            </w:r>
          </w:p>
        </w:tc>
        <w:tc>
          <w:tcPr>
            <w:tcW w:w="8050" w:type="dxa"/>
          </w:tcPr>
          <w:p w14:paraId="3761EF36" w14:textId="77777777" w:rsidR="00554DF0" w:rsidRDefault="00000000">
            <w:pPr>
              <w:spacing w:after="6"/>
            </w:pPr>
            <w:r>
              <w:rPr>
                <w:sz w:val="17"/>
              </w:rPr>
              <w:t>Consome dados, documentos, teses e decisões; grava minutas, fontes usadas, revisão e status.</w:t>
            </w:r>
          </w:p>
        </w:tc>
      </w:tr>
      <w:tr w:rsidR="00554DF0" w14:paraId="5253342C" w14:textId="77777777">
        <w:trPr>
          <w:jc w:val="center"/>
        </w:trPr>
        <w:tc>
          <w:tcPr>
            <w:tcW w:w="1361" w:type="dxa"/>
          </w:tcPr>
          <w:p w14:paraId="25C0E63B" w14:textId="77777777" w:rsidR="00554DF0" w:rsidRDefault="00000000">
            <w:pPr>
              <w:spacing w:after="6"/>
            </w:pPr>
            <w:r>
              <w:rPr>
                <w:sz w:val="17"/>
              </w:rPr>
              <w:t>Projeto 4</w:t>
            </w:r>
          </w:p>
        </w:tc>
        <w:tc>
          <w:tcPr>
            <w:tcW w:w="8050" w:type="dxa"/>
          </w:tcPr>
          <w:p w14:paraId="744D3E12" w14:textId="77777777" w:rsidR="00554DF0" w:rsidRDefault="00000000">
            <w:pPr>
              <w:spacing w:after="6"/>
            </w:pPr>
            <w:r>
              <w:rPr>
                <w:sz w:val="17"/>
              </w:rPr>
              <w:t>Consome base de clientes; grava leads, oportunidades, funil e histórico comercial.</w:t>
            </w:r>
          </w:p>
        </w:tc>
      </w:tr>
      <w:tr w:rsidR="00554DF0" w14:paraId="36197EB9" w14:textId="77777777">
        <w:trPr>
          <w:jc w:val="center"/>
        </w:trPr>
        <w:tc>
          <w:tcPr>
            <w:tcW w:w="1361" w:type="dxa"/>
          </w:tcPr>
          <w:p w14:paraId="5D054ABC" w14:textId="77777777" w:rsidR="00554DF0" w:rsidRDefault="00000000">
            <w:pPr>
              <w:spacing w:after="6"/>
            </w:pPr>
            <w:r>
              <w:rPr>
                <w:sz w:val="17"/>
              </w:rPr>
              <w:t>Projeto 5</w:t>
            </w:r>
          </w:p>
        </w:tc>
        <w:tc>
          <w:tcPr>
            <w:tcW w:w="8050" w:type="dxa"/>
          </w:tcPr>
          <w:p w14:paraId="2F10E477" w14:textId="77777777" w:rsidR="00554DF0" w:rsidRDefault="00000000">
            <w:pPr>
              <w:spacing w:after="6"/>
            </w:pPr>
            <w:r>
              <w:rPr>
                <w:sz w:val="17"/>
              </w:rPr>
              <w:t>Consome pautas jurídicas/comerciais; grava conteúdos, revisões e aprovações.</w:t>
            </w:r>
          </w:p>
        </w:tc>
      </w:tr>
      <w:tr w:rsidR="00554DF0" w14:paraId="739EAF30" w14:textId="77777777">
        <w:trPr>
          <w:jc w:val="center"/>
        </w:trPr>
        <w:tc>
          <w:tcPr>
            <w:tcW w:w="1361" w:type="dxa"/>
          </w:tcPr>
          <w:p w14:paraId="0B1F62B7" w14:textId="77777777" w:rsidR="00554DF0" w:rsidRDefault="00000000">
            <w:pPr>
              <w:spacing w:after="6"/>
            </w:pPr>
            <w:r>
              <w:rPr>
                <w:sz w:val="17"/>
              </w:rPr>
              <w:t>Projeto 6</w:t>
            </w:r>
          </w:p>
        </w:tc>
        <w:tc>
          <w:tcPr>
            <w:tcW w:w="8050" w:type="dxa"/>
          </w:tcPr>
          <w:p w14:paraId="4E1AC259" w14:textId="77777777" w:rsidR="00554DF0" w:rsidRDefault="00000000">
            <w:pPr>
              <w:spacing w:after="6"/>
            </w:pPr>
            <w:r>
              <w:rPr>
                <w:sz w:val="17"/>
              </w:rPr>
              <w:t>Recebe WhatsApp; grava conversas, mídia, classificação, consentimento e encaminhamento.</w:t>
            </w:r>
          </w:p>
        </w:tc>
      </w:tr>
    </w:tbl>
    <w:p w14:paraId="29B3C2FE" w14:textId="77777777" w:rsidR="00554DF0" w:rsidRDefault="00000000">
      <w:pPr>
        <w:pStyle w:val="H1Compact"/>
      </w:pPr>
      <w:r>
        <w:rPr>
          <w:b w:val="0"/>
        </w:rPr>
        <w:t>1. PROJETO 1 — PLATAFORMA UNIFICADA E SISTEMA FIES</w:t>
      </w:r>
    </w:p>
    <w:p w14:paraId="704C5C2B" w14:textId="57E71843" w:rsidR="00554DF0" w:rsidRDefault="00000000">
      <w:r w:rsidRPr="000F72B0">
        <w:rPr>
          <w:b/>
          <w:bCs/>
        </w:rPr>
        <w:t>Objetivo:</w:t>
      </w:r>
      <w:r>
        <w:t xml:space="preserve"> consolidar, em banco de dados único, a gestão integral dos clientes e casos do escritório, expandindo o </w:t>
      </w:r>
      <w:proofErr w:type="spellStart"/>
      <w:r>
        <w:t>sistema</w:t>
      </w:r>
      <w:proofErr w:type="spellEnd"/>
      <w:r>
        <w:t xml:space="preserve"> FIES </w:t>
      </w:r>
      <w:proofErr w:type="spellStart"/>
      <w:r>
        <w:t>já</w:t>
      </w:r>
      <w:proofErr w:type="spellEnd"/>
      <w:r>
        <w:t xml:space="preserve"> </w:t>
      </w:r>
      <w:proofErr w:type="spellStart"/>
      <w:r w:rsidR="00C57519">
        <w:t>projetado</w:t>
      </w:r>
      <w:proofErr w:type="spellEnd"/>
      <w:r w:rsidR="00C57519">
        <w:t xml:space="preserve"> </w:t>
      </w:r>
      <w:r>
        <w:t xml:space="preserve">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, com modelo orientado </w:t>
      </w:r>
      <w:proofErr w:type="gramStart"/>
      <w:r>
        <w:t>a</w:t>
      </w:r>
      <w:proofErr w:type="gramEnd"/>
      <w:r>
        <w:t xml:space="preserve"> eventos e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>.</w:t>
      </w:r>
    </w:p>
    <w:p w14:paraId="64BAB42A" w14:textId="77777777" w:rsidR="000F72B0" w:rsidRDefault="000F72B0"/>
    <w:p w14:paraId="58CECDA7" w14:textId="488C4273" w:rsidR="000F72B0" w:rsidRDefault="000F72B0" w:rsidP="000F72B0">
      <w:pPr>
        <w:spacing w:after="160" w:line="320" w:lineRule="auto"/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1 é o </w:t>
      </w:r>
      <w:proofErr w:type="spellStart"/>
      <w:r>
        <w:t>sistema</w:t>
      </w:r>
      <w:proofErr w:type="spellEnd"/>
      <w:r>
        <w:t xml:space="preserve"> FIES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base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 para um dos </w:t>
      </w:r>
      <w:proofErr w:type="spellStart"/>
      <w:r>
        <w:t>serviços</w:t>
      </w:r>
      <w:proofErr w:type="spellEnd"/>
      <w:r>
        <w:t xml:space="preserve"> do </w:t>
      </w:r>
      <w:proofErr w:type="spellStart"/>
      <w:r>
        <w:t>escritório</w:t>
      </w:r>
      <w:proofErr w:type="spellEnd"/>
      <w:r>
        <w:t xml:space="preserve"> </w:t>
      </w:r>
      <w:proofErr w:type="spellStart"/>
      <w:r>
        <w:t>chamado</w:t>
      </w:r>
      <w:proofErr w:type="spellEnd"/>
      <w:r>
        <w:t xml:space="preserve"> de </w:t>
      </w:r>
      <w:proofErr w:type="spellStart"/>
      <w:r>
        <w:t>abatimento</w:t>
      </w:r>
      <w:proofErr w:type="spellEnd"/>
      <w:r>
        <w:t xml:space="preserve"> FIES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no </w:t>
      </w:r>
      <w:proofErr w:type="spellStart"/>
      <w:r>
        <w:t>anexo</w:t>
      </w:r>
      <w:proofErr w:type="spellEnd"/>
      <w:r>
        <w:t xml:space="preserve"> II</w:t>
      </w:r>
      <w:r>
        <w:t xml:space="preserve">, </w:t>
      </w:r>
      <w:proofErr w:type="spellStart"/>
      <w:r>
        <w:t>expadinda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e </w:t>
      </w:r>
      <w:proofErr w:type="spellStart"/>
      <w:r>
        <w:t>escopo</w:t>
      </w:r>
      <w:proofErr w:type="spellEnd"/>
      <w:r>
        <w:t xml:space="preserve"> de da </w:t>
      </w:r>
      <w:proofErr w:type="spellStart"/>
      <w:r>
        <w:t>atuação</w:t>
      </w:r>
      <w:proofErr w:type="spellEnd"/>
      <w:r>
        <w:t xml:space="preserve"> do </w:t>
      </w:r>
      <w:proofErr w:type="spellStart"/>
      <w:r>
        <w:t>escritório</w:t>
      </w:r>
      <w:proofErr w:type="spellEnd"/>
      <w:r>
        <w:t>.</w:t>
      </w:r>
    </w:p>
    <w:p w14:paraId="09B499AF" w14:textId="47DE1C47" w:rsidR="000F72B0" w:rsidRDefault="000F72B0" w:rsidP="000F72B0">
      <w:pPr>
        <w:spacing w:after="160" w:line="320" w:lineRule="auto"/>
        <w:jc w:val="both"/>
      </w:pPr>
      <w:r>
        <w:t xml:space="preserve">Todo o </w:t>
      </w:r>
      <w:proofErr w:type="spellStart"/>
      <w:r>
        <w:t>escopo</w:t>
      </w:r>
      <w:proofErr w:type="spellEnd"/>
      <w:r>
        <w:t xml:space="preserve"> do Anexo II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1,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expandido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virtude</w:t>
      </w:r>
      <w:proofErr w:type="spellEnd"/>
      <w:r>
        <w:t xml:space="preserve"> da </w:t>
      </w:r>
      <w:proofErr w:type="spellStart"/>
      <w:r>
        <w:t>inclusão</w:t>
      </w:r>
      <w:proofErr w:type="spellEnd"/>
      <w:r>
        <w:t xml:space="preserve"> dos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do </w:t>
      </w:r>
      <w:proofErr w:type="spellStart"/>
      <w:r>
        <w:t>escritório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vão</w:t>
      </w:r>
      <w:proofErr w:type="spellEnd"/>
      <w:r>
        <w:t xml:space="preserve"> </w:t>
      </w:r>
      <w:proofErr w:type="spellStart"/>
      <w:r>
        <w:t>interagir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. </w:t>
      </w:r>
    </w:p>
    <w:p w14:paraId="06036776" w14:textId="77777777" w:rsidR="000F72B0" w:rsidRDefault="000F72B0"/>
    <w:p w14:paraId="3C78CBEB" w14:textId="77777777" w:rsidR="00554DF0" w:rsidRPr="000F72B0" w:rsidRDefault="00000000">
      <w:pPr>
        <w:pStyle w:val="H2Compact"/>
        <w:rPr>
          <w:bCs/>
        </w:rPr>
      </w:pPr>
      <w:r w:rsidRPr="000F72B0">
        <w:rPr>
          <w:bCs/>
        </w:rPr>
        <w:t>Escopo mínimo</w:t>
      </w:r>
    </w:p>
    <w:p w14:paraId="0133B83D" w14:textId="77777777" w:rsidR="00554DF0" w:rsidRDefault="00000000">
      <w:pPr>
        <w:spacing w:after="12"/>
        <w:ind w:left="238" w:hanging="181"/>
      </w:pPr>
      <w:r>
        <w:t>1. Cadastro unificado de clientes PF/PJ, com múltiplos casos por cliente, atributos profissionais estruturados (CRM, OAB, vínculo institucional, programa governamental, FIES, residência médica e outros) e histórico consolidado.</w:t>
      </w:r>
    </w:p>
    <w:p w14:paraId="382FA2AD" w14:textId="7B40CF25" w:rsidR="00554DF0" w:rsidRDefault="00000000">
      <w:pPr>
        <w:spacing w:after="12"/>
        <w:ind w:left="238" w:hanging="181"/>
      </w:pPr>
      <w:r>
        <w:t xml:space="preserve">2. Tipos de caso no MVP: FIES; Programa Mais Médicos, inclusive indenização de permanência; Médicos pelo Brasil - Eixo Formação; Residência Médica; demandas possessórias e trabalhistas individuais; defesa ético-disciplinar CFM/CRMs; e </w:t>
      </w:r>
      <w:proofErr w:type="spellStart"/>
      <w:r>
        <w:t>até</w:t>
      </w:r>
      <w:proofErr w:type="spellEnd"/>
      <w:r>
        <w:t xml:space="preserve"> </w:t>
      </w:r>
      <w:r w:rsidR="004458C0">
        <w:t xml:space="preserve">outros </w:t>
      </w:r>
      <w:proofErr w:type="spellStart"/>
      <w:r w:rsidR="004458C0">
        <w:t>tipos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no início da execução.</w:t>
      </w:r>
    </w:p>
    <w:p w14:paraId="16808844" w14:textId="77777777" w:rsidR="00554DF0" w:rsidRDefault="00000000">
      <w:pPr>
        <w:spacing w:after="12"/>
        <w:ind w:left="238" w:hanging="181"/>
      </w:pPr>
      <w:r>
        <w:t>3. Tela de visão 360º do cliente e dossiê do caso, exibindo casos, documentos, comunicações, eventos, tarefas, prazos, status, histórico financeiro quando aplicável, responsável interno e linha do tempo.</w:t>
      </w:r>
    </w:p>
    <w:p w14:paraId="5BF8473B" w14:textId="77777777" w:rsidR="00554DF0" w:rsidRDefault="00000000">
      <w:pPr>
        <w:spacing w:after="12"/>
        <w:ind w:left="238" w:hanging="181"/>
      </w:pPr>
      <w:r>
        <w:t>4. Migração assistida da base atual em Excel/Trello, contemplando aproximadamente 2.500 casos FIES e demais casos ativos no go-live, com plano de migração previamente validado pela CONTRATANTE.</w:t>
      </w:r>
    </w:p>
    <w:p w14:paraId="5ED19AEB" w14:textId="77777777" w:rsidR="00554DF0" w:rsidRDefault="00000000">
      <w:pPr>
        <w:spacing w:after="12"/>
        <w:ind w:left="238" w:hanging="181"/>
      </w:pPr>
      <w:r>
        <w:t>5. Permissionamento mínimo: administrador, advogado titular, advogado associado, prestador externo, controladoria, comercial e financeiro, com trilha de auditoria de acessos e alterações sensíveis.</w:t>
      </w:r>
    </w:p>
    <w:p w14:paraId="2E51EBF4" w14:textId="77777777" w:rsidR="000F72B0" w:rsidRDefault="00000000" w:rsidP="000F72B0">
      <w:pPr>
        <w:spacing w:after="12"/>
        <w:ind w:left="238" w:hanging="181"/>
      </w:pPr>
      <w:r>
        <w:t xml:space="preserve">6. Implementação integral do fluxo FIES previsto no Anexo II, mantendo compatibilidade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>.</w:t>
      </w:r>
    </w:p>
    <w:p w14:paraId="53F97BE6" w14:textId="3E145D73" w:rsidR="00554DF0" w:rsidRDefault="000F72B0" w:rsidP="000F72B0">
      <w:pPr>
        <w:spacing w:after="12"/>
        <w:ind w:left="238" w:hanging="181"/>
      </w:pPr>
      <w:r>
        <w:rPr>
          <w:b/>
        </w:rPr>
        <w:t xml:space="preserve">7. </w:t>
      </w:r>
      <w:proofErr w:type="spellStart"/>
      <w:r w:rsidR="00000000">
        <w:t>Cadastros</w:t>
      </w:r>
      <w:proofErr w:type="spellEnd"/>
      <w:r w:rsidR="00000000">
        <w:t xml:space="preserve">, </w:t>
      </w:r>
      <w:proofErr w:type="spellStart"/>
      <w:r w:rsidR="00000000">
        <w:t>dossiês</w:t>
      </w:r>
      <w:proofErr w:type="spellEnd"/>
      <w:r w:rsidR="00000000">
        <w:t xml:space="preserve">, </w:t>
      </w:r>
      <w:proofErr w:type="spellStart"/>
      <w:r w:rsidR="00000000">
        <w:t>permissões</w:t>
      </w:r>
      <w:proofErr w:type="spellEnd"/>
      <w:r w:rsidR="00000000">
        <w:t xml:space="preserve">, </w:t>
      </w:r>
      <w:proofErr w:type="spellStart"/>
      <w:r w:rsidR="00000000">
        <w:t>migração</w:t>
      </w:r>
      <w:proofErr w:type="spellEnd"/>
      <w:r w:rsidR="00000000">
        <w:t xml:space="preserve">, </w:t>
      </w:r>
      <w:proofErr w:type="spellStart"/>
      <w:r w:rsidR="00000000">
        <w:t>eventos</w:t>
      </w:r>
      <w:proofErr w:type="spellEnd"/>
      <w:r w:rsidR="00000000">
        <w:t xml:space="preserve"> e auditoria funcionam em ambiente de homologação; os Projetos 2 a 6 conseguem consumir e registrar dados na base do Projeto 1 por API interna </w:t>
      </w:r>
      <w:proofErr w:type="spellStart"/>
      <w:r w:rsidR="00000000">
        <w:t>documentada</w:t>
      </w:r>
      <w:proofErr w:type="spellEnd"/>
      <w:r w:rsidR="00000000">
        <w:t xml:space="preserve"> </w:t>
      </w:r>
      <w:proofErr w:type="spellStart"/>
      <w:r w:rsidR="00000000">
        <w:t>ou</w:t>
      </w:r>
      <w:proofErr w:type="spellEnd"/>
      <w:r w:rsidR="00000000">
        <w:t xml:space="preserve"> </w:t>
      </w:r>
      <w:proofErr w:type="spellStart"/>
      <w:r w:rsidR="00000000">
        <w:t>integração</w:t>
      </w:r>
      <w:proofErr w:type="spellEnd"/>
      <w:r w:rsidR="00000000">
        <w:t xml:space="preserve"> </w:t>
      </w:r>
      <w:proofErr w:type="spellStart"/>
      <w:r w:rsidR="00000000">
        <w:t>equivalente</w:t>
      </w:r>
      <w:proofErr w:type="spellEnd"/>
      <w:r w:rsidR="00000000">
        <w:t>.</w:t>
      </w:r>
    </w:p>
    <w:p w14:paraId="7139726E" w14:textId="77777777" w:rsidR="006B4656" w:rsidRDefault="006B4656" w:rsidP="000F72B0">
      <w:pPr>
        <w:spacing w:after="12"/>
        <w:ind w:left="238" w:hanging="181"/>
      </w:pPr>
    </w:p>
    <w:p w14:paraId="251303C4" w14:textId="77777777" w:rsidR="00554DF0" w:rsidRDefault="00000000">
      <w:pPr>
        <w:pStyle w:val="H1Compact"/>
      </w:pPr>
      <w:r>
        <w:rPr>
          <w:b w:val="0"/>
        </w:rPr>
        <w:t>2. PROJETO 2 — MÓDULO DE CONTROLADORIA JURÍDICA</w:t>
      </w:r>
    </w:p>
    <w:p w14:paraId="65844E8B" w14:textId="77777777" w:rsidR="00554DF0" w:rsidRDefault="00000000">
      <w:r w:rsidRPr="000F72B0">
        <w:rPr>
          <w:b/>
          <w:bCs/>
        </w:rPr>
        <w:t>Objetivo:</w:t>
      </w:r>
      <w:r>
        <w:t xml:space="preserve"> dar à Controladoria ferramenta inteligente para monitorar processos, classificar movimentações, controlar prazos, delegar tarefas, consolidar teses e decisões e tratar exceções operacionais.</w:t>
      </w:r>
    </w:p>
    <w:p w14:paraId="1FC60A42" w14:textId="70525F5F" w:rsidR="00554DF0" w:rsidRDefault="00000000">
      <w:pPr>
        <w:pStyle w:val="H2Compact"/>
        <w:rPr>
          <w:b w:val="0"/>
        </w:rPr>
      </w:pPr>
      <w:proofErr w:type="spellStart"/>
      <w:r>
        <w:rPr>
          <w:b w:val="0"/>
        </w:rPr>
        <w:t>Integração</w:t>
      </w:r>
      <w:proofErr w:type="spellEnd"/>
      <w:r>
        <w:rPr>
          <w:b w:val="0"/>
        </w:rPr>
        <w:t xml:space="preserve"> e </w:t>
      </w:r>
      <w:proofErr w:type="spellStart"/>
      <w:r>
        <w:rPr>
          <w:b w:val="0"/>
        </w:rPr>
        <w:t>entregáveis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mínimos</w:t>
      </w:r>
      <w:proofErr w:type="spellEnd"/>
      <w:r w:rsidR="000F72B0">
        <w:rPr>
          <w:b w:val="0"/>
        </w:rPr>
        <w:t>.</w:t>
      </w:r>
    </w:p>
    <w:p w14:paraId="5D5DA856" w14:textId="77777777" w:rsidR="000F72B0" w:rsidRDefault="000F72B0">
      <w:pPr>
        <w:pStyle w:val="H2Compact"/>
        <w:rPr>
          <w:b w:val="0"/>
        </w:rPr>
      </w:pPr>
    </w:p>
    <w:p w14:paraId="455F2C57" w14:textId="77777777" w:rsidR="000F72B0" w:rsidRDefault="000F72B0" w:rsidP="000F72B0">
      <w:pPr>
        <w:spacing w:after="160" w:line="320" w:lineRule="auto"/>
        <w:jc w:val="both"/>
      </w:pPr>
      <w:r>
        <w:t xml:space="preserve">São 3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:</w:t>
      </w:r>
    </w:p>
    <w:p w14:paraId="34AD6C35" w14:textId="5A924867" w:rsidR="000F72B0" w:rsidRDefault="000F72B0" w:rsidP="000F72B0">
      <w:pPr>
        <w:spacing w:after="160" w:line="320" w:lineRule="auto"/>
        <w:jc w:val="both"/>
      </w:pPr>
      <w:r>
        <w:t>a)</w:t>
      </w:r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 dos </w:t>
      </w:r>
      <w:proofErr w:type="spellStart"/>
      <w:r>
        <w:t>responsáveis</w:t>
      </w:r>
      <w:proofErr w:type="spellEnd"/>
      <w:r>
        <w:t xml:space="preserve"> do </w:t>
      </w:r>
      <w:proofErr w:type="spellStart"/>
      <w:r>
        <w:t>setor</w:t>
      </w:r>
      <w:proofErr w:type="spellEnd"/>
      <w:r>
        <w:t>.</w:t>
      </w:r>
    </w:p>
    <w:p w14:paraId="7C1D04EB" w14:textId="7E9F9B54" w:rsidR="000F72B0" w:rsidRDefault="000F72B0" w:rsidP="000F72B0">
      <w:pPr>
        <w:spacing w:after="160" w:line="320" w:lineRule="auto"/>
        <w:jc w:val="both"/>
      </w:pPr>
      <w:r>
        <w:t>b</w:t>
      </w:r>
      <w:r>
        <w:t xml:space="preserve">) </w:t>
      </w:r>
      <w:proofErr w:type="spellStart"/>
      <w:r>
        <w:t>inteligência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indicação</w:t>
      </w:r>
      <w:proofErr w:type="spellEnd"/>
      <w:r>
        <w:t>/</w:t>
      </w:r>
      <w:proofErr w:type="spellStart"/>
      <w:r>
        <w:t>sugestão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feito</w:t>
      </w:r>
      <w:proofErr w:type="spellEnd"/>
      <w:r>
        <w:t xml:space="preserve">. (o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de forma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ajudar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qualificadas</w:t>
      </w:r>
      <w:proofErr w:type="spellEnd"/>
      <w:r>
        <w:t>).</w:t>
      </w:r>
    </w:p>
    <w:p w14:paraId="00529925" w14:textId="4BB3248E" w:rsidR="000F72B0" w:rsidRDefault="000F72B0" w:rsidP="000F72B0">
      <w:pPr>
        <w:spacing w:after="160" w:line="320" w:lineRule="auto"/>
        <w:jc w:val="both"/>
      </w:pPr>
      <w:r>
        <w:t>c</w:t>
      </w:r>
      <w:r>
        <w:t xml:space="preserve">)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as </w:t>
      </w:r>
      <w:proofErr w:type="spellStart"/>
      <w:r>
        <w:t>temáticas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>. (</w:t>
      </w:r>
      <w:proofErr w:type="spellStart"/>
      <w:proofErr w:type="gramStart"/>
      <w:r>
        <w:t>exemplo</w:t>
      </w:r>
      <w:proofErr w:type="spellEnd"/>
      <w:proofErr w:type="gramEnd"/>
      <w:r>
        <w:t xml:space="preserve">: </w:t>
      </w:r>
      <w:proofErr w:type="spellStart"/>
      <w:r>
        <w:t>registrado</w:t>
      </w:r>
      <w:proofErr w:type="spellEnd"/>
      <w:r>
        <w:t xml:space="preserve"> a </w:t>
      </w:r>
      <w:proofErr w:type="spellStart"/>
      <w:r>
        <w:t>decisão</w:t>
      </w:r>
      <w:proofErr w:type="spellEnd"/>
      <w:r>
        <w:t>/</w:t>
      </w:r>
      <w:proofErr w:type="spellStart"/>
      <w:r>
        <w:t>entendimento</w:t>
      </w:r>
      <w:proofErr w:type="spellEnd"/>
      <w:r>
        <w:t xml:space="preserve"> da </w:t>
      </w:r>
      <w:proofErr w:type="spellStart"/>
      <w:r>
        <w:t>terceira</w:t>
      </w:r>
      <w:proofErr w:type="spellEnd"/>
      <w:r>
        <w:t xml:space="preserve"> </w:t>
      </w:r>
      <w:proofErr w:type="spellStart"/>
      <w:r>
        <w:t>turma</w:t>
      </w:r>
      <w:proofErr w:type="spellEnd"/>
      <w:r>
        <w:t xml:space="preserve"> do TRF1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discutido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escritório</w:t>
      </w:r>
      <w:proofErr w:type="spellEnd"/>
      <w:r>
        <w:t xml:space="preserve">, esse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molda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lastRenderedPageBreak/>
        <w:t>devem</w:t>
      </w:r>
      <w:proofErr w:type="spellEnd"/>
      <w:r>
        <w:t xml:space="preserve"> ser </w:t>
      </w:r>
      <w:proofErr w:type="spellStart"/>
      <w:r>
        <w:t>tomadas</w:t>
      </w:r>
      <w:proofErr w:type="spellEnd"/>
      <w:r>
        <w:t xml:space="preserve">, </w:t>
      </w:r>
      <w:proofErr w:type="spellStart"/>
      <w:r>
        <w:t>decisões</w:t>
      </w:r>
      <w:proofErr w:type="spellEnd"/>
      <w:r>
        <w:t xml:space="preserve"> e </w:t>
      </w:r>
      <w:proofErr w:type="spellStart"/>
      <w:r>
        <w:t>petições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e </w:t>
      </w:r>
      <w:proofErr w:type="spellStart"/>
      <w:r>
        <w:t>previsibilidade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da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entendimento</w:t>
      </w:r>
      <w:proofErr w:type="spellEnd"/>
      <w:r>
        <w:t xml:space="preserve"> dos </w:t>
      </w:r>
      <w:proofErr w:type="spellStart"/>
      <w:r>
        <w:t>julgadores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. </w:t>
      </w:r>
    </w:p>
    <w:p w14:paraId="141F04BD" w14:textId="77777777" w:rsidR="000F72B0" w:rsidRDefault="000F72B0">
      <w:pPr>
        <w:pStyle w:val="H2Compact"/>
        <w:rPr>
          <w:b w:val="0"/>
        </w:rPr>
      </w:pPr>
    </w:p>
    <w:p w14:paraId="40C084A4" w14:textId="325F00F8" w:rsidR="000F72B0" w:rsidRDefault="000F72B0">
      <w:pPr>
        <w:pStyle w:val="H2Compact"/>
      </w:pPr>
      <w:proofErr w:type="spellStart"/>
      <w:r>
        <w:t>Entregaveis</w:t>
      </w:r>
      <w:proofErr w:type="spellEnd"/>
      <w:r>
        <w:t xml:space="preserve"> </w:t>
      </w:r>
      <w:proofErr w:type="spellStart"/>
      <w:r>
        <w:t>minimos</w:t>
      </w:r>
      <w:proofErr w:type="spellEnd"/>
      <w:r>
        <w:t>:</w:t>
      </w:r>
    </w:p>
    <w:p w14:paraId="0B843EB3" w14:textId="39B35F3A" w:rsidR="00554DF0" w:rsidRDefault="00000000">
      <w:pPr>
        <w:spacing w:after="12"/>
        <w:ind w:left="238" w:hanging="181"/>
      </w:pPr>
      <w:r>
        <w:t xml:space="preserve">1. Integração com Projuris via API oficial, com sincronização bidirecional de processos, partes, movimentações, prazos e documentos,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r w:rsidR="000F72B0">
        <w:t xml:space="preserve">a ser </w:t>
      </w:r>
      <w:proofErr w:type="spellStart"/>
      <w:r w:rsidR="000F72B0">
        <w:t>definida</w:t>
      </w:r>
      <w:proofErr w:type="spellEnd"/>
      <w:r w:rsidR="000F72B0">
        <w:t xml:space="preserve">, </w:t>
      </w:r>
      <w:r>
        <w:t xml:space="preserve">com logs e </w:t>
      </w:r>
      <w:proofErr w:type="spellStart"/>
      <w:r>
        <w:t>alertas</w:t>
      </w:r>
      <w:proofErr w:type="spellEnd"/>
      <w:r>
        <w:t xml:space="preserve"> de erro.</w:t>
      </w:r>
    </w:p>
    <w:p w14:paraId="6B661FC2" w14:textId="77777777" w:rsidR="00554DF0" w:rsidRDefault="00000000">
      <w:pPr>
        <w:spacing w:after="12"/>
        <w:ind w:left="238" w:hanging="181"/>
      </w:pPr>
      <w:r>
        <w:t>2. Classificação automática de movimentações: despacho, decisão interlocutória, sentença, intimação, citação, juntada, audiência e outros, com sugestão de providência: peticionar, comunicar cliente, agendar, arquivar ou escalar.</w:t>
      </w:r>
    </w:p>
    <w:p w14:paraId="47DD414C" w14:textId="77777777" w:rsidR="00554DF0" w:rsidRDefault="00000000">
      <w:pPr>
        <w:spacing w:after="12"/>
        <w:ind w:left="238" w:hanging="181"/>
      </w:pPr>
      <w:r>
        <w:t>3. Gestão de prazos: criação de tarefa, responsável sugerido, data recomendada de protocolo com antecedência mínima de 3 dias úteis e alertas escalonados. Prazos críticos, conflitantes ou de baixa confiança exigem validação humana.</w:t>
      </w:r>
    </w:p>
    <w:p w14:paraId="0E1EE923" w14:textId="77777777" w:rsidR="00554DF0" w:rsidRDefault="00000000">
      <w:pPr>
        <w:spacing w:after="12"/>
        <w:ind w:left="238" w:hanging="181"/>
      </w:pPr>
      <w:r>
        <w:t>4. Painel da controladoria com filtros por advogado, demanda, prazo, status, comarca/órgão e indicadores de produtividade.</w:t>
      </w:r>
    </w:p>
    <w:p w14:paraId="52E2A61A" w14:textId="77777777" w:rsidR="00554DF0" w:rsidRDefault="00000000">
      <w:pPr>
        <w:spacing w:after="12"/>
        <w:ind w:left="238" w:hanging="181"/>
      </w:pPr>
      <w:r>
        <w:t>5. Distribuição de tarefas com aceite/recusa, tempo de execução, status e histórico.</w:t>
      </w:r>
    </w:p>
    <w:p w14:paraId="5C0B0ABC" w14:textId="00B2A754" w:rsidR="00554DF0" w:rsidRDefault="00000000">
      <w:pPr>
        <w:spacing w:after="12"/>
        <w:ind w:left="238" w:hanging="181"/>
      </w:pPr>
      <w:r>
        <w:t xml:space="preserve">6. Agente de monitoramento contínuo em n8n ou equivalente: resume movimentações prioritárias em até 5 </w:t>
      </w:r>
      <w:proofErr w:type="spellStart"/>
      <w:r>
        <w:t>linhas</w:t>
      </w:r>
      <w:proofErr w:type="spellEnd"/>
      <w:r>
        <w:t xml:space="preserve">, </w:t>
      </w:r>
      <w:proofErr w:type="spellStart"/>
      <w:r>
        <w:t>classifica</w:t>
      </w:r>
      <w:proofErr w:type="spellEnd"/>
      <w:r>
        <w:t xml:space="preserve"> </w:t>
      </w:r>
      <w:proofErr w:type="spellStart"/>
      <w:r>
        <w:t>urgência</w:t>
      </w:r>
      <w:proofErr w:type="spellEnd"/>
      <w:r w:rsidR="001760AE">
        <w:t xml:space="preserve">,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e </w:t>
      </w:r>
      <w:proofErr w:type="spellStart"/>
      <w:r>
        <w:t>grava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2EA7BF97" w14:textId="77777777" w:rsidR="00554DF0" w:rsidRDefault="00000000">
      <w:pPr>
        <w:spacing w:after="12"/>
        <w:ind w:left="238" w:hanging="181"/>
      </w:pPr>
      <w:r>
        <w:t>7. Centro de Exceções: prazos sem responsável, prazos conflitantes, tarefas sem aceite, tarefas vencidas, processos parados além de parâmetro configurado, movimentações de baixa confiança, decisões/sentenças não classificadas e erros de integração.</w:t>
      </w:r>
    </w:p>
    <w:p w14:paraId="746DCFE8" w14:textId="77777777" w:rsidR="00554DF0" w:rsidRDefault="00000000">
      <w:pPr>
        <w:spacing w:after="12"/>
        <w:ind w:left="238" w:hanging="181"/>
      </w:pPr>
      <w:r>
        <w:t>8. Base interna de teses e decisões, com cadastro de teses, decisões relevantes, busca semântica por embeddings, sugestão ativa em tarefas relacionadas e facilitador de cadastro por IA sujeito a confirmação humana.</w:t>
      </w:r>
    </w:p>
    <w:p w14:paraId="33CDDF22" w14:textId="77777777" w:rsidR="00554DF0" w:rsidRDefault="00000000">
      <w:pPr>
        <w:pStyle w:val="H2Compact"/>
      </w:pPr>
      <w:r>
        <w:rPr>
          <w:b w:val="0"/>
        </w:rPr>
        <w:t>Responsabilidades e aceite</w:t>
      </w:r>
    </w:p>
    <w:p w14:paraId="7BF5EBE5" w14:textId="4A688E8D" w:rsidR="00554DF0" w:rsidRDefault="00000000" w:rsidP="006B4656">
      <w:pPr>
        <w:pStyle w:val="PargrafodaLista"/>
        <w:numPr>
          <w:ilvl w:val="0"/>
          <w:numId w:val="11"/>
        </w:numPr>
        <w:spacing w:after="12"/>
      </w:pPr>
      <w:proofErr w:type="gramStart"/>
      <w:r>
        <w:t>A</w:t>
      </w:r>
      <w:proofErr w:type="gramEnd"/>
      <w:r>
        <w:t xml:space="preserve"> </w:t>
      </w:r>
      <w:proofErr w:type="spellStart"/>
      <w:r>
        <w:t>alimentação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manutenção de teses/decisões é da CONTRATANTE; a CONTRATADA entregará interface, treinamento, roteiro de povoamento e facilitadores. Aceite mediante sincronização Projuris, tarefas, prazos, Centro de Exceções, base de </w:t>
      </w:r>
      <w:proofErr w:type="spellStart"/>
      <w:r>
        <w:t>teses</w:t>
      </w:r>
      <w:proofErr w:type="spellEnd"/>
      <w:r>
        <w:t>/</w:t>
      </w:r>
      <w:proofErr w:type="spellStart"/>
      <w:r>
        <w:t>decisões</w:t>
      </w:r>
      <w:proofErr w:type="spellEnd"/>
      <w:r>
        <w:t xml:space="preserve"> e logs </w:t>
      </w:r>
      <w:proofErr w:type="spellStart"/>
      <w:r>
        <w:t>funcionando</w:t>
      </w:r>
      <w:proofErr w:type="spellEnd"/>
      <w:r>
        <w:t>.</w:t>
      </w:r>
    </w:p>
    <w:p w14:paraId="2DDB2008" w14:textId="77777777" w:rsidR="006B4656" w:rsidRDefault="006B4656" w:rsidP="006B4656">
      <w:pPr>
        <w:pStyle w:val="PargrafodaLista"/>
        <w:spacing w:after="12"/>
        <w:ind w:left="417"/>
      </w:pPr>
    </w:p>
    <w:p w14:paraId="2467BA83" w14:textId="77777777" w:rsidR="00554DF0" w:rsidRDefault="00000000">
      <w:pPr>
        <w:pStyle w:val="H1Compact"/>
      </w:pPr>
      <w:r>
        <w:rPr>
          <w:b w:val="0"/>
        </w:rPr>
        <w:t>3. PROJETO 3 — MÁQUINA DE PETICIONAMENTO</w:t>
      </w:r>
    </w:p>
    <w:p w14:paraId="3D105574" w14:textId="04A7E98B" w:rsidR="00433771" w:rsidRPr="00433771" w:rsidRDefault="00000000" w:rsidP="00433771">
      <w:r>
        <w:t xml:space="preserve">Objetivo: reduzir trabalho manual na elaboração de peças por geração assistida de minutas, sempre revisadas por advogado, com enriquecimento factual prévio, fontes </w:t>
      </w:r>
      <w:proofErr w:type="spellStart"/>
      <w:r>
        <w:t>rastreáveis</w:t>
      </w:r>
      <w:proofErr w:type="spellEnd"/>
      <w:r>
        <w:t xml:space="preserve"> e </w:t>
      </w:r>
      <w:proofErr w:type="spellStart"/>
      <w:r>
        <w:t>salvaguardas</w:t>
      </w:r>
      <w:proofErr w:type="spellEnd"/>
      <w:r>
        <w:t xml:space="preserve"> anti-</w:t>
      </w:r>
      <w:proofErr w:type="spellStart"/>
      <w:r>
        <w:t>alucinação</w:t>
      </w:r>
      <w:proofErr w:type="spellEnd"/>
      <w:r>
        <w:t>.</w:t>
      </w:r>
    </w:p>
    <w:p w14:paraId="5E0AB4C7" w14:textId="77777777" w:rsidR="00433771" w:rsidRDefault="00433771">
      <w:pPr>
        <w:pStyle w:val="H2Compact"/>
        <w:rPr>
          <w:b w:val="0"/>
        </w:rPr>
      </w:pPr>
    </w:p>
    <w:p w14:paraId="613A85CA" w14:textId="36AB2081" w:rsidR="00433771" w:rsidRPr="00433771" w:rsidRDefault="00000000">
      <w:pPr>
        <w:pStyle w:val="H2Compact"/>
        <w:rPr>
          <w:bCs/>
        </w:rPr>
      </w:pPr>
      <w:proofErr w:type="spellStart"/>
      <w:r w:rsidRPr="00433771">
        <w:rPr>
          <w:bCs/>
        </w:rPr>
        <w:t>Entregáveis</w:t>
      </w:r>
      <w:proofErr w:type="spellEnd"/>
      <w:r w:rsidRPr="00433771">
        <w:rPr>
          <w:bCs/>
        </w:rPr>
        <w:t xml:space="preserve"> </w:t>
      </w:r>
      <w:proofErr w:type="spellStart"/>
      <w:r w:rsidRPr="00433771">
        <w:rPr>
          <w:bCs/>
        </w:rPr>
        <w:t>mínimos</w:t>
      </w:r>
      <w:proofErr w:type="spellEnd"/>
      <w:r w:rsidR="00433771" w:rsidRPr="00433771">
        <w:rPr>
          <w:bCs/>
        </w:rPr>
        <w:t>.</w:t>
      </w:r>
    </w:p>
    <w:p w14:paraId="470CB4BA" w14:textId="77777777" w:rsidR="00554DF0" w:rsidRDefault="00000000">
      <w:pPr>
        <w:spacing w:after="12"/>
        <w:ind w:left="238" w:hanging="181"/>
      </w:pPr>
      <w:r>
        <w:t>1. Automação do peticionamento administrativo FIES conforme Anexo II.</w:t>
      </w:r>
    </w:p>
    <w:p w14:paraId="4D7E2760" w14:textId="5901F6FB" w:rsidR="00554DF0" w:rsidRDefault="00000000">
      <w:pPr>
        <w:spacing w:after="12"/>
        <w:ind w:left="238" w:hanging="181"/>
      </w:pPr>
      <w:r>
        <w:t xml:space="preserve">2. Geração de minutas: inicial FIES; auxílio-moradia de residência médica; bolsa/residência e CNRM; Mais Médicos - indenização de permanência; recurso administrativo SGTES/SAPS/FNDE; defesa preliminar e razões finais CFM/CRMs; mandado de </w:t>
      </w:r>
      <w:proofErr w:type="spellStart"/>
      <w:r>
        <w:t>segurança</w:t>
      </w:r>
      <w:proofErr w:type="spellEnd"/>
      <w:r>
        <w:t xml:space="preserve"> individual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previdenciário</w:t>
      </w:r>
      <w:proofErr w:type="spellEnd"/>
      <w:r>
        <w:t>/</w:t>
      </w:r>
      <w:proofErr w:type="spellStart"/>
      <w:r>
        <w:t>saúde</w:t>
      </w:r>
      <w:proofErr w:type="spellEnd"/>
      <w:r w:rsidR="001760AE">
        <w:t>, 10% PMMB</w:t>
      </w:r>
      <w:r>
        <w:t xml:space="preserve">; e </w:t>
      </w:r>
      <w:proofErr w:type="spellStart"/>
      <w:r>
        <w:t>mínimo</w:t>
      </w:r>
      <w:proofErr w:type="spellEnd"/>
      <w:r>
        <w:t xml:space="preserve"> de 3 peças adicionais definidas no início da execução.</w:t>
      </w:r>
    </w:p>
    <w:p w14:paraId="7BB9659D" w14:textId="77777777" w:rsidR="00554DF0" w:rsidRDefault="00000000">
      <w:pPr>
        <w:spacing w:after="12"/>
        <w:ind w:left="238" w:hanging="181"/>
      </w:pPr>
      <w:r>
        <w:t>3. Checklist de prontidão antes da minuta, indicando documentos disponíveis, documentos ausentes, fatos extraídos, inconsistências, tese interna vinculada, decisões sugeridas e nível de prontidão.</w:t>
      </w:r>
    </w:p>
    <w:p w14:paraId="127C2CC7" w14:textId="77777777" w:rsidR="00554DF0" w:rsidRDefault="00000000">
      <w:pPr>
        <w:spacing w:after="12"/>
        <w:ind w:left="238" w:hanging="181"/>
      </w:pPr>
      <w:r>
        <w:t>4. Enriquecimento factual obrigatório com dados do Projeto 1, documentos/OCR, movimentações Projuris, base de teses/decisões do Projeto 2, normas legais verificáveis e peças validadas da CONTRATANTE quando autorizadas.</w:t>
      </w:r>
    </w:p>
    <w:p w14:paraId="40CE81C5" w14:textId="77777777" w:rsidR="00554DF0" w:rsidRDefault="00000000">
      <w:pPr>
        <w:spacing w:after="12"/>
        <w:ind w:left="238" w:hanging="181"/>
      </w:pPr>
      <w:r>
        <w:t>5. Painel lateral com decisões internas relevantes. O sistema poderá sugerir competência/juízo com base em decisões internas, cabendo ao advogado a decisão final.</w:t>
      </w:r>
    </w:p>
    <w:p w14:paraId="4D55343D" w14:textId="77777777" w:rsidR="00554DF0" w:rsidRDefault="00000000">
      <w:pPr>
        <w:spacing w:after="12"/>
        <w:ind w:left="238" w:hanging="181"/>
      </w:pPr>
      <w:r>
        <w:t>6. Mapa de fontes utilizadas, preservado em registro auditável: documentos, dados cadastrais, eventos, tese, decisões e template aplicado.</w:t>
      </w:r>
    </w:p>
    <w:p w14:paraId="58C1E18C" w14:textId="77777777" w:rsidR="00554DF0" w:rsidRDefault="00000000">
      <w:pPr>
        <w:spacing w:after="12"/>
        <w:ind w:left="238" w:hanging="181"/>
      </w:pPr>
      <w:r>
        <w:t>7. Marcação visual “MINUTA — NÃO REVISADA” até aceite formal do advogado e revisão automatizada de consistência de nomes, CPF, processo, datas, valores, pedidos, fundamentos e documentos citados.</w:t>
      </w:r>
    </w:p>
    <w:p w14:paraId="20F6AC73" w14:textId="77777777" w:rsidR="00554DF0" w:rsidRDefault="00000000">
      <w:pPr>
        <w:spacing w:after="12"/>
        <w:ind w:left="238" w:hanging="181"/>
      </w:pPr>
      <w:r>
        <w:t xml:space="preserve">8. Banco de peças validadas da CONTRATANTE </w:t>
      </w:r>
      <w:proofErr w:type="gramStart"/>
      <w:r>
        <w:t>para RAG</w:t>
      </w:r>
      <w:proofErr w:type="gramEnd"/>
      <w:r>
        <w:t xml:space="preserve">/acervo próprio, sem uso por outros </w:t>
      </w:r>
      <w:proofErr w:type="spellStart"/>
      <w:r>
        <w:t>clientes</w:t>
      </w:r>
      <w:proofErr w:type="spellEnd"/>
      <w:r>
        <w:t xml:space="preserve"> da CONTRATADA.</w:t>
      </w:r>
    </w:p>
    <w:p w14:paraId="2686B596" w14:textId="77777777" w:rsidR="006B4656" w:rsidRDefault="006B4656">
      <w:pPr>
        <w:spacing w:after="12"/>
        <w:ind w:left="238" w:hanging="181"/>
      </w:pPr>
    </w:p>
    <w:p w14:paraId="30C6C47C" w14:textId="77777777" w:rsidR="00554DF0" w:rsidRDefault="00000000">
      <w:pPr>
        <w:pStyle w:val="H1Compact"/>
      </w:pPr>
      <w:r>
        <w:rPr>
          <w:b w:val="0"/>
        </w:rPr>
        <w:t>4. PROJETO 4 — MÓDULO COMERCIAL (CRM)</w:t>
      </w:r>
    </w:p>
    <w:p w14:paraId="546C9D91" w14:textId="63A61BAC" w:rsidR="00554DF0" w:rsidRDefault="00000000">
      <w:r>
        <w:t xml:space="preserve">Objetivo: estruturar CRM próprio para vendas internas (cross-sell) e externas (leads), integrado à base do Projeto 1 e à </w:t>
      </w:r>
      <w:proofErr w:type="spellStart"/>
      <w:r>
        <w:t>mensageria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via </w:t>
      </w:r>
      <w:proofErr w:type="spellStart"/>
      <w:r>
        <w:t>ChatGuru</w:t>
      </w:r>
      <w:proofErr w:type="spellEnd"/>
      <w:r w:rsidR="001760AE">
        <w:t xml:space="preserve"> </w:t>
      </w:r>
      <w:proofErr w:type="spellStart"/>
      <w:r w:rsidR="001760AE">
        <w:t>ou</w:t>
      </w:r>
      <w:proofErr w:type="spellEnd"/>
      <w:r w:rsidR="001760AE">
        <w:t xml:space="preserve"> similar.</w:t>
      </w:r>
    </w:p>
    <w:p w14:paraId="65E59951" w14:textId="77777777" w:rsidR="00554DF0" w:rsidRDefault="00000000">
      <w:pPr>
        <w:pStyle w:val="H2Compact"/>
      </w:pPr>
      <w:r>
        <w:rPr>
          <w:b w:val="0"/>
        </w:rPr>
        <w:t>Entregáveis mínimos</w:t>
      </w:r>
    </w:p>
    <w:p w14:paraId="3437A9DE" w14:textId="5C051657" w:rsidR="00554DF0" w:rsidRDefault="00000000">
      <w:pPr>
        <w:spacing w:after="12"/>
        <w:ind w:left="238" w:hanging="181"/>
      </w:pPr>
      <w:r>
        <w:t xml:space="preserve">1.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ChatGuru</w:t>
      </w:r>
      <w:proofErr w:type="spellEnd"/>
      <w:r w:rsidR="00433771">
        <w:t xml:space="preserve"> e/</w:t>
      </w:r>
      <w:proofErr w:type="spellStart"/>
      <w:r w:rsidR="00433771">
        <w:t>ou</w:t>
      </w:r>
      <w:proofErr w:type="spellEnd"/>
      <w:r w:rsidR="00433771">
        <w:t xml:space="preserve"> similar</w:t>
      </w:r>
      <w:r>
        <w:t>, ma</w:t>
      </w:r>
      <w:proofErr w:type="spellStart"/>
      <w:r>
        <w:t>ntendo</w:t>
      </w:r>
      <w:proofErr w:type="spellEnd"/>
      <w:r>
        <w:t xml:space="preserve">-o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mensageria</w:t>
      </w:r>
      <w:proofErr w:type="spellEnd"/>
      <w:r>
        <w:t xml:space="preserve"> operacional para documentos e mensagens em batch, mas migrando a gestão do pipeline comercial para o CRM.</w:t>
      </w:r>
    </w:p>
    <w:p w14:paraId="567C83A3" w14:textId="77777777" w:rsidR="00554DF0" w:rsidRDefault="00000000">
      <w:pPr>
        <w:spacing w:after="12"/>
        <w:ind w:left="238" w:hanging="181"/>
      </w:pPr>
      <w:r>
        <w:t>2. Cross-sell para clientes existentes: dashboard de clientes ativos, atributos profissionais, regras configuráveis de oportunidade, motivo/fonte da sugestão e tarefas comerciais automáticas.</w:t>
      </w:r>
    </w:p>
    <w:p w14:paraId="01D2E3D4" w14:textId="77777777" w:rsidR="00554DF0" w:rsidRDefault="00000000">
      <w:pPr>
        <w:spacing w:after="12"/>
        <w:ind w:left="238" w:hanging="181"/>
      </w:pPr>
      <w:r>
        <w:t>3. Leads externos: captação por formulários, anúncios, indicação e canais externos; funil com mínimo de 5 etapas; distribuição automática por regras; enriquecimento assistido por IA a partir do WhatsApp, com revisão humana antes da efetivação.</w:t>
      </w:r>
    </w:p>
    <w:p w14:paraId="127AE6CE" w14:textId="77777777" w:rsidR="00554DF0" w:rsidRDefault="00000000">
      <w:pPr>
        <w:spacing w:after="12"/>
        <w:ind w:left="238" w:hanging="181"/>
      </w:pPr>
      <w:r>
        <w:t>4. Indicadores: leads por canal, conversão por etapa e canal, ticket médio, tempo até fechamento, CAC estimado, cross-sell efetivo e produtividade comercial.</w:t>
      </w:r>
    </w:p>
    <w:p w14:paraId="426E600B" w14:textId="4A36DE26" w:rsidR="008415A3" w:rsidRDefault="00000000" w:rsidP="00433771">
      <w:pPr>
        <w:spacing w:after="12"/>
        <w:ind w:left="238" w:hanging="181"/>
      </w:pPr>
      <w:r>
        <w:lastRenderedPageBreak/>
        <w:t>5. Painel institucional para ANMR, AMPB e entidades similares, com dados agregados e desidentificados: associados representados, distribuição geográfica, demandas, êxito, valores em pipeline/</w:t>
      </w:r>
      <w:proofErr w:type="spellStart"/>
      <w:r>
        <w:t>recuperados</w:t>
      </w:r>
      <w:proofErr w:type="spellEnd"/>
      <w:r>
        <w:t xml:space="preserve"> e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0F6679D7" w14:textId="572831F9" w:rsidR="00554DF0" w:rsidRDefault="008415A3" w:rsidP="008415A3">
      <w:pPr>
        <w:spacing w:after="12"/>
        <w:ind w:left="57"/>
      </w:pPr>
      <w:r>
        <w:t xml:space="preserve">6. </w:t>
      </w:r>
      <w:proofErr w:type="spellStart"/>
      <w:r>
        <w:t>Inclue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, </w:t>
      </w:r>
      <w:r w:rsidR="00000000">
        <w:t xml:space="preserve">e-mail marketing, </w:t>
      </w:r>
      <w:proofErr w:type="spellStart"/>
      <w:r w:rsidR="00000000">
        <w:t>integração</w:t>
      </w:r>
      <w:proofErr w:type="spellEnd"/>
      <w:r w:rsidR="00000000">
        <w:t xml:space="preserve"> com Meta/Google Ads e gestão de tráfego pago. Aceite mediante CRM integrado, </w:t>
      </w:r>
      <w:proofErr w:type="spellStart"/>
      <w:r w:rsidR="00000000">
        <w:t>funis</w:t>
      </w:r>
      <w:proofErr w:type="spellEnd"/>
      <w:r w:rsidR="00000000">
        <w:t xml:space="preserve">, </w:t>
      </w:r>
      <w:proofErr w:type="spellStart"/>
      <w:r w:rsidR="00000000">
        <w:t>oportunidades</w:t>
      </w:r>
      <w:proofErr w:type="spellEnd"/>
      <w:r w:rsidR="00000000">
        <w:t xml:space="preserve"> </w:t>
      </w:r>
      <w:proofErr w:type="spellStart"/>
      <w:r w:rsidR="00000000">
        <w:t>rastreáveis</w:t>
      </w:r>
      <w:proofErr w:type="spellEnd"/>
      <w:r w:rsidR="00000000">
        <w:t xml:space="preserve">, </w:t>
      </w:r>
      <w:proofErr w:type="spellStart"/>
      <w:r w:rsidR="00000000">
        <w:t>indicadores</w:t>
      </w:r>
      <w:proofErr w:type="spellEnd"/>
      <w:r w:rsidR="00433771">
        <w:t xml:space="preserve"> </w:t>
      </w:r>
      <w:proofErr w:type="spellStart"/>
      <w:r w:rsidR="00433771">
        <w:t>como</w:t>
      </w:r>
      <w:proofErr w:type="spellEnd"/>
      <w:r w:rsidR="00000000">
        <w:t xml:space="preserve"> e </w:t>
      </w:r>
      <w:proofErr w:type="spellStart"/>
      <w:r w:rsidR="00000000">
        <w:t>painel</w:t>
      </w:r>
      <w:proofErr w:type="spellEnd"/>
      <w:r w:rsidR="00000000">
        <w:t xml:space="preserve"> </w:t>
      </w:r>
      <w:proofErr w:type="spellStart"/>
      <w:r w:rsidR="00000000">
        <w:t>institucional</w:t>
      </w:r>
      <w:proofErr w:type="spellEnd"/>
      <w:r w:rsidR="00000000">
        <w:t xml:space="preserve"> </w:t>
      </w:r>
      <w:proofErr w:type="spellStart"/>
      <w:r w:rsidR="00000000">
        <w:t>agregado</w:t>
      </w:r>
      <w:proofErr w:type="spellEnd"/>
      <w:r w:rsidR="00000000">
        <w:t>.</w:t>
      </w:r>
    </w:p>
    <w:p w14:paraId="1B0C1078" w14:textId="7692DCFD" w:rsidR="00433771" w:rsidRDefault="00433771" w:rsidP="008415A3">
      <w:pPr>
        <w:spacing w:after="12"/>
        <w:ind w:left="57"/>
      </w:pPr>
      <w:r>
        <w:t xml:space="preserve">7. Modulo de </w:t>
      </w:r>
      <w:proofErr w:type="spellStart"/>
      <w:r>
        <w:t>gestão</w:t>
      </w:r>
      <w:proofErr w:type="spellEnd"/>
      <w:r>
        <w:t xml:space="preserve"> commercial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.</w:t>
      </w:r>
    </w:p>
    <w:p w14:paraId="19508632" w14:textId="77777777" w:rsidR="00433771" w:rsidRDefault="00433771" w:rsidP="008415A3">
      <w:pPr>
        <w:spacing w:after="12"/>
        <w:ind w:left="57"/>
      </w:pPr>
    </w:p>
    <w:p w14:paraId="695CEC31" w14:textId="77777777" w:rsidR="00554DF0" w:rsidRDefault="00000000">
      <w:pPr>
        <w:pStyle w:val="H1Compact"/>
      </w:pPr>
      <w:r>
        <w:rPr>
          <w:b w:val="0"/>
        </w:rPr>
        <w:t>5. PROJETO 5 — MÓDULO DE MARKETING</w:t>
      </w:r>
    </w:p>
    <w:p w14:paraId="2CDE11C2" w14:textId="6C212CBE" w:rsidR="00554DF0" w:rsidRDefault="00000000">
      <w:r>
        <w:t xml:space="preserve">Objetivo: apoiar a produção interna de conteúdo do escritório por pipeline assistido por IA, alinhado </w:t>
      </w:r>
      <w:proofErr w:type="spellStart"/>
      <w:r>
        <w:t>às</w:t>
      </w:r>
      <w:proofErr w:type="spellEnd"/>
      <w:r>
        <w:t xml:space="preserve"> </w:t>
      </w:r>
      <w:proofErr w:type="spellStart"/>
      <w:r>
        <w:t>frentes</w:t>
      </w:r>
      <w:proofErr w:type="spellEnd"/>
      <w:r>
        <w:t xml:space="preserve"> Mais </w:t>
      </w:r>
      <w:proofErr w:type="spellStart"/>
      <w:r>
        <w:t>Médicos</w:t>
      </w:r>
      <w:proofErr w:type="spellEnd"/>
      <w:r>
        <w:t>,</w:t>
      </w:r>
      <w:r w:rsidR="008415A3">
        <w:t xml:space="preserve"> INSS,</w:t>
      </w:r>
      <w:r>
        <w:t xml:space="preserve"> </w:t>
      </w:r>
      <w:proofErr w:type="spellStart"/>
      <w:r>
        <w:t>Residência</w:t>
      </w:r>
      <w:proofErr w:type="spellEnd"/>
      <w:r>
        <w:t xml:space="preserve"> </w:t>
      </w:r>
      <w:proofErr w:type="spellStart"/>
      <w:r>
        <w:t>Médica</w:t>
      </w:r>
      <w:proofErr w:type="spellEnd"/>
      <w:r>
        <w:t>, ANMR, AMPB, FIES e demais temas definidos pela CONTRATANTE.</w:t>
      </w:r>
    </w:p>
    <w:p w14:paraId="5E5BFFEA" w14:textId="77777777" w:rsidR="00554DF0" w:rsidRDefault="00000000">
      <w:pPr>
        <w:pStyle w:val="H2Compact"/>
      </w:pPr>
      <w:r>
        <w:rPr>
          <w:b w:val="0"/>
        </w:rPr>
        <w:t>Entregáveis mínimos</w:t>
      </w:r>
    </w:p>
    <w:p w14:paraId="0A7595F1" w14:textId="77777777" w:rsidR="00554DF0" w:rsidRDefault="00000000">
      <w:pPr>
        <w:spacing w:after="12"/>
        <w:ind w:left="238" w:hanging="181"/>
      </w:pPr>
      <w:r>
        <w:t>1. Geração de roteiros de Reels/Shorts com briefing, cenas, fala/locução, duração estimada e elementos de apoio.</w:t>
      </w:r>
    </w:p>
    <w:p w14:paraId="5C060189" w14:textId="77777777" w:rsidR="00554DF0" w:rsidRDefault="00000000">
      <w:pPr>
        <w:spacing w:after="12"/>
        <w:ind w:left="238" w:hanging="181"/>
      </w:pPr>
      <w:r>
        <w:t>2. Geração de roteiros de podcast com abertura, blocos, encerramento, perguntas-guia e fontes, integrando a base do Projeto 2 quando o tema for jurídico.</w:t>
      </w:r>
    </w:p>
    <w:p w14:paraId="6D75CD71" w14:textId="77777777" w:rsidR="00554DF0" w:rsidRDefault="00000000">
      <w:pPr>
        <w:spacing w:after="12"/>
        <w:ind w:left="238" w:hanging="181"/>
      </w:pPr>
      <w:r>
        <w:t>3. Geração de copy para posts, legendas e scripts de e-mail, conforme guideline de marca fornecido pela CONTRATANTE.</w:t>
      </w:r>
    </w:p>
    <w:p w14:paraId="5B575EBC" w14:textId="77777777" w:rsidR="00554DF0" w:rsidRDefault="00000000">
      <w:pPr>
        <w:spacing w:after="12"/>
        <w:ind w:left="238" w:hanging="181"/>
      </w:pPr>
      <w:r>
        <w:t>4. Calendário editorial inteligente a partir de movimentações jurídicas do Projeto 2, oportunidades do Projeto 4 e datas relevantes, com aceite/edição/recusa humana.</w:t>
      </w:r>
    </w:p>
    <w:p w14:paraId="41DA47B6" w14:textId="77777777" w:rsidR="00554DF0" w:rsidRDefault="00000000">
      <w:pPr>
        <w:spacing w:after="12"/>
        <w:ind w:left="238" w:hanging="181"/>
      </w:pPr>
      <w:r>
        <w:t>5. Banco de mídia com assets, metadados e busca.</w:t>
      </w:r>
    </w:p>
    <w:p w14:paraId="6DFDDCCB" w14:textId="77777777" w:rsidR="00554DF0" w:rsidRDefault="00000000">
      <w:pPr>
        <w:spacing w:after="12"/>
        <w:ind w:left="238" w:hanging="181"/>
      </w:pPr>
      <w:r>
        <w:t xml:space="preserve">6. Pipeline: pesquisa de pauta, briefing, redação, revisão automatizada de risco ético-publicitário da OAB e </w:t>
      </w:r>
      <w:proofErr w:type="spellStart"/>
      <w:r>
        <w:t>aprovação</w:t>
      </w:r>
      <w:proofErr w:type="spellEnd"/>
      <w:r>
        <w:t xml:space="preserve"> humana </w:t>
      </w:r>
      <w:proofErr w:type="spellStart"/>
      <w:r>
        <w:t>auditável</w:t>
      </w:r>
      <w:proofErr w:type="spellEnd"/>
      <w:r>
        <w:t>.</w:t>
      </w:r>
    </w:p>
    <w:p w14:paraId="66F9E364" w14:textId="7A4890D2" w:rsidR="008415A3" w:rsidRDefault="008415A3" w:rsidP="008415A3">
      <w:pPr>
        <w:spacing w:after="12"/>
        <w:ind w:left="238" w:hanging="181"/>
      </w:pPr>
      <w:r>
        <w:t xml:space="preserve">7. </w:t>
      </w:r>
      <w:proofErr w:type="spellStart"/>
      <w:r>
        <w:t>integração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para </w:t>
      </w:r>
      <w:proofErr w:type="spellStart"/>
      <w:r>
        <w:t>auxilio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conteudo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IA.</w:t>
      </w:r>
    </w:p>
    <w:p w14:paraId="6E2EF036" w14:textId="77777777" w:rsidR="006B4656" w:rsidRDefault="006B4656" w:rsidP="008415A3">
      <w:pPr>
        <w:spacing w:after="12"/>
        <w:ind w:left="238" w:hanging="181"/>
      </w:pPr>
    </w:p>
    <w:p w14:paraId="104CE3F0" w14:textId="77777777" w:rsidR="00554DF0" w:rsidRDefault="00000000">
      <w:pPr>
        <w:pStyle w:val="H1Compact"/>
      </w:pPr>
      <w:r>
        <w:rPr>
          <w:b w:val="0"/>
        </w:rPr>
        <w:t>6. PROJETO 6 — AGENTE DE IA VIA WHATSAPP</w:t>
      </w:r>
    </w:p>
    <w:p w14:paraId="70D11CDD" w14:textId="77777777" w:rsidR="00554DF0" w:rsidRDefault="00000000">
      <w:r>
        <w:t>Objetivo: realizar triagem inicial de clientes e leads via WhatsApp, com agente de IA orquestrado em n8n, identificação explícita de automação, captura de dados/mídias, encaminhamento ao setor correto e registro integral na base do Projeto 1.</w:t>
      </w:r>
    </w:p>
    <w:p w14:paraId="2E1E0480" w14:textId="5F021F83" w:rsidR="00554DF0" w:rsidRDefault="00000000">
      <w:pPr>
        <w:spacing w:after="12"/>
        <w:ind w:left="238" w:hanging="181"/>
      </w:pPr>
      <w:r>
        <w:t xml:space="preserve">1. 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atuará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</w:t>
      </w:r>
      <w:r w:rsidR="008415A3">
        <w:t>informative</w:t>
      </w:r>
      <w:r w:rsidR="00433771">
        <w:t xml:space="preserve">, </w:t>
      </w:r>
      <w:proofErr w:type="spellStart"/>
      <w:r w:rsidR="00433771">
        <w:t>como</w:t>
      </w:r>
      <w:proofErr w:type="spellEnd"/>
      <w:r w:rsidR="00433771">
        <w:t xml:space="preserve"> um SDR</w:t>
      </w:r>
      <w:r w:rsidR="008415A3">
        <w:t>.</w:t>
      </w:r>
    </w:p>
    <w:p w14:paraId="0E332CA8" w14:textId="77777777" w:rsidR="00554DF0" w:rsidRPr="00433771" w:rsidRDefault="00000000">
      <w:pPr>
        <w:pStyle w:val="H2Compact"/>
        <w:rPr>
          <w:bCs/>
        </w:rPr>
      </w:pPr>
      <w:proofErr w:type="spellStart"/>
      <w:r w:rsidRPr="00433771">
        <w:rPr>
          <w:bCs/>
        </w:rPr>
        <w:t>Entregáveis</w:t>
      </w:r>
      <w:proofErr w:type="spellEnd"/>
      <w:r w:rsidRPr="00433771">
        <w:rPr>
          <w:bCs/>
        </w:rPr>
        <w:t xml:space="preserve"> </w:t>
      </w:r>
      <w:proofErr w:type="spellStart"/>
      <w:r w:rsidRPr="00433771">
        <w:rPr>
          <w:bCs/>
        </w:rPr>
        <w:t>mínimos</w:t>
      </w:r>
      <w:proofErr w:type="spellEnd"/>
    </w:p>
    <w:p w14:paraId="5C44DDC8" w14:textId="77777777" w:rsidR="00554DF0" w:rsidRDefault="00000000">
      <w:pPr>
        <w:spacing w:after="12"/>
        <w:ind w:left="238" w:hanging="181"/>
      </w:pPr>
      <w:r>
        <w:t xml:space="preserve">1. Integração ao WhatsApp via Evolution API ou solução equivalente, com possibilidade de migração </w:t>
      </w:r>
      <w:proofErr w:type="gramStart"/>
      <w:r>
        <w:t>para WhatsApp</w:t>
      </w:r>
      <w:proofErr w:type="gramEnd"/>
      <w:r>
        <w:t xml:space="preserve"> Business API oficial se a solução inicial se tornar inviável, cabendo à CONTRATANTE os custos diretos do novo provedor.</w:t>
      </w:r>
    </w:p>
    <w:p w14:paraId="58FD16B3" w14:textId="77777777" w:rsidR="00554DF0" w:rsidRDefault="00000000">
      <w:pPr>
        <w:spacing w:after="12"/>
        <w:ind w:left="238" w:hanging="181"/>
      </w:pPr>
      <w:r>
        <w:t>2. Coleta, mediante consentimento LGPD, de nome, CPF, contato, profissão, órgão de classe quando aplicável, tipo de demanda e descrição livre. Dados sensíveis adicionais dependem de autorização expressa.</w:t>
      </w:r>
    </w:p>
    <w:p w14:paraId="005CB117" w14:textId="77777777" w:rsidR="00554DF0" w:rsidRDefault="00000000">
      <w:pPr>
        <w:spacing w:after="12"/>
        <w:ind w:left="238" w:hanging="181"/>
      </w:pPr>
      <w:r>
        <w:t>3. Classificação do contato: lead externo, cliente ativo, nova demanda, questão processual, questão administrativa/financeira, envio de documento, pedido de humano ou demanda não classificada.</w:t>
      </w:r>
    </w:p>
    <w:p w14:paraId="7F026D95" w14:textId="77777777" w:rsidR="00554DF0" w:rsidRDefault="00000000">
      <w:pPr>
        <w:spacing w:after="12"/>
        <w:ind w:left="238" w:hanging="181"/>
      </w:pPr>
      <w:r>
        <w:t>4. Encaminhamento para Comercial, Cross-sell, Controladoria ou Administrativo, com handoff humano sempre que solicitado ou quando houver tema sensível, processo ativo, prazo, insatisfação relevante ou baixa confiança.</w:t>
      </w:r>
    </w:p>
    <w:p w14:paraId="1B32F01C" w14:textId="77777777" w:rsidR="00554DF0" w:rsidRDefault="00000000">
      <w:pPr>
        <w:spacing w:after="12"/>
        <w:ind w:left="238" w:hanging="181"/>
      </w:pPr>
      <w:r>
        <w:t>5. Registro automático de conversa, transcrição, classificação, consentimento, dados coletados e mídias na base canônica.</w:t>
      </w:r>
    </w:p>
    <w:p w14:paraId="0C321128" w14:textId="7A579E85" w:rsidR="00554DF0" w:rsidRDefault="00000000">
      <w:pPr>
        <w:spacing w:after="12"/>
        <w:ind w:left="238" w:hanging="181"/>
      </w:pPr>
      <w:r>
        <w:t xml:space="preserve">6. Captura multimodal: áudio transcrito; imagens/documentos com OCR; material original e estruturado retido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r w:rsidR="006B4656">
        <w:t xml:space="preserve">do </w:t>
      </w:r>
      <w:proofErr w:type="spellStart"/>
      <w:r w:rsidR="006B4656">
        <w:t>escritorio</w:t>
      </w:r>
      <w:proofErr w:type="spellEnd"/>
      <w:r w:rsidR="006B4656">
        <w:t>.</w:t>
      </w:r>
    </w:p>
    <w:p w14:paraId="4B8F68F4" w14:textId="77777777" w:rsidR="006B4656" w:rsidRDefault="006B4656">
      <w:pPr>
        <w:spacing w:after="12"/>
        <w:ind w:left="238" w:hanging="181"/>
      </w:pPr>
    </w:p>
    <w:p w14:paraId="15C5B03B" w14:textId="77777777" w:rsidR="00554DF0" w:rsidRDefault="00000000">
      <w:pPr>
        <w:pStyle w:val="H1Compact"/>
      </w:pPr>
      <w:r>
        <w:rPr>
          <w:b w:val="0"/>
        </w:rPr>
        <w:t>ASSINATURAS DO ANEXO I</w:t>
      </w:r>
    </w:p>
    <w:p w14:paraId="5C068D44" w14:textId="77777777" w:rsidR="00554DF0" w:rsidRDefault="00000000">
      <w:r>
        <w:t>Por estarem assim ajustadas, as partes firmam o presente Anexo I, que integra o Contrato de Prestação de Serviços de Desenvolvimento e Manutenção de Software.</w:t>
      </w:r>
    </w:p>
    <w:p w14:paraId="02664EA3" w14:textId="77777777" w:rsidR="00554DF0" w:rsidRDefault="00000000">
      <w:pPr>
        <w:jc w:val="center"/>
      </w:pPr>
      <w:r>
        <w:t>Maceió/AL, ____ de __________________ de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18"/>
        <w:gridCol w:w="5018"/>
      </w:tblGrid>
      <w:tr w:rsidR="00554DF0" w14:paraId="5EA09A53" w14:textId="77777777">
        <w:trPr>
          <w:jc w:val="center"/>
        </w:trPr>
        <w:tc>
          <w:tcPr>
            <w:tcW w:w="5018" w:type="dxa"/>
          </w:tcPr>
          <w:p w14:paraId="29E36A08" w14:textId="77777777" w:rsidR="00554DF0" w:rsidRDefault="00000000">
            <w:pPr>
              <w:spacing w:after="6"/>
            </w:pPr>
            <w:r>
              <w:rPr>
                <w:sz w:val="17"/>
              </w:rPr>
              <w:br/>
              <w:t>__________________________________</w:t>
            </w:r>
            <w:r>
              <w:rPr>
                <w:sz w:val="17"/>
              </w:rPr>
              <w:br/>
              <w:t>CONTRATADA</w:t>
            </w:r>
            <w:r>
              <w:rPr>
                <w:sz w:val="17"/>
              </w:rPr>
              <w:br/>
              <w:t>62.880.271 ADAVIO LUIZ COSTA TITTONI</w:t>
            </w:r>
            <w:r>
              <w:rPr>
                <w:sz w:val="17"/>
              </w:rPr>
              <w:br/>
              <w:t>CNPJ: 62.880.271/0001-36</w:t>
            </w:r>
          </w:p>
        </w:tc>
        <w:tc>
          <w:tcPr>
            <w:tcW w:w="5018" w:type="dxa"/>
          </w:tcPr>
          <w:p w14:paraId="14676BD6" w14:textId="77777777" w:rsidR="00554DF0" w:rsidRDefault="00000000">
            <w:pPr>
              <w:spacing w:after="6"/>
            </w:pPr>
            <w:r>
              <w:rPr>
                <w:sz w:val="17"/>
              </w:rPr>
              <w:br/>
              <w:t>__________________________________</w:t>
            </w:r>
            <w:r>
              <w:rPr>
                <w:sz w:val="17"/>
              </w:rPr>
              <w:br/>
              <w:t>CONTRATANTE</w:t>
            </w:r>
            <w:r>
              <w:rPr>
                <w:sz w:val="17"/>
              </w:rPr>
              <w:br/>
              <w:t>[NOME / RAZÃO SOCIAL]</w:t>
            </w:r>
            <w:r>
              <w:rPr>
                <w:sz w:val="17"/>
              </w:rPr>
              <w:br/>
              <w:t>CNPJ/CPF: [INSERIR]</w:t>
            </w:r>
          </w:p>
        </w:tc>
      </w:tr>
      <w:tr w:rsidR="00554DF0" w14:paraId="766AD5ED" w14:textId="77777777">
        <w:trPr>
          <w:jc w:val="center"/>
        </w:trPr>
        <w:tc>
          <w:tcPr>
            <w:tcW w:w="5018" w:type="dxa"/>
          </w:tcPr>
          <w:p w14:paraId="524D5B16" w14:textId="77777777" w:rsidR="00554DF0" w:rsidRDefault="00554DF0">
            <w:pPr>
              <w:spacing w:after="6"/>
            </w:pPr>
          </w:p>
        </w:tc>
        <w:tc>
          <w:tcPr>
            <w:tcW w:w="5018" w:type="dxa"/>
          </w:tcPr>
          <w:p w14:paraId="7CAC3B46" w14:textId="77777777" w:rsidR="00554DF0" w:rsidRDefault="00554DF0">
            <w:pPr>
              <w:spacing w:after="6"/>
            </w:pPr>
          </w:p>
        </w:tc>
      </w:tr>
    </w:tbl>
    <w:p w14:paraId="7B9DDBB5" w14:textId="77777777" w:rsidR="00884CB6" w:rsidRDefault="00884CB6"/>
    <w:sectPr w:rsidR="00884CB6" w:rsidSect="00034616">
      <w:footerReference w:type="default" r:id="rId8"/>
      <w:pgSz w:w="11906" w:h="16838"/>
      <w:pgMar w:top="879" w:right="935" w:bottom="879" w:left="935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5BC8" w14:textId="77777777" w:rsidR="00884CB6" w:rsidRDefault="00884CB6">
      <w:pPr>
        <w:spacing w:after="0"/>
      </w:pPr>
      <w:r>
        <w:separator/>
      </w:r>
    </w:p>
  </w:endnote>
  <w:endnote w:type="continuationSeparator" w:id="0">
    <w:p w14:paraId="6F3DC061" w14:textId="77777777" w:rsidR="00884CB6" w:rsidRDefault="00884C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730D" w14:textId="77777777" w:rsidR="00554DF0" w:rsidRDefault="00000000">
    <w:pPr>
      <w:pStyle w:val="Rodap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>PAGE</w:instrText>
    </w:r>
    <w:r w:rsidR="00C57519">
      <w:rPr>
        <w:sz w:val="17"/>
      </w:rPr>
      <w:fldChar w:fldCharType="separate"/>
    </w:r>
    <w:r w:rsidR="00C57519">
      <w:rPr>
        <w:noProof/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>NUMPAGES</w:instrText>
    </w:r>
    <w:r w:rsidR="00C57519">
      <w:rPr>
        <w:sz w:val="17"/>
      </w:rPr>
      <w:fldChar w:fldCharType="separate"/>
    </w:r>
    <w:r w:rsidR="00C57519">
      <w:rPr>
        <w:noProof/>
        <w:sz w:val="17"/>
      </w:rPr>
      <w:t>2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6BFD" w14:textId="77777777" w:rsidR="00884CB6" w:rsidRDefault="00884CB6">
      <w:pPr>
        <w:spacing w:after="0"/>
      </w:pPr>
      <w:r>
        <w:separator/>
      </w:r>
    </w:p>
  </w:footnote>
  <w:footnote w:type="continuationSeparator" w:id="0">
    <w:p w14:paraId="3C9C789C" w14:textId="77777777" w:rsidR="00884CB6" w:rsidRDefault="00884C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C359F2"/>
    <w:multiLevelType w:val="hybridMultilevel"/>
    <w:tmpl w:val="96C2198C"/>
    <w:lvl w:ilvl="0" w:tplc="6262D578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421CC"/>
    <w:multiLevelType w:val="hybridMultilevel"/>
    <w:tmpl w:val="2638B7F8"/>
    <w:lvl w:ilvl="0" w:tplc="9E2CB02C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458140275">
    <w:abstractNumId w:val="8"/>
  </w:num>
  <w:num w:numId="2" w16cid:durableId="2129664850">
    <w:abstractNumId w:val="6"/>
  </w:num>
  <w:num w:numId="3" w16cid:durableId="1978490414">
    <w:abstractNumId w:val="5"/>
  </w:num>
  <w:num w:numId="4" w16cid:durableId="1434478501">
    <w:abstractNumId w:val="4"/>
  </w:num>
  <w:num w:numId="5" w16cid:durableId="1378701266">
    <w:abstractNumId w:val="7"/>
  </w:num>
  <w:num w:numId="6" w16cid:durableId="756168462">
    <w:abstractNumId w:val="3"/>
  </w:num>
  <w:num w:numId="7" w16cid:durableId="838496892">
    <w:abstractNumId w:val="2"/>
  </w:num>
  <w:num w:numId="8" w16cid:durableId="429398587">
    <w:abstractNumId w:val="1"/>
  </w:num>
  <w:num w:numId="9" w16cid:durableId="1243178501">
    <w:abstractNumId w:val="0"/>
  </w:num>
  <w:num w:numId="10" w16cid:durableId="1198542339">
    <w:abstractNumId w:val="9"/>
  </w:num>
  <w:num w:numId="11" w16cid:durableId="64933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2B0"/>
    <w:rsid w:val="0015074B"/>
    <w:rsid w:val="001760AE"/>
    <w:rsid w:val="0029639D"/>
    <w:rsid w:val="00326F90"/>
    <w:rsid w:val="00433771"/>
    <w:rsid w:val="004458C0"/>
    <w:rsid w:val="00554DF0"/>
    <w:rsid w:val="006B4656"/>
    <w:rsid w:val="008415A3"/>
    <w:rsid w:val="00884CB6"/>
    <w:rsid w:val="00AA1D8D"/>
    <w:rsid w:val="00B23768"/>
    <w:rsid w:val="00B47730"/>
    <w:rsid w:val="00C575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DBDB4"/>
  <w14:defaultImageDpi w14:val="300"/>
  <w15:docId w15:val="{7F0BEAD8-6E90-4061-97CC-ADB9D08D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2" w:line="240" w:lineRule="auto"/>
    </w:pPr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Compact">
    <w:name w:val="H1Compact"/>
    <w:pPr>
      <w:keepNext/>
      <w:spacing w:before="100" w:after="30" w:line="240" w:lineRule="auto"/>
    </w:pPr>
    <w:rPr>
      <w:rFonts w:ascii="Arial" w:eastAsia="Arial" w:hAnsi="Arial"/>
      <w:b/>
      <w:color w:val="1F4E79"/>
    </w:rPr>
  </w:style>
  <w:style w:type="paragraph" w:customStyle="1" w:styleId="H2Compact">
    <w:name w:val="H2Compact"/>
    <w:pPr>
      <w:keepNext/>
      <w:spacing w:before="40" w:after="30" w:line="240" w:lineRule="auto"/>
    </w:pPr>
    <w:rPr>
      <w:rFonts w:ascii="Arial" w:eastAsia="Arial" w:hAnsi="Arial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1897</Words>
  <Characters>10250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Hyago Alves Viana</cp:lastModifiedBy>
  <cp:revision>2</cp:revision>
  <dcterms:created xsi:type="dcterms:W3CDTF">2013-12-23T23:15:00Z</dcterms:created>
  <dcterms:modified xsi:type="dcterms:W3CDTF">2026-05-10T21:05:00Z</dcterms:modified>
  <cp:category/>
</cp:coreProperties>
</file>