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firstLine="0"/>
        <w:rPr/>
      </w:pPr>
      <w:r w:rsidDel="00000000" w:rsidR="00000000" w:rsidRPr="00000000">
        <w:rPr>
          <w:rtl w:val="0"/>
        </w:rPr>
        <w:t xml:space="preserve">Já repassado e ainda pendente: Importação do mais médicos puxou comentários, mas não puxou o registro de andamentos do caso.</w:t>
      </w:r>
    </w:p>
    <w:p w:rsidR="00000000" w:rsidDel="00000000" w:rsidP="00000000" w:rsidRDefault="00000000" w:rsidRPr="00000000" w14:paraId="00000002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850.3937007874016" w:firstLine="0"/>
        <w:rPr/>
      </w:pPr>
      <w:r w:rsidDel="00000000" w:rsidR="00000000" w:rsidRPr="00000000">
        <w:rPr>
          <w:rtl w:val="0"/>
        </w:rPr>
        <w:t xml:space="preserve">Novas solicitações:</w:t>
      </w:r>
    </w:p>
    <w:p w:rsidR="00000000" w:rsidDel="00000000" w:rsidP="00000000" w:rsidRDefault="00000000" w:rsidRPr="00000000" w14:paraId="00000004">
      <w:pPr>
        <w:ind w:left="-850.3937007874016" w:firstLine="0"/>
        <w:rPr/>
      </w:pPr>
      <w:r w:rsidDel="00000000" w:rsidR="00000000" w:rsidRPr="00000000">
        <w:rPr>
          <w:rtl w:val="0"/>
        </w:rPr>
        <w:t xml:space="preserve">A estrutura das pastas modelos está confusa. Ao criar um novo tema cria uma pasta vinculada em “08 - temas”, com subpastas “casos” e “procurações”.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Ao enviar modelos direto na aba de criação do tema, os arquivos são adicionados na pasta “07 - modelos”, com subpastas vinculado ao tema/tipo.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Ao adicionar arquivos direto na página “08 - temas”, o modelo não é puxado na sincronização.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Não seria possível reaproveitar e unificar essas estruturas? sugestão: manter apenas a pasta “temas” com as subpastas de casos e contrato/procuração. Acho que ficaria mais intuitivo para o uso cotidiano.</w:t>
      </w:r>
    </w:p>
    <w:p w:rsidR="00000000" w:rsidDel="00000000" w:rsidP="00000000" w:rsidRDefault="00000000" w:rsidRPr="00000000" w14:paraId="00000008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50.3937007874016" w:firstLine="0"/>
        <w:rPr/>
      </w:pPr>
      <w:r w:rsidDel="00000000" w:rsidR="00000000" w:rsidRPr="00000000">
        <w:rPr>
          <w:rtl w:val="0"/>
        </w:rPr>
        <w:t xml:space="preserve">Possibilidade de workflow/automações vinculado às situações já existentes em sistema, com painel de desenvolvimento personalizado. Por exemplo: </w:t>
      </w:r>
    </w:p>
    <w:p w:rsidR="00000000" w:rsidDel="00000000" w:rsidP="00000000" w:rsidRDefault="00000000" w:rsidRPr="00000000" w14:paraId="0000000A">
      <w:pPr>
        <w:ind w:left="-1417.3228346456694" w:firstLine="0"/>
        <w:rPr>
          <w:b w:val="1"/>
          <w:bCs w:val="1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0106025" cy="3690938"/>
                <wp:effectExtent b="25400" l="25400" r="25400" t="254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309550"/>
                          <a:ext cx="10106025" cy="3690938"/>
                          <a:chOff x="152400" y="309550"/>
                          <a:chExt cx="9448825" cy="5905800"/>
                        </a:xfrm>
                      </wpg:grpSpPr>
                      <pic:pic>
                        <pic:nvPicPr>
                          <pic:cNvPr id="36" name="Shape 36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761200"/>
                            <a:ext cx="9448803" cy="445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7" name="Shape 37"/>
                        <wps:spPr>
                          <a:xfrm>
                            <a:off x="3175000" y="2211925"/>
                            <a:ext cx="3348000" cy="3791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3175000" y="2257425"/>
                            <a:ext cx="1295400" cy="409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Criar workflow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3175000" y="2752725"/>
                            <a:ext cx="939900" cy="409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Gatilho: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4251325" y="2752725"/>
                            <a:ext cx="1295400" cy="409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&lt; seleção &gt;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3175000" y="3305250"/>
                            <a:ext cx="892200" cy="409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Realizar: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4251325" y="3305250"/>
                            <a:ext cx="1295400" cy="409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&lt; seleção &gt;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3175000" y="4193450"/>
                            <a:ext cx="892200" cy="409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Realizar: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4251325" y="4193450"/>
                            <a:ext cx="1295400" cy="409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&lt; seleção &gt;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3175000" y="5210275"/>
                            <a:ext cx="892200" cy="409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Realizar: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4251325" y="5210275"/>
                            <a:ext cx="1295400" cy="409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&lt; seleção &gt;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4019575" y="3733838"/>
                            <a:ext cx="292200" cy="409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+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3959125" y="4653050"/>
                            <a:ext cx="292200" cy="409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+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531100" y="2095400"/>
                            <a:ext cx="1644000" cy="86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404750" y="676400"/>
                            <a:ext cx="2252700" cy="141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Penso em gatilho como: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Manual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Tarefa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Etapa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Checklist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899125" y="1495425"/>
                            <a:ext cx="951600" cy="1257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3633725" y="314325"/>
                            <a:ext cx="4434000" cy="1181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as opções seriam de acordo com a seleção.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 for uma tarefa, poderia ser “quando criada,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concluída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, ou com prazo vencido”.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 for um status, etapa ou checklist. Poderia ser quando adicionado ao caso,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concluido ou vencer o prazo.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6032500" y="2957600"/>
                            <a:ext cx="1295400" cy="409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&lt; seleção &gt;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46725" y="2957475"/>
                            <a:ext cx="485700" cy="204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6032500" y="3548150"/>
                            <a:ext cx="1295400" cy="409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&lt; seleção &gt;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46725" y="3510000"/>
                            <a:ext cx="485700" cy="24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5810250" y="4267250"/>
                            <a:ext cx="3524400" cy="1695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As opções também seriam vinculadas as funcionalidades já desenvolvidas: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Criar nova tarefa (as opções seriam qual tarefa, com qual prazo, para quem).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Escrever comentário (com campo para texto do comentário automatico);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Mudar status/etapa (com opção para qual mudança)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76650" y="4602800"/>
                            <a:ext cx="933600" cy="51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0106025" cy="3690938"/>
                <wp:effectExtent b="25400" l="25400" r="25400" t="2540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06025" cy="369093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Alterarmos a apresentação da página “menu” do tema/área de trabalho:</w:t>
      </w:r>
    </w:p>
    <w:p w:rsidR="00000000" w:rsidDel="00000000" w:rsidP="00000000" w:rsidRDefault="00000000" w:rsidRPr="00000000" w14:paraId="0000000C">
      <w:pPr>
        <w:ind w:left="-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17.3228346456694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0429875" cy="5138738"/>
                <wp:effectExtent b="25400" l="25400" r="25400" t="2540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95375"/>
                          <a:ext cx="10429875" cy="5138738"/>
                          <a:chOff x="0" y="195375"/>
                          <a:chExt cx="9448800" cy="6448325"/>
                        </a:xfrm>
                      </wpg:grpSpPr>
                      <pic:pic>
                        <pic:nvPicPr>
                          <pic:cNvPr id="59" name="Shape 59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04050"/>
                            <a:ext cx="9448797" cy="5339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0" name="Shape 60"/>
                        <wps:spPr>
                          <a:xfrm>
                            <a:off x="6230225" y="372550"/>
                            <a:ext cx="3008400" cy="818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(da mesma metodologia que já fizeram, ficou bom, só alterar o local que aparece mesmo).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3220200" y="4179825"/>
                            <a:ext cx="2804100" cy="1776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ESPAÇO PARA KANBAN (FORMATO ATUAL)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6230228" y="2296200"/>
                            <a:ext cx="33600" cy="3597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60375" y="4179825"/>
                            <a:ext cx="2804100" cy="1776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ESPAÇO PARA KANBAN (FORMATO ATUAL)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3472475" y="432700"/>
                            <a:ext cx="2690700" cy="698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Alterarmos a apresentação da página “menu” do tema/aréa de trabalho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3257613" y="2250750"/>
                            <a:ext cx="2804100" cy="1776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ESPAÇO PARA KANBAN (FORMATO ATUAL)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177738" y="2250750"/>
                            <a:ext cx="2804100" cy="1776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ESPAÇO PARA KANBAN (FORMATO ATUAL)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6337488" y="2296200"/>
                            <a:ext cx="2804100" cy="1776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ESPAÇO PARA LINK UTEIS/AVISOS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6332375" y="4179825"/>
                            <a:ext cx="2804100" cy="1664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ESPAÇO PARA LINK UTEIS/AVISOS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734425" y="1190950"/>
                            <a:ext cx="5100" cy="110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52325" y="200150"/>
                            <a:ext cx="3300000" cy="1040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para começarmos a adaptar/ajustar o sistema para o uso dos colaboradores, o quê hoje chamamos de “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pipeline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1% ESF” poderíamos já passar a chamar de “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aréa de trabalho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-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1% ESF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”.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90425" y="1240850"/>
                            <a:ext cx="1011900" cy="14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0429875" cy="5138738"/>
                <wp:effectExtent b="25400" l="25400" r="25400" t="25400"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9875" cy="513873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1133.85826771653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Alterarmos na apresentação da página kanban/lista: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1133.85826771653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-1417.3228346456694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0429875" cy="5062538"/>
                <wp:effectExtent b="25400" l="25400" r="25400" t="2540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77925"/>
                          <a:ext cx="10429875" cy="5062538"/>
                          <a:chOff x="0" y="577925"/>
                          <a:chExt cx="9601225" cy="5916700"/>
                        </a:xfrm>
                      </wpg:grpSpPr>
                      <pic:pic>
                        <pic:nvPicPr>
                          <pic:cNvPr id="72" name="Shape 72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51475" y="1913600"/>
                            <a:ext cx="9652675" cy="4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3" name="Shape 73"/>
                        <wps:spPr>
                          <a:xfrm>
                            <a:off x="105425" y="582700"/>
                            <a:ext cx="3300000" cy="1040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Removermos essa informação “esteira”;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80225" y="1623400"/>
                            <a:ext cx="1375200" cy="998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0429875" cy="5062538"/>
                <wp:effectExtent b="25400" l="25400" r="25400" t="25400"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9875" cy="506253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-1417.3228346456694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0529888" cy="6901268"/>
                <wp:effectExtent b="25400" l="25400" r="25400" t="2540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0675" y="1308550"/>
                          <a:ext cx="10529888" cy="6901268"/>
                          <a:chOff x="100675" y="1308550"/>
                          <a:chExt cx="8720350" cy="5701875"/>
                        </a:xfrm>
                      </wpg:grpSpPr>
                      <wps:wsp>
                        <wps:cNvCnPr/>
                        <wps:spPr>
                          <a:xfrm flipH="1">
                            <a:off x="380225" y="1623400"/>
                            <a:ext cx="1375200" cy="998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99" name="Shape 99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5425" y="1308575"/>
                            <a:ext cx="8710851" cy="570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0" name="Shape 100"/>
                        <wps:spPr>
                          <a:xfrm>
                            <a:off x="440300" y="3727250"/>
                            <a:ext cx="5419200" cy="1040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mesmo com filtros ocultados a barra de rolagem direita-esquerda (ao final da pipeline), ainda não aparece. Temos que manualmente primeiro descer a rolagem cima-baixa para depois puxar. Se for possível que ela aparece de forma mais natual. É algo bem pontual e sem nenhuma prioridade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0300" y="4247600"/>
                            <a:ext cx="980700" cy="2567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105450" y="6884875"/>
                            <a:ext cx="8710800" cy="47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0529888" cy="6901268"/>
                <wp:effectExtent b="25400" l="25400" r="25400" t="25400"/>
                <wp:docPr id="1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29888" cy="690126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-992.1259842519685" w:firstLine="0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Alterarmos na apresentação da página individual dos casos:</w:t>
      </w:r>
    </w:p>
    <w:p w:rsidR="00000000" w:rsidDel="00000000" w:rsidP="00000000" w:rsidRDefault="00000000" w:rsidRPr="00000000" w14:paraId="00000013">
      <w:pPr>
        <w:spacing w:line="240" w:lineRule="auto"/>
        <w:ind w:left="-1417.3228346456694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0058400" cy="5310188"/>
                <wp:effectExtent b="25400" l="25400" r="25400" t="254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790175"/>
                          <a:ext cx="10058400" cy="5310188"/>
                          <a:chOff x="0" y="790175"/>
                          <a:chExt cx="9753600" cy="6525025"/>
                        </a:xfrm>
                      </wpg:grpSpPr>
                      <wps:wsp>
                        <wps:cNvSpPr/>
                        <wps:cNvPr id="7" name="Shape 7"/>
                        <wps:spPr>
                          <a:xfrm>
                            <a:off x="6962550" y="3353700"/>
                            <a:ext cx="17889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etapa kanban 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99744"/>
                            <a:ext cx="9753599" cy="5615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9" name="Shape 9"/>
                        <wps:spPr>
                          <a:xfrm>
                            <a:off x="6719025" y="794950"/>
                            <a:ext cx="2730900" cy="904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Separar o botão para as opções: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Botão 1: “editar caso”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Botão 2: “Novo estágio”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955775" y="839700"/>
                            <a:ext cx="3102300" cy="1152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 botão “editar caso” vai permitir: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Mudar o tema (enviar para outro tema/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área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de trabalho);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Mudar o tipo de caso;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Escolher se é normal, prioritário, urgente.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672150" y="2533500"/>
                            <a:ext cx="3102300" cy="1040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 botão “Novo estágio” vai permitir: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Alterar a etapa atual dentro do fluxo principal;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Adicionar o caso a novo kanban dentro do mesmo tema;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8008575" y="1699750"/>
                            <a:ext cx="75900" cy="556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058125" y="1247350"/>
                            <a:ext cx="660900" cy="168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06925" y="1992600"/>
                            <a:ext cx="716400" cy="54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5414200" y="3987425"/>
                            <a:ext cx="3993900" cy="1040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!!!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 sistema não deve permitir que o caso seja retirado da aba principal (obrigatoriamente deve estar dentro de 1 etapa principal de 1 fluxo), não pode estar só nos kanbans adicionais.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0058400" cy="5310188"/>
                <wp:effectExtent b="25400" l="25400" r="25400" t="2540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0" cy="531018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417.3228346456694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Ajustar o local do checklist para corresponder a etapa em que vinculado (já feito).</w:t>
      </w:r>
    </w:p>
    <w:p w:rsidR="00000000" w:rsidDel="00000000" w:rsidP="00000000" w:rsidRDefault="00000000" w:rsidRPr="00000000" w14:paraId="00000015">
      <w:pPr>
        <w:spacing w:line="240" w:lineRule="auto"/>
        <w:ind w:left="-1417.3228346456694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129713" cy="4914900"/>
                <wp:effectExtent b="25400" l="25400" r="25400" t="254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9129713" cy="4914900"/>
                          <a:chOff x="152400" y="152400"/>
                          <a:chExt cx="8158275" cy="7110525"/>
                        </a:xfrm>
                      </wpg:grpSpPr>
                      <pic:pic>
                        <pic:nvPicPr>
                          <pic:cNvPr id="16" name="Shape 16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8153500" cy="711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7" name="Shape 17"/>
                        <wps:spPr>
                          <a:xfrm>
                            <a:off x="5133650" y="1380175"/>
                            <a:ext cx="3102300" cy="1594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Isso evita que o mesmo caso com checklists de etapas por kanbans diferentes possa apresentar informações conflitantes.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213175" y="2604175"/>
                            <a:ext cx="21993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Checklist da etapa kanban 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487250" y="3036775"/>
                            <a:ext cx="17889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etapa kanban 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213175" y="3469375"/>
                            <a:ext cx="21993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Checklist da etapa kanban 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87250" y="2171575"/>
                            <a:ext cx="1788900" cy="37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etapa kanban 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412475" y="2177275"/>
                            <a:ext cx="1721100" cy="612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5203600" y="3271450"/>
                            <a:ext cx="3102300" cy="115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Também facilita identificar visualmente  quê o caso depende de fato em cada etapa que esteja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12475" y="2789275"/>
                            <a:ext cx="1791000" cy="1058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4925675" y="4764800"/>
                            <a:ext cx="3102300" cy="115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Remover esse painel daqui (evitar duplicidade das informações).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Substituir pelos painels da proxima pagina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641275" y="4573250"/>
                            <a:ext cx="3284400" cy="767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129713" cy="4914900"/>
                <wp:effectExtent b="25400" l="25400" r="25400" t="2540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9713" cy="4914900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 No espaço que era Criar painel/espaço em que podemos “linkar” os casos e possuir uma informação básica do “espelho” do processo. Ao clicar no caso, a página envia para o caso anexado. Exemplo de como funciona no trello:</w:t>
      </w:r>
    </w:p>
    <w:p w:rsidR="00000000" w:rsidDel="00000000" w:rsidP="00000000" w:rsidRDefault="00000000" w:rsidRPr="00000000" w14:paraId="00000019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133.8582677165355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415463" cy="4695825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98225"/>
                          <a:ext cx="9415463" cy="4695825"/>
                          <a:chOff x="0" y="198225"/>
                          <a:chExt cx="9698325" cy="6328750"/>
                        </a:xfrm>
                      </wpg:grpSpPr>
                      <pic:pic>
                        <pic:nvPicPr>
                          <pic:cNvPr id="75" name="Shape 75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22700" y="203000"/>
                            <a:ext cx="9753599" cy="6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6" name="Shape 76"/>
                        <wps:spPr>
                          <a:xfrm>
                            <a:off x="6052450" y="203000"/>
                            <a:ext cx="3641100" cy="1392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Seria no mesmo modelo que já temos em notas/linha do tempo. Mas apenas para observações gerais (informações específicas do caso) com barra de rolagem.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Vai substituir o campo de observações que está lá em baixo.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477625" y="1233325"/>
                            <a:ext cx="3588000" cy="43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checklists aqui como exemplo anterior.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-122700" y="3218400"/>
                            <a:ext cx="4759800" cy="3135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Painel/espaço dos casos linkados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4876800" y="3218400"/>
                            <a:ext cx="4685700" cy="3135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Painel/espaço das observações gerais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0" y="3657600"/>
                            <a:ext cx="3588000" cy="79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me cliente, tema, etapa em que se encontra (na pipeline principal), dias no estado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0" y="4549425"/>
                            <a:ext cx="3588000" cy="741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Nome cliente, tema, etapa em que se encontra (na pipeline principal) Dias no estado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0" y="5390550"/>
                            <a:ext cx="3588000" cy="741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Nome cliente, tema, etapa em que se encontra (na pipeline principal) Dias no estado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3" name="Shape 83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51025" y="3803500"/>
                            <a:ext cx="3972925" cy="223285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>
                            <a:off x="7219600" y="1595300"/>
                            <a:ext cx="653400" cy="162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415463" cy="4695825"/>
                <wp:effectExtent b="0" l="0" r="0" t="0"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5463" cy="4695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-141.73228346456688" w:right="562.2047244094489" w:firstLine="0"/>
        <w:rPr/>
      </w:pPr>
      <w:r w:rsidDel="00000000" w:rsidR="00000000" w:rsidRPr="00000000">
        <w:rPr>
          <w:rtl w:val="0"/>
        </w:rPr>
        <w:t xml:space="preserve">Ajustar o campo “observações” para ser no mesmo modelo que já fazem com as notas/comentários/linha do tempo (constando data, pessoa, etc) e subir para cima ao lado de ontem ficaria o espaço desse painel. (checar exemplo visual do painel de casos linkados na página seguinte).</w:t>
      </w:r>
    </w:p>
    <w:p w:rsidR="00000000" w:rsidDel="00000000" w:rsidP="00000000" w:rsidRDefault="00000000" w:rsidRPr="00000000" w14:paraId="0000001C">
      <w:pPr>
        <w:ind w:left="-1417.3228346456694" w:firstLine="0"/>
        <w:rPr/>
      </w:pPr>
      <w:r w:rsidDel="00000000" w:rsidR="00000000" w:rsidRPr="00000000">
        <w:rPr/>
        <w:drawing>
          <wp:inline distB="114300" distT="114300" distL="114300" distR="114300">
            <wp:extent cx="4414838" cy="2381250"/>
            <wp:effectExtent b="25400" l="25400" r="25400" t="25400"/>
            <wp:docPr id="1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3812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Adicionar uma “chave” de edição, que “bloqueia” o painel para apenas visualização, evitando preenchimento indevido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133.8582677165355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083681" cy="2734329"/>
                <wp:effectExtent b="25400" l="25400" r="25400" t="254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63000"/>
                          <a:ext cx="5083681" cy="2734329"/>
                          <a:chOff x="0" y="1263000"/>
                          <a:chExt cx="9753600" cy="5225625"/>
                        </a:xfrm>
                      </wpg:grpSpPr>
                      <pic:pic>
                        <pic:nvPicPr>
                          <pic:cNvPr id="33" name="Shape 33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63000"/>
                            <a:ext cx="9753600" cy="522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4" name="Shape 34"/>
                        <wps:spPr>
                          <a:xfrm>
                            <a:off x="9113900" y="2111550"/>
                            <a:ext cx="345300" cy="390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9156500" y="2171550"/>
                            <a:ext cx="260100" cy="270300"/>
                          </a:xfrm>
                          <a:prstGeom prst="star5">
                            <a:avLst>
                              <a:gd fmla="val 19098" name="adj"/>
                              <a:gd fmla="val 105146" name="hf"/>
                              <a:gd fmla="val 110557" name="vf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083681" cy="2734329"/>
                <wp:effectExtent b="25400" l="25400" r="25400" t="2540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3681" cy="2734329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1417.3228346456694" w:firstLine="0"/>
        <w:rPr/>
      </w:pPr>
      <w:r w:rsidDel="00000000" w:rsidR="00000000" w:rsidRPr="00000000">
        <w:rPr>
          <w:rtl w:val="0"/>
        </w:rPr>
        <w:t xml:space="preserve">O campo “sigiloso”, ser a última opção lá mais abaixo, ao final da página casos.</w:t>
      </w:r>
    </w:p>
    <w:p w:rsidR="00000000" w:rsidDel="00000000" w:rsidP="00000000" w:rsidRDefault="00000000" w:rsidRPr="00000000" w14:paraId="00000021">
      <w:pPr>
        <w:ind w:left="-1417.3228346456694" w:firstLine="0"/>
        <w:rPr/>
      </w:pPr>
      <w:r w:rsidDel="00000000" w:rsidR="00000000" w:rsidRPr="00000000">
        <w:rPr>
          <w:rtl w:val="0"/>
        </w:rPr>
        <w:t xml:space="preserve">Ajustar o campo “linha do tempo, tarefas e prazos”. Todo prazo deve ser vinculado a uma tarefa, e também podemos ajustar a informação (remover opção de prazo isolado), e ajustar visualmente para facilitar o uso:</w:t>
      </w:r>
    </w:p>
    <w:p w:rsidR="00000000" w:rsidDel="00000000" w:rsidP="00000000" w:rsidRDefault="00000000" w:rsidRPr="00000000" w14:paraId="00000022">
      <w:pPr>
        <w:ind w:left="-1133.8582677165355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0039350" cy="4967288"/>
                <wp:effectExtent b="25400" l="25400" r="25400" t="254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615675"/>
                          <a:ext cx="10039350" cy="4967288"/>
                          <a:chOff x="0" y="615675"/>
                          <a:chExt cx="9601225" cy="5822850"/>
                        </a:xfrm>
                      </wpg:grpSpPr>
                      <pic:pic>
                        <pic:nvPicPr>
                          <pic:cNvPr id="26" name="Shape 26"/>
                          <pic:cNvPicPr preferRelativeResize="0"/>
                        </pic:nvPicPr>
                        <pic:blipFill>
                          <a:blip r:embed="rId1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77750" y="1224000"/>
                            <a:ext cx="9678952" cy="5214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7" name="Shape 27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77750" y="1816900"/>
                            <a:ext cx="5841850" cy="36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8" name="Shape 28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184400" y="1816900"/>
                            <a:ext cx="3416801" cy="3709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9" name="Shape 29"/>
                        <wps:spPr>
                          <a:xfrm>
                            <a:off x="629450" y="620450"/>
                            <a:ext cx="3466800" cy="1110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Unificar tarefas e prazo.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Remover essa informação “comunicações”.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(⅔ do espaço para notas/linha do tempo e um ⅓ para tarefa).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335600" y="846400"/>
                            <a:ext cx="3466800" cy="970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Cada um dos paineis com barra de rolagem propria como já é hoje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5874175" y="1801275"/>
                            <a:ext cx="165000" cy="3972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2843300" y="2687100"/>
                            <a:ext cx="2920800" cy="970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Alterar o nome de Notas / Linha para “andamentos do caso”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0039350" cy="4967288"/>
                <wp:effectExtent b="25400" l="25400" r="25400" t="2540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9350" cy="496728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-566.9291338582677" w:firstLine="0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133.8582677165355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609150" cy="5046942"/>
                <wp:effectExtent b="25400" l="25400" r="25400" t="254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325" y="1783300"/>
                          <a:ext cx="9609150" cy="5046942"/>
                          <a:chOff x="42325" y="1783300"/>
                          <a:chExt cx="9614325" cy="50415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2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325" y="1794275"/>
                            <a:ext cx="9609675" cy="503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558800" y="1788075"/>
                            <a:ext cx="3544200" cy="81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 caixa de escrita aqui precisa ser maior (altura). No formato atual há dificuldades para textos mais longos.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6301475" y="3657600"/>
                            <a:ext cx="3350400" cy="1206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ou ser dinâmica para se ajustar ao tamanho do texto (como o comentário/nota já postado faz).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Aqui por exemplo é o mesmo texto que está ali na caixa de digitação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103000" y="2197575"/>
                            <a:ext cx="773700" cy="85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181575" y="4260900"/>
                            <a:ext cx="1119900" cy="819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609150" cy="5046942"/>
                <wp:effectExtent b="25400" l="25400" r="25400" t="254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9150" cy="5046942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133.858267716535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133.858267716535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133.8582677165355" w:firstLine="0"/>
        <w:jc w:val="center"/>
        <w:rPr/>
      </w:pPr>
      <w:r w:rsidDel="00000000" w:rsidR="00000000" w:rsidRPr="00000000">
        <w:rPr>
          <w:rtl w:val="0"/>
        </w:rPr>
        <w:t xml:space="preserve">Adicionar um botão/seleção que permite mostrar apenas comentários manuais ou também mostrar movimentações/ações sistêmicos. Exemplo do trello ao lado:</w:t>
      </w:r>
    </w:p>
    <w:p w:rsidR="00000000" w:rsidDel="00000000" w:rsidP="00000000" w:rsidRDefault="00000000" w:rsidRPr="00000000" w14:paraId="00000028">
      <w:pPr>
        <w:ind w:left="-1133.858267716535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133.8582677165355" w:firstLine="0"/>
        <w:rPr/>
      </w:pPr>
      <w:r w:rsidDel="00000000" w:rsidR="00000000" w:rsidRPr="00000000">
        <w:rPr/>
        <w:drawing>
          <wp:inline distB="114300" distT="114300" distL="114300" distR="114300">
            <wp:extent cx="4110038" cy="4429125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14613" cy="3415004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3415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04577" cy="3405188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4577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133.8582677165355" w:firstLine="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Alterarmos nas configurações de campos: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839325" cy="4986338"/>
                <wp:effectExtent b="25400" l="25400" r="25400" t="2540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9625" y="1329250"/>
                          <a:ext cx="9839325" cy="4986338"/>
                          <a:chOff x="119625" y="1329250"/>
                          <a:chExt cx="9633975" cy="5658175"/>
                        </a:xfrm>
                      </wpg:grpSpPr>
                      <pic:pic>
                        <pic:nvPicPr>
                          <pic:cNvPr id="85" name="Shape 85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0000" y="1329250"/>
                            <a:ext cx="9419847" cy="436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92" name="Shape 92"/>
                        <wps:spPr>
                          <a:xfrm>
                            <a:off x="124400" y="5801850"/>
                            <a:ext cx="4752300" cy="1180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Subtítulo linhas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padrão (vai puxar o rótulo do campo e enumerar):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Link Chatguru 1: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Link Chatguru 2: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Subtítulo linhas personalizado (digitado manualmente):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6214425" y="1364775"/>
                            <a:ext cx="3641100" cy="1071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“opção” para marcar se o subtítulo é padrão ou personalizado. Se for personalizado vai abrir a caixa de digitação de acordo com o máximo de linhas (uma para cada)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5217800" y="3716325"/>
                            <a:ext cx="2397600" cy="316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( ) Subtítulo Personalizado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416600" y="2436525"/>
                            <a:ext cx="1618500" cy="1279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500550" y="4032750"/>
                            <a:ext cx="3916200" cy="1769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4897550" y="5691775"/>
                            <a:ext cx="4752300" cy="1180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Poderíamos usar esse próprio espaço aqui, só reduzir essa caixa ao lado em que marcarmos ser campo dependente e etc. (dividir meio a meio o espaço assim como já temos acima).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5958675" y="4032750"/>
                            <a:ext cx="3588000" cy="43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Subtítulo Linha 1: (espaço de digitação)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5958675" y="4471950"/>
                            <a:ext cx="3588000" cy="43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Subtítulo Linha 2: (espaço de digitação)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273575" y="4911150"/>
                            <a:ext cx="479100" cy="780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839325" cy="4986338"/>
                <wp:effectExtent b="25400" l="25400" r="25400" t="25400"/>
                <wp:docPr id="1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39325" cy="498633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1417.3228346456694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0001250" cy="5319713"/>
                <wp:effectExtent b="25400" l="25400" r="25400" t="2540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5600" y="65275"/>
                          <a:ext cx="10001250" cy="5319713"/>
                          <a:chOff x="105600" y="65275"/>
                          <a:chExt cx="9419850" cy="5543625"/>
                        </a:xfrm>
                      </wpg:grpSpPr>
                      <pic:pic>
                        <pic:nvPicPr>
                          <pic:cNvPr id="85" name="Shape 85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5600" y="70050"/>
                            <a:ext cx="9419847" cy="436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 rot="10800000">
                            <a:off x="620600" y="4012925"/>
                            <a:ext cx="129900" cy="105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551925" y="1349850"/>
                            <a:ext cx="1013400" cy="771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620600" y="4532525"/>
                            <a:ext cx="3937200" cy="1071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Essas opções obrigatório, filtro, lista, serem “botões” mais visuais igual temos acima em campo dependente, etc.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1596725" y="70050"/>
                            <a:ext cx="3937200" cy="1279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 informação onde fica o campo (do cliente, ou do tema), define se estamos cliente um campo vinculado a tema ou a cliente. Então ao selecionar como “do cliente”, estamos necessariamente e de forma obrigatória criando uma “chave compartilhada” (remover a seleção abaixo).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053825" y="1491000"/>
                            <a:ext cx="99900" cy="1632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5153725" y="2684700"/>
                            <a:ext cx="3937200" cy="87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Seria interessante ter uma opção de tipo de campo “link”, assim já temos no menu avisos gerais da aba inicial das pipelines.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0001250" cy="5319713"/>
                <wp:effectExtent b="25400" l="25400" r="25400" t="25400"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0" cy="5319713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17.3228346456694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891713" cy="5583408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0100"/>
                          <a:ext cx="9891713" cy="5583408"/>
                          <a:chOff x="0" y="120100"/>
                          <a:chExt cx="9753600" cy="5491625"/>
                        </a:xfrm>
                      </wpg:grpSpPr>
                      <pic:pic>
                        <pic:nvPicPr>
                          <pic:cNvPr id="103" name="Shape 103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63850" y="120100"/>
                            <a:ext cx="9679501" cy="481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4" name="Shape 104"/>
                        <wps:spPr>
                          <a:xfrm>
                            <a:off x="4162875" y="1368000"/>
                            <a:ext cx="3692700" cy="1103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Sempre que estivermos criando um campo que é vinculado ao cliente (chave compartilhada), é interessante ter essa opção.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641875" y="2178700"/>
                            <a:ext cx="1521000" cy="1754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5525100" y="2678950"/>
                            <a:ext cx="4228500" cy="1464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Então até por fim de controle e facilidade de compreensão, seja interessante limitar que os campos que vão para casos mas que sejam dos clientes, sejam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obrigatoriamente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criados/alterados apenas pelo menu “cadastro do cliente”, e apenas espelhados no tema em que está selecionado aqui.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5525100" y="4142950"/>
                            <a:ext cx="3969600" cy="1464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Como hoje os campos também podem ser criados/editados direto com pop-ups nas pipeline, entendo que seria o caso de remover de lá essa opção, limitando que seja apenas aqui pelo menu próprio (mais amplo, com mais facilidade e direcionado especificamente para essa função).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891713" cy="5583408"/>
                <wp:effectExtent b="0" l="0" r="0" t="0"/>
                <wp:docPr id="1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91713" cy="558340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265.275590551182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2.png"/><Relationship Id="rId22" Type="http://schemas.openxmlformats.org/officeDocument/2006/relationships/image" Target="media/image2.png"/><Relationship Id="rId21" Type="http://schemas.openxmlformats.org/officeDocument/2006/relationships/image" Target="media/image25.png"/><Relationship Id="rId24" Type="http://schemas.openxmlformats.org/officeDocument/2006/relationships/image" Target="media/image23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5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image" Target="media/image8.png"/><Relationship Id="rId8" Type="http://schemas.openxmlformats.org/officeDocument/2006/relationships/image" Target="media/image26.png"/><Relationship Id="rId11" Type="http://schemas.openxmlformats.org/officeDocument/2006/relationships/image" Target="media/image9.png"/><Relationship Id="rId10" Type="http://schemas.openxmlformats.org/officeDocument/2006/relationships/image" Target="media/image31.png"/><Relationship Id="rId13" Type="http://schemas.openxmlformats.org/officeDocument/2006/relationships/image" Target="media/image27.png"/><Relationship Id="rId12" Type="http://schemas.openxmlformats.org/officeDocument/2006/relationships/image" Target="media/image10.png"/><Relationship Id="rId15" Type="http://schemas.openxmlformats.org/officeDocument/2006/relationships/image" Target="media/image33.png"/><Relationship Id="rId14" Type="http://schemas.openxmlformats.org/officeDocument/2006/relationships/image" Target="media/image20.png"/><Relationship Id="rId17" Type="http://schemas.openxmlformats.org/officeDocument/2006/relationships/image" Target="media/image15.png"/><Relationship Id="rId16" Type="http://schemas.openxmlformats.org/officeDocument/2006/relationships/image" Target="media/image21.png"/><Relationship Id="rId19" Type="http://schemas.openxmlformats.org/officeDocument/2006/relationships/image" Target="media/image30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