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16F3" w14:textId="77777777" w:rsidR="00AD1D97" w:rsidRPr="00554BDF" w:rsidRDefault="00AD1D97" w:rsidP="00AD1D97">
      <w:pPr>
        <w:jc w:val="center"/>
      </w:pPr>
      <w:r w:rsidRPr="00554BDF">
        <w:rPr>
          <w:noProof/>
        </w:rPr>
        <w:drawing>
          <wp:inline distT="0" distB="0" distL="0" distR="0" wp14:anchorId="663A4E39" wp14:editId="65D7DE5C">
            <wp:extent cx="1276350" cy="1258207"/>
            <wp:effectExtent l="0" t="0" r="0" b="0"/>
            <wp:docPr id="1" name="Picture 1" descr="Image result for m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3" cy="1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1ADB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Vilniaus universitetas</w:t>
      </w:r>
    </w:p>
    <w:p w14:paraId="78470E56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Matematikos ir informatikos fakultetas</w:t>
      </w:r>
    </w:p>
    <w:p w14:paraId="58FDF4B9" w14:textId="742069ED" w:rsidR="00AD1D97" w:rsidRPr="00554BDF" w:rsidRDefault="00D754D9" w:rsidP="00AD1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Programų sistemų studijų programa</w:t>
      </w:r>
    </w:p>
    <w:p w14:paraId="21A2443C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9208245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1F326E0E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CB4D285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FFD246F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5D6BBAB9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08E7238D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264B919F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3C1E397C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CB8D70F" w14:textId="3DFE02CD" w:rsidR="00AD1D97" w:rsidRDefault="00AD1D97" w:rsidP="00D754D9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Optimizavimo metod</w:t>
      </w:r>
      <w:r w:rsidR="00D754D9">
        <w:rPr>
          <w:rFonts w:ascii="Times New Roman" w:hAnsi="Times New Roman" w:cs="Times New Roman"/>
        </w:rPr>
        <w:t>ų pirmo laboratorinio darbo ataskaita</w:t>
      </w:r>
    </w:p>
    <w:p w14:paraId="54BE40C3" w14:textId="43B5B242" w:rsidR="00D754D9" w:rsidRDefault="00D754D9" w:rsidP="00D754D9">
      <w:pPr>
        <w:jc w:val="center"/>
        <w:rPr>
          <w:rFonts w:ascii="Times New Roman" w:hAnsi="Times New Roman" w:cs="Times New Roman"/>
        </w:rPr>
      </w:pPr>
    </w:p>
    <w:p w14:paraId="2C8454F9" w14:textId="77777777" w:rsidR="00D754D9" w:rsidRPr="00554BDF" w:rsidRDefault="00D754D9" w:rsidP="00D754D9">
      <w:pPr>
        <w:jc w:val="center"/>
        <w:rPr>
          <w:rFonts w:ascii="Times New Roman" w:hAnsi="Times New Roman" w:cs="Times New Roman"/>
        </w:rPr>
      </w:pPr>
    </w:p>
    <w:p w14:paraId="0A1F4334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C61D2F7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7FE74CF5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7803D53" w14:textId="15FA83D9" w:rsidR="00AD1D97" w:rsidRPr="00554BDF" w:rsidRDefault="00AD1D97" w:rsidP="00AD1D97">
      <w:pPr>
        <w:jc w:val="right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Ataskaitą tikrino:</w:t>
      </w:r>
      <w:r w:rsidR="00BD0C2F">
        <w:rPr>
          <w:rFonts w:ascii="Times New Roman" w:hAnsi="Times New Roman" w:cs="Times New Roman"/>
        </w:rPr>
        <w:t xml:space="preserve"> Prof. Dr.</w:t>
      </w:r>
      <w:r w:rsidRPr="00554BDF">
        <w:rPr>
          <w:rFonts w:ascii="Times New Roman" w:hAnsi="Times New Roman" w:cs="Times New Roman"/>
        </w:rPr>
        <w:t xml:space="preserve"> Pranas </w:t>
      </w:r>
      <w:proofErr w:type="spellStart"/>
      <w:r w:rsidRPr="00554BDF">
        <w:rPr>
          <w:rFonts w:ascii="Times New Roman" w:hAnsi="Times New Roman" w:cs="Times New Roman"/>
        </w:rPr>
        <w:t>Katauskis</w:t>
      </w:r>
      <w:proofErr w:type="spellEnd"/>
    </w:p>
    <w:p w14:paraId="3DBD8FC4" w14:textId="6EAF936B" w:rsidR="00AD1D97" w:rsidRPr="00554BDF" w:rsidRDefault="00AD1D97" w:rsidP="00AD1D97">
      <w:pPr>
        <w:jc w:val="right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 xml:space="preserve">Ataskaitą parengė: </w:t>
      </w:r>
      <w:r w:rsidR="00D754D9">
        <w:rPr>
          <w:rFonts w:ascii="Times New Roman" w:hAnsi="Times New Roman" w:cs="Times New Roman"/>
        </w:rPr>
        <w:t>Dominykas Daunoravičius</w:t>
      </w:r>
    </w:p>
    <w:p w14:paraId="2C411A49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589A3251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2E89386D" w14:textId="6BBCAA9F" w:rsidR="00AD1D97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Vilnius</w:t>
      </w:r>
    </w:p>
    <w:p w14:paraId="61466FC2" w14:textId="6347496C" w:rsidR="00FA0ECF" w:rsidRDefault="00D754D9" w:rsidP="00FA0E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p w14:paraId="40D8A06E" w14:textId="77777777" w:rsidR="00FA0ECF" w:rsidRDefault="00FA0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6009529E" w14:textId="77777777" w:rsidR="00AD1D97" w:rsidRPr="00554BDF" w:rsidRDefault="00AD1D97" w:rsidP="00AD1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Įvadas</w:t>
      </w:r>
    </w:p>
    <w:p w14:paraId="431C8F36" w14:textId="1A48B08F" w:rsidR="002024A3" w:rsidRPr="0086467D" w:rsidRDefault="00F958CD" w:rsidP="00FA0ECF">
      <w:pPr>
        <w:rPr>
          <w:rFonts w:ascii="Times New Roman" w:hAnsi="Times New Roman" w:cs="Times New Roman"/>
        </w:rPr>
      </w:pPr>
      <w:r w:rsidRPr="00F958CD">
        <w:rPr>
          <w:rFonts w:ascii="Times New Roman" w:hAnsi="Times New Roman" w:cs="Times New Roman"/>
          <w:b/>
          <w:bCs/>
        </w:rPr>
        <w:t>Laboratorinio darbo formulavimas:</w:t>
      </w:r>
      <w:r w:rsidR="000E0A38">
        <w:rPr>
          <w:rFonts w:ascii="Times New Roman" w:hAnsi="Times New Roman" w:cs="Times New Roman"/>
          <w:b/>
          <w:bCs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Suprogramuo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ti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vienmačio optimizavimo intervalo dalijimo pusiau, auksinio pjūvio ir Niutono metodo algoritmus.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Minimizuo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ti </w:t>
      </w:r>
      <w:r w:rsidR="00FA0ECF" w:rsidRP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f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(</w:t>
      </w:r>
      <w:r w:rsidR="00FA0ECF" w:rsidRP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x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) = (</w:t>
      </w:r>
      <w:r w:rsidR="00FA0ECF" w:rsidRP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x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lt-LT"/>
        </w:rPr>
        <w:t>2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−</w:t>
      </w:r>
      <w:r w:rsid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3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)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lt-LT"/>
        </w:rPr>
        <w:t>2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/</w:t>
      </w:r>
      <w:r w:rsid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9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−1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funkciją intervalo dalijimo pusiau ir auksinio pjūvio metodais intervale [0,10] iki tikslumo 10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lt-LT"/>
        </w:rPr>
        <w:t>−4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bei Niutono metodu nuo </w:t>
      </w:r>
      <w:r w:rsidR="00FA0ECF" w:rsidRPr="00FA0ECF">
        <w:rPr>
          <w:rFonts w:ascii="Times New Roman" w:eastAsia="Times New Roman" w:hAnsi="Times New Roman" w:cs="Times New Roman"/>
          <w:i/>
          <w:iCs/>
          <w:sz w:val="24"/>
          <w:szCs w:val="24"/>
          <w:lang w:eastAsia="lt-LT"/>
        </w:rPr>
        <w:t>x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bscript"/>
          <w:lang w:eastAsia="lt-LT"/>
        </w:rPr>
        <w:t>0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= 5 kol žingsnio ilgis didesnis už 10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lt-LT"/>
        </w:rPr>
        <w:t>−4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  <w:r w:rsidR="00FA0ECF">
        <w:rPr>
          <w:rFonts w:ascii="Times New Roman" w:eastAsia="Times New Roman" w:hAnsi="Symbol" w:cs="Times New Roman"/>
          <w:sz w:val="24"/>
          <w:szCs w:val="24"/>
          <w:lang w:eastAsia="lt-LT"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Palygint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i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rezultatus: gauti sprendiniai, rastas funkcijos minimumo įvertis, atliktų žingsnių ir funkcijų skaičiavimų skaičius.</w:t>
      </w:r>
      <w:r w:rsidR="00FA0ECF">
        <w:rPr>
          <w:rFonts w:ascii="Times New Roman" w:eastAsia="Times New Roman" w:hAnsi="Symbol" w:cs="Times New Roman"/>
          <w:sz w:val="24"/>
          <w:szCs w:val="24"/>
          <w:lang w:eastAsia="lt-LT"/>
        </w:rPr>
        <w:t xml:space="preserve"> 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Vizualizuot</w:t>
      </w:r>
      <w:r w:rsid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>i</w:t>
      </w:r>
      <w:r w:rsidR="00FA0ECF" w:rsidRPr="00FA0EC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tikslo funkciją ir bandymo taškus.</w:t>
      </w:r>
    </w:p>
    <w:p w14:paraId="21D22DAE" w14:textId="4D513903" w:rsidR="00F958CD" w:rsidRPr="00F958CD" w:rsidRDefault="00F958CD">
      <w:pPr>
        <w:rPr>
          <w:rFonts w:ascii="Times New Roman" w:hAnsi="Times New Roman" w:cs="Times New Roman"/>
        </w:rPr>
      </w:pPr>
      <w:r w:rsidRPr="00F958CD">
        <w:rPr>
          <w:rFonts w:ascii="Times New Roman" w:hAnsi="Times New Roman" w:cs="Times New Roman"/>
          <w:b/>
          <w:bCs/>
        </w:rPr>
        <w:t>Laboratorinio darbo tikslas:</w:t>
      </w:r>
      <w:r w:rsidRPr="00F958CD">
        <w:rPr>
          <w:rFonts w:ascii="Times New Roman" w:hAnsi="Times New Roman" w:cs="Times New Roman"/>
        </w:rPr>
        <w:t xml:space="preserve"> Naudojantis intervalo dalijimo pusiau, auksinio pjūvio ir Niutono metodais surasti funkcijos minimumą, funkcijos reikšmę minimumo taške, surasti iteracijų skaičių bei skaičiuotų funkcijų kiekį</w:t>
      </w:r>
      <w:r>
        <w:rPr>
          <w:rFonts w:ascii="Times New Roman" w:hAnsi="Times New Roman" w:cs="Times New Roman"/>
        </w:rPr>
        <w:t>, palyginti gautus rezultatus ir įvertinti, kuris metodas yra efektyviausias sprendžiant tokio tipo uždavinį.</w:t>
      </w:r>
    </w:p>
    <w:p w14:paraId="4DA5E42D" w14:textId="46AD0F74" w:rsidR="00AD1D97" w:rsidRPr="00554BDF" w:rsidRDefault="00AD1D97" w:rsidP="00AD1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DF">
        <w:rPr>
          <w:rFonts w:ascii="Times New Roman" w:hAnsi="Times New Roman" w:cs="Times New Roman"/>
          <w:b/>
          <w:bCs/>
          <w:sz w:val="28"/>
          <w:szCs w:val="28"/>
        </w:rPr>
        <w:t>Darbo eiga</w:t>
      </w:r>
    </w:p>
    <w:p w14:paraId="7836A17D" w14:textId="4DEA7EFA" w:rsidR="00AD1D97" w:rsidRDefault="00AD1D97" w:rsidP="00AD1D97">
      <w:pPr>
        <w:rPr>
          <w:rFonts w:ascii="Times New Roman" w:hAnsi="Times New Roman" w:cs="Times New Roman"/>
          <w:sz w:val="24"/>
          <w:szCs w:val="24"/>
        </w:rPr>
      </w:pPr>
      <w:r w:rsidRPr="00554B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4BDF">
        <w:rPr>
          <w:rFonts w:ascii="Times New Roman" w:hAnsi="Times New Roman" w:cs="Times New Roman"/>
          <w:sz w:val="24"/>
          <w:szCs w:val="24"/>
        </w:rPr>
        <w:t>Pirm</w:t>
      </w:r>
      <w:r w:rsidR="003673AF">
        <w:rPr>
          <w:rFonts w:ascii="Times New Roman" w:hAnsi="Times New Roman" w:cs="Times New Roman"/>
          <w:sz w:val="24"/>
          <w:szCs w:val="24"/>
        </w:rPr>
        <w:t>ą</w:t>
      </w:r>
      <w:r w:rsidRPr="00554BDF">
        <w:rPr>
          <w:rFonts w:ascii="Times New Roman" w:hAnsi="Times New Roman" w:cs="Times New Roman"/>
          <w:sz w:val="24"/>
          <w:szCs w:val="24"/>
        </w:rPr>
        <w:t>jame</w:t>
      </w:r>
      <w:proofErr w:type="spellEnd"/>
      <w:r w:rsidRPr="00554BDF">
        <w:rPr>
          <w:rFonts w:ascii="Times New Roman" w:hAnsi="Times New Roman" w:cs="Times New Roman"/>
          <w:sz w:val="24"/>
          <w:szCs w:val="24"/>
        </w:rPr>
        <w:t xml:space="preserve"> laboratoriniame darbe iš viso buvo suprogramuotos trys funkcijos, kurios skirtingais metodais minimizavo tikslo funkciją</w:t>
      </w:r>
      <w:r w:rsidR="00F958CD">
        <w:rPr>
          <w:rFonts w:ascii="Times New Roman" w:hAnsi="Times New Roman" w:cs="Times New Roman"/>
          <w:sz w:val="24"/>
          <w:szCs w:val="24"/>
        </w:rPr>
        <w:t xml:space="preserve"> f(x) = (x</w:t>
      </w:r>
      <w:r w:rsidR="00F958CD"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58CD">
        <w:rPr>
          <w:rFonts w:ascii="Times New Roman" w:hAnsi="Times New Roman" w:cs="Times New Roman"/>
          <w:sz w:val="24"/>
          <w:szCs w:val="24"/>
        </w:rPr>
        <w:t xml:space="preserve"> - </w:t>
      </w:r>
      <w:r w:rsidR="003673AF">
        <w:rPr>
          <w:rFonts w:ascii="Times New Roman" w:hAnsi="Times New Roman" w:cs="Times New Roman"/>
          <w:sz w:val="24"/>
          <w:szCs w:val="24"/>
        </w:rPr>
        <w:t>3</w:t>
      </w:r>
      <w:r w:rsidR="00F958CD">
        <w:rPr>
          <w:rFonts w:ascii="Times New Roman" w:hAnsi="Times New Roman" w:cs="Times New Roman"/>
          <w:sz w:val="24"/>
          <w:szCs w:val="24"/>
        </w:rPr>
        <w:t>)</w:t>
      </w:r>
      <w:r w:rsidR="00F958CD"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58CD">
        <w:rPr>
          <w:rFonts w:ascii="Times New Roman" w:hAnsi="Times New Roman" w:cs="Times New Roman"/>
          <w:sz w:val="24"/>
          <w:szCs w:val="24"/>
        </w:rPr>
        <w:t>/9-1</w:t>
      </w:r>
      <w:r w:rsidRPr="00554BDF">
        <w:rPr>
          <w:rFonts w:ascii="Times New Roman" w:hAnsi="Times New Roman" w:cs="Times New Roman"/>
          <w:sz w:val="24"/>
          <w:szCs w:val="24"/>
        </w:rPr>
        <w:t>.</w:t>
      </w:r>
      <w:r w:rsidR="00F958CD">
        <w:rPr>
          <w:rFonts w:ascii="Times New Roman" w:hAnsi="Times New Roman" w:cs="Times New Roman"/>
          <w:sz w:val="24"/>
          <w:szCs w:val="24"/>
        </w:rPr>
        <w:t xml:space="preserve"> Naudojantis intervalo dalijimo pusiau, auksinio pjūvio ir Niutono metodais visais metodais buvo surastas funkcijos minimumas, funkcijos reikšmė minimumo taške, iteracijų skaičius bei skaičiuotų funkcijų kiekis beieškant rezultato.</w:t>
      </w:r>
      <w:r w:rsidRPr="00554B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F4B60" w14:textId="2E141A88" w:rsidR="000F5F4F" w:rsidRDefault="00D24878" w:rsidP="003673AF">
      <w:r>
        <w:rPr>
          <w:rFonts w:ascii="Times New Roman" w:hAnsi="Times New Roman" w:cs="Times New Roman"/>
          <w:sz w:val="24"/>
          <w:szCs w:val="24"/>
        </w:rPr>
        <w:t xml:space="preserve">Pasirinkta programavimo kalba: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1D6A03" w:rsidRPr="001D6A03">
        <w:rPr>
          <w:noProof/>
        </w:rPr>
        <w:t xml:space="preserve"> </w:t>
      </w:r>
      <w:r w:rsidR="001D6A03" w:rsidRPr="001D6A03">
        <w:rPr>
          <w:noProof/>
        </w:rPr>
        <w:drawing>
          <wp:inline distT="0" distB="0" distL="0" distR="0" wp14:anchorId="00B53E77" wp14:editId="202EB28F">
            <wp:extent cx="5680363" cy="4260272"/>
            <wp:effectExtent l="0" t="0" r="0" b="698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948" cy="42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A03" w:rsidRPr="001D6A03">
        <w:rPr>
          <w:noProof/>
        </w:rPr>
        <w:t xml:space="preserve"> </w:t>
      </w:r>
    </w:p>
    <w:p w14:paraId="0BE3CC58" w14:textId="025B2DD7" w:rsidR="001D6A03" w:rsidRPr="001D6A03" w:rsidRDefault="000F5F4F" w:rsidP="001D6A03">
      <w:pPr>
        <w:pStyle w:val="Caption"/>
        <w:rPr>
          <w:color w:val="auto"/>
        </w:rPr>
      </w:pPr>
      <w:r w:rsidRPr="000F5F4F">
        <w:rPr>
          <w:color w:val="auto"/>
        </w:rPr>
        <w:t xml:space="preserve">pav. </w:t>
      </w:r>
      <w:r w:rsidRPr="000F5F4F">
        <w:rPr>
          <w:color w:val="auto"/>
        </w:rPr>
        <w:fldChar w:fldCharType="begin"/>
      </w:r>
      <w:r w:rsidRPr="000F5F4F">
        <w:rPr>
          <w:color w:val="auto"/>
        </w:rPr>
        <w:instrText xml:space="preserve"> SEQ pav. \* ARABIC </w:instrText>
      </w:r>
      <w:r w:rsidRPr="000F5F4F">
        <w:rPr>
          <w:color w:val="auto"/>
        </w:rPr>
        <w:fldChar w:fldCharType="separate"/>
      </w:r>
      <w:r w:rsidRPr="000F5F4F">
        <w:rPr>
          <w:noProof/>
          <w:color w:val="auto"/>
        </w:rPr>
        <w:t>1</w:t>
      </w:r>
      <w:r w:rsidRPr="000F5F4F">
        <w:rPr>
          <w:color w:val="auto"/>
        </w:rPr>
        <w:fldChar w:fldCharType="end"/>
      </w:r>
      <w:r w:rsidRPr="000F5F4F">
        <w:rPr>
          <w:color w:val="auto"/>
        </w:rPr>
        <w:t xml:space="preserve"> Tikslo funkcijos grafikas</w:t>
      </w:r>
      <w:r w:rsidR="001D6A03">
        <w:rPr>
          <w:color w:val="auto"/>
        </w:rPr>
        <w:br w:type="page"/>
      </w:r>
    </w:p>
    <w:p w14:paraId="11D72582" w14:textId="11AA3691" w:rsidR="00AD1D97" w:rsidRPr="00D75B08" w:rsidRDefault="00AD1D97" w:rsidP="00AD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Intervalo dalijimo pusiau metodas</w:t>
      </w:r>
      <w:r w:rsidR="003F5D9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F5D95">
        <w:rPr>
          <w:rFonts w:ascii="Times New Roman" w:hAnsi="Times New Roman" w:cs="Times New Roman"/>
          <w:sz w:val="24"/>
          <w:szCs w:val="24"/>
        </w:rPr>
        <w:t xml:space="preserve">Intervalo dalijimo pusiau metodo metu pradiniame intervale pasirenkami trys tolygiai pasiskirstę bandymo taškai ir kiekvienos iteracijos metu yra atmetama pusė intervalo. </w:t>
      </w:r>
      <w:r w:rsidR="005B4217">
        <w:rPr>
          <w:rFonts w:ascii="Times New Roman" w:hAnsi="Times New Roman" w:cs="Times New Roman"/>
          <w:sz w:val="24"/>
          <w:szCs w:val="24"/>
        </w:rPr>
        <w:t>Po kiekvienos iteracijos yra tikrinama ar pasiektas atitinkamas tikslumas, jei pasiekėme – baigiame skaičiavimus, jei ne</w:t>
      </w:r>
      <w:r w:rsidR="00D421A6">
        <w:rPr>
          <w:rFonts w:ascii="Times New Roman" w:hAnsi="Times New Roman" w:cs="Times New Roman"/>
          <w:sz w:val="24"/>
          <w:szCs w:val="24"/>
        </w:rPr>
        <w:t xml:space="preserve"> – kartojame procesą, tol kol pasieksime.</w:t>
      </w:r>
    </w:p>
    <w:p w14:paraId="69D03D55" w14:textId="135FDEE3" w:rsidR="00A612C0" w:rsidRDefault="00061B1F" w:rsidP="00A612C0">
      <w:pPr>
        <w:pStyle w:val="ListParagraph"/>
        <w:keepNext/>
      </w:pPr>
      <w:r w:rsidRPr="00061B1F">
        <w:drawing>
          <wp:inline distT="0" distB="0" distL="0" distR="0" wp14:anchorId="5FF66F8C" wp14:editId="1E6302FB">
            <wp:extent cx="5680364" cy="4260273"/>
            <wp:effectExtent l="0" t="0" r="0" b="698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364" cy="42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23E7" w14:textId="573E4AB9" w:rsidR="00D75B08" w:rsidRPr="00A612C0" w:rsidRDefault="00A612C0" w:rsidP="00A612C0">
      <w:pPr>
        <w:pStyle w:val="Caption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612C0">
        <w:rPr>
          <w:color w:val="auto"/>
        </w:rPr>
        <w:t xml:space="preserve">pav. </w:t>
      </w:r>
      <w:r w:rsidRPr="00A612C0">
        <w:rPr>
          <w:color w:val="auto"/>
        </w:rPr>
        <w:fldChar w:fldCharType="begin"/>
      </w:r>
      <w:r w:rsidRPr="00A612C0">
        <w:rPr>
          <w:color w:val="auto"/>
        </w:rPr>
        <w:instrText xml:space="preserve"> SEQ pav. \* ARABIC </w:instrText>
      </w:r>
      <w:r w:rsidRPr="00A612C0">
        <w:rPr>
          <w:color w:val="auto"/>
        </w:rPr>
        <w:fldChar w:fldCharType="separate"/>
      </w:r>
      <w:r w:rsidR="000F5F4F">
        <w:rPr>
          <w:noProof/>
          <w:color w:val="auto"/>
        </w:rPr>
        <w:t>2</w:t>
      </w:r>
      <w:r w:rsidRPr="00A612C0">
        <w:rPr>
          <w:color w:val="auto"/>
        </w:rPr>
        <w:fldChar w:fldCharType="end"/>
      </w:r>
      <w:r w:rsidRPr="00A612C0">
        <w:rPr>
          <w:color w:val="auto"/>
        </w:rPr>
        <w:t xml:space="preserve"> Intervalo dalijimo pusiau metodo grafik</w:t>
      </w:r>
      <w:r w:rsidR="00667D69">
        <w:rPr>
          <w:color w:val="auto"/>
        </w:rPr>
        <w:t>o</w:t>
      </w:r>
      <w:r w:rsidR="00124906">
        <w:rPr>
          <w:color w:val="auto"/>
        </w:rPr>
        <w:t xml:space="preserve"> ir intervalų taškų</w:t>
      </w:r>
      <w:r w:rsidR="00667D69">
        <w:rPr>
          <w:color w:val="auto"/>
        </w:rPr>
        <w:t xml:space="preserve"> vaizdavimas</w:t>
      </w:r>
    </w:p>
    <w:p w14:paraId="1E50CB24" w14:textId="369194AD" w:rsidR="00BC3840" w:rsidRDefault="00173B07" w:rsidP="003758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Grafike galima matyti kaip </w:t>
      </w:r>
      <w:r w:rsidR="000A1B3C">
        <w:rPr>
          <w:rFonts w:ascii="Times New Roman" w:hAnsi="Times New Roman" w:cs="Times New Roman"/>
          <w:sz w:val="24"/>
          <w:szCs w:val="24"/>
        </w:rPr>
        <w:t xml:space="preserve">kiekvienos iteracijos metu intervalas yra dalijamas pusiau ir </w:t>
      </w:r>
      <w:r w:rsidR="00E94CC0">
        <w:rPr>
          <w:rFonts w:ascii="Times New Roman" w:hAnsi="Times New Roman" w:cs="Times New Roman"/>
          <w:sz w:val="24"/>
          <w:szCs w:val="24"/>
        </w:rPr>
        <w:t>intervalai siaurėja</w:t>
      </w:r>
      <w:r w:rsidR="000A1B3C">
        <w:rPr>
          <w:rFonts w:ascii="Times New Roman" w:hAnsi="Times New Roman" w:cs="Times New Roman"/>
          <w:sz w:val="24"/>
          <w:szCs w:val="24"/>
        </w:rPr>
        <w:t xml:space="preserve">. Šiame grafike pavaizduoti </w:t>
      </w:r>
      <w:r w:rsidR="008B2A0F">
        <w:rPr>
          <w:rFonts w:ascii="Times New Roman" w:hAnsi="Times New Roman" w:cs="Times New Roman"/>
          <w:sz w:val="24"/>
          <w:szCs w:val="24"/>
        </w:rPr>
        <w:t xml:space="preserve">taškai tik po 1, </w:t>
      </w:r>
      <w:r w:rsidR="00102311">
        <w:rPr>
          <w:rFonts w:ascii="Times New Roman" w:hAnsi="Times New Roman" w:cs="Times New Roman"/>
          <w:sz w:val="24"/>
          <w:szCs w:val="24"/>
        </w:rPr>
        <w:t>2</w:t>
      </w:r>
      <w:r w:rsidR="008B2A0F">
        <w:rPr>
          <w:rFonts w:ascii="Times New Roman" w:hAnsi="Times New Roman" w:cs="Times New Roman"/>
          <w:sz w:val="24"/>
          <w:szCs w:val="24"/>
        </w:rPr>
        <w:t xml:space="preserve">, </w:t>
      </w:r>
      <w:r w:rsidR="00061B1F">
        <w:rPr>
          <w:rFonts w:ascii="Times New Roman" w:hAnsi="Times New Roman" w:cs="Times New Roman"/>
          <w:sz w:val="24"/>
          <w:szCs w:val="24"/>
        </w:rPr>
        <w:t xml:space="preserve">3, </w:t>
      </w:r>
      <w:r w:rsidR="00102311">
        <w:rPr>
          <w:rFonts w:ascii="Times New Roman" w:hAnsi="Times New Roman" w:cs="Times New Roman"/>
          <w:sz w:val="24"/>
          <w:szCs w:val="24"/>
        </w:rPr>
        <w:t>4</w:t>
      </w:r>
      <w:r w:rsidR="008B2A0F">
        <w:rPr>
          <w:rFonts w:ascii="Times New Roman" w:hAnsi="Times New Roman" w:cs="Times New Roman"/>
          <w:sz w:val="24"/>
          <w:szCs w:val="24"/>
        </w:rPr>
        <w:t xml:space="preserve"> ir 17 iteracijų, </w:t>
      </w:r>
      <w:r w:rsidR="00061B1F">
        <w:rPr>
          <w:rFonts w:ascii="Times New Roman" w:hAnsi="Times New Roman" w:cs="Times New Roman"/>
          <w:sz w:val="24"/>
          <w:szCs w:val="24"/>
        </w:rPr>
        <w:t>jog</w:t>
      </w:r>
      <w:r w:rsidR="008B2A0F">
        <w:rPr>
          <w:rFonts w:ascii="Times New Roman" w:hAnsi="Times New Roman" w:cs="Times New Roman"/>
          <w:sz w:val="24"/>
          <w:szCs w:val="24"/>
        </w:rPr>
        <w:t xml:space="preserve"> grafike aiškiai matytųsi </w:t>
      </w:r>
      <w:r w:rsidR="00637011">
        <w:rPr>
          <w:rFonts w:ascii="Times New Roman" w:hAnsi="Times New Roman" w:cs="Times New Roman"/>
          <w:sz w:val="24"/>
          <w:szCs w:val="24"/>
        </w:rPr>
        <w:t>sprendinių artėjimas link minimumo.</w:t>
      </w:r>
    </w:p>
    <w:p w14:paraId="16185BDD" w14:textId="4D59D412" w:rsidR="00D05028" w:rsidRDefault="00D05028" w:rsidP="00D050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taškai, po kiekvienos iteracijos</w:t>
      </w:r>
      <w:r w:rsidR="00145CD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9BBDA6" w14:textId="14A4BE8C" w:rsidR="00C33092" w:rsidRPr="0037589D" w:rsidRDefault="006E5DDB" w:rsidP="003758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5DDB">
        <w:rPr>
          <w:rFonts w:ascii="Times New Roman" w:hAnsi="Times New Roman" w:cs="Times New Roman"/>
          <w:sz w:val="24"/>
          <w:szCs w:val="24"/>
        </w:rPr>
        <w:t>[[0, 5.0], [0, 2.5], [1.25, 2.5], [1.5625, 2.1875], [1.5625, 1.875], [1.640625, 1.796875], [1.6796875, 1.7578125], [1.71875, 1.7578125], [1.71875, 1.73828125], [1.728515625, 1.73828125], [1.728515625, 1.7333984375], [1.73095703125, 1.7333984375], [1.7315673828125, 1.7327880859375], [1.73187255859375, 1.73248291015625], [1.73187255859375, 1.732177734375], [1.7319488525390625, 1.7321014404296875], [1.732025146484375, 1.7321014404296875]]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56AC1C" w14:textId="77777777" w:rsidR="00C33092" w:rsidRPr="009F4453" w:rsidRDefault="00C33092" w:rsidP="00D421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80942" w14:textId="14DC2BBC" w:rsidR="00AD1D97" w:rsidRDefault="00AD1D97" w:rsidP="00AD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t>Auksinio pjūvio metodas</w:t>
      </w:r>
    </w:p>
    <w:p w14:paraId="0B55A822" w14:textId="3C68CF79" w:rsidR="00C91C9E" w:rsidRPr="00C91C9E" w:rsidRDefault="00C91C9E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Auksinio pjūvio metod</w:t>
      </w:r>
      <w:r w:rsidR="00594EEC">
        <w:rPr>
          <w:rFonts w:ascii="Times New Roman" w:hAnsi="Times New Roman" w:cs="Times New Roman"/>
          <w:sz w:val="24"/>
          <w:szCs w:val="24"/>
        </w:rPr>
        <w:t xml:space="preserve">o intervale yra du bandymo taškai, kurie yra vienodai nutolę nuo vidurio, </w:t>
      </w:r>
      <w:r w:rsidR="0084086B">
        <w:rPr>
          <w:rFonts w:ascii="Times New Roman" w:hAnsi="Times New Roman" w:cs="Times New Roman"/>
          <w:sz w:val="24"/>
          <w:szCs w:val="24"/>
        </w:rPr>
        <w:t>kiekvienos iteracijos</w:t>
      </w:r>
      <w:r w:rsidR="0063359B">
        <w:rPr>
          <w:rFonts w:ascii="Times New Roman" w:hAnsi="Times New Roman" w:cs="Times New Roman"/>
          <w:sz w:val="24"/>
          <w:szCs w:val="24"/>
        </w:rPr>
        <w:t xml:space="preserve"> metu skaičiuojama </w:t>
      </w:r>
      <w:r w:rsidR="00C17B76">
        <w:rPr>
          <w:rFonts w:ascii="Times New Roman" w:hAnsi="Times New Roman" w:cs="Times New Roman"/>
          <w:sz w:val="24"/>
          <w:szCs w:val="24"/>
        </w:rPr>
        <w:t xml:space="preserve">viena </w:t>
      </w:r>
      <w:r w:rsidR="0063359B">
        <w:rPr>
          <w:rFonts w:ascii="Times New Roman" w:hAnsi="Times New Roman" w:cs="Times New Roman"/>
          <w:sz w:val="24"/>
          <w:szCs w:val="24"/>
        </w:rPr>
        <w:t xml:space="preserve">tikslo funkcijos reikšmė ir atmetama </w:t>
      </w:r>
      <w:r w:rsidR="00725F7F">
        <w:rPr>
          <w:rFonts w:ascii="Times New Roman" w:hAnsi="Times New Roman" w:cs="Times New Roman"/>
          <w:sz w:val="24"/>
          <w:szCs w:val="24"/>
        </w:rPr>
        <w:lastRenderedPageBreak/>
        <w:t>intervalo dalis, kurioje minimumas neegzistuoja. Procesas kartojamas, kol pasiekiamas nurodytas tikslumas.</w:t>
      </w:r>
    </w:p>
    <w:p w14:paraId="67C3FC8F" w14:textId="443E7833" w:rsidR="00A612C0" w:rsidRDefault="00C33092" w:rsidP="00A612C0">
      <w:pPr>
        <w:pStyle w:val="ListParagraph"/>
        <w:keepNext/>
      </w:pPr>
      <w:r w:rsidRPr="00C33092">
        <w:drawing>
          <wp:inline distT="0" distB="0" distL="0" distR="0" wp14:anchorId="2B961671" wp14:editId="16D5CCF8">
            <wp:extent cx="5527963" cy="4145973"/>
            <wp:effectExtent l="0" t="0" r="0" b="698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922" cy="41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7C26" w14:textId="58E8EAC7" w:rsidR="00C91C9E" w:rsidRPr="00A612C0" w:rsidRDefault="00A612C0" w:rsidP="00124906">
      <w:pPr>
        <w:pStyle w:val="Caption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612C0">
        <w:rPr>
          <w:color w:val="auto"/>
        </w:rPr>
        <w:t xml:space="preserve">pav. </w:t>
      </w:r>
      <w:r w:rsidRPr="00A612C0">
        <w:rPr>
          <w:color w:val="auto"/>
        </w:rPr>
        <w:fldChar w:fldCharType="begin"/>
      </w:r>
      <w:r w:rsidRPr="00A612C0">
        <w:rPr>
          <w:color w:val="auto"/>
        </w:rPr>
        <w:instrText xml:space="preserve"> SEQ pav. \* ARABIC </w:instrText>
      </w:r>
      <w:r w:rsidRPr="00A612C0">
        <w:rPr>
          <w:color w:val="auto"/>
        </w:rPr>
        <w:fldChar w:fldCharType="separate"/>
      </w:r>
      <w:r w:rsidR="000F5F4F">
        <w:rPr>
          <w:noProof/>
          <w:color w:val="auto"/>
        </w:rPr>
        <w:t>3</w:t>
      </w:r>
      <w:r w:rsidRPr="00A612C0">
        <w:rPr>
          <w:color w:val="auto"/>
        </w:rPr>
        <w:fldChar w:fldCharType="end"/>
      </w:r>
      <w:r w:rsidRPr="00A612C0">
        <w:rPr>
          <w:color w:val="auto"/>
        </w:rPr>
        <w:t xml:space="preserve"> Auksinio pjūvio metodo grafik</w:t>
      </w:r>
      <w:r w:rsidR="00667D69">
        <w:rPr>
          <w:color w:val="auto"/>
        </w:rPr>
        <w:t xml:space="preserve">o </w:t>
      </w:r>
      <w:r w:rsidR="00124906">
        <w:rPr>
          <w:color w:val="auto"/>
        </w:rPr>
        <w:t>ir intervalų taškų vaizdavimas</w:t>
      </w:r>
    </w:p>
    <w:p w14:paraId="5219981F" w14:textId="34CEFFEE" w:rsidR="00DF0D02" w:rsidRDefault="00DF0D02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Grafike vaizduojama kaip po kiekvienos iteracijos </w:t>
      </w:r>
      <w:r w:rsidR="00F67FF2">
        <w:rPr>
          <w:rFonts w:ascii="Times New Roman" w:hAnsi="Times New Roman" w:cs="Times New Roman"/>
          <w:sz w:val="24"/>
          <w:szCs w:val="24"/>
        </w:rPr>
        <w:t xml:space="preserve">taškai artėja sprendinio link. Taškai vaizduojami tik 1, </w:t>
      </w:r>
      <w:r w:rsidR="00C33092">
        <w:rPr>
          <w:rFonts w:ascii="Times New Roman" w:hAnsi="Times New Roman" w:cs="Times New Roman"/>
          <w:sz w:val="24"/>
          <w:szCs w:val="24"/>
        </w:rPr>
        <w:t xml:space="preserve">2, </w:t>
      </w:r>
      <w:r w:rsidR="00F67FF2">
        <w:rPr>
          <w:rFonts w:ascii="Times New Roman" w:hAnsi="Times New Roman" w:cs="Times New Roman"/>
          <w:sz w:val="24"/>
          <w:szCs w:val="24"/>
        </w:rPr>
        <w:t xml:space="preserve">3, </w:t>
      </w:r>
      <w:r w:rsidR="00C33092">
        <w:rPr>
          <w:rFonts w:ascii="Times New Roman" w:hAnsi="Times New Roman" w:cs="Times New Roman"/>
          <w:sz w:val="24"/>
          <w:szCs w:val="24"/>
        </w:rPr>
        <w:t>4</w:t>
      </w:r>
      <w:r w:rsidR="00F67FF2">
        <w:rPr>
          <w:rFonts w:ascii="Times New Roman" w:hAnsi="Times New Roman" w:cs="Times New Roman"/>
          <w:sz w:val="24"/>
          <w:szCs w:val="24"/>
        </w:rPr>
        <w:t xml:space="preserve"> ir 24 iteracijų metu, kad matytųsi aiškus</w:t>
      </w:r>
      <w:r w:rsidR="00E94CC0">
        <w:rPr>
          <w:rFonts w:ascii="Times New Roman" w:hAnsi="Times New Roman" w:cs="Times New Roman"/>
          <w:sz w:val="24"/>
          <w:szCs w:val="24"/>
        </w:rPr>
        <w:t xml:space="preserve"> intervalo trumpėjimas ir </w:t>
      </w:r>
      <w:r w:rsidR="00F67FF2">
        <w:rPr>
          <w:rFonts w:ascii="Times New Roman" w:hAnsi="Times New Roman" w:cs="Times New Roman"/>
          <w:sz w:val="24"/>
          <w:szCs w:val="24"/>
        </w:rPr>
        <w:t xml:space="preserve"> artėjimas</w:t>
      </w:r>
      <w:r w:rsidR="00006D29">
        <w:rPr>
          <w:rFonts w:ascii="Times New Roman" w:hAnsi="Times New Roman" w:cs="Times New Roman"/>
          <w:sz w:val="24"/>
          <w:szCs w:val="24"/>
        </w:rPr>
        <w:t xml:space="preserve"> link minimumo</w:t>
      </w:r>
      <w:r w:rsidR="00F67FF2">
        <w:rPr>
          <w:rFonts w:ascii="Times New Roman" w:hAnsi="Times New Roman" w:cs="Times New Roman"/>
          <w:sz w:val="24"/>
          <w:szCs w:val="24"/>
        </w:rPr>
        <w:t>.</w:t>
      </w:r>
    </w:p>
    <w:p w14:paraId="1BE859E8" w14:textId="2D17E1A6" w:rsidR="00BC3840" w:rsidRPr="00BC3840" w:rsidRDefault="00BC3840" w:rsidP="00BC38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Grafike vaizduojamas intervalo siaurėjimas kiekvienos iteracijos metu.</w:t>
      </w:r>
    </w:p>
    <w:p w14:paraId="019BCD9B" w14:textId="47247B76" w:rsidR="00F67FF2" w:rsidRDefault="009F7003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taškai, po kiekvienos iteracijos</w:t>
      </w:r>
      <w:r w:rsidR="004926F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9B1329" w14:textId="04A3D8A5" w:rsidR="002E3723" w:rsidRDefault="002E3723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723">
        <w:rPr>
          <w:rFonts w:ascii="Times New Roman" w:hAnsi="Times New Roman" w:cs="Times New Roman"/>
          <w:sz w:val="24"/>
          <w:szCs w:val="24"/>
        </w:rPr>
        <w:t xml:space="preserve">[[0, 6.1803], [0, 3.8197], [0, 2.360689191], [0.9017124502862701, 2.360689191], [1.459010809, 2.360689191], [1.459010809, 2.01627509942746], [1.459010809, 1.8034038453495767], [1.590558617094448, 1.8034038453495767], [1.671869050014577, 1.8034038453495767], [1.671869050014577, 1.7531614995754667], [1.70292032697335, 1.7531614995754667], [1.722103353512965, 1.7531614995754667], [1.722103353512965, 1.741298219523973], [1.7294352164831899, 1.741298219523973], [1.7294352164831899, 1.736766908252485], [1.7294352164831899, 1.7339708788766361], [1.7311677034476145, 1.7339708788766361], [1.7311677034476145, 1.7329001499580128], [1.7318294460411914, 1.7329001499580128], [1.7318294460411914, 1.7324911731829045], [1.7318294460411914, 1.7322357027883075], [1.7319846239308874, 1.7322357027883075], </w:t>
      </w:r>
      <w:r w:rsidRPr="002E3723">
        <w:rPr>
          <w:rFonts w:ascii="Times New Roman" w:hAnsi="Times New Roman" w:cs="Times New Roman"/>
          <w:sz w:val="24"/>
          <w:szCs w:val="24"/>
        </w:rPr>
        <w:lastRenderedPageBreak/>
        <w:t>[1.7319846239308874, 1.7321397981971387], [1.7319846239308874, 1.7320822059575116]]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BAEA97" w14:textId="77777777" w:rsidR="002E3723" w:rsidRPr="00DF0D02" w:rsidRDefault="002E3723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6219F" w14:textId="09915630" w:rsidR="00AD1D97" w:rsidRDefault="00AD1D97" w:rsidP="00AD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t>Niutono metodas</w:t>
      </w:r>
    </w:p>
    <w:p w14:paraId="3D173C9F" w14:textId="77777777" w:rsidR="007531FD" w:rsidRDefault="00D208B8" w:rsidP="00FE6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Niutono metode kairiosiose lygčių sistemos pusėse esančios funkcijos ištiesinamos taške </w:t>
      </w:r>
      <w:proofErr w:type="spellStart"/>
      <w:r w:rsidR="00B25D56" w:rsidRPr="00B25D56">
        <w:rPr>
          <w:rFonts w:ascii="Times New Roman" w:hAnsi="Times New Roman" w:cs="Times New Roman"/>
          <w:sz w:val="24"/>
          <w:szCs w:val="24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B25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ir, išsprendus tiesinę lygčių sistemą, turėtasis taškas pakeičiamas tiesinės lygčių sistemos sprendiniu </w:t>
      </w:r>
      <w:r w:rsidR="00B25D56">
        <w:rPr>
          <w:rFonts w:ascii="Times New Roman" w:hAnsi="Times New Roman" w:cs="Times New Roman"/>
          <w:sz w:val="24"/>
          <w:szCs w:val="24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>. Ši</w:t>
      </w:r>
      <w:r w:rsidR="00C05104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idėja</w:t>
      </w:r>
      <w:r w:rsidR="00C0510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realizuoti </w:t>
      </w:r>
      <w:r w:rsidR="007A26FF">
        <w:rPr>
          <w:rFonts w:ascii="Times New Roman" w:hAnsi="Times New Roman" w:cs="Times New Roman"/>
          <w:sz w:val="24"/>
          <w:szCs w:val="24"/>
        </w:rPr>
        <w:t>reikia pasinaudoti tikslo funkcijos Teiloro eilutės nariais iki antrosios eilės</w:t>
      </w:r>
      <w:r w:rsidR="004305C0">
        <w:rPr>
          <w:rFonts w:ascii="Times New Roman" w:hAnsi="Times New Roman" w:cs="Times New Roman"/>
          <w:sz w:val="24"/>
          <w:szCs w:val="24"/>
        </w:rPr>
        <w:t xml:space="preserve">. Vėliau prilyginę nuliui, gausime iteracinę metodo formulę: </w:t>
      </w:r>
    </w:p>
    <w:p w14:paraId="27A437E5" w14:textId="7319BA91" w:rsidR="00FE6435" w:rsidRDefault="004305C0" w:rsidP="00FE64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B25D56">
        <w:rPr>
          <w:rFonts w:ascii="Times New Roman" w:hAnsi="Times New Roman" w:cs="Times New Roman"/>
          <w:sz w:val="24"/>
          <w:szCs w:val="24"/>
          <w:vertAlign w:val="subscript"/>
        </w:rPr>
        <w:t xml:space="preserve">i+1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 w:rsidRPr="00B25D5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f’(</w:t>
      </w:r>
      <w:r w:rsidR="00B25D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)/f’’(</w:t>
      </w:r>
      <w:r w:rsidR="00B25D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25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57433B5" w14:textId="1C0933AA" w:rsidR="00A612C0" w:rsidRDefault="0037589D" w:rsidP="00A612C0">
      <w:pPr>
        <w:pStyle w:val="ListParagraph"/>
        <w:keepNext/>
      </w:pPr>
      <w:r w:rsidRPr="0037589D">
        <w:rPr>
          <w:noProof/>
        </w:rPr>
        <w:drawing>
          <wp:inline distT="0" distB="0" distL="0" distR="0" wp14:anchorId="01CA96DA" wp14:editId="04F73DC4">
            <wp:extent cx="4839854" cy="3629890"/>
            <wp:effectExtent l="0" t="0" r="0" b="889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452" cy="363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3384" w14:textId="30F680DB" w:rsidR="00B25D56" w:rsidRPr="00A612C0" w:rsidRDefault="00A612C0" w:rsidP="00A612C0">
      <w:pPr>
        <w:pStyle w:val="Caption"/>
        <w:ind w:firstLine="72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612C0">
        <w:rPr>
          <w:color w:val="auto"/>
        </w:rPr>
        <w:t xml:space="preserve">pav. </w:t>
      </w:r>
      <w:r w:rsidRPr="00A612C0">
        <w:rPr>
          <w:color w:val="auto"/>
        </w:rPr>
        <w:fldChar w:fldCharType="begin"/>
      </w:r>
      <w:r w:rsidRPr="00A612C0">
        <w:rPr>
          <w:color w:val="auto"/>
        </w:rPr>
        <w:instrText xml:space="preserve"> SEQ pav. \* ARABIC </w:instrText>
      </w:r>
      <w:r w:rsidRPr="00A612C0">
        <w:rPr>
          <w:color w:val="auto"/>
        </w:rPr>
        <w:fldChar w:fldCharType="separate"/>
      </w:r>
      <w:r w:rsidR="000F5F4F">
        <w:rPr>
          <w:noProof/>
          <w:color w:val="auto"/>
        </w:rPr>
        <w:t>4</w:t>
      </w:r>
      <w:r w:rsidRPr="00A612C0">
        <w:rPr>
          <w:color w:val="auto"/>
        </w:rPr>
        <w:fldChar w:fldCharType="end"/>
      </w:r>
      <w:r w:rsidRPr="00A612C0">
        <w:rPr>
          <w:color w:val="auto"/>
        </w:rPr>
        <w:t xml:space="preserve"> Niutono metodo grafik</w:t>
      </w:r>
      <w:r w:rsidR="00124906">
        <w:rPr>
          <w:color w:val="auto"/>
        </w:rPr>
        <w:t>o ir jo sprendinių vaizdavimas</w:t>
      </w:r>
    </w:p>
    <w:p w14:paraId="1544E5FA" w14:textId="58DBCE1C" w:rsidR="0037589D" w:rsidRDefault="0037589D" w:rsidP="003758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Grafike vaizduojama kaip po kiekvienos iteracijos taškai artėja sprendinio link. Taškai vaizduojami tik 1, 2, 3, 4 ir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iteracijų metu, kad matytųsi aiškus intervalo trumpėjimas ir  artėjimas link minimumo.</w:t>
      </w:r>
    </w:p>
    <w:p w14:paraId="7F60A27D" w14:textId="18E84F26" w:rsidR="00D05028" w:rsidRDefault="00D05028" w:rsidP="00FE6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 taškai, po kiekvienos iteracijos: </w:t>
      </w:r>
    </w:p>
    <w:p w14:paraId="0102DB4D" w14:textId="01BA6243" w:rsidR="00FE5FB0" w:rsidRPr="000F5F4F" w:rsidRDefault="005478E7" w:rsidP="005478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78E7">
        <w:rPr>
          <w:rFonts w:ascii="Times New Roman" w:hAnsi="Times New Roman" w:cs="Times New Roman"/>
          <w:sz w:val="24"/>
          <w:szCs w:val="24"/>
        </w:rPr>
        <w:t>[3.472234310326069, 2.524189319050012, 1.9960729950020806, 1.7766174793315364, 1.733669235400448, 1.732048098582492, 1.7320458075855936]</w:t>
      </w:r>
      <w:r w:rsidR="000F5F4F">
        <w:rPr>
          <w:rFonts w:ascii="Times New Roman" w:hAnsi="Times New Roman" w:cs="Times New Roman"/>
          <w:sz w:val="24"/>
          <w:szCs w:val="24"/>
        </w:rPr>
        <w:br w:type="page"/>
      </w:r>
    </w:p>
    <w:p w14:paraId="5012EB85" w14:textId="41509719" w:rsidR="00AD1D97" w:rsidRPr="00554BDF" w:rsidRDefault="00AD1D97" w:rsidP="00554B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 w:rsidR="00554BDF" w:rsidRPr="00554BDF">
        <w:rPr>
          <w:rFonts w:ascii="Times New Roman" w:hAnsi="Times New Roman" w:cs="Times New Roman"/>
          <w:b/>
          <w:bCs/>
          <w:sz w:val="28"/>
          <w:szCs w:val="28"/>
        </w:rPr>
        <w:t>ezultatų palyginimai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22"/>
      </w:tblGrid>
      <w:tr w:rsidR="00554BDF" w:rsidRPr="00554BDF" w14:paraId="1C762F6B" w14:textId="77777777" w:rsidTr="00554BDF">
        <w:trPr>
          <w:trHeight w:val="1060"/>
        </w:trPr>
        <w:tc>
          <w:tcPr>
            <w:tcW w:w="2421" w:type="dxa"/>
            <w:vAlign w:val="center"/>
          </w:tcPr>
          <w:p w14:paraId="4120A7A5" w14:textId="77777777" w:rsid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Rezultatai skaičiuojant funkciją </w:t>
            </w:r>
          </w:p>
          <w:p w14:paraId="597D434D" w14:textId="0A0B5C35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 = (x</w:t>
            </w:r>
            <w:r w:rsidRPr="00554B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B09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54B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/9-1</w:t>
            </w:r>
          </w:p>
        </w:tc>
        <w:tc>
          <w:tcPr>
            <w:tcW w:w="2421" w:type="dxa"/>
            <w:vAlign w:val="center"/>
          </w:tcPr>
          <w:p w14:paraId="358BB412" w14:textId="43CC144B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Intervalo dalijimo pusiau metodas</w:t>
            </w:r>
          </w:p>
        </w:tc>
        <w:tc>
          <w:tcPr>
            <w:tcW w:w="2422" w:type="dxa"/>
            <w:vAlign w:val="center"/>
          </w:tcPr>
          <w:p w14:paraId="4B87DAE0" w14:textId="52E381C9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Auksinio pjūvio metodas</w:t>
            </w:r>
          </w:p>
        </w:tc>
        <w:tc>
          <w:tcPr>
            <w:tcW w:w="2422" w:type="dxa"/>
            <w:vAlign w:val="center"/>
          </w:tcPr>
          <w:p w14:paraId="35E49007" w14:textId="3153CF19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Niutono metodas</w:t>
            </w:r>
          </w:p>
        </w:tc>
      </w:tr>
      <w:tr w:rsidR="00554BDF" w:rsidRPr="00554BDF" w14:paraId="1231F796" w14:textId="77777777" w:rsidTr="00554BDF">
        <w:trPr>
          <w:trHeight w:val="559"/>
        </w:trPr>
        <w:tc>
          <w:tcPr>
            <w:tcW w:w="2421" w:type="dxa"/>
            <w:vAlign w:val="center"/>
          </w:tcPr>
          <w:p w14:paraId="7D05CB4C" w14:textId="0F4726FA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Iteracijų skaičius</w:t>
            </w:r>
          </w:p>
        </w:tc>
        <w:tc>
          <w:tcPr>
            <w:tcW w:w="2421" w:type="dxa"/>
            <w:vAlign w:val="center"/>
          </w:tcPr>
          <w:p w14:paraId="625521FC" w14:textId="5EAA5C5E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22" w:type="dxa"/>
            <w:vAlign w:val="center"/>
          </w:tcPr>
          <w:p w14:paraId="7705B8A7" w14:textId="33E12B07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22" w:type="dxa"/>
            <w:vAlign w:val="center"/>
          </w:tcPr>
          <w:p w14:paraId="3189E564" w14:textId="603C7CD7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54BDF" w:rsidRPr="00554BDF" w14:paraId="6A13CF45" w14:textId="77777777" w:rsidTr="00554BDF">
        <w:trPr>
          <w:trHeight w:val="530"/>
        </w:trPr>
        <w:tc>
          <w:tcPr>
            <w:tcW w:w="2421" w:type="dxa"/>
            <w:vAlign w:val="center"/>
          </w:tcPr>
          <w:p w14:paraId="21F3E932" w14:textId="27184B10" w:rsidR="00554BDF" w:rsidRPr="00554BDF" w:rsidRDefault="007B091C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B09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min</w:t>
            </w:r>
            <w:proofErr w:type="spellEnd"/>
            <w:r w:rsidR="00554BDF">
              <w:rPr>
                <w:rFonts w:ascii="Times New Roman" w:hAnsi="Times New Roman" w:cs="Times New Roman"/>
                <w:sz w:val="24"/>
                <w:szCs w:val="24"/>
              </w:rPr>
              <w:t xml:space="preserve"> reikšmė</w:t>
            </w:r>
          </w:p>
        </w:tc>
        <w:tc>
          <w:tcPr>
            <w:tcW w:w="2421" w:type="dxa"/>
            <w:vAlign w:val="center"/>
          </w:tcPr>
          <w:p w14:paraId="2545E361" w14:textId="4218D64A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1.7320632934570312</w:t>
            </w:r>
          </w:p>
        </w:tc>
        <w:tc>
          <w:tcPr>
            <w:tcW w:w="2422" w:type="dxa"/>
            <w:vAlign w:val="center"/>
          </w:tcPr>
          <w:p w14:paraId="0530CD45" w14:textId="3A407AF4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1.7320438958453674</w:t>
            </w:r>
          </w:p>
        </w:tc>
        <w:tc>
          <w:tcPr>
            <w:tcW w:w="2422" w:type="dxa"/>
            <w:vAlign w:val="center"/>
          </w:tcPr>
          <w:p w14:paraId="3C3F790E" w14:textId="6140AD47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1.732046</w:t>
            </w:r>
          </w:p>
        </w:tc>
      </w:tr>
      <w:tr w:rsidR="00554BDF" w:rsidRPr="00554BDF" w14:paraId="74C5BB58" w14:textId="77777777" w:rsidTr="00554BDF">
        <w:trPr>
          <w:trHeight w:val="530"/>
        </w:trPr>
        <w:tc>
          <w:tcPr>
            <w:tcW w:w="2421" w:type="dxa"/>
            <w:vAlign w:val="center"/>
          </w:tcPr>
          <w:p w14:paraId="15038B52" w14:textId="55003592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Funkcijos f(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554B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B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091C">
              <w:rPr>
                <w:rFonts w:ascii="Times New Roman" w:hAnsi="Times New Roman" w:cs="Times New Roman"/>
                <w:sz w:val="24"/>
                <w:szCs w:val="24"/>
              </w:rPr>
              <w:t>reikšmė</w:t>
            </w:r>
          </w:p>
        </w:tc>
        <w:tc>
          <w:tcPr>
            <w:tcW w:w="2421" w:type="dxa"/>
            <w:vAlign w:val="center"/>
          </w:tcPr>
          <w:p w14:paraId="440488EE" w14:textId="22B21092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-0.9999999997921353</w:t>
            </w:r>
          </w:p>
        </w:tc>
        <w:tc>
          <w:tcPr>
            <w:tcW w:w="2422" w:type="dxa"/>
            <w:vAlign w:val="center"/>
          </w:tcPr>
          <w:p w14:paraId="7D05D884" w14:textId="0827C8F8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-0.9999999999363044</w:t>
            </w:r>
          </w:p>
        </w:tc>
        <w:tc>
          <w:tcPr>
            <w:tcW w:w="2422" w:type="dxa"/>
            <w:vAlign w:val="center"/>
          </w:tcPr>
          <w:p w14:paraId="645039C9" w14:textId="6022F947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-1.000000</w:t>
            </w:r>
          </w:p>
        </w:tc>
      </w:tr>
      <w:tr w:rsidR="00554BDF" w:rsidRPr="00554BDF" w14:paraId="1A133C3F" w14:textId="77777777" w:rsidTr="00554BDF">
        <w:trPr>
          <w:trHeight w:val="500"/>
        </w:trPr>
        <w:tc>
          <w:tcPr>
            <w:tcW w:w="2421" w:type="dxa"/>
            <w:vAlign w:val="center"/>
          </w:tcPr>
          <w:p w14:paraId="60B10B50" w14:textId="504CB5D6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Skaičiuotų funkcijų kiekis</w:t>
            </w:r>
          </w:p>
        </w:tc>
        <w:tc>
          <w:tcPr>
            <w:tcW w:w="2421" w:type="dxa"/>
            <w:vAlign w:val="center"/>
          </w:tcPr>
          <w:p w14:paraId="030BEF15" w14:textId="1FD3C179" w:rsidR="00554BDF" w:rsidRPr="004C3E7A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683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422" w:type="dxa"/>
            <w:vAlign w:val="center"/>
          </w:tcPr>
          <w:p w14:paraId="7BDFA522" w14:textId="5D245ABC" w:rsidR="00554BDF" w:rsidRPr="00554BDF" w:rsidRDefault="0081683E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422" w:type="dxa"/>
            <w:vAlign w:val="center"/>
          </w:tcPr>
          <w:p w14:paraId="4DCF0582" w14:textId="621EFA76" w:rsidR="00554BDF" w:rsidRPr="00554BDF" w:rsidRDefault="00554BDF" w:rsidP="0074029D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4BC160F7" w14:textId="6CE8C34F" w:rsidR="00554BDF" w:rsidRPr="0074029D" w:rsidRDefault="0074029D" w:rsidP="0074029D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74029D">
        <w:rPr>
          <w:color w:val="auto"/>
        </w:rPr>
        <w:t xml:space="preserve">lentelė </w:t>
      </w:r>
      <w:r w:rsidRPr="0074029D">
        <w:rPr>
          <w:color w:val="auto"/>
        </w:rPr>
        <w:fldChar w:fldCharType="begin"/>
      </w:r>
      <w:r w:rsidRPr="0074029D">
        <w:rPr>
          <w:color w:val="auto"/>
        </w:rPr>
        <w:instrText xml:space="preserve"> SEQ lentelė \* ARABIC </w:instrText>
      </w:r>
      <w:r w:rsidRPr="0074029D">
        <w:rPr>
          <w:color w:val="auto"/>
        </w:rPr>
        <w:fldChar w:fldCharType="separate"/>
      </w:r>
      <w:r w:rsidRPr="0074029D">
        <w:rPr>
          <w:noProof/>
          <w:color w:val="auto"/>
        </w:rPr>
        <w:t>1</w:t>
      </w:r>
      <w:r w:rsidRPr="0074029D">
        <w:rPr>
          <w:color w:val="auto"/>
        </w:rPr>
        <w:fldChar w:fldCharType="end"/>
      </w:r>
      <w:r w:rsidRPr="0074029D">
        <w:rPr>
          <w:color w:val="auto"/>
        </w:rPr>
        <w:t>. tikslo funkcijos rezultatų palyginimai</w:t>
      </w:r>
    </w:p>
    <w:p w14:paraId="2F1DECB3" w14:textId="71975BB8" w:rsidR="00554BDF" w:rsidRDefault="0074029D" w:rsidP="0055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 l</w:t>
      </w:r>
      <w:r w:rsidR="00554BDF">
        <w:rPr>
          <w:rFonts w:ascii="Times New Roman" w:hAnsi="Times New Roman" w:cs="Times New Roman"/>
          <w:sz w:val="24"/>
          <w:szCs w:val="24"/>
        </w:rPr>
        <w:t>entelė</w:t>
      </w:r>
      <w:r>
        <w:rPr>
          <w:rFonts w:ascii="Times New Roman" w:hAnsi="Times New Roman" w:cs="Times New Roman"/>
          <w:sz w:val="24"/>
          <w:szCs w:val="24"/>
        </w:rPr>
        <w:t>s</w:t>
      </w:r>
      <w:r w:rsidR="00554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duomenų a</w:t>
      </w:r>
      <w:r w:rsidR="00554BDF">
        <w:rPr>
          <w:rFonts w:ascii="Times New Roman" w:hAnsi="Times New Roman" w:cs="Times New Roman"/>
          <w:sz w:val="24"/>
          <w:szCs w:val="24"/>
        </w:rPr>
        <w:t xml:space="preserve">kivaizdžiai matosi, jog pagal iteracijų ir skaičiuotų funkcijų kiekį geriausiai pasirodė Niutono metodas, kuriam prireikė tik 7 iteracijų ir 14 apskaičiuotų funkcijų. </w:t>
      </w:r>
    </w:p>
    <w:p w14:paraId="3599FC22" w14:textId="38723ED8" w:rsidR="00554BDF" w:rsidRDefault="00554BDF" w:rsidP="0055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Lyginant Intervalo dalijimo pusiau ir auksinio pjūvio metodus, efektyvesnis metodas šiai funkcijai skaičiuoti yra intervalo dalijimo pusiau, </w:t>
      </w:r>
      <w:r w:rsidR="0074029D">
        <w:rPr>
          <w:rFonts w:ascii="Times New Roman" w:hAnsi="Times New Roman" w:cs="Times New Roman"/>
          <w:sz w:val="24"/>
          <w:szCs w:val="24"/>
        </w:rPr>
        <w:t xml:space="preserve">jei teigtume, kad iteracijų skaičius nusako efektyvumą. </w:t>
      </w:r>
      <w:r w:rsidR="005625F6">
        <w:rPr>
          <w:rFonts w:ascii="Times New Roman" w:hAnsi="Times New Roman" w:cs="Times New Roman"/>
          <w:sz w:val="24"/>
          <w:szCs w:val="24"/>
        </w:rPr>
        <w:t>Tačiau, nors auksinio pjūvio metodui reikėjo daugiau iteracijų</w:t>
      </w:r>
      <w:r w:rsidR="002D6201">
        <w:rPr>
          <w:rFonts w:ascii="Times New Roman" w:hAnsi="Times New Roman" w:cs="Times New Roman"/>
          <w:sz w:val="24"/>
          <w:szCs w:val="24"/>
        </w:rPr>
        <w:t xml:space="preserve"> atrasti </w:t>
      </w:r>
      <w:r w:rsidR="005625F6">
        <w:rPr>
          <w:rFonts w:ascii="Times New Roman" w:hAnsi="Times New Roman" w:cs="Times New Roman"/>
          <w:sz w:val="24"/>
          <w:szCs w:val="24"/>
        </w:rPr>
        <w:t xml:space="preserve">sprendinį, jis </w:t>
      </w:r>
      <w:r w:rsidR="00696936">
        <w:rPr>
          <w:rFonts w:ascii="Times New Roman" w:hAnsi="Times New Roman" w:cs="Times New Roman"/>
          <w:sz w:val="24"/>
          <w:szCs w:val="24"/>
        </w:rPr>
        <w:t xml:space="preserve">efektyvesnis iš skaičiuotų funkcijų kiekio – jam per </w:t>
      </w:r>
      <w:r w:rsidR="00377727">
        <w:rPr>
          <w:rFonts w:ascii="Times New Roman" w:hAnsi="Times New Roman" w:cs="Times New Roman"/>
          <w:sz w:val="24"/>
          <w:szCs w:val="24"/>
        </w:rPr>
        <w:t>didesnį kiekį</w:t>
      </w:r>
      <w:r w:rsidR="00696936">
        <w:rPr>
          <w:rFonts w:ascii="Times New Roman" w:hAnsi="Times New Roman" w:cs="Times New Roman"/>
          <w:sz w:val="24"/>
          <w:szCs w:val="24"/>
        </w:rPr>
        <w:t xml:space="preserve"> iteracijų, prireikė suskaičiuoti mažiau </w:t>
      </w:r>
      <w:r w:rsidR="003E587C">
        <w:rPr>
          <w:rFonts w:ascii="Times New Roman" w:hAnsi="Times New Roman" w:cs="Times New Roman"/>
          <w:sz w:val="24"/>
          <w:szCs w:val="24"/>
        </w:rPr>
        <w:t>funkcijų</w:t>
      </w:r>
      <w:r w:rsidR="00696936">
        <w:rPr>
          <w:rFonts w:ascii="Times New Roman" w:hAnsi="Times New Roman" w:cs="Times New Roman"/>
          <w:sz w:val="24"/>
          <w:szCs w:val="24"/>
        </w:rPr>
        <w:t>. Tai</w:t>
      </w:r>
      <w:r w:rsidR="00B30B39">
        <w:rPr>
          <w:rFonts w:ascii="Times New Roman" w:hAnsi="Times New Roman" w:cs="Times New Roman"/>
          <w:sz w:val="24"/>
          <w:szCs w:val="24"/>
        </w:rPr>
        <w:t xml:space="preserve"> būtų naudingas rodiklis, jei iteracijų kiekis būtų kur kas didesnis nei dabartinis</w:t>
      </w:r>
      <w:r w:rsidR="003369EA">
        <w:rPr>
          <w:rFonts w:ascii="Times New Roman" w:hAnsi="Times New Roman" w:cs="Times New Roman"/>
          <w:sz w:val="24"/>
          <w:szCs w:val="24"/>
        </w:rPr>
        <w:t xml:space="preserve"> ir galėtume pamatyti kaip intervalo dalijimo pusiau metodui reikia apskaičiuoti daugiau funkcijų kiekvienos iteracijos metu, kad galėtų surasti teisingą atsakymą.</w:t>
      </w:r>
    </w:p>
    <w:p w14:paraId="3AABECC3" w14:textId="6D7B2F13" w:rsidR="0074029D" w:rsidRDefault="0074029D" w:rsidP="0055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Visų metodų apskaičiavimai funkcijos minimumo taške yra panašūs, tačiau tiksliausiai jį sugebėjo apskaičiuoti intervalo dalijimo pusiau metodas, o Niutono metodas pateikė mažiausiai tikslią reikšmę</w:t>
      </w:r>
      <w:r w:rsidR="00F958CD">
        <w:rPr>
          <w:rFonts w:ascii="Times New Roman" w:hAnsi="Times New Roman" w:cs="Times New Roman"/>
          <w:sz w:val="24"/>
          <w:szCs w:val="24"/>
        </w:rPr>
        <w:t>.</w:t>
      </w:r>
    </w:p>
    <w:p w14:paraId="57F954EA" w14:textId="1577D9BB" w:rsidR="0074029D" w:rsidRDefault="0074029D" w:rsidP="007402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Išvados</w:t>
      </w:r>
    </w:p>
    <w:p w14:paraId="31E89F45" w14:textId="7CDB99AB" w:rsidR="0074029D" w:rsidRPr="0074029D" w:rsidRDefault="0074029D" w:rsidP="00F9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Apibendrinant galima būtų teigti, jog visi metodai tinkamai atliko savo darbą – surado funkcijos minimumą. </w:t>
      </w:r>
      <w:r w:rsidR="00F958CD">
        <w:rPr>
          <w:rFonts w:ascii="Times New Roman" w:hAnsi="Times New Roman" w:cs="Times New Roman"/>
          <w:sz w:val="24"/>
          <w:szCs w:val="24"/>
        </w:rPr>
        <w:t>Vis dėlto, i</w:t>
      </w:r>
      <w:r>
        <w:rPr>
          <w:rFonts w:ascii="Times New Roman" w:hAnsi="Times New Roman" w:cs="Times New Roman"/>
          <w:sz w:val="24"/>
          <w:szCs w:val="24"/>
        </w:rPr>
        <w:t xml:space="preserve">š 1 lentelės duomenų galima spręsti, jog tikslo funkcijos </w:t>
      </w:r>
      <w:r w:rsidR="00F958CD">
        <w:rPr>
          <w:rFonts w:ascii="Times New Roman" w:hAnsi="Times New Roman" w:cs="Times New Roman"/>
          <w:sz w:val="24"/>
          <w:szCs w:val="24"/>
        </w:rPr>
        <w:tab/>
        <w:t xml:space="preserve">     f(x) = </w:t>
      </w:r>
      <w:r>
        <w:rPr>
          <w:rFonts w:ascii="Times New Roman" w:hAnsi="Times New Roman" w:cs="Times New Roman"/>
          <w:sz w:val="24"/>
          <w:szCs w:val="24"/>
        </w:rPr>
        <w:t>(x</w:t>
      </w:r>
      <w:r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2D620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/9-1</w:t>
      </w:r>
      <w:r w:rsidR="00F958CD">
        <w:rPr>
          <w:rFonts w:ascii="Times New Roman" w:hAnsi="Times New Roman" w:cs="Times New Roman"/>
          <w:sz w:val="24"/>
          <w:szCs w:val="24"/>
        </w:rPr>
        <w:t xml:space="preserve"> minimumui apskaičiuoti efektyviausias būtų Niutono metodas, kuriam prireikė tik 7 iteracijų ir 14 apskaičiuotų funkcijų.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426">
        <w:rPr>
          <w:rFonts w:ascii="Times New Roman" w:hAnsi="Times New Roman" w:cs="Times New Roman"/>
          <w:sz w:val="24"/>
          <w:szCs w:val="24"/>
        </w:rPr>
        <w:t xml:space="preserve">Intervalo dalijimo pusiau ir auksinio pjūvio metodai </w:t>
      </w:r>
      <w:r w:rsidR="0095463E">
        <w:rPr>
          <w:rFonts w:ascii="Times New Roman" w:hAnsi="Times New Roman" w:cs="Times New Roman"/>
          <w:sz w:val="24"/>
          <w:szCs w:val="24"/>
        </w:rPr>
        <w:t>pasirodė apylygiai, tačiau intervalo dalijimo pusiau metodui prireikė mažiau iteracijų</w:t>
      </w:r>
      <w:r w:rsidR="002D6201">
        <w:rPr>
          <w:rFonts w:ascii="Times New Roman" w:hAnsi="Times New Roman" w:cs="Times New Roman"/>
          <w:sz w:val="24"/>
          <w:szCs w:val="24"/>
        </w:rPr>
        <w:t xml:space="preserve"> pasiekti</w:t>
      </w:r>
      <w:r w:rsidR="0095463E">
        <w:rPr>
          <w:rFonts w:ascii="Times New Roman" w:hAnsi="Times New Roman" w:cs="Times New Roman"/>
          <w:sz w:val="24"/>
          <w:szCs w:val="24"/>
        </w:rPr>
        <w:t xml:space="preserve"> tikslą, o auksinio pjūvio metodui prireikė mažiau funkcijų skaičiavimų.</w:t>
      </w:r>
    </w:p>
    <w:sectPr w:rsidR="0074029D" w:rsidRPr="0074029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FA51" w14:textId="77777777" w:rsidR="00520C34" w:rsidRDefault="00520C34" w:rsidP="00145CD5">
      <w:pPr>
        <w:spacing w:after="0" w:line="240" w:lineRule="auto"/>
      </w:pPr>
      <w:r>
        <w:separator/>
      </w:r>
    </w:p>
  </w:endnote>
  <w:endnote w:type="continuationSeparator" w:id="0">
    <w:p w14:paraId="649BFF76" w14:textId="77777777" w:rsidR="00520C34" w:rsidRDefault="00520C34" w:rsidP="0014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0949" w14:textId="77777777" w:rsidR="00520C34" w:rsidRDefault="00520C34" w:rsidP="00145CD5">
      <w:pPr>
        <w:spacing w:after="0" w:line="240" w:lineRule="auto"/>
      </w:pPr>
      <w:r>
        <w:separator/>
      </w:r>
    </w:p>
  </w:footnote>
  <w:footnote w:type="continuationSeparator" w:id="0">
    <w:p w14:paraId="014959DA" w14:textId="77777777" w:rsidR="00520C34" w:rsidRDefault="00520C34" w:rsidP="00145CD5">
      <w:pPr>
        <w:spacing w:after="0" w:line="240" w:lineRule="auto"/>
      </w:pPr>
      <w:r>
        <w:continuationSeparator/>
      </w:r>
    </w:p>
  </w:footnote>
  <w:footnote w:id="1">
    <w:p w14:paraId="0A299660" w14:textId="2D198588" w:rsidR="00145CD5" w:rsidRDefault="00145C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77F79">
        <w:t>Taškai vaizduojami formatu [X</w:t>
      </w:r>
      <w:r w:rsidR="00777F79" w:rsidRPr="00777F79">
        <w:rPr>
          <w:vertAlign w:val="subscript"/>
        </w:rPr>
        <w:t>L</w:t>
      </w:r>
      <w:r w:rsidR="00777F79">
        <w:t>, X</w:t>
      </w:r>
      <w:r w:rsidR="00777F79" w:rsidRPr="00777F79">
        <w:rPr>
          <w:vertAlign w:val="subscript"/>
        </w:rPr>
        <w:t>R</w:t>
      </w:r>
      <w:r w:rsidR="00777F79">
        <w:t>], kur L yra kairioj</w:t>
      </w:r>
      <w:r w:rsidR="004926F8">
        <w:t>i intervalo pusė, o R – dešinioji.</w:t>
      </w:r>
    </w:p>
  </w:footnote>
  <w:footnote w:id="2">
    <w:p w14:paraId="5DA13B87" w14:textId="17465D8A" w:rsidR="004926F8" w:rsidRDefault="004926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Taškai vaizduojami formatu [X</w:t>
      </w:r>
      <w:r w:rsidRPr="00777F79">
        <w:rPr>
          <w:vertAlign w:val="subscript"/>
        </w:rPr>
        <w:t>L</w:t>
      </w:r>
      <w:r>
        <w:t>, X</w:t>
      </w:r>
      <w:r w:rsidRPr="00777F79">
        <w:rPr>
          <w:vertAlign w:val="subscript"/>
        </w:rPr>
        <w:t>R</w:t>
      </w:r>
      <w:r>
        <w:t>], kur L yra kairioji intervalo pusė, o R – dešinioji.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8510B"/>
    <w:multiLevelType w:val="hybridMultilevel"/>
    <w:tmpl w:val="BBE4B8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80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1D97"/>
    <w:rsid w:val="00006D29"/>
    <w:rsid w:val="00061B1F"/>
    <w:rsid w:val="000938B8"/>
    <w:rsid w:val="000A1B3C"/>
    <w:rsid w:val="000B4FE7"/>
    <w:rsid w:val="000E0A38"/>
    <w:rsid w:val="000E3143"/>
    <w:rsid w:val="000E4DC5"/>
    <w:rsid w:val="000F5F4F"/>
    <w:rsid w:val="00102311"/>
    <w:rsid w:val="00103227"/>
    <w:rsid w:val="00124906"/>
    <w:rsid w:val="00145CD5"/>
    <w:rsid w:val="001512D9"/>
    <w:rsid w:val="00154426"/>
    <w:rsid w:val="00173B07"/>
    <w:rsid w:val="001A689B"/>
    <w:rsid w:val="001D6A03"/>
    <w:rsid w:val="00223910"/>
    <w:rsid w:val="002647AF"/>
    <w:rsid w:val="002D6201"/>
    <w:rsid w:val="002E3723"/>
    <w:rsid w:val="00325FE9"/>
    <w:rsid w:val="003369EA"/>
    <w:rsid w:val="00364D15"/>
    <w:rsid w:val="003673AF"/>
    <w:rsid w:val="0037518F"/>
    <w:rsid w:val="0037589D"/>
    <w:rsid w:val="00377727"/>
    <w:rsid w:val="00394A15"/>
    <w:rsid w:val="00394BA5"/>
    <w:rsid w:val="003E587C"/>
    <w:rsid w:val="003F5D95"/>
    <w:rsid w:val="0042597E"/>
    <w:rsid w:val="004305C0"/>
    <w:rsid w:val="004926F8"/>
    <w:rsid w:val="004C3E7A"/>
    <w:rsid w:val="004C4E6A"/>
    <w:rsid w:val="005055A6"/>
    <w:rsid w:val="00520C34"/>
    <w:rsid w:val="005478E7"/>
    <w:rsid w:val="00554BDF"/>
    <w:rsid w:val="005625F6"/>
    <w:rsid w:val="00594EEC"/>
    <w:rsid w:val="005B4217"/>
    <w:rsid w:val="005C2593"/>
    <w:rsid w:val="005C6DE2"/>
    <w:rsid w:val="0063359B"/>
    <w:rsid w:val="00637011"/>
    <w:rsid w:val="00647F6A"/>
    <w:rsid w:val="00654160"/>
    <w:rsid w:val="00667D69"/>
    <w:rsid w:val="00696936"/>
    <w:rsid w:val="006B107C"/>
    <w:rsid w:val="006E5DDB"/>
    <w:rsid w:val="00725F7F"/>
    <w:rsid w:val="0074029D"/>
    <w:rsid w:val="007531FD"/>
    <w:rsid w:val="00777F79"/>
    <w:rsid w:val="007A26FF"/>
    <w:rsid w:val="007B091C"/>
    <w:rsid w:val="007E03F0"/>
    <w:rsid w:val="007E7758"/>
    <w:rsid w:val="00801CC8"/>
    <w:rsid w:val="0081683E"/>
    <w:rsid w:val="0084086B"/>
    <w:rsid w:val="0086467D"/>
    <w:rsid w:val="00867CD0"/>
    <w:rsid w:val="008B2A0F"/>
    <w:rsid w:val="0095463E"/>
    <w:rsid w:val="009F4453"/>
    <w:rsid w:val="009F7003"/>
    <w:rsid w:val="00A425FA"/>
    <w:rsid w:val="00A612C0"/>
    <w:rsid w:val="00AD1D97"/>
    <w:rsid w:val="00AF012A"/>
    <w:rsid w:val="00B25D56"/>
    <w:rsid w:val="00B30B39"/>
    <w:rsid w:val="00B5189B"/>
    <w:rsid w:val="00B7147E"/>
    <w:rsid w:val="00BC3840"/>
    <w:rsid w:val="00BD0C2F"/>
    <w:rsid w:val="00BD7B8E"/>
    <w:rsid w:val="00BE3CE1"/>
    <w:rsid w:val="00C05104"/>
    <w:rsid w:val="00C17B76"/>
    <w:rsid w:val="00C21B45"/>
    <w:rsid w:val="00C33092"/>
    <w:rsid w:val="00C91C9E"/>
    <w:rsid w:val="00D05028"/>
    <w:rsid w:val="00D208B8"/>
    <w:rsid w:val="00D24878"/>
    <w:rsid w:val="00D421A6"/>
    <w:rsid w:val="00D754D9"/>
    <w:rsid w:val="00D75B08"/>
    <w:rsid w:val="00D912A5"/>
    <w:rsid w:val="00DF0D02"/>
    <w:rsid w:val="00E3769E"/>
    <w:rsid w:val="00E467A8"/>
    <w:rsid w:val="00E94CC0"/>
    <w:rsid w:val="00EC05EE"/>
    <w:rsid w:val="00F67FF2"/>
    <w:rsid w:val="00F958CD"/>
    <w:rsid w:val="00FA0ECF"/>
    <w:rsid w:val="00FE5FB0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1559"/>
  <w15:chartTrackingRefBased/>
  <w15:docId w15:val="{38D0673D-B114-4776-96F9-3C20B0E8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7"/>
    <w:pPr>
      <w:ind w:left="720"/>
      <w:contextualSpacing/>
    </w:pPr>
  </w:style>
  <w:style w:type="table" w:styleId="TableGrid">
    <w:name w:val="Table Grid"/>
    <w:basedOn w:val="TableNormal"/>
    <w:uiPriority w:val="59"/>
    <w:rsid w:val="0055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02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C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C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C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C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497B-5A66-4384-942F-B0EB7F72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4672</Words>
  <Characters>2664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Jakaitis</dc:creator>
  <cp:keywords/>
  <dc:description/>
  <cp:lastModifiedBy>Dominykas Daunoravičius</cp:lastModifiedBy>
  <cp:revision>91</cp:revision>
  <dcterms:created xsi:type="dcterms:W3CDTF">2021-09-22T17:30:00Z</dcterms:created>
  <dcterms:modified xsi:type="dcterms:W3CDTF">2022-09-18T13:53:00Z</dcterms:modified>
</cp:coreProperties>
</file>