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67" w:rsidRDefault="007D0967" w:rsidP="009624B7">
      <w:pPr>
        <w:widowControl w:val="0"/>
        <w:numPr>
          <w:ilvl w:val="0"/>
          <w:numId w:val="15"/>
        </w:numPr>
        <w:autoSpaceDE w:val="0"/>
        <w:autoSpaceDN w:val="0"/>
        <w:adjustRightInd w:val="0"/>
        <w:spacing w:line="259" w:lineRule="atLeast"/>
        <w:jc w:val="center"/>
        <w:rPr>
          <w:rFonts w:ascii="Helvetica" w:hAnsi="Helvetica" w:cs="Helvetica"/>
          <w:b/>
          <w:bCs/>
          <w:color w:val="000000"/>
          <w:sz w:val="28"/>
          <w:szCs w:val="28"/>
          <w:lang w:val="en"/>
        </w:rPr>
      </w:pPr>
      <w:r>
        <w:rPr>
          <w:rFonts w:ascii="Helvetica" w:hAnsi="Helvetica" w:cs="Helvetica"/>
          <w:b/>
          <w:bCs/>
          <w:color w:val="000000"/>
          <w:sz w:val="28"/>
          <w:szCs w:val="28"/>
          <w:lang w:val="en"/>
        </w:rPr>
        <w:t>Summary On Data Wrangling</w:t>
      </w:r>
    </w:p>
    <w:p w:rsidR="00193E7D" w:rsidRPr="009624B7" w:rsidRDefault="00830E4A">
      <w:pPr>
        <w:widowControl w:val="0"/>
        <w:autoSpaceDE w:val="0"/>
        <w:autoSpaceDN w:val="0"/>
        <w:adjustRightInd w:val="0"/>
        <w:spacing w:line="259" w:lineRule="atLeast"/>
        <w:rPr>
          <w:rFonts w:ascii="Helvetica" w:hAnsi="Helvetica" w:cs="Helvetica"/>
          <w:b/>
          <w:color w:val="000000"/>
          <w:sz w:val="28"/>
          <w:szCs w:val="28"/>
          <w:highlight w:val="white"/>
          <w:lang w:val="en"/>
        </w:rPr>
      </w:pPr>
      <w:r w:rsidRPr="009624B7">
        <w:rPr>
          <w:rFonts w:ascii="Helvetica" w:hAnsi="Helvetica" w:cs="Helvetica"/>
          <w:b/>
          <w:color w:val="000000"/>
          <w:sz w:val="28"/>
          <w:szCs w:val="28"/>
          <w:highlight w:val="white"/>
          <w:lang w:val="en"/>
        </w:rPr>
        <w:t xml:space="preserve">1.1 </w:t>
      </w:r>
      <w:r w:rsidR="009F1DB0">
        <w:rPr>
          <w:rFonts w:ascii="Helvetica" w:hAnsi="Helvetica" w:cs="Helvetica"/>
          <w:b/>
          <w:color w:val="000000"/>
          <w:sz w:val="28"/>
          <w:szCs w:val="28"/>
          <w:highlight w:val="white"/>
          <w:lang w:val="en"/>
        </w:rPr>
        <w:t xml:space="preserve">Data Wrangling on </w:t>
      </w:r>
      <w:r w:rsidR="00193E7D" w:rsidRPr="009624B7">
        <w:rPr>
          <w:rFonts w:ascii="Helvetica" w:hAnsi="Helvetica" w:cs="Helvetica"/>
          <w:b/>
          <w:color w:val="000000"/>
          <w:sz w:val="28"/>
          <w:szCs w:val="28"/>
          <w:highlight w:val="white"/>
          <w:lang w:val="en"/>
        </w:rPr>
        <w:t>Or</w:t>
      </w:r>
      <w:r w:rsidR="00F424AC" w:rsidRPr="009624B7">
        <w:rPr>
          <w:rFonts w:ascii="Helvetica" w:hAnsi="Helvetica" w:cs="Helvetica"/>
          <w:b/>
          <w:color w:val="000000"/>
          <w:sz w:val="28"/>
          <w:szCs w:val="28"/>
          <w:highlight w:val="white"/>
          <w:lang w:val="en"/>
        </w:rPr>
        <w:t>iginal</w:t>
      </w:r>
      <w:r w:rsidR="00ED54D5" w:rsidRPr="009624B7">
        <w:rPr>
          <w:rFonts w:ascii="Helvetica" w:hAnsi="Helvetica" w:cs="Helvetica"/>
          <w:b/>
          <w:color w:val="000000"/>
          <w:sz w:val="28"/>
          <w:szCs w:val="28"/>
          <w:highlight w:val="white"/>
          <w:lang w:val="en"/>
        </w:rPr>
        <w:t xml:space="preserve"> </w:t>
      </w:r>
      <w:r w:rsidR="009F1DB0">
        <w:rPr>
          <w:rFonts w:ascii="Helvetica" w:hAnsi="Helvetica" w:cs="Helvetica"/>
          <w:b/>
          <w:color w:val="000000"/>
          <w:sz w:val="28"/>
          <w:szCs w:val="28"/>
          <w:highlight w:val="white"/>
          <w:lang w:val="en"/>
        </w:rPr>
        <w:t xml:space="preserve">Ski </w:t>
      </w:r>
      <w:r w:rsidR="0047748A">
        <w:rPr>
          <w:rFonts w:ascii="Helvetica" w:hAnsi="Helvetica" w:cs="Helvetica"/>
          <w:b/>
          <w:color w:val="000000"/>
          <w:sz w:val="28"/>
          <w:szCs w:val="28"/>
          <w:highlight w:val="white"/>
          <w:lang w:val="en"/>
        </w:rPr>
        <w:t>Data</w:t>
      </w:r>
    </w:p>
    <w:p w:rsidR="0020488D" w:rsidRPr="006B182F" w:rsidRDefault="007D0967">
      <w:pPr>
        <w:widowControl w:val="0"/>
        <w:autoSpaceDE w:val="0"/>
        <w:autoSpaceDN w:val="0"/>
        <w:adjustRightInd w:val="0"/>
        <w:spacing w:line="259" w:lineRule="atLeast"/>
        <w:rPr>
          <w:rFonts w:ascii="Helvetica" w:hAnsi="Helvetica" w:cs="Helvetica"/>
          <w:sz w:val="21"/>
          <w:szCs w:val="21"/>
          <w:highlight w:val="white"/>
          <w:lang w:val="en"/>
        </w:rPr>
      </w:pPr>
      <w:r>
        <w:rPr>
          <w:rFonts w:ascii="Helvetica" w:hAnsi="Helvetica" w:cs="Helvetica"/>
          <w:color w:val="000000"/>
          <w:sz w:val="21"/>
          <w:szCs w:val="21"/>
          <w:highlight w:val="white"/>
          <w:lang w:val="en"/>
        </w:rPr>
        <w:t xml:space="preserve">The original dataset has 330 rows of records and </w:t>
      </w:r>
      <w:r w:rsidR="002A0831">
        <w:rPr>
          <w:rFonts w:ascii="Helvetica" w:hAnsi="Helvetica" w:cs="Helvetica"/>
          <w:color w:val="000000"/>
          <w:sz w:val="21"/>
          <w:szCs w:val="21"/>
          <w:highlight w:val="white"/>
          <w:lang w:val="en"/>
        </w:rPr>
        <w:t>with 27</w:t>
      </w:r>
      <w:r>
        <w:rPr>
          <w:rFonts w:ascii="Helvetica" w:hAnsi="Helvetica" w:cs="Helvetica"/>
          <w:color w:val="000000"/>
          <w:sz w:val="21"/>
          <w:szCs w:val="21"/>
          <w:highlight w:val="white"/>
          <w:lang w:val="en"/>
        </w:rPr>
        <w:t xml:space="preserve"> columns/</w:t>
      </w:r>
      <w:r w:rsidR="002A0831">
        <w:rPr>
          <w:rFonts w:ascii="Helvetica" w:hAnsi="Helvetica" w:cs="Helvetica"/>
          <w:color w:val="000000"/>
          <w:sz w:val="21"/>
          <w:szCs w:val="21"/>
          <w:highlight w:val="white"/>
          <w:lang w:val="en"/>
        </w:rPr>
        <w:t>features</w:t>
      </w:r>
      <w:r>
        <w:rPr>
          <w:rFonts w:ascii="Helvetica" w:hAnsi="Helvetica" w:cs="Helvetica"/>
          <w:color w:val="000000"/>
          <w:sz w:val="21"/>
          <w:szCs w:val="21"/>
          <w:highlight w:val="white"/>
          <w:lang w:val="en"/>
        </w:rPr>
        <w:t>. Among 50 states, New York accounts for the majority of resorts (33 out of 330). Big Mountain Resort is in Montana, which comes in at 13th place and has 12 resorts in total</w:t>
      </w:r>
      <w:r w:rsidR="002A0831">
        <w:rPr>
          <w:rFonts w:ascii="Helvetica" w:hAnsi="Helvetica" w:cs="Helvetica"/>
          <w:color w:val="000000"/>
          <w:sz w:val="21"/>
          <w:szCs w:val="21"/>
          <w:highlight w:val="white"/>
          <w:lang w:val="en"/>
        </w:rPr>
        <w:t xml:space="preserve">. </w:t>
      </w:r>
      <w:r w:rsidR="005123CC" w:rsidRPr="006B182F">
        <w:rPr>
          <w:rFonts w:ascii="Helvetica" w:hAnsi="Helvetica" w:cs="Helvetica"/>
          <w:sz w:val="21"/>
          <w:szCs w:val="21"/>
          <w:highlight w:val="white"/>
          <w:lang w:val="en"/>
        </w:rPr>
        <w:t>See Figure 1 in Appendix A</w:t>
      </w:r>
      <w:r w:rsidR="006B182F">
        <w:rPr>
          <w:rFonts w:ascii="Helvetica" w:hAnsi="Helvetica" w:cs="Helvetica"/>
          <w:sz w:val="21"/>
          <w:szCs w:val="21"/>
          <w:highlight w:val="white"/>
          <w:lang w:val="en"/>
        </w:rPr>
        <w:t xml:space="preserve"> </w:t>
      </w:r>
      <w:r w:rsidR="005123CC" w:rsidRPr="006B182F">
        <w:rPr>
          <w:rFonts w:ascii="Helvetica" w:hAnsi="Helvetica" w:cs="Helvetica"/>
          <w:sz w:val="21"/>
          <w:szCs w:val="21"/>
          <w:highlight w:val="white"/>
          <w:lang w:val="en"/>
        </w:rPr>
        <w:t>for distribution of resorts by state</w:t>
      </w:r>
      <w:r w:rsidR="002A2487" w:rsidRPr="006B182F">
        <w:rPr>
          <w:rFonts w:ascii="Helvetica" w:hAnsi="Helvetica" w:cs="Helvetica"/>
          <w:sz w:val="21"/>
          <w:szCs w:val="21"/>
          <w:highlight w:val="white"/>
          <w:lang w:val="en"/>
        </w:rPr>
        <w:t xml:space="preserve">s. </w:t>
      </w:r>
      <w:r w:rsidR="005123CC" w:rsidRPr="006B182F">
        <w:rPr>
          <w:rFonts w:ascii="Helvetica" w:hAnsi="Helvetica" w:cs="Helvetica"/>
          <w:sz w:val="21"/>
          <w:szCs w:val="21"/>
          <w:highlight w:val="white"/>
          <w:lang w:val="en"/>
        </w:rPr>
        <w:t xml:space="preserve"> </w:t>
      </w:r>
      <w:r w:rsidR="002A0831" w:rsidRPr="006B182F">
        <w:rPr>
          <w:rFonts w:ascii="Helvetica" w:hAnsi="Helvetica" w:cs="Helvetica"/>
          <w:sz w:val="21"/>
          <w:szCs w:val="21"/>
          <w:highlight w:val="white"/>
          <w:lang w:val="en"/>
        </w:rPr>
        <w:t>Aside from some relatively expensive ticket prices in California, Colorado, and Utah, most prices appear to lie in a broad band from around 25 to over 100 dollars</w:t>
      </w:r>
      <w:r w:rsidR="002A2487" w:rsidRPr="006B182F">
        <w:rPr>
          <w:rFonts w:ascii="Helvetica" w:hAnsi="Helvetica" w:cs="Helvetica"/>
          <w:sz w:val="21"/>
          <w:szCs w:val="21"/>
          <w:highlight w:val="white"/>
          <w:lang w:val="en"/>
        </w:rPr>
        <w:t>.</w:t>
      </w:r>
      <w:r w:rsidR="00134464" w:rsidRPr="006B182F">
        <w:rPr>
          <w:rFonts w:ascii="Helvetica" w:hAnsi="Helvetica" w:cs="Helvetica"/>
          <w:sz w:val="21"/>
          <w:szCs w:val="21"/>
          <w:highlight w:val="white"/>
          <w:lang w:val="en"/>
        </w:rPr>
        <w:t xml:space="preserve"> See Figure 2 in Appendix A</w:t>
      </w:r>
      <w:r w:rsidR="006B182F" w:rsidRPr="006B182F">
        <w:rPr>
          <w:rFonts w:ascii="Helvetica" w:hAnsi="Helvetica" w:cs="Helvetica"/>
          <w:sz w:val="21"/>
          <w:szCs w:val="21"/>
          <w:highlight w:val="white"/>
          <w:lang w:val="en"/>
        </w:rPr>
        <w:t xml:space="preserve"> </w:t>
      </w:r>
      <w:r w:rsidR="006B182F">
        <w:rPr>
          <w:rFonts w:ascii="Helvetica" w:hAnsi="Helvetica" w:cs="Helvetica"/>
          <w:sz w:val="21"/>
          <w:szCs w:val="21"/>
          <w:highlight w:val="white"/>
          <w:lang w:val="en"/>
        </w:rPr>
        <w:t xml:space="preserve">for </w:t>
      </w:r>
      <w:r w:rsidR="006B182F" w:rsidRPr="006B182F">
        <w:rPr>
          <w:rFonts w:ascii="Helvetica" w:hAnsi="Helvetica" w:cs="Helvetica"/>
          <w:sz w:val="21"/>
          <w:szCs w:val="21"/>
          <w:highlight w:val="white"/>
          <w:lang w:val="en"/>
        </w:rPr>
        <w:t>average price by states</w:t>
      </w:r>
      <w:r w:rsidR="00134464" w:rsidRPr="006B182F">
        <w:rPr>
          <w:rFonts w:ascii="Helvetica" w:hAnsi="Helvetica" w:cs="Helvetica"/>
          <w:sz w:val="21"/>
          <w:szCs w:val="21"/>
          <w:highlight w:val="white"/>
          <w:lang w:val="en"/>
        </w:rPr>
        <w:t xml:space="preserve">.  </w:t>
      </w:r>
      <w:r w:rsidR="002A2487" w:rsidRPr="006B182F">
        <w:rPr>
          <w:rFonts w:ascii="Helvetica" w:hAnsi="Helvetica" w:cs="Helvetica"/>
          <w:sz w:val="21"/>
          <w:szCs w:val="21"/>
          <w:highlight w:val="white"/>
          <w:lang w:val="en"/>
        </w:rPr>
        <w:t xml:space="preserve"> </w:t>
      </w:r>
      <w:r w:rsidR="002A0831" w:rsidRPr="006B182F">
        <w:rPr>
          <w:rFonts w:ascii="Helvetica" w:hAnsi="Helvetica" w:cs="Helvetica"/>
          <w:sz w:val="21"/>
          <w:szCs w:val="21"/>
          <w:highlight w:val="white"/>
          <w:lang w:val="en"/>
        </w:rPr>
        <w:t>Not all states are homogeneous. Some States show more variability than others. For example, Montana and South Dakota, show fairly small variability. Nevada and Utah, on the other hand, show the most range in prices</w:t>
      </w:r>
      <w:r w:rsidR="002A2487" w:rsidRPr="006B182F">
        <w:rPr>
          <w:rFonts w:ascii="Helvetica" w:hAnsi="Helvetica" w:cs="Helvetica"/>
          <w:sz w:val="21"/>
          <w:szCs w:val="21"/>
          <w:highlight w:val="white"/>
          <w:lang w:val="en"/>
        </w:rPr>
        <w:t xml:space="preserve">. </w:t>
      </w:r>
      <w:r w:rsidR="006B182F">
        <w:rPr>
          <w:rFonts w:ascii="Helvetica" w:hAnsi="Helvetica" w:cs="Helvetica"/>
          <w:sz w:val="21"/>
          <w:szCs w:val="21"/>
          <w:highlight w:val="white"/>
          <w:lang w:val="en"/>
        </w:rPr>
        <w:t xml:space="preserve">See Figure 3 </w:t>
      </w:r>
      <w:r w:rsidR="002A2487" w:rsidRPr="006B182F">
        <w:rPr>
          <w:rFonts w:ascii="Helvetica" w:hAnsi="Helvetica" w:cs="Helvetica"/>
          <w:sz w:val="21"/>
          <w:szCs w:val="21"/>
          <w:highlight w:val="white"/>
          <w:lang w:val="en"/>
        </w:rPr>
        <w:t>in Appendix A</w:t>
      </w:r>
      <w:r w:rsidR="006B182F">
        <w:rPr>
          <w:rFonts w:ascii="Helvetica" w:hAnsi="Helvetica" w:cs="Helvetica"/>
          <w:sz w:val="21"/>
          <w:szCs w:val="21"/>
          <w:highlight w:val="white"/>
          <w:lang w:val="en"/>
        </w:rPr>
        <w:t xml:space="preserve"> for the</w:t>
      </w:r>
      <w:r w:rsidR="002A0831" w:rsidRPr="006B182F">
        <w:rPr>
          <w:rFonts w:ascii="Helvetica" w:hAnsi="Helvetica" w:cs="Helvetica"/>
          <w:sz w:val="21"/>
          <w:szCs w:val="21"/>
          <w:highlight w:val="white"/>
          <w:lang w:val="en"/>
        </w:rPr>
        <w:t xml:space="preserve"> </w:t>
      </w:r>
      <w:r w:rsidR="006B182F">
        <w:rPr>
          <w:rFonts w:ascii="Helvetica" w:hAnsi="Helvetica" w:cs="Helvetica"/>
          <w:sz w:val="21"/>
          <w:szCs w:val="21"/>
          <w:highlight w:val="white"/>
          <w:lang w:val="en"/>
        </w:rPr>
        <w:t>side-by-</w:t>
      </w:r>
      <w:r w:rsidR="006B182F">
        <w:rPr>
          <w:rFonts w:ascii="Helvetica" w:hAnsi="Helvetica" w:cs="Helvetica"/>
          <w:sz w:val="21"/>
          <w:szCs w:val="21"/>
          <w:highlight w:val="white"/>
          <w:lang w:val="en"/>
        </w:rPr>
        <w:t>side</w:t>
      </w:r>
      <w:r w:rsidR="006B182F">
        <w:rPr>
          <w:rFonts w:ascii="Helvetica" w:hAnsi="Helvetica" w:cs="Helvetica"/>
          <w:sz w:val="21"/>
          <w:szCs w:val="21"/>
          <w:highlight w:val="white"/>
          <w:lang w:val="en"/>
        </w:rPr>
        <w:t xml:space="preserve"> </w:t>
      </w:r>
      <w:r w:rsidR="006B182F" w:rsidRPr="006B182F">
        <w:rPr>
          <w:rFonts w:ascii="Helvetica" w:hAnsi="Helvetica" w:cs="Helvetica"/>
          <w:sz w:val="21"/>
          <w:szCs w:val="21"/>
          <w:highlight w:val="white"/>
          <w:lang w:val="en"/>
        </w:rPr>
        <w:t xml:space="preserve">boxplots </w:t>
      </w:r>
      <w:r w:rsidR="006B182F">
        <w:rPr>
          <w:rFonts w:ascii="Helvetica" w:hAnsi="Helvetica" w:cs="Helvetica"/>
          <w:sz w:val="21"/>
          <w:szCs w:val="21"/>
          <w:highlight w:val="white"/>
          <w:lang w:val="en"/>
        </w:rPr>
        <w:t>of</w:t>
      </w:r>
      <w:r w:rsidR="006B182F" w:rsidRPr="006B182F">
        <w:rPr>
          <w:rFonts w:ascii="Helvetica" w:hAnsi="Helvetica" w:cs="Helvetica"/>
          <w:sz w:val="21"/>
          <w:szCs w:val="21"/>
          <w:highlight w:val="white"/>
          <w:lang w:val="en"/>
        </w:rPr>
        <w:t xml:space="preserve"> </w:t>
      </w:r>
      <w:r w:rsidR="006B182F">
        <w:rPr>
          <w:rFonts w:ascii="Helvetica" w:hAnsi="Helvetica" w:cs="Helvetica"/>
          <w:sz w:val="21"/>
          <w:szCs w:val="21"/>
          <w:highlight w:val="white"/>
          <w:lang w:val="en"/>
        </w:rPr>
        <w:t xml:space="preserve">the </w:t>
      </w:r>
      <w:r w:rsidR="006B182F">
        <w:rPr>
          <w:rFonts w:ascii="Helvetica" w:hAnsi="Helvetica" w:cs="Helvetica"/>
          <w:sz w:val="21"/>
          <w:szCs w:val="21"/>
          <w:highlight w:val="white"/>
          <w:lang w:val="en"/>
        </w:rPr>
        <w:t xml:space="preserve">ticket </w:t>
      </w:r>
      <w:r w:rsidR="006B182F">
        <w:rPr>
          <w:rFonts w:ascii="Helvetica" w:hAnsi="Helvetica" w:cs="Helvetica"/>
          <w:sz w:val="21"/>
          <w:szCs w:val="21"/>
          <w:highlight w:val="white"/>
          <w:lang w:val="en"/>
        </w:rPr>
        <w:t xml:space="preserve">price distribution </w:t>
      </w:r>
      <w:r w:rsidR="006B182F">
        <w:rPr>
          <w:rFonts w:ascii="Helvetica" w:hAnsi="Helvetica" w:cs="Helvetica"/>
          <w:sz w:val="21"/>
          <w:szCs w:val="21"/>
          <w:highlight w:val="white"/>
          <w:lang w:val="en"/>
        </w:rPr>
        <w:t xml:space="preserve">by </w:t>
      </w:r>
      <w:r w:rsidR="006B182F" w:rsidRPr="006B182F">
        <w:rPr>
          <w:rFonts w:ascii="Helvetica" w:hAnsi="Helvetica" w:cs="Helvetica"/>
          <w:sz w:val="21"/>
          <w:szCs w:val="21"/>
          <w:highlight w:val="white"/>
          <w:lang w:val="en"/>
        </w:rPr>
        <w:t>state</w:t>
      </w:r>
    </w:p>
    <w:p w:rsidR="00E602CC" w:rsidRDefault="00A715DE" w:rsidP="00E602CC">
      <w:pPr>
        <w:rPr>
          <w:rFonts w:ascii="Helvetica" w:hAnsi="Helvetica" w:cs="Helvetica"/>
          <w:sz w:val="21"/>
          <w:szCs w:val="21"/>
          <w:lang w:val="en"/>
        </w:rPr>
      </w:pPr>
      <w:r>
        <w:rPr>
          <w:rFonts w:ascii="Helvetica" w:hAnsi="Helvetica" w:cs="Helvetica"/>
          <w:color w:val="000000"/>
          <w:sz w:val="21"/>
          <w:szCs w:val="21"/>
          <w:shd w:val="clear" w:color="auto" w:fill="FFFFFF"/>
        </w:rPr>
        <w:t>There are missing values. Some resorts have more missing than others, and some features of the resorts are missing more recorded information than others. The most important missing worthy of mentioning is in the two target quantities, the adult weekday ticket price and the adult weekend ticket price. They each has about 15-16% of values missing. The missing in adult wee</w:t>
      </w:r>
      <w:r w:rsidR="008D0292">
        <w:rPr>
          <w:rFonts w:ascii="Helvetica" w:hAnsi="Helvetica" w:cs="Helvetica"/>
          <w:color w:val="000000"/>
          <w:sz w:val="21"/>
          <w:szCs w:val="21"/>
          <w:shd w:val="clear" w:color="auto" w:fill="FFFFFF"/>
        </w:rPr>
        <w:t>kend</w:t>
      </w:r>
      <w:r>
        <w:rPr>
          <w:rFonts w:ascii="Helvetica" w:hAnsi="Helvetica" w:cs="Helvetica"/>
          <w:color w:val="000000"/>
          <w:sz w:val="21"/>
          <w:szCs w:val="21"/>
          <w:shd w:val="clear" w:color="auto" w:fill="FFFFFF"/>
        </w:rPr>
        <w:t xml:space="preserve"> ticket price (</w:t>
      </w:r>
      <m:oMath>
        <m:r>
          <w:rPr>
            <w:rFonts w:ascii="Cambria Math" w:hAnsi="Cambria Math" w:cs="Helvetica"/>
            <w:color w:val="000000"/>
            <w:sz w:val="21"/>
            <w:szCs w:val="21"/>
            <w:shd w:val="clear" w:color="auto" w:fill="FFFFFF"/>
          </w:rPr>
          <m:t>~</m:t>
        </m:r>
      </m:oMath>
      <w:r>
        <w:rPr>
          <w:rFonts w:ascii="Helvetica" w:hAnsi="Helvetica" w:cs="Helvetica"/>
          <w:color w:val="000000"/>
          <w:sz w:val="21"/>
          <w:szCs w:val="21"/>
          <w:shd w:val="clear" w:color="auto" w:fill="FFFFFF"/>
        </w:rPr>
        <w:t>15</w:t>
      </w:r>
      <w:r w:rsidR="008D0292">
        <w:rPr>
          <w:rFonts w:ascii="Helvetica" w:hAnsi="Helvetica" w:cs="Helvetica"/>
          <w:color w:val="000000"/>
          <w:sz w:val="21"/>
          <w:szCs w:val="21"/>
          <w:shd w:val="clear" w:color="auto" w:fill="FFFFFF"/>
        </w:rPr>
        <w:t>.45</w:t>
      </w:r>
      <w:r>
        <w:rPr>
          <w:rFonts w:ascii="Helvetica" w:hAnsi="Helvetica" w:cs="Helvetica"/>
          <w:color w:val="000000"/>
          <w:sz w:val="21"/>
          <w:szCs w:val="21"/>
          <w:shd w:val="clear" w:color="auto" w:fill="FFFFFF"/>
        </w:rPr>
        <w:t>% )</w:t>
      </w:r>
      <w:r w:rsidR="008D0292">
        <w:rPr>
          <w:rFonts w:ascii="Helvetica" w:hAnsi="Helvetica" w:cs="Helvetica"/>
          <w:color w:val="000000"/>
          <w:sz w:val="21"/>
          <w:szCs w:val="21"/>
          <w:shd w:val="clear" w:color="auto" w:fill="FFFFFF"/>
        </w:rPr>
        <w:t xml:space="preserve"> is less serious that in the adult weekday ticket price (</w:t>
      </w:r>
      <m:oMath>
        <m:r>
          <w:rPr>
            <w:rFonts w:ascii="Cambria Math" w:hAnsi="Cambria Math" w:cs="Helvetica"/>
            <w:color w:val="000000"/>
            <w:sz w:val="21"/>
            <w:szCs w:val="21"/>
            <w:shd w:val="clear" w:color="auto" w:fill="FFFFFF"/>
          </w:rPr>
          <m:t>~</m:t>
        </m:r>
      </m:oMath>
      <w:r w:rsidR="008D0292">
        <w:rPr>
          <w:rFonts w:ascii="Helvetica" w:hAnsi="Helvetica" w:cs="Helvetica"/>
          <w:color w:val="000000"/>
          <w:sz w:val="21"/>
          <w:szCs w:val="21"/>
          <w:shd w:val="clear" w:color="auto" w:fill="FFFFFF"/>
        </w:rPr>
        <w:t xml:space="preserve">16.36%), and 47 resorts are missing both prices. Just over 82% of resorts have no missing ticket price. </w:t>
      </w:r>
      <w:r>
        <w:rPr>
          <w:rFonts w:ascii="Helvetica" w:hAnsi="Helvetica" w:cs="Helvetica"/>
          <w:color w:val="000000"/>
          <w:sz w:val="21"/>
          <w:szCs w:val="21"/>
          <w:shd w:val="clear" w:color="auto" w:fill="FFFFFF"/>
        </w:rPr>
        <w:t>Another heavy missing is on the number of fast eight person chairs (“</w:t>
      </w:r>
      <w:proofErr w:type="spellStart"/>
      <w:r>
        <w:rPr>
          <w:rFonts w:ascii="Helvetica" w:hAnsi="Helvetica" w:cs="Helvetica"/>
          <w:color w:val="000000"/>
          <w:sz w:val="21"/>
          <w:szCs w:val="21"/>
          <w:shd w:val="clear" w:color="auto" w:fill="FFFFFF"/>
        </w:rPr>
        <w:t>FastEight</w:t>
      </w:r>
      <w:proofErr w:type="spellEnd"/>
      <w:r>
        <w:rPr>
          <w:rFonts w:ascii="Helvetica" w:hAnsi="Helvetica" w:cs="Helvetica"/>
          <w:color w:val="000000"/>
          <w:sz w:val="21"/>
          <w:szCs w:val="21"/>
          <w:shd w:val="clear" w:color="auto" w:fill="FFFFFF"/>
        </w:rPr>
        <w:t xml:space="preserve">”), </w:t>
      </w:r>
      <w:r w:rsidR="00E602CC">
        <w:rPr>
          <w:rFonts w:ascii="Helvetica" w:hAnsi="Helvetica" w:cs="Helvetica"/>
          <w:color w:val="000000"/>
          <w:sz w:val="21"/>
          <w:szCs w:val="21"/>
          <w:shd w:val="clear" w:color="auto" w:fill="FFFFFF"/>
        </w:rPr>
        <w:t>missing</w:t>
      </w:r>
      <w:r>
        <w:rPr>
          <w:rFonts w:ascii="Helvetica" w:hAnsi="Helvetica" w:cs="Helvetica"/>
          <w:color w:val="000000"/>
          <w:sz w:val="21"/>
          <w:szCs w:val="21"/>
          <w:shd w:val="clear" w:color="auto" w:fill="FFFFFF"/>
        </w:rPr>
        <w:t xml:space="preserve"> more than half (166 out of 330 total).</w:t>
      </w:r>
      <w:r w:rsidRPr="00A715DE">
        <w:rPr>
          <w:rFonts w:ascii="Helvetica" w:hAnsi="Helvetica" w:cs="Helvetica"/>
          <w:color w:val="FF0000"/>
          <w:sz w:val="21"/>
          <w:szCs w:val="21"/>
          <w:highlight w:val="white"/>
          <w:lang w:val="en"/>
        </w:rPr>
        <w:t xml:space="preserve"> </w:t>
      </w:r>
      <w:r w:rsidR="00E602CC" w:rsidRPr="00E602CC">
        <w:rPr>
          <w:rFonts w:ascii="Helvetica" w:hAnsi="Helvetica" w:cs="Helvetica"/>
          <w:sz w:val="21"/>
          <w:szCs w:val="21"/>
          <w:lang w:val="en"/>
        </w:rPr>
        <w:t>There are erroneous</w:t>
      </w:r>
      <w:r w:rsidR="00E602CC">
        <w:rPr>
          <w:rFonts w:ascii="Helvetica" w:hAnsi="Helvetica" w:cs="Helvetica"/>
          <w:sz w:val="21"/>
          <w:szCs w:val="21"/>
          <w:lang w:val="en"/>
        </w:rPr>
        <w:t xml:space="preserve"> recordings as well, for example, with </w:t>
      </w:r>
      <w:r w:rsidR="00E602CC">
        <w:rPr>
          <w:rFonts w:ascii="Helvetica" w:hAnsi="Helvetica" w:cs="Helvetica"/>
          <w:color w:val="000000"/>
          <w:sz w:val="21"/>
          <w:szCs w:val="21"/>
          <w:lang w:val="en"/>
        </w:rPr>
        <w:t xml:space="preserve">Pine Knob Ski Resort on opening years, Heavenly Mountain Resort on area snow making area, and </w:t>
      </w:r>
      <w:r w:rsidR="00E602CC" w:rsidRPr="00512646">
        <w:rPr>
          <w:rFonts w:ascii="Helvetica" w:hAnsi="Helvetica" w:cs="Helvetica"/>
          <w:color w:val="000000"/>
          <w:sz w:val="21"/>
          <w:szCs w:val="21"/>
        </w:rPr>
        <w:t>Silverton Mountain Resort</w:t>
      </w:r>
      <w:r w:rsidR="00E602CC">
        <w:rPr>
          <w:rFonts w:ascii="Helvetica" w:hAnsi="Helvetica" w:cs="Helvetica"/>
          <w:color w:val="000000"/>
          <w:sz w:val="21"/>
          <w:szCs w:val="21"/>
        </w:rPr>
        <w:t xml:space="preserve"> on </w:t>
      </w:r>
      <w:r w:rsidR="00E602CC">
        <w:rPr>
          <w:rFonts w:ascii="Helvetica" w:hAnsi="Helvetica" w:cs="Helvetica"/>
          <w:color w:val="000000"/>
          <w:sz w:val="21"/>
          <w:szCs w:val="21"/>
          <w:lang w:val="en"/>
        </w:rPr>
        <w:t xml:space="preserve">skiable terrain area. </w:t>
      </w:r>
    </w:p>
    <w:p w:rsidR="009F1DB0" w:rsidRPr="001F5F56" w:rsidRDefault="009F1DB0" w:rsidP="009F1DB0">
      <w:pPr>
        <w:rPr>
          <w:rFonts w:ascii="Helvetica" w:hAnsi="Helvetica" w:cs="Helvetica"/>
          <w:color w:val="000000"/>
          <w:sz w:val="21"/>
          <w:szCs w:val="21"/>
        </w:rPr>
      </w:pPr>
      <w:r w:rsidRPr="00A15DB6">
        <w:rPr>
          <w:rFonts w:ascii="Helvetica" w:hAnsi="Helvetica" w:cs="Helvetica"/>
          <w:sz w:val="21"/>
          <w:szCs w:val="21"/>
          <w:highlight w:val="white"/>
          <w:lang w:val="en"/>
        </w:rPr>
        <w:t xml:space="preserve">Table 1 </w:t>
      </w:r>
      <w:r w:rsidR="005C7FA4">
        <w:rPr>
          <w:rFonts w:ascii="Helvetica" w:hAnsi="Helvetica" w:cs="Helvetica"/>
          <w:sz w:val="21"/>
          <w:szCs w:val="21"/>
          <w:highlight w:val="white"/>
          <w:lang w:val="en"/>
        </w:rPr>
        <w:t xml:space="preserve">in Appendix B </w:t>
      </w:r>
      <w:r>
        <w:rPr>
          <w:rFonts w:ascii="Helvetica" w:hAnsi="Helvetica" w:cs="Helvetica"/>
          <w:color w:val="000000"/>
          <w:sz w:val="21"/>
          <w:szCs w:val="21"/>
          <w:highlight w:val="white"/>
          <w:lang w:val="en"/>
        </w:rPr>
        <w:t>summarizes missing information in the original dataset and actions we took in data wrangling.</w:t>
      </w:r>
      <w:r>
        <w:rPr>
          <w:rFonts w:ascii="Helvetica" w:hAnsi="Helvetica" w:cs="Helvetica"/>
          <w:color w:val="000000"/>
          <w:sz w:val="21"/>
          <w:szCs w:val="21"/>
          <w:lang w:val="en"/>
        </w:rPr>
        <w:t xml:space="preserve"> </w:t>
      </w:r>
      <w:proofErr w:type="spellStart"/>
      <w:r w:rsidRPr="001F5F56">
        <w:rPr>
          <w:rFonts w:ascii="Helvetica" w:hAnsi="Helvetica" w:cs="Helvetica"/>
          <w:color w:val="000000"/>
          <w:sz w:val="21"/>
          <w:szCs w:val="21"/>
          <w:lang w:val="en"/>
        </w:rPr>
        <w:t>i</w:t>
      </w:r>
      <w:proofErr w:type="spellEnd"/>
      <w:r w:rsidRPr="001F5F56">
        <w:rPr>
          <w:rFonts w:ascii="Helvetica" w:hAnsi="Helvetica" w:cs="Helvetica"/>
          <w:color w:val="000000"/>
          <w:sz w:val="21"/>
          <w:szCs w:val="21"/>
          <w:lang w:val="en"/>
        </w:rPr>
        <w:t>). We dropped feature “</w:t>
      </w:r>
      <w:r w:rsidRPr="001F5F56">
        <w:rPr>
          <w:rFonts w:ascii="Helvetica" w:hAnsi="Helvetica" w:cs="Helvetica"/>
          <w:color w:val="000000"/>
          <w:sz w:val="21"/>
          <w:szCs w:val="21"/>
          <w:highlight w:val="white"/>
          <w:lang w:val="en"/>
        </w:rPr>
        <w:t>Fast Eight-person chairlift</w:t>
      </w:r>
      <w:r w:rsidRPr="001F5F56">
        <w:rPr>
          <w:rFonts w:ascii="Helvetica" w:hAnsi="Helvetica" w:cs="Helvetica"/>
          <w:color w:val="000000"/>
          <w:sz w:val="21"/>
          <w:szCs w:val="21"/>
          <w:lang w:val="en"/>
        </w:rPr>
        <w:t xml:space="preserve">” due to its over 50% missing; ii). We dropped the adult weekday ticket price and kept the adult weekday ticket price for two reasons. On one hand, </w:t>
      </w:r>
      <w:r w:rsidRPr="001F5F56">
        <w:rPr>
          <w:rFonts w:ascii="Helvetica" w:hAnsi="Helvetica" w:cs="Helvetica"/>
          <w:color w:val="000000"/>
          <w:sz w:val="21"/>
          <w:szCs w:val="21"/>
          <w:highlight w:val="white"/>
          <w:lang w:val="en"/>
        </w:rPr>
        <w:t>missing is more serious in weekday prices than that in the weekend price. On the other hand, not only all 12 resorts in Montana but also more than half of all resorts (106 in total) have the two types of ticket prices matching.</w:t>
      </w:r>
      <w:r w:rsidRPr="001F5F56">
        <w:rPr>
          <w:rFonts w:ascii="Helvetica" w:hAnsi="Helvetica" w:cs="Helvetica"/>
          <w:sz w:val="21"/>
          <w:szCs w:val="21"/>
          <w:highlight w:val="white"/>
          <w:lang w:val="en"/>
        </w:rPr>
        <w:t xml:space="preserve"> </w:t>
      </w:r>
      <w:r w:rsidR="00AF4A05">
        <w:rPr>
          <w:rFonts w:ascii="Helvetica" w:hAnsi="Helvetica" w:cs="Helvetica"/>
          <w:sz w:val="21"/>
          <w:szCs w:val="21"/>
          <w:highlight w:val="white"/>
          <w:lang w:val="en"/>
        </w:rPr>
        <w:t xml:space="preserve">See Figure 4 for the matching feature. </w:t>
      </w:r>
      <w:r w:rsidRPr="001F5F56">
        <w:rPr>
          <w:rFonts w:ascii="Helvetica" w:hAnsi="Helvetica" w:cs="Helvetica"/>
          <w:sz w:val="21"/>
          <w:szCs w:val="21"/>
          <w:highlight w:val="white"/>
          <w:lang w:val="en"/>
        </w:rPr>
        <w:t xml:space="preserve">iii). </w:t>
      </w:r>
      <w:r w:rsidRPr="001F5F56">
        <w:rPr>
          <w:rFonts w:ascii="Helvetica" w:hAnsi="Helvetica" w:cs="Helvetica"/>
          <w:sz w:val="21"/>
          <w:szCs w:val="21"/>
          <w:lang w:val="en"/>
        </w:rPr>
        <w:t xml:space="preserve">We dropped two resorts, </w:t>
      </w:r>
      <w:r w:rsidRPr="001F5F56">
        <w:rPr>
          <w:rFonts w:ascii="Helvetica" w:hAnsi="Helvetica" w:cs="Helvetica"/>
          <w:color w:val="000000"/>
          <w:sz w:val="21"/>
          <w:szCs w:val="21"/>
          <w:lang w:val="en"/>
        </w:rPr>
        <w:t>Pine Knob Ski Resort and Heavenly Mountain Resort, for erroneous recording</w:t>
      </w:r>
      <w:r w:rsidRPr="001F5F56">
        <w:rPr>
          <w:rFonts w:ascii="Helvetica" w:hAnsi="Helvetica" w:cs="Helvetica"/>
          <w:color w:val="000000" w:themeColor="text1"/>
          <w:sz w:val="21"/>
          <w:szCs w:val="21"/>
          <w:highlight w:val="white"/>
          <w:lang w:val="en"/>
        </w:rPr>
        <w:t xml:space="preserve">, </w:t>
      </w:r>
      <w:r w:rsidRPr="001F5F56">
        <w:rPr>
          <w:rFonts w:ascii="Helvetica" w:hAnsi="Helvetica" w:cs="Helvetica"/>
          <w:sz w:val="21"/>
          <w:szCs w:val="21"/>
          <w:lang w:val="en"/>
        </w:rPr>
        <w:t xml:space="preserve">iv). We deleted 51 resort records that are missing adult weekend price, including </w:t>
      </w:r>
      <w:r w:rsidRPr="001F5F56">
        <w:rPr>
          <w:rFonts w:ascii="Helvetica" w:hAnsi="Helvetica" w:cs="Helvetica"/>
          <w:color w:val="000000"/>
          <w:sz w:val="21"/>
          <w:szCs w:val="21"/>
          <w:lang w:val="en"/>
        </w:rPr>
        <w:t>Heavenly Mountain Resort</w:t>
      </w:r>
      <w:r>
        <w:rPr>
          <w:rFonts w:ascii="Helvetica" w:hAnsi="Helvetica" w:cs="Helvetica"/>
          <w:color w:val="000000"/>
          <w:sz w:val="21"/>
          <w:szCs w:val="21"/>
          <w:lang w:val="en"/>
        </w:rPr>
        <w:t xml:space="preserve">. </w:t>
      </w:r>
      <w:r w:rsidRPr="001F5F56">
        <w:rPr>
          <w:rFonts w:ascii="Helvetica" w:hAnsi="Helvetica" w:cs="Helvetica"/>
          <w:color w:val="000000"/>
          <w:sz w:val="21"/>
          <w:szCs w:val="21"/>
          <w:lang w:val="en"/>
        </w:rPr>
        <w:t xml:space="preserve">v). We kept </w:t>
      </w:r>
      <w:r w:rsidRPr="001F5F56">
        <w:rPr>
          <w:rFonts w:ascii="Helvetica" w:hAnsi="Helvetica" w:cs="Helvetica"/>
          <w:color w:val="000000"/>
          <w:sz w:val="21"/>
          <w:szCs w:val="21"/>
        </w:rPr>
        <w:t xml:space="preserve">Silverton Mountain Resort, and imputed its error input on skiable terrain area. </w:t>
      </w:r>
    </w:p>
    <w:p w:rsidR="0047748A" w:rsidRDefault="009F1DB0" w:rsidP="0047748A">
      <w:pPr>
        <w:rPr>
          <w:rFonts w:ascii="Helvetica" w:hAnsi="Helvetica" w:cs="Helvetica"/>
          <w:color w:val="000000" w:themeColor="text1"/>
          <w:sz w:val="21"/>
          <w:szCs w:val="21"/>
          <w:lang w:val="en"/>
        </w:rPr>
      </w:pPr>
      <w:r>
        <w:rPr>
          <w:rFonts w:ascii="Helvetica" w:hAnsi="Helvetica" w:cs="Helvetica"/>
          <w:color w:val="000000" w:themeColor="text1"/>
          <w:sz w:val="21"/>
          <w:szCs w:val="21"/>
          <w:highlight w:val="white"/>
          <w:lang w:val="en"/>
        </w:rPr>
        <w:t xml:space="preserve"> We are now</w:t>
      </w:r>
      <w:r w:rsidRPr="00F424AC">
        <w:rPr>
          <w:rFonts w:ascii="Helvetica" w:hAnsi="Helvetica" w:cs="Helvetica"/>
          <w:color w:val="000000" w:themeColor="text1"/>
          <w:sz w:val="21"/>
          <w:szCs w:val="21"/>
          <w:highlight w:val="white"/>
          <w:lang w:val="en"/>
        </w:rPr>
        <w:t xml:space="preserve"> left with a dataset of 277 resorts with 25 fea</w:t>
      </w:r>
      <w:r>
        <w:rPr>
          <w:rFonts w:ascii="Helvetica" w:hAnsi="Helvetica" w:cs="Helvetica"/>
          <w:color w:val="000000" w:themeColor="text1"/>
          <w:sz w:val="21"/>
          <w:szCs w:val="21"/>
          <w:highlight w:val="white"/>
          <w:lang w:val="en"/>
        </w:rPr>
        <w:t>tures/quantities for analysis.</w:t>
      </w:r>
    </w:p>
    <w:p w:rsidR="009F1DB0" w:rsidRPr="0047748A" w:rsidRDefault="009F1DB0" w:rsidP="0047748A">
      <w:pPr>
        <w:rPr>
          <w:rFonts w:ascii="Helvetica" w:hAnsi="Helvetica" w:cs="Helvetica"/>
          <w:color w:val="000000" w:themeColor="text1"/>
          <w:sz w:val="21"/>
          <w:szCs w:val="21"/>
          <w:lang w:val="en"/>
        </w:rPr>
      </w:pPr>
      <w:r w:rsidRPr="0047748A">
        <w:rPr>
          <w:rFonts w:ascii="Helvetica" w:hAnsi="Helvetica" w:cs="Helvetica"/>
          <w:b/>
          <w:iCs/>
          <w:color w:val="000000"/>
          <w:sz w:val="28"/>
          <w:szCs w:val="28"/>
          <w:highlight w:val="white"/>
          <w:lang w:val="en"/>
        </w:rPr>
        <w:t xml:space="preserve"> </w:t>
      </w:r>
      <w:r w:rsidR="0047748A">
        <w:rPr>
          <w:rFonts w:ascii="Helvetica" w:hAnsi="Helvetica" w:cs="Helvetica"/>
          <w:b/>
          <w:iCs/>
          <w:color w:val="000000"/>
          <w:sz w:val="28"/>
          <w:szCs w:val="28"/>
          <w:highlight w:val="white"/>
          <w:lang w:val="en"/>
        </w:rPr>
        <w:t xml:space="preserve">1.2. </w:t>
      </w:r>
      <w:r w:rsidRPr="0047748A">
        <w:rPr>
          <w:rFonts w:ascii="Helvetica" w:hAnsi="Helvetica" w:cs="Helvetica"/>
          <w:b/>
          <w:iCs/>
          <w:color w:val="000000"/>
          <w:sz w:val="28"/>
          <w:szCs w:val="28"/>
          <w:highlight w:val="white"/>
          <w:lang w:val="en"/>
        </w:rPr>
        <w:t>Calculate State Summary and Pull in State Population and Sizes</w:t>
      </w:r>
    </w:p>
    <w:p w:rsidR="009F1DB0" w:rsidRPr="00862CCA" w:rsidRDefault="009F1DB0" w:rsidP="00862CCA">
      <w:pPr>
        <w:pStyle w:val="a5"/>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The remaining 277 resorts are found to scattered in 35 states. On a state level, we then calculated state summary statistics</w:t>
      </w:r>
      <w:r>
        <w:rPr>
          <w:rFonts w:ascii="Helvetica" w:hAnsi="Helvetica" w:cs="Helvetica"/>
          <w:sz w:val="21"/>
          <w:szCs w:val="21"/>
          <w:highlight w:val="white"/>
          <w:vertAlign w:val="superscript"/>
          <w:lang w:val="en"/>
        </w:rPr>
        <w:t xml:space="preserve">, </w:t>
      </w:r>
      <w:r w:rsidRPr="00325DB2">
        <w:rPr>
          <w:rFonts w:ascii="Helvetica" w:hAnsi="Helvetica" w:cs="Helvetica"/>
          <w:sz w:val="21"/>
          <w:szCs w:val="21"/>
          <w:highlight w:val="white"/>
          <w:lang w:val="en"/>
        </w:rPr>
        <w:t>such as</w:t>
      </w:r>
      <w:r w:rsidR="00862CCA">
        <w:rPr>
          <w:rFonts w:ascii="Helvetica" w:hAnsi="Helvetica" w:cs="Helvetica"/>
          <w:color w:val="000000"/>
          <w:sz w:val="21"/>
          <w:szCs w:val="21"/>
          <w:highlight w:val="white"/>
          <w:lang w:val="en"/>
        </w:rPr>
        <w:t xml:space="preserve"> </w:t>
      </w:r>
      <w:proofErr w:type="spellStart"/>
      <w:r w:rsidR="00862CCA">
        <w:rPr>
          <w:rFonts w:ascii="Helvetica" w:hAnsi="Helvetica" w:cs="Helvetica"/>
          <w:color w:val="000000"/>
          <w:sz w:val="21"/>
          <w:szCs w:val="21"/>
          <w:highlight w:val="white"/>
          <w:lang w:val="en"/>
        </w:rPr>
        <w:t>i</w:t>
      </w:r>
      <w:proofErr w:type="spellEnd"/>
      <w:r w:rsidR="00862CCA">
        <w:rPr>
          <w:rFonts w:ascii="Helvetica" w:hAnsi="Helvetica" w:cs="Helvetica"/>
          <w:color w:val="000000"/>
          <w:sz w:val="21"/>
          <w:szCs w:val="21"/>
          <w:highlight w:val="white"/>
          <w:lang w:val="en"/>
        </w:rPr>
        <w:t xml:space="preserve">). </w:t>
      </w:r>
      <w:r>
        <w:rPr>
          <w:rFonts w:ascii="Helvetica" w:hAnsi="Helvetica" w:cs="Helvetica"/>
          <w:sz w:val="21"/>
          <w:szCs w:val="21"/>
          <w:highlight w:val="white"/>
          <w:lang w:val="en"/>
        </w:rPr>
        <w:t xml:space="preserve">state total numbers of resorts, state total number of days of resort openings in last year, state total skiable area, state total number of terrain parks and state total night skiing area, </w:t>
      </w:r>
      <w:r w:rsidR="00862CCA">
        <w:rPr>
          <w:rFonts w:ascii="Helvetica" w:hAnsi="Helvetica" w:cs="Helvetica"/>
          <w:color w:val="000000"/>
          <w:sz w:val="21"/>
          <w:szCs w:val="21"/>
          <w:highlight w:val="white"/>
          <w:lang w:val="en"/>
        </w:rPr>
        <w:t xml:space="preserve">ii) </w:t>
      </w:r>
      <w:r>
        <w:rPr>
          <w:rFonts w:ascii="Helvetica" w:hAnsi="Helvetica" w:cs="Helvetica"/>
          <w:sz w:val="21"/>
          <w:szCs w:val="21"/>
          <w:highlight w:val="white"/>
          <w:lang w:val="en"/>
        </w:rPr>
        <w:t xml:space="preserve">two state resort density measures: </w:t>
      </w:r>
      <w:r>
        <w:rPr>
          <w:rFonts w:ascii="Helvetica" w:hAnsi="Helvetica" w:cs="Helvetica"/>
          <w:color w:val="000000"/>
          <w:sz w:val="21"/>
          <w:szCs w:val="21"/>
          <w:highlight w:val="white"/>
          <w:lang w:val="en"/>
        </w:rPr>
        <w:t xml:space="preserve">the ratio of state total number of resorts </w:t>
      </w:r>
      <w:r>
        <w:rPr>
          <w:rFonts w:ascii="Helvetica" w:hAnsi="Helvetica" w:cs="Helvetica"/>
          <w:sz w:val="21"/>
          <w:szCs w:val="21"/>
          <w:highlight w:val="white"/>
          <w:lang w:val="en"/>
        </w:rPr>
        <w:t>per 100k people, and the ratio of state total number of resorts per 100k square miles.</w:t>
      </w:r>
    </w:p>
    <w:p w:rsidR="009F1DB0" w:rsidRDefault="009F1DB0" w:rsidP="009F1DB0">
      <w:pPr>
        <w:pStyle w:val="a5"/>
        <w:rPr>
          <w:rFonts w:ascii="Helvetica" w:hAnsi="Helvetica" w:cs="Helvetica"/>
          <w:color w:val="000000"/>
          <w:sz w:val="21"/>
          <w:szCs w:val="21"/>
          <w:highlight w:val="white"/>
          <w:lang w:val="en"/>
        </w:rPr>
      </w:pPr>
    </w:p>
    <w:p w:rsidR="009624B7" w:rsidRDefault="009F1DB0" w:rsidP="0047748A">
      <w:pPr>
        <w:pStyle w:val="a5"/>
        <w:rPr>
          <w:rFonts w:ascii="Helvetica" w:hAnsi="Helvetica" w:cs="Helvetica"/>
          <w:color w:val="000000"/>
          <w:sz w:val="21"/>
          <w:szCs w:val="21"/>
          <w:lang w:val="en"/>
        </w:rPr>
      </w:pPr>
      <w:r>
        <w:rPr>
          <w:rFonts w:ascii="Helvetica" w:hAnsi="Helvetica" w:cs="Helvetica"/>
          <w:color w:val="000000"/>
          <w:sz w:val="21"/>
          <w:szCs w:val="21"/>
          <w:highlight w:val="white"/>
          <w:lang w:val="en"/>
        </w:rPr>
        <w:t xml:space="preserve">Because of the nature of the resort business and the heterogeneity of demographic features across 50 states of the United Sates,  </w:t>
      </w:r>
      <w:r w:rsidRPr="00B64C5F">
        <w:rPr>
          <w:rFonts w:ascii="Helvetica" w:hAnsi="Helvetica" w:cs="Helvetica"/>
          <w:sz w:val="21"/>
          <w:szCs w:val="21"/>
        </w:rPr>
        <w:t xml:space="preserve">On these </w:t>
      </w:r>
      <w:r>
        <w:rPr>
          <w:rFonts w:ascii="Helvetica" w:hAnsi="Helvetica" w:cs="Helvetica"/>
          <w:sz w:val="21"/>
          <w:szCs w:val="21"/>
        </w:rPr>
        <w:t>summary statistics</w:t>
      </w:r>
      <w:r>
        <w:t xml:space="preserve">, we </w:t>
      </w:r>
      <w:r>
        <w:rPr>
          <w:rFonts w:ascii="Helvetica" w:hAnsi="Helvetica" w:cs="Helvetica"/>
          <w:color w:val="000000"/>
          <w:sz w:val="21"/>
          <w:szCs w:val="21"/>
          <w:highlight w:val="white"/>
          <w:lang w:val="en"/>
        </w:rPr>
        <w:t xml:space="preserve">also pulled in state population and area information from </w:t>
      </w:r>
      <w:hyperlink r:id="rId7" w:history="1">
        <w:proofErr w:type="spellStart"/>
        <w:r>
          <w:rPr>
            <w:rFonts w:ascii="Helvetica" w:hAnsi="Helvetica" w:cs="Helvetica"/>
            <w:color w:val="296EAA"/>
            <w:sz w:val="21"/>
            <w:szCs w:val="21"/>
            <w:highlight w:val="white"/>
            <w:u w:val="single"/>
            <w:lang w:val="en"/>
          </w:rPr>
          <w:t>wikipedia</w:t>
        </w:r>
        <w:proofErr w:type="spellEnd"/>
      </w:hyperlink>
      <w:r>
        <w:rPr>
          <w:rFonts w:ascii="Helvetica" w:hAnsi="Helvetica" w:cs="Helvetica"/>
          <w:color w:val="000000"/>
          <w:sz w:val="21"/>
          <w:szCs w:val="21"/>
          <w:highlight w:val="white"/>
          <w:lang w:val="en"/>
        </w:rPr>
        <w:t>.</w:t>
      </w:r>
    </w:p>
    <w:p w:rsidR="0047748A" w:rsidRDefault="0047748A" w:rsidP="0047748A">
      <w:pPr>
        <w:pStyle w:val="a5"/>
        <w:rPr>
          <w:rFonts w:ascii="Helvetica" w:hAnsi="Helvetica" w:cs="Helvetica"/>
          <w:color w:val="000000"/>
          <w:sz w:val="21"/>
          <w:szCs w:val="21"/>
          <w:lang w:val="en"/>
        </w:rPr>
      </w:pPr>
    </w:p>
    <w:p w:rsidR="0047748A" w:rsidRPr="0047748A" w:rsidRDefault="0047748A" w:rsidP="0047748A">
      <w:pPr>
        <w:pStyle w:val="a5"/>
      </w:pPr>
    </w:p>
    <w:p w:rsidR="00830E4A" w:rsidRPr="009A5FF8" w:rsidRDefault="00E73762" w:rsidP="00830E4A">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Helvetica" w:hAnsi="Helvetica" w:cs="Helvetica"/>
          <w:b/>
          <w:bCs/>
          <w:sz w:val="28"/>
          <w:szCs w:val="28"/>
          <w:highlight w:val="white"/>
          <w:lang w:val="en"/>
        </w:rPr>
      </w:pPr>
      <w:r w:rsidRPr="00830E4A">
        <w:rPr>
          <w:rFonts w:ascii="Helvetica" w:hAnsi="Helvetica" w:cs="Helvetica"/>
          <w:b/>
          <w:bCs/>
          <w:color w:val="000000"/>
          <w:sz w:val="28"/>
          <w:szCs w:val="28"/>
          <w:highlight w:val="white"/>
          <w:lang w:val="en"/>
        </w:rPr>
        <w:t>Summary of EDA</w:t>
      </w:r>
    </w:p>
    <w:p w:rsidR="00830E4A" w:rsidRDefault="00830E4A" w:rsidP="00AB02A4">
      <w:pPr>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sz w:val="28"/>
          <w:szCs w:val="28"/>
          <w:highlight w:val="white"/>
          <w:lang w:val="en"/>
        </w:rPr>
      </w:pPr>
      <w:r>
        <w:rPr>
          <w:rFonts w:ascii="Helvetica" w:hAnsi="Helvetica" w:cs="Helvetica"/>
          <w:b/>
          <w:bCs/>
          <w:sz w:val="28"/>
          <w:szCs w:val="28"/>
          <w:highlight w:val="white"/>
          <w:lang w:val="en"/>
        </w:rPr>
        <w:lastRenderedPageBreak/>
        <w:t xml:space="preserve">State </w:t>
      </w:r>
      <w:r w:rsidR="00AB02A4">
        <w:rPr>
          <w:rFonts w:ascii="Helvetica" w:hAnsi="Helvetica" w:cs="Helvetica"/>
          <w:b/>
          <w:bCs/>
          <w:sz w:val="28"/>
          <w:szCs w:val="28"/>
          <w:highlight w:val="white"/>
          <w:lang w:val="en"/>
        </w:rPr>
        <w:t xml:space="preserve">Level </w:t>
      </w:r>
    </w:p>
    <w:p w:rsidR="005025DB" w:rsidRPr="005025DB" w:rsidRDefault="005025DB" w:rsidP="005025DB">
      <w:pPr>
        <w:autoSpaceDE w:val="0"/>
        <w:autoSpaceDN w:val="0"/>
        <w:adjustRightInd w:val="0"/>
        <w:spacing w:after="0" w:line="240" w:lineRule="auto"/>
        <w:rPr>
          <w:rFonts w:ascii="Helvetica" w:hAnsi="Helvetica" w:cs="Helvetica"/>
          <w:noProof/>
          <w:color w:val="000000"/>
          <w:sz w:val="21"/>
          <w:szCs w:val="21"/>
        </w:rPr>
      </w:pPr>
      <w:r w:rsidRPr="005025DB">
        <w:rPr>
          <w:rFonts w:ascii="Helvetica" w:hAnsi="Helvetica" w:cs="Helvetica"/>
          <w:noProof/>
          <w:color w:val="000000"/>
          <w:sz w:val="21"/>
          <w:szCs w:val="21"/>
        </w:rPr>
        <w:t>Principal Component Analysis of State Level Summary Statistics vs Ticket Price</w:t>
      </w:r>
      <w:r>
        <w:rPr>
          <w:rFonts w:ascii="Helvetica" w:hAnsi="Helvetica" w:cs="Helvetica"/>
          <w:noProof/>
          <w:color w:val="000000"/>
          <w:sz w:val="21"/>
          <w:szCs w:val="21"/>
        </w:rPr>
        <w:t xml:space="preserve">, </w:t>
      </w:r>
      <w:r w:rsidRPr="005025DB">
        <w:rPr>
          <w:rFonts w:ascii="Helvetica" w:hAnsi="Helvetica" w:cs="Helvetica"/>
          <w:noProof/>
          <w:color w:val="000000"/>
          <w:sz w:val="21"/>
          <w:szCs w:val="21"/>
        </w:rPr>
        <w:t>Shows Random Pattern</w:t>
      </w:r>
    </w:p>
    <w:p w:rsidR="00AB02A4" w:rsidRPr="00830E4A" w:rsidRDefault="00AB02A4" w:rsidP="00AB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rPr>
          <w:rFonts w:ascii="Helvetica" w:hAnsi="Helvetica" w:cs="Helvetica"/>
          <w:b/>
          <w:bCs/>
          <w:sz w:val="28"/>
          <w:szCs w:val="28"/>
          <w:highlight w:val="white"/>
          <w:lang w:val="en"/>
        </w:rPr>
      </w:pPr>
    </w:p>
    <w:p w:rsidR="0047748A" w:rsidRPr="00FF2DE1" w:rsidRDefault="00E73762" w:rsidP="0047748A">
      <w:pPr>
        <w:autoSpaceDE w:val="0"/>
        <w:autoSpaceDN w:val="0"/>
        <w:adjustRightInd w:val="0"/>
        <w:spacing w:after="0" w:line="240" w:lineRule="auto"/>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At this preliminary step, we did two layers of analysis, on the state level and then down to the resort specific level.</w:t>
      </w:r>
      <w:r w:rsidR="0047748A" w:rsidRPr="0047748A">
        <w:rPr>
          <w:rFonts w:ascii="Helvetica" w:hAnsi="Helvetica" w:cs="Helvetica"/>
          <w:color w:val="000000"/>
          <w:sz w:val="21"/>
          <w:szCs w:val="21"/>
          <w:highlight w:val="white"/>
          <w:lang w:val="en"/>
        </w:rPr>
        <w:t xml:space="preserve"> </w:t>
      </w:r>
      <w:r w:rsidR="0047748A">
        <w:rPr>
          <w:rFonts w:ascii="Helvetica" w:hAnsi="Helvetica" w:cs="Helvetica"/>
          <w:color w:val="000000"/>
          <w:sz w:val="21"/>
          <w:szCs w:val="21"/>
          <w:highlight w:val="white"/>
          <w:lang w:val="en"/>
        </w:rPr>
        <w:t xml:space="preserve">On the state level, </w:t>
      </w:r>
      <w:r w:rsidR="0047748A">
        <w:rPr>
          <w:rFonts w:ascii="Helvetica" w:hAnsi="Helvetica" w:cs="Helvetica"/>
          <w:sz w:val="21"/>
          <w:szCs w:val="21"/>
          <w:highlight w:val="white"/>
          <w:lang w:val="en"/>
        </w:rPr>
        <w:t>we applied principal component analysis (PCA</w:t>
      </w:r>
      <w:r w:rsidR="0047748A" w:rsidRPr="00325DB2">
        <w:rPr>
          <w:rFonts w:ascii="Helvetica" w:hAnsi="Helvetica" w:cs="Helvetica"/>
          <w:sz w:val="21"/>
          <w:szCs w:val="21"/>
          <w:highlight w:val="white"/>
          <w:lang w:val="en"/>
        </w:rPr>
        <w:t>) on state summary statistics</w:t>
      </w:r>
      <w:r w:rsidR="0047748A">
        <w:rPr>
          <w:rFonts w:ascii="Helvetica" w:hAnsi="Helvetica" w:cs="Helvetica"/>
          <w:sz w:val="21"/>
          <w:szCs w:val="21"/>
          <w:highlight w:val="white"/>
          <w:lang w:val="en"/>
        </w:rPr>
        <w:t>, including 7 summaries on features and 2 calculated state resort density measures</w:t>
      </w:r>
      <w:r w:rsidR="0047748A">
        <w:rPr>
          <w:rFonts w:ascii="Helvetica" w:hAnsi="Helvetica" w:cs="Helvetica"/>
          <w:sz w:val="21"/>
          <w:szCs w:val="21"/>
          <w:highlight w:val="white"/>
          <w:lang w:val="en"/>
        </w:rPr>
        <w:t xml:space="preserve">. </w:t>
      </w:r>
      <w:r w:rsidR="00325DB2" w:rsidRPr="00A42BA2">
        <w:rPr>
          <w:rFonts w:ascii="Helvetica" w:hAnsi="Helvetica" w:cs="Helvetica"/>
          <w:sz w:val="21"/>
          <w:szCs w:val="21"/>
          <w:highlight w:val="white"/>
          <w:lang w:val="en"/>
        </w:rPr>
        <w:t>It</w:t>
      </w:r>
      <w:r w:rsidR="00325DB2" w:rsidRPr="00325DB2">
        <w:rPr>
          <w:rFonts w:ascii="Helvetica" w:hAnsi="Helvetica" w:cs="Helvetica"/>
          <w:sz w:val="21"/>
          <w:szCs w:val="21"/>
          <w:highlight w:val="white"/>
          <w:lang w:val="en"/>
        </w:rPr>
        <w:t xml:space="preserve"> was found that there is no clear pattern in the distribution of </w:t>
      </w:r>
      <w:r w:rsidR="00A42BA2">
        <w:rPr>
          <w:rFonts w:ascii="Helvetica" w:hAnsi="Helvetica" w:cs="Helvetica"/>
          <w:sz w:val="21"/>
          <w:szCs w:val="21"/>
          <w:highlight w:val="white"/>
          <w:lang w:val="en"/>
        </w:rPr>
        <w:t>ticket prices</w:t>
      </w:r>
      <w:r w:rsidR="00325DB2" w:rsidRPr="00325DB2">
        <w:rPr>
          <w:rFonts w:ascii="Helvetica" w:hAnsi="Helvetica" w:cs="Helvetica"/>
          <w:sz w:val="21"/>
          <w:szCs w:val="21"/>
          <w:highlight w:val="white"/>
          <w:lang w:val="en"/>
        </w:rPr>
        <w:t xml:space="preserve"> across states</w:t>
      </w:r>
      <w:r w:rsidR="005025DB" w:rsidRPr="005025DB">
        <w:rPr>
          <w:rFonts w:ascii="Helvetica" w:hAnsi="Helvetica" w:cs="Helvetica"/>
          <w:sz w:val="21"/>
          <w:szCs w:val="21"/>
          <w:highlight w:val="white"/>
          <w:lang w:val="en"/>
        </w:rPr>
        <w:t>, as reflected in Figure 5</w:t>
      </w:r>
      <w:r w:rsidR="005025DB">
        <w:rPr>
          <w:rFonts w:ascii="Helvetica" w:hAnsi="Helvetica" w:cs="Helvetica"/>
          <w:sz w:val="21"/>
          <w:szCs w:val="21"/>
          <w:highlight w:val="white"/>
          <w:lang w:val="en"/>
        </w:rPr>
        <w:t xml:space="preserve"> where the first two PCA scores were plotted. In Figure 5 ranges of ticket prices are reflected by different sizes and colors of</w:t>
      </w:r>
      <w:r w:rsidR="005025DB">
        <w:rPr>
          <w:rFonts w:ascii="Helvetica" w:hAnsi="Helvetica" w:cs="Helvetica"/>
          <w:sz w:val="21"/>
          <w:szCs w:val="21"/>
          <w:highlight w:val="white"/>
          <w:lang w:val="en"/>
        </w:rPr>
        <w:t xml:space="preserve"> </w:t>
      </w:r>
      <w:r w:rsidR="005025DB">
        <w:rPr>
          <w:rFonts w:ascii="Helvetica" w:hAnsi="Helvetica" w:cs="Helvetica"/>
          <w:sz w:val="21"/>
          <w:szCs w:val="21"/>
          <w:highlight w:val="white"/>
          <w:lang w:val="en"/>
        </w:rPr>
        <w:t>the bubble. As we can see</w:t>
      </w:r>
      <w:r w:rsidR="00A42BA2" w:rsidRPr="005025DB">
        <w:rPr>
          <w:rFonts w:ascii="Helvetica" w:hAnsi="Helvetica" w:cs="Helvetica"/>
          <w:sz w:val="21"/>
          <w:szCs w:val="21"/>
          <w:highlight w:val="white"/>
          <w:lang w:val="en"/>
        </w:rPr>
        <w:t>, ticket prices in</w:t>
      </w:r>
      <w:r w:rsidR="00325DB2" w:rsidRPr="005025DB">
        <w:rPr>
          <w:rFonts w:ascii="Helvetica" w:hAnsi="Helvetica" w:cs="Helvetica"/>
          <w:sz w:val="21"/>
          <w:szCs w:val="21"/>
          <w:highlight w:val="white"/>
          <w:lang w:val="en"/>
        </w:rPr>
        <w:t xml:space="preserve"> </w:t>
      </w:r>
      <w:r w:rsidR="00A42BA2" w:rsidRPr="005025DB">
        <w:rPr>
          <w:rFonts w:ascii="Helvetica" w:hAnsi="Helvetica" w:cs="Helvetica"/>
          <w:sz w:val="21"/>
          <w:szCs w:val="21"/>
          <w:highlight w:val="white"/>
          <w:lang w:val="en"/>
        </w:rPr>
        <w:t xml:space="preserve">States with similar </w:t>
      </w:r>
      <w:r w:rsidR="00B50682" w:rsidRPr="005025DB">
        <w:rPr>
          <w:rFonts w:ascii="Helvetica" w:hAnsi="Helvetica" w:cs="Helvetica"/>
          <w:sz w:val="21"/>
          <w:szCs w:val="21"/>
          <w:highlight w:val="white"/>
          <w:lang w:val="en"/>
        </w:rPr>
        <w:t>feature</w:t>
      </w:r>
      <w:r w:rsidR="00A42BA2" w:rsidRPr="005025DB">
        <w:rPr>
          <w:rFonts w:ascii="Helvetica" w:hAnsi="Helvetica" w:cs="Helvetica"/>
          <w:sz w:val="21"/>
          <w:szCs w:val="21"/>
          <w:highlight w:val="white"/>
          <w:lang w:val="en"/>
        </w:rPr>
        <w:t xml:space="preserve">s </w:t>
      </w:r>
      <w:r w:rsidR="00D83211" w:rsidRPr="005025DB">
        <w:rPr>
          <w:rFonts w:ascii="Helvetica" w:hAnsi="Helvetica" w:cs="Helvetica"/>
          <w:sz w:val="21"/>
          <w:szCs w:val="21"/>
          <w:highlight w:val="white"/>
          <w:lang w:val="en"/>
        </w:rPr>
        <w:t xml:space="preserve">can </w:t>
      </w:r>
      <w:r w:rsidR="00A42BA2" w:rsidRPr="005025DB">
        <w:rPr>
          <w:rFonts w:ascii="Helvetica" w:hAnsi="Helvetica" w:cs="Helvetica"/>
          <w:sz w:val="21"/>
          <w:szCs w:val="21"/>
          <w:highlight w:val="white"/>
          <w:lang w:val="en"/>
        </w:rPr>
        <w:t xml:space="preserve">range </w:t>
      </w:r>
      <w:r w:rsidR="00D83211" w:rsidRPr="005025DB">
        <w:rPr>
          <w:rFonts w:ascii="Helvetica" w:hAnsi="Helvetica" w:cs="Helvetica"/>
          <w:sz w:val="21"/>
          <w:szCs w:val="21"/>
          <w:highlight w:val="white"/>
          <w:lang w:val="en"/>
        </w:rPr>
        <w:t>quite bit</w:t>
      </w:r>
      <w:r w:rsidR="00B50682" w:rsidRPr="005025DB">
        <w:rPr>
          <w:rFonts w:ascii="Helvetica" w:hAnsi="Helvetica" w:cs="Helvetica"/>
          <w:sz w:val="21"/>
          <w:szCs w:val="21"/>
          <w:highlight w:val="white"/>
          <w:lang w:val="en"/>
        </w:rPr>
        <w:t xml:space="preserve">. </w:t>
      </w:r>
      <w:r w:rsidR="00325DB2" w:rsidRPr="005025DB">
        <w:rPr>
          <w:rFonts w:ascii="Helvetica" w:hAnsi="Helvetica" w:cs="Helvetica"/>
          <w:sz w:val="21"/>
          <w:szCs w:val="21"/>
          <w:highlight w:val="white"/>
          <w:lang w:val="en"/>
        </w:rPr>
        <w:t>Thi</w:t>
      </w:r>
      <w:r w:rsidR="00325DB2" w:rsidRPr="00325DB2">
        <w:rPr>
          <w:rFonts w:ascii="Helvetica" w:hAnsi="Helvetica" w:cs="Helvetica"/>
          <w:color w:val="000000"/>
          <w:sz w:val="21"/>
          <w:szCs w:val="21"/>
          <w:highlight w:val="white"/>
          <w:lang w:val="en"/>
        </w:rPr>
        <w:t xml:space="preserve">s finding offers justification for building a pricing model </w:t>
      </w:r>
      <w:r w:rsidR="00B50682">
        <w:rPr>
          <w:rFonts w:ascii="Helvetica" w:hAnsi="Helvetica" w:cs="Helvetica"/>
          <w:color w:val="000000"/>
          <w:sz w:val="21"/>
          <w:szCs w:val="21"/>
          <w:highlight w:val="white"/>
          <w:lang w:val="en"/>
        </w:rPr>
        <w:t>that leaves out</w:t>
      </w:r>
      <w:r w:rsidR="00325DB2" w:rsidRPr="00325DB2">
        <w:rPr>
          <w:rFonts w:ascii="Helvetica" w:hAnsi="Helvetica" w:cs="Helvetica"/>
          <w:color w:val="000000"/>
          <w:sz w:val="21"/>
          <w:szCs w:val="21"/>
          <w:highlight w:val="white"/>
          <w:lang w:val="en"/>
        </w:rPr>
        <w:t xml:space="preserve"> state as a predictor.</w:t>
      </w:r>
    </w:p>
    <w:p w:rsidR="00E73762" w:rsidRDefault="00E73762" w:rsidP="00E73762">
      <w:pPr>
        <w:autoSpaceDE w:val="0"/>
        <w:autoSpaceDN w:val="0"/>
        <w:adjustRightInd w:val="0"/>
        <w:spacing w:after="0" w:line="240" w:lineRule="auto"/>
        <w:rPr>
          <w:rFonts w:ascii="Helvetica" w:hAnsi="Helvetica" w:cs="Helvetica"/>
          <w:color w:val="000000"/>
          <w:sz w:val="21"/>
          <w:szCs w:val="21"/>
          <w:highlight w:val="white"/>
          <w:lang w:val="en"/>
        </w:rPr>
      </w:pPr>
    </w:p>
    <w:p w:rsidR="00AB02A4" w:rsidRDefault="00AB02A4" w:rsidP="00AB02A4">
      <w:pPr>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sz w:val="28"/>
          <w:szCs w:val="28"/>
          <w:highlight w:val="white"/>
          <w:lang w:val="en"/>
        </w:rPr>
      </w:pPr>
      <w:r>
        <w:rPr>
          <w:rFonts w:ascii="Helvetica" w:hAnsi="Helvetica" w:cs="Helvetica"/>
          <w:b/>
          <w:bCs/>
          <w:sz w:val="28"/>
          <w:szCs w:val="28"/>
          <w:highlight w:val="white"/>
          <w:lang w:val="en"/>
        </w:rPr>
        <w:t xml:space="preserve">Resort Level </w:t>
      </w:r>
    </w:p>
    <w:p w:rsidR="00AB02A4" w:rsidRDefault="00AB02A4" w:rsidP="00E73762">
      <w:pPr>
        <w:autoSpaceDE w:val="0"/>
        <w:autoSpaceDN w:val="0"/>
        <w:adjustRightInd w:val="0"/>
        <w:spacing w:after="0" w:line="240" w:lineRule="auto"/>
        <w:rPr>
          <w:rFonts w:ascii="Helvetica" w:hAnsi="Helvetica" w:cs="Helvetica"/>
          <w:sz w:val="21"/>
          <w:szCs w:val="21"/>
          <w:lang w:val="en"/>
        </w:rPr>
      </w:pPr>
    </w:p>
    <w:p w:rsidR="00E73762" w:rsidRDefault="00A42BA2" w:rsidP="00E73762">
      <w:pPr>
        <w:autoSpaceDE w:val="0"/>
        <w:autoSpaceDN w:val="0"/>
        <w:adjustRightInd w:val="0"/>
        <w:spacing w:after="0" w:line="240" w:lineRule="auto"/>
        <w:rPr>
          <w:rFonts w:ascii="Helvetica" w:hAnsi="Helvetica" w:cs="Helvetica"/>
          <w:sz w:val="21"/>
          <w:szCs w:val="21"/>
          <w:lang w:val="en"/>
        </w:rPr>
      </w:pPr>
      <w:r>
        <w:rPr>
          <w:rFonts w:ascii="Helvetica" w:hAnsi="Helvetica" w:cs="Helvetica"/>
          <w:sz w:val="21"/>
          <w:szCs w:val="21"/>
          <w:lang w:val="en"/>
        </w:rPr>
        <w:t>Onto the</w:t>
      </w:r>
      <w:r w:rsidR="00E73762">
        <w:rPr>
          <w:rFonts w:ascii="Helvetica" w:hAnsi="Helvetica" w:cs="Helvetica"/>
          <w:sz w:val="21"/>
          <w:szCs w:val="21"/>
          <w:lang w:val="en"/>
        </w:rPr>
        <w:t xml:space="preserve"> resort specific </w:t>
      </w:r>
      <w:r>
        <w:rPr>
          <w:rFonts w:ascii="Helvetica" w:hAnsi="Helvetica" w:cs="Helvetica"/>
          <w:sz w:val="21"/>
          <w:szCs w:val="21"/>
          <w:lang w:val="en"/>
        </w:rPr>
        <w:t>layer</w:t>
      </w:r>
      <w:r w:rsidR="00E73762">
        <w:rPr>
          <w:rFonts w:ascii="Helvetica" w:hAnsi="Helvetica" w:cs="Helvetica"/>
          <w:sz w:val="21"/>
          <w:szCs w:val="21"/>
          <w:lang w:val="en"/>
        </w:rPr>
        <w:t xml:space="preserve">, </w:t>
      </w:r>
      <w:r>
        <w:rPr>
          <w:rFonts w:ascii="Helvetica" w:hAnsi="Helvetica" w:cs="Helvetica"/>
          <w:sz w:val="21"/>
          <w:szCs w:val="21"/>
          <w:lang w:val="en"/>
        </w:rPr>
        <w:t>we</w:t>
      </w:r>
      <w:r w:rsidR="00E73762">
        <w:rPr>
          <w:rFonts w:ascii="Helvetica" w:hAnsi="Helvetica" w:cs="Helvetica"/>
          <w:sz w:val="21"/>
          <w:szCs w:val="21"/>
          <w:lang w:val="en"/>
        </w:rPr>
        <w:t xml:space="preserve"> examined the binary correlation between </w:t>
      </w:r>
      <w:r w:rsidR="00D83211">
        <w:rPr>
          <w:rFonts w:ascii="Helvetica" w:hAnsi="Helvetica" w:cs="Helvetica"/>
          <w:sz w:val="21"/>
          <w:szCs w:val="21"/>
          <w:lang w:val="en"/>
        </w:rPr>
        <w:t>the</w:t>
      </w:r>
      <w:r w:rsidR="00E73762">
        <w:rPr>
          <w:rFonts w:ascii="Helvetica" w:hAnsi="Helvetica" w:cs="Helvetica"/>
          <w:sz w:val="21"/>
          <w:szCs w:val="21"/>
          <w:lang w:val="en"/>
        </w:rPr>
        <w:t xml:space="preserve"> ticket price and various resort specific features. </w:t>
      </w:r>
      <w:r w:rsidR="00897AFF" w:rsidRPr="005025DB">
        <w:rPr>
          <w:rFonts w:ascii="Helvetica" w:hAnsi="Helvetica" w:cs="Helvetica"/>
          <w:sz w:val="21"/>
          <w:szCs w:val="21"/>
          <w:highlight w:val="white"/>
          <w:lang w:val="en"/>
        </w:rPr>
        <w:t>Figure 6</w:t>
      </w:r>
      <w:r w:rsidR="005025DB" w:rsidRPr="005025DB">
        <w:rPr>
          <w:rFonts w:ascii="Helvetica" w:hAnsi="Helvetica" w:cs="Helvetica"/>
          <w:sz w:val="21"/>
          <w:szCs w:val="21"/>
          <w:highlight w:val="white"/>
          <w:lang w:val="en"/>
        </w:rPr>
        <w:t xml:space="preserve"> </w:t>
      </w:r>
      <w:r w:rsidR="005025DB" w:rsidRPr="005025DB">
        <w:rPr>
          <w:rFonts w:ascii="Helvetica" w:hAnsi="Helvetica" w:cs="Helvetica"/>
          <w:sz w:val="21"/>
          <w:szCs w:val="21"/>
          <w:highlight w:val="white"/>
          <w:lang w:val="en"/>
        </w:rPr>
        <w:t>in Appendix A</w:t>
      </w:r>
      <w:r w:rsidR="005025DB" w:rsidRPr="005025DB">
        <w:rPr>
          <w:rFonts w:ascii="Helvetica" w:hAnsi="Helvetica" w:cs="Helvetica"/>
          <w:sz w:val="21"/>
          <w:szCs w:val="21"/>
          <w:highlight w:val="white"/>
          <w:lang w:val="en"/>
        </w:rPr>
        <w:t xml:space="preserve"> presents these </w:t>
      </w:r>
      <w:r w:rsidR="00897AFF" w:rsidRPr="005025DB">
        <w:rPr>
          <w:rFonts w:ascii="Helvetica" w:hAnsi="Helvetica" w:cs="Helvetica"/>
          <w:sz w:val="21"/>
          <w:szCs w:val="21"/>
          <w:highlight w:val="white"/>
          <w:lang w:val="en"/>
        </w:rPr>
        <w:t>binary scatterplot</w:t>
      </w:r>
      <w:r w:rsidR="005025DB" w:rsidRPr="005025DB">
        <w:rPr>
          <w:rFonts w:ascii="Helvetica" w:hAnsi="Helvetica" w:cs="Helvetica"/>
          <w:sz w:val="21"/>
          <w:szCs w:val="21"/>
          <w:highlight w:val="white"/>
          <w:lang w:val="en"/>
        </w:rPr>
        <w:t>s.</w:t>
      </w:r>
      <w:r w:rsidR="00897AFF" w:rsidRPr="005025DB">
        <w:rPr>
          <w:rFonts w:ascii="Helvetica" w:hAnsi="Helvetica" w:cs="Helvetica"/>
          <w:sz w:val="21"/>
          <w:szCs w:val="21"/>
          <w:highlight w:val="white"/>
          <w:lang w:val="en"/>
        </w:rPr>
        <w:t xml:space="preserve"> </w:t>
      </w:r>
      <w:r w:rsidR="00E73762">
        <w:rPr>
          <w:rFonts w:ascii="Helvetica" w:hAnsi="Helvetica" w:cs="Helvetica"/>
          <w:sz w:val="21"/>
          <w:szCs w:val="21"/>
          <w:lang w:val="en"/>
        </w:rPr>
        <w:t xml:space="preserve">We found that there's a strong </w:t>
      </w:r>
      <w:r w:rsidR="00E73762" w:rsidRPr="00A42BA2">
        <w:rPr>
          <w:rFonts w:ascii="Helvetica" w:hAnsi="Helvetica" w:cs="Helvetica"/>
          <w:sz w:val="21"/>
          <w:szCs w:val="21"/>
          <w:lang w:val="en"/>
        </w:rPr>
        <w:t>positive correlation of</w:t>
      </w:r>
      <w:r w:rsidR="00D83211">
        <w:rPr>
          <w:rFonts w:ascii="Helvetica" w:hAnsi="Helvetica" w:cs="Helvetica"/>
          <w:sz w:val="21"/>
          <w:szCs w:val="21"/>
          <w:lang w:val="en"/>
        </w:rPr>
        <w:t xml:space="preserve"> </w:t>
      </w:r>
      <w:r w:rsidR="00E73762">
        <w:rPr>
          <w:rFonts w:ascii="Helvetica" w:hAnsi="Helvetica" w:cs="Helvetica"/>
          <w:sz w:val="21"/>
          <w:szCs w:val="21"/>
          <w:lang w:val="en"/>
        </w:rPr>
        <w:t>a resort’s ticket price with features such as 1) vertical drop from summit to base, 2) the total area covered snow maki</w:t>
      </w:r>
      <w:r w:rsidR="00D83211">
        <w:rPr>
          <w:rFonts w:ascii="Helvetica" w:hAnsi="Helvetica" w:cs="Helvetica"/>
          <w:sz w:val="21"/>
          <w:szCs w:val="21"/>
          <w:lang w:val="en"/>
        </w:rPr>
        <w:t xml:space="preserve">ng machines, </w:t>
      </w:r>
      <w:r w:rsidR="00E73762">
        <w:rPr>
          <w:rFonts w:ascii="Helvetica" w:hAnsi="Helvetica" w:cs="Helvetica"/>
          <w:sz w:val="21"/>
          <w:szCs w:val="21"/>
          <w:lang w:val="en"/>
        </w:rPr>
        <w:t xml:space="preserve">3) the number of fast four person chairlifts and the total number all chairlifts, 4) the number of runs. </w:t>
      </w:r>
    </w:p>
    <w:p w:rsidR="00E73762" w:rsidRDefault="00E73762" w:rsidP="00E73762">
      <w:pPr>
        <w:autoSpaceDE w:val="0"/>
        <w:autoSpaceDN w:val="0"/>
        <w:adjustRightInd w:val="0"/>
        <w:spacing w:after="0" w:line="240" w:lineRule="auto"/>
        <w:rPr>
          <w:rFonts w:ascii="Helvetica" w:hAnsi="Helvetica" w:cs="Helvetica"/>
          <w:sz w:val="21"/>
          <w:szCs w:val="21"/>
          <w:lang w:val="en"/>
        </w:rPr>
      </w:pPr>
    </w:p>
    <w:p w:rsidR="001E5D7A" w:rsidRDefault="001E5D7A" w:rsidP="001E5D7A">
      <w:pPr>
        <w:pStyle w:val="af1"/>
        <w:rPr>
          <w:rFonts w:ascii="Helvetica" w:hAnsi="Helvetica" w:cs="Helvetica"/>
        </w:rPr>
      </w:pPr>
      <w:r>
        <w:rPr>
          <w:rFonts w:ascii="Helvetica" w:hAnsi="Helvetica" w:cs="Helvetica"/>
        </w:rPr>
        <w:t xml:space="preserve">For features such as resort skiable area, days of resort open in last year, the number of terrain parks at the resort, and the resort night skiing area, we also examined whether their resort-to-state shares matters the resort’s ticket price.  The measures we used for analysis are ratios of the resort specific values to the state summaries (total value). Among the ratios, the one ratio of a resort night skiing area to its state total stands out and appeared to be most </w:t>
      </w:r>
      <w:r>
        <w:rPr>
          <w:rFonts w:ascii="Helvetica" w:hAnsi="Helvetica" w:cs="Helvetica"/>
        </w:rPr>
        <w:t>correlated</w:t>
      </w:r>
      <w:r>
        <w:rPr>
          <w:rFonts w:ascii="Helvetica" w:hAnsi="Helvetica" w:cs="Helvetica"/>
        </w:rPr>
        <w:t xml:space="preserve"> with a resort’s ticket price. </w:t>
      </w:r>
    </w:p>
    <w:p w:rsidR="005674D7" w:rsidRDefault="005674D7" w:rsidP="001E5D7A">
      <w:pPr>
        <w:pStyle w:val="af1"/>
        <w:rPr>
          <w:rFonts w:ascii="Helvetica" w:hAnsi="Helvetica" w:cs="Helvetica"/>
        </w:rPr>
      </w:pPr>
    </w:p>
    <w:p w:rsidR="005674D7" w:rsidRDefault="005674D7" w:rsidP="005674D7">
      <w:pPr>
        <w:pStyle w:val="af1"/>
        <w:rPr>
          <w:rFonts w:ascii="Helvetica" w:hAnsi="Helvetica" w:cs="Helvetica"/>
        </w:rPr>
      </w:pPr>
      <w:r>
        <w:rPr>
          <w:rFonts w:ascii="Helvetica" w:hAnsi="Helvetica" w:cs="Helvetica"/>
        </w:rPr>
        <w:t xml:space="preserve">A resort’s chairlift resource availability was measured by four ratios and their correlation with the ticket price was examined. The four ratios are the ratio of total number of chairs to runs, the ratio of total number of chairs to skiable area, the ratio of total number of fast four person chairlifts to runs and the ratio of total number of chairs to skiable area. Among the four, the first two actually showed negative correlation with a resort’s ticket price. The less available our chairlifts </w:t>
      </w:r>
      <w:proofErr w:type="gramStart"/>
      <w:r>
        <w:rPr>
          <w:rFonts w:ascii="Helvetica" w:hAnsi="Helvetica" w:cs="Helvetica"/>
        </w:rPr>
        <w:t>is</w:t>
      </w:r>
      <w:proofErr w:type="gramEnd"/>
      <w:r>
        <w:rPr>
          <w:rFonts w:ascii="Helvetica" w:hAnsi="Helvetica" w:cs="Helvetica"/>
        </w:rPr>
        <w:t xml:space="preserve">, the less people are willing to pay? It seems odd? To further investigate, we would need data on the number of visitors at the resort in last year. </w:t>
      </w:r>
    </w:p>
    <w:p w:rsidR="005674D7" w:rsidRDefault="005674D7" w:rsidP="001E5D7A">
      <w:pPr>
        <w:pStyle w:val="af1"/>
        <w:rPr>
          <w:rFonts w:ascii="Helvetica" w:hAnsi="Helvetica" w:cs="Helvetica"/>
        </w:rPr>
      </w:pPr>
    </w:p>
    <w:p w:rsidR="003C74E8" w:rsidRPr="00992200" w:rsidRDefault="00992200" w:rsidP="00992200">
      <w:pPr>
        <w:autoSpaceDE w:val="0"/>
        <w:autoSpaceDN w:val="0"/>
        <w:adjustRightInd w:val="0"/>
        <w:spacing w:after="0" w:line="240" w:lineRule="auto"/>
        <w:rPr>
          <w:rFonts w:ascii="Helvetica" w:hAnsi="Helvetica" w:cs="Helvetica"/>
          <w:sz w:val="21"/>
          <w:szCs w:val="21"/>
          <w:lang w:val="en"/>
        </w:rPr>
      </w:pPr>
      <w:r>
        <w:rPr>
          <w:rFonts w:ascii="Helvetica" w:hAnsi="Helvetica" w:cs="Helvetica"/>
          <w:sz w:val="21"/>
          <w:szCs w:val="21"/>
          <w:lang w:val="en"/>
        </w:rPr>
        <w:t xml:space="preserve"> </w:t>
      </w:r>
    </w:p>
    <w:p w:rsidR="003C74E8" w:rsidRPr="007C54E2" w:rsidRDefault="003C74E8" w:rsidP="009624B7">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Helvetica" w:hAnsi="Helvetica" w:cs="Helvetica"/>
          <w:b/>
          <w:bCs/>
          <w:color w:val="000000"/>
          <w:sz w:val="28"/>
          <w:szCs w:val="28"/>
          <w:highlight w:val="white"/>
          <w:lang w:val="en"/>
        </w:rPr>
      </w:pPr>
      <w:r w:rsidRPr="007C54E2">
        <w:rPr>
          <w:rFonts w:ascii="Helvetica" w:hAnsi="Helvetica" w:cs="Helvetica"/>
          <w:b/>
          <w:bCs/>
          <w:color w:val="000000"/>
          <w:sz w:val="28"/>
          <w:szCs w:val="28"/>
          <w:highlight w:val="white"/>
          <w:lang w:val="en"/>
        </w:rPr>
        <w:t>Data Pre-processing</w:t>
      </w:r>
    </w:p>
    <w:p w:rsidR="007C54E2" w:rsidRDefault="007C54E2" w:rsidP="007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rPr>
          <w:rFonts w:ascii="Helvetica" w:hAnsi="Helvetica" w:cs="Helvetica"/>
          <w:b/>
          <w:bCs/>
          <w:color w:val="000000"/>
          <w:sz w:val="28"/>
          <w:szCs w:val="28"/>
          <w:highlight w:val="white"/>
          <w:lang w:val="en"/>
        </w:rPr>
      </w:pPr>
    </w:p>
    <w:p w:rsidR="007C54E2" w:rsidRPr="007C54E2" w:rsidRDefault="007C54E2" w:rsidP="007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rPr>
          <w:rFonts w:ascii="Helvetica" w:hAnsi="Helvetica" w:cs="Helvetica"/>
          <w:b/>
          <w:bCs/>
          <w:color w:val="000000"/>
          <w:sz w:val="28"/>
          <w:szCs w:val="28"/>
          <w:highlight w:val="white"/>
          <w:lang w:val="en"/>
        </w:rPr>
      </w:pPr>
      <w:r w:rsidRPr="007C54E2">
        <w:rPr>
          <w:rFonts w:ascii="Helvetica" w:hAnsi="Helvetica" w:cs="Helvetica"/>
          <w:b/>
          <w:bCs/>
          <w:color w:val="000000"/>
          <w:sz w:val="28"/>
          <w:szCs w:val="28"/>
          <w:highlight w:val="white"/>
          <w:lang w:val="en"/>
        </w:rPr>
        <w:t>3.1 Taking Average Approach</w:t>
      </w:r>
    </w:p>
    <w:p w:rsidR="00677329" w:rsidRDefault="00677329" w:rsidP="0067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color w:val="000000"/>
          <w:sz w:val="21"/>
          <w:szCs w:val="21"/>
          <w:highlight w:val="white"/>
          <w:lang w:val="en"/>
        </w:rPr>
      </w:pPr>
    </w:p>
    <w:p w:rsidR="003C74E8" w:rsidRDefault="003C74E8" w:rsidP="003C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color w:val="000000"/>
          <w:sz w:val="21"/>
          <w:szCs w:val="21"/>
          <w:highlight w:val="white"/>
          <w:lang w:val="en"/>
        </w:rPr>
      </w:pPr>
      <w:r w:rsidRPr="003C74E8">
        <w:rPr>
          <w:rFonts w:ascii="Helvetica" w:hAnsi="Helvetica" w:cs="Helvetica"/>
          <w:bCs/>
          <w:color w:val="000000"/>
          <w:sz w:val="21"/>
          <w:szCs w:val="21"/>
          <w:highlight w:val="white"/>
          <w:lang w:val="en"/>
        </w:rPr>
        <w:t>Taking Average Approach</w:t>
      </w:r>
      <w:r>
        <w:rPr>
          <w:rFonts w:ascii="Helvetica" w:hAnsi="Helvetica" w:cs="Helvetica"/>
          <w:bCs/>
          <w:color w:val="000000"/>
          <w:sz w:val="21"/>
          <w:szCs w:val="21"/>
          <w:highlight w:val="white"/>
          <w:lang w:val="en"/>
        </w:rPr>
        <w:t xml:space="preserve">, the one we are currently adopting. </w:t>
      </w:r>
      <w:r>
        <w:rPr>
          <w:rFonts w:ascii="Helvetica" w:hAnsi="Helvetica" w:cs="Helvetica"/>
          <w:color w:val="000000"/>
          <w:sz w:val="21"/>
          <w:szCs w:val="21"/>
          <w:highlight w:val="white"/>
          <w:lang w:val="en"/>
        </w:rPr>
        <w:t xml:space="preserve">Conclusion: under this approach, </w:t>
      </w:r>
      <w:r w:rsidRPr="003C74E8">
        <w:rPr>
          <w:rFonts w:ascii="Helvetica" w:hAnsi="Helvetica" w:cs="Helvetica"/>
          <w:color w:val="000000"/>
          <w:sz w:val="21"/>
          <w:szCs w:val="21"/>
          <w:highlight w:val="white"/>
          <w:lang w:val="en"/>
        </w:rPr>
        <w:t xml:space="preserve">we would expect to be off by around $19 on average. </w:t>
      </w:r>
    </w:p>
    <w:p w:rsidR="007C54E2" w:rsidRDefault="007C54E2" w:rsidP="007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color w:val="000000"/>
          <w:sz w:val="21"/>
          <w:szCs w:val="21"/>
          <w:highlight w:val="white"/>
          <w:lang w:val="en"/>
        </w:rPr>
      </w:pPr>
    </w:p>
    <w:p w:rsidR="007C54E2" w:rsidRDefault="007C54E2" w:rsidP="007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color w:val="000000"/>
          <w:sz w:val="28"/>
          <w:szCs w:val="28"/>
          <w:highlight w:val="white"/>
          <w:lang w:val="en"/>
        </w:rPr>
      </w:pPr>
      <w:r>
        <w:rPr>
          <w:rFonts w:ascii="Helvetica" w:hAnsi="Helvetica" w:cs="Helvetica"/>
          <w:b/>
          <w:bCs/>
          <w:color w:val="000000"/>
          <w:sz w:val="21"/>
          <w:szCs w:val="21"/>
          <w:highlight w:val="white"/>
          <w:lang w:val="en"/>
        </w:rPr>
        <w:t xml:space="preserve">   </w:t>
      </w:r>
      <w:r>
        <w:rPr>
          <w:rFonts w:ascii="Helvetica" w:hAnsi="Helvetica" w:cs="Helvetica"/>
          <w:b/>
          <w:bCs/>
          <w:color w:val="000000"/>
          <w:sz w:val="28"/>
          <w:szCs w:val="28"/>
          <w:highlight w:val="white"/>
          <w:lang w:val="en"/>
        </w:rPr>
        <w:t>3.2</w:t>
      </w:r>
      <w:r w:rsidRPr="007C54E2">
        <w:rPr>
          <w:rFonts w:ascii="Helvetica" w:hAnsi="Helvetica" w:cs="Helvetica"/>
          <w:b/>
          <w:bCs/>
          <w:color w:val="000000"/>
          <w:sz w:val="28"/>
          <w:szCs w:val="28"/>
          <w:highlight w:val="white"/>
          <w:lang w:val="en"/>
        </w:rPr>
        <w:t xml:space="preserve"> Linear Regression </w:t>
      </w:r>
      <w:r>
        <w:rPr>
          <w:rFonts w:ascii="Helvetica" w:hAnsi="Helvetica" w:cs="Helvetica"/>
          <w:b/>
          <w:bCs/>
          <w:color w:val="000000"/>
          <w:sz w:val="28"/>
          <w:szCs w:val="28"/>
          <w:highlight w:val="white"/>
          <w:lang w:val="en"/>
        </w:rPr>
        <w:t>modeling</w:t>
      </w:r>
    </w:p>
    <w:p w:rsidR="007C54E2" w:rsidRPr="007C54E2" w:rsidRDefault="007C54E2" w:rsidP="007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Helvetica" w:hAnsi="Helvetica" w:cs="Helvetica"/>
          <w:b/>
          <w:bCs/>
          <w:color w:val="000000"/>
          <w:sz w:val="28"/>
          <w:szCs w:val="28"/>
          <w:highlight w:val="white"/>
          <w:lang w:val="en"/>
        </w:rPr>
      </w:pPr>
    </w:p>
    <w:p w:rsidR="00CF708F" w:rsidRDefault="00795909" w:rsidP="00CF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color w:val="000000"/>
          <w:sz w:val="21"/>
        </w:rPr>
      </w:pPr>
      <w:r>
        <w:rPr>
          <w:rFonts w:ascii="Helvetica" w:hAnsi="Helvetica" w:cs="Helvetica"/>
          <w:bCs/>
          <w:color w:val="000000"/>
          <w:sz w:val="21"/>
          <w:szCs w:val="21"/>
          <w:highlight w:val="white"/>
          <w:lang w:val="en"/>
        </w:rPr>
        <w:t xml:space="preserve">Implemented </w:t>
      </w:r>
      <w:r w:rsidRPr="003C74E8">
        <w:rPr>
          <w:rFonts w:ascii="Helvetica" w:hAnsi="Helvetica" w:cs="Helvetica"/>
          <w:color w:val="000000"/>
          <w:sz w:val="21"/>
          <w:szCs w:val="21"/>
          <w:highlight w:val="white"/>
          <w:lang w:val="en"/>
        </w:rPr>
        <w:t xml:space="preserve">python </w:t>
      </w:r>
      <w:proofErr w:type="spellStart"/>
      <w:r w:rsidRPr="003C74E8">
        <w:rPr>
          <w:rFonts w:ascii="Helvetica" w:hAnsi="Helvetica" w:cs="Helvetica"/>
          <w:color w:val="000000"/>
          <w:sz w:val="21"/>
          <w:szCs w:val="21"/>
          <w:highlight w:val="white"/>
          <w:lang w:val="en"/>
        </w:rPr>
        <w:t>GridSearchcv</w:t>
      </w:r>
      <w:proofErr w:type="spellEnd"/>
      <w:r w:rsidR="00677329">
        <w:rPr>
          <w:rFonts w:ascii="Helvetica" w:hAnsi="Helvetica" w:cs="Helvetica"/>
          <w:color w:val="000000"/>
          <w:sz w:val="21"/>
          <w:szCs w:val="21"/>
          <w:highlight w:val="white"/>
          <w:lang w:val="en"/>
        </w:rPr>
        <w:t xml:space="preserve"> capability. C</w:t>
      </w:r>
      <w:r w:rsidRPr="003C74E8">
        <w:rPr>
          <w:rFonts w:ascii="Helvetica" w:hAnsi="Helvetica" w:cs="Helvetica"/>
          <w:color w:val="000000"/>
          <w:sz w:val="21"/>
          <w:szCs w:val="21"/>
          <w:highlight w:val="white"/>
          <w:lang w:val="en"/>
        </w:rPr>
        <w:t xml:space="preserve">ross-validation </w:t>
      </w:r>
      <w:r>
        <w:rPr>
          <w:rFonts w:ascii="Helvetica" w:hAnsi="Helvetica" w:cs="Helvetica"/>
          <w:color w:val="000000"/>
          <w:sz w:val="21"/>
          <w:szCs w:val="21"/>
          <w:highlight w:val="white"/>
          <w:lang w:val="en"/>
        </w:rPr>
        <w:t>(</w:t>
      </w:r>
      <w:r>
        <w:rPr>
          <w:rFonts w:ascii="Helvetica" w:hAnsi="Helvetica" w:cs="Helvetica"/>
          <w:bCs/>
          <w:color w:val="000000"/>
          <w:sz w:val="21"/>
          <w:szCs w:val="21"/>
          <w:highlight w:val="white"/>
          <w:lang w:val="en"/>
        </w:rPr>
        <w:t xml:space="preserve">with </w:t>
      </w:r>
      <w:r w:rsidRPr="003C74E8">
        <w:rPr>
          <w:rFonts w:ascii="Helvetica" w:hAnsi="Helvetica" w:cs="Helvetica"/>
          <w:color w:val="000000"/>
          <w:sz w:val="21"/>
          <w:szCs w:val="21"/>
          <w:highlight w:val="white"/>
          <w:lang w:val="en"/>
        </w:rPr>
        <w:t>70/30 split between train/test data</w:t>
      </w:r>
      <w:r>
        <w:rPr>
          <w:rFonts w:ascii="Helvetica" w:hAnsi="Helvetica" w:cs="Helvetica"/>
          <w:color w:val="000000"/>
          <w:sz w:val="21"/>
          <w:szCs w:val="21"/>
          <w:highlight w:val="white"/>
          <w:lang w:val="en"/>
        </w:rPr>
        <w:t>)</w:t>
      </w:r>
      <w:r w:rsidRPr="00795909">
        <w:rPr>
          <w:rFonts w:ascii="Helvetica" w:hAnsi="Helvetica" w:cs="Helvetica"/>
          <w:color w:val="000000"/>
          <w:sz w:val="21"/>
          <w:szCs w:val="21"/>
          <w:highlight w:val="white"/>
          <w:lang w:val="en"/>
        </w:rPr>
        <w:t xml:space="preserve"> </w:t>
      </w:r>
      <w:r w:rsidR="00677329">
        <w:rPr>
          <w:rFonts w:ascii="Helvetica" w:hAnsi="Helvetica" w:cs="Helvetica"/>
          <w:color w:val="000000"/>
          <w:sz w:val="21"/>
          <w:szCs w:val="21"/>
          <w:highlight w:val="white"/>
          <w:lang w:val="en"/>
        </w:rPr>
        <w:t>was utilized to compare</w:t>
      </w:r>
      <w:r>
        <w:rPr>
          <w:rFonts w:ascii="Helvetica" w:hAnsi="Helvetica" w:cs="Helvetica"/>
          <w:color w:val="000000"/>
          <w:sz w:val="21"/>
          <w:szCs w:val="21"/>
          <w:highlight w:val="white"/>
          <w:lang w:val="en"/>
        </w:rPr>
        <w:t xml:space="preserve"> various models</w:t>
      </w:r>
      <w:r w:rsidRPr="003C74E8">
        <w:rPr>
          <w:rFonts w:ascii="Helvetica" w:hAnsi="Helvetica" w:cs="Helvetica"/>
          <w:color w:val="000000"/>
          <w:sz w:val="21"/>
          <w:szCs w:val="21"/>
          <w:highlight w:val="white"/>
          <w:lang w:val="en"/>
        </w:rPr>
        <w:t xml:space="preserve"> </w:t>
      </w:r>
      <w:r>
        <w:rPr>
          <w:rFonts w:ascii="Helvetica" w:hAnsi="Helvetica" w:cs="Helvetica"/>
          <w:color w:val="000000"/>
          <w:sz w:val="21"/>
          <w:szCs w:val="21"/>
          <w:highlight w:val="white"/>
          <w:lang w:val="en"/>
        </w:rPr>
        <w:t xml:space="preserve">with </w:t>
      </w:r>
      <w:r w:rsidRPr="003C74E8">
        <w:rPr>
          <w:rFonts w:ascii="Helvetica" w:hAnsi="Helvetica" w:cs="Helvetica"/>
          <w:color w:val="000000"/>
          <w:sz w:val="21"/>
          <w:szCs w:val="21"/>
          <w:highlight w:val="white"/>
          <w:lang w:val="en"/>
        </w:rPr>
        <w:t xml:space="preserve">different combinations of </w:t>
      </w:r>
      <w:r w:rsidR="00677329">
        <w:rPr>
          <w:rFonts w:ascii="Helvetica" w:hAnsi="Helvetica" w:cs="Helvetica"/>
          <w:color w:val="000000"/>
          <w:sz w:val="21"/>
          <w:szCs w:val="21"/>
          <w:highlight w:val="white"/>
          <w:lang w:val="en"/>
        </w:rPr>
        <w:t>some or all</w:t>
      </w:r>
      <w:r>
        <w:rPr>
          <w:rFonts w:ascii="Helvetica" w:hAnsi="Helvetica" w:cs="Helvetica"/>
          <w:color w:val="000000"/>
          <w:sz w:val="21"/>
          <w:szCs w:val="21"/>
          <w:highlight w:val="white"/>
          <w:lang w:val="en"/>
        </w:rPr>
        <w:t xml:space="preserve"> of </w:t>
      </w:r>
      <w:r w:rsidRPr="003C74E8">
        <w:rPr>
          <w:rFonts w:ascii="Helvetica" w:hAnsi="Helvetica" w:cs="Helvetica"/>
          <w:color w:val="000000"/>
          <w:sz w:val="21"/>
          <w:szCs w:val="21"/>
          <w:highlight w:val="white"/>
          <w:lang w:val="en"/>
        </w:rPr>
        <w:t>features</w:t>
      </w:r>
      <w:r>
        <w:rPr>
          <w:rFonts w:ascii="Helvetica" w:hAnsi="Helvetica" w:cs="Helvetica"/>
          <w:color w:val="000000"/>
          <w:sz w:val="21"/>
          <w:szCs w:val="21"/>
          <w:highlight w:val="white"/>
          <w:lang w:val="en"/>
        </w:rPr>
        <w:t xml:space="preserve">. </w:t>
      </w:r>
      <w:r w:rsidR="00AB5FFF">
        <w:rPr>
          <w:rFonts w:ascii="Helvetica" w:hAnsi="Helvetica" w:cs="Helvetica"/>
          <w:color w:val="000000"/>
          <w:sz w:val="21"/>
          <w:szCs w:val="21"/>
          <w:highlight w:val="white"/>
          <w:lang w:val="en"/>
        </w:rPr>
        <w:t>Grid search results are presented</w:t>
      </w:r>
      <w:r w:rsidR="009036BF">
        <w:rPr>
          <w:rFonts w:ascii="Helvetica" w:hAnsi="Helvetica" w:cs="Helvetica"/>
          <w:color w:val="000000"/>
          <w:sz w:val="21"/>
          <w:szCs w:val="21"/>
          <w:highlight w:val="white"/>
          <w:lang w:val="en"/>
        </w:rPr>
        <w:t xml:space="preserve"> in</w:t>
      </w:r>
      <w:r w:rsidR="00AB5FFF">
        <w:rPr>
          <w:rFonts w:ascii="Helvetica" w:hAnsi="Helvetica" w:cs="Helvetica"/>
          <w:color w:val="000000"/>
          <w:sz w:val="21"/>
          <w:szCs w:val="21"/>
          <w:highlight w:val="white"/>
          <w:lang w:val="en"/>
        </w:rPr>
        <w:t xml:space="preserve"> </w:t>
      </w:r>
      <w:r w:rsidR="009036BF">
        <w:rPr>
          <w:rFonts w:ascii="Helvetica" w:hAnsi="Helvetica" w:cs="Helvetica"/>
          <w:sz w:val="21"/>
          <w:szCs w:val="21"/>
          <w:highlight w:val="white"/>
          <w:lang w:val="en"/>
        </w:rPr>
        <w:t xml:space="preserve">Figure 7 </w:t>
      </w:r>
      <w:r w:rsidR="00AB5FFF" w:rsidRPr="009036BF">
        <w:rPr>
          <w:rFonts w:ascii="Helvetica" w:hAnsi="Helvetica" w:cs="Helvetica"/>
          <w:sz w:val="21"/>
          <w:szCs w:val="21"/>
          <w:highlight w:val="white"/>
          <w:lang w:val="en"/>
        </w:rPr>
        <w:t>in Appendix A</w:t>
      </w:r>
      <w:r w:rsidR="00CF708F">
        <w:rPr>
          <w:rFonts w:ascii="Helvetica" w:hAnsi="Helvetica" w:cs="Helvetica"/>
          <w:sz w:val="21"/>
          <w:szCs w:val="21"/>
          <w:highlight w:val="white"/>
          <w:lang w:val="en"/>
        </w:rPr>
        <w:t>,</w:t>
      </w:r>
      <w:r w:rsidR="00CF708F" w:rsidRPr="00CF708F">
        <w:rPr>
          <w:rFonts w:ascii="Helvetica" w:hAnsi="Helvetica" w:cs="Helvetica"/>
          <w:color w:val="000000"/>
          <w:sz w:val="21"/>
          <w:szCs w:val="21"/>
          <w:highlight w:val="white"/>
          <w:lang w:val="en"/>
        </w:rPr>
        <w:t xml:space="preserve"> </w:t>
      </w:r>
      <w:r w:rsidR="00CF708F">
        <w:rPr>
          <w:rFonts w:ascii="Helvetica" w:hAnsi="Helvetica" w:cs="Helvetica"/>
          <w:color w:val="000000"/>
          <w:sz w:val="21"/>
          <w:szCs w:val="21"/>
          <w:highlight w:val="white"/>
          <w:lang w:val="en"/>
        </w:rPr>
        <w:t>where performance score (r-sq</w:t>
      </w:r>
      <w:r w:rsidR="00CF708F">
        <w:rPr>
          <w:rFonts w:ascii="Helvetica" w:hAnsi="Helvetica" w:cs="Helvetica"/>
          <w:color w:val="000000"/>
          <w:sz w:val="21"/>
          <w:szCs w:val="21"/>
          <w:highlight w:val="white"/>
          <w:lang w:val="en"/>
        </w:rPr>
        <w:t>uare) is plotted for various models</w:t>
      </w:r>
      <w:r w:rsidR="00AB5FFF">
        <w:rPr>
          <w:rFonts w:ascii="Helvetica" w:hAnsi="Helvetica" w:cs="Helvetica"/>
          <w:color w:val="FF0000"/>
          <w:sz w:val="21"/>
          <w:szCs w:val="21"/>
          <w:highlight w:val="white"/>
          <w:lang w:val="en"/>
        </w:rPr>
        <w:t>.</w:t>
      </w:r>
      <w:r w:rsidR="00AB5FFF">
        <w:rPr>
          <w:rFonts w:ascii="Helvetica" w:hAnsi="Helvetica" w:cs="Helvetica"/>
          <w:color w:val="FF0000"/>
          <w:sz w:val="21"/>
          <w:szCs w:val="21"/>
          <w:highlight w:val="white"/>
          <w:lang w:val="en"/>
        </w:rPr>
        <w:t xml:space="preserve"> </w:t>
      </w:r>
      <w:r w:rsidR="00AB5FFF">
        <w:rPr>
          <w:rFonts w:ascii="Helvetica" w:hAnsi="Helvetica" w:cs="Helvetica"/>
          <w:color w:val="000000" w:themeColor="text1"/>
          <w:sz w:val="21"/>
          <w:szCs w:val="21"/>
          <w:highlight w:val="white"/>
          <w:lang w:val="en"/>
        </w:rPr>
        <w:t xml:space="preserve">According to the plot, the </w:t>
      </w:r>
      <w:r w:rsidRPr="003C74E8">
        <w:rPr>
          <w:rFonts w:ascii="Helvetica" w:hAnsi="Helvetica" w:cs="Helvetica"/>
          <w:color w:val="000000"/>
          <w:sz w:val="21"/>
          <w:szCs w:val="21"/>
          <w:highlight w:val="white"/>
          <w:lang w:val="en"/>
        </w:rPr>
        <w:t xml:space="preserve">optimal linear model was found to be with eight best predictors, namely, a resort’s </w:t>
      </w:r>
      <w:r w:rsidRPr="003C74E8">
        <w:rPr>
          <w:rFonts w:ascii="Helvetica" w:hAnsi="Helvetica" w:cs="Helvetica"/>
          <w:color w:val="000000"/>
          <w:sz w:val="21"/>
          <w:szCs w:val="21"/>
          <w:lang w:val="en"/>
        </w:rPr>
        <w:t xml:space="preserve">vertical drop, areas covered by snow making equipment, total number of chairlifts, total number of four-person chairlifts, length of the longest run, the number of </w:t>
      </w:r>
      <w:r w:rsidRPr="003C74E8">
        <w:rPr>
          <w:rFonts w:ascii="Helvetica" w:hAnsi="Helvetica" w:cs="Helvetica"/>
          <w:color w:val="000000"/>
          <w:sz w:val="21"/>
          <w:szCs w:val="21"/>
          <w:lang w:val="en"/>
        </w:rPr>
        <w:lastRenderedPageBreak/>
        <w:t>trams and the area of skiable terrain</w:t>
      </w:r>
      <w:r w:rsidRPr="003C74E8">
        <w:rPr>
          <w:rFonts w:ascii="Helvetica" w:hAnsi="Helvetica" w:cs="Helvetica"/>
          <w:color w:val="000000"/>
          <w:sz w:val="21"/>
          <w:szCs w:val="21"/>
          <w:highlight w:val="white"/>
          <w:lang w:val="en"/>
        </w:rPr>
        <w:t>, in a descending order of significance.</w:t>
      </w:r>
      <w:r w:rsidR="00677329">
        <w:rPr>
          <w:rFonts w:ascii="Helvetica" w:hAnsi="Helvetica" w:cs="Helvetica"/>
          <w:color w:val="000000"/>
          <w:sz w:val="21"/>
          <w:szCs w:val="21"/>
          <w:highlight w:val="white"/>
          <w:lang w:val="en"/>
        </w:rPr>
        <w:t xml:space="preserve"> </w:t>
      </w:r>
      <w:r w:rsidR="00CF708F">
        <w:rPr>
          <w:rFonts w:ascii="Helvetica" w:hAnsi="Helvetica" w:cs="Helvetica"/>
          <w:sz w:val="21"/>
          <w:szCs w:val="21"/>
          <w:highlight w:val="white"/>
          <w:lang w:val="en"/>
        </w:rPr>
        <w:t xml:space="preserve">The middle column of </w:t>
      </w:r>
      <w:r w:rsidR="00992200" w:rsidRPr="00CF708F">
        <w:rPr>
          <w:rFonts w:ascii="Helvetica" w:hAnsi="Helvetica" w:cs="Helvetica"/>
          <w:sz w:val="21"/>
          <w:szCs w:val="21"/>
          <w:highlight w:val="white"/>
          <w:lang w:val="en"/>
        </w:rPr>
        <w:t xml:space="preserve">Table </w:t>
      </w:r>
      <w:r w:rsidR="00513FB5" w:rsidRPr="00CF708F">
        <w:rPr>
          <w:rFonts w:ascii="Helvetica" w:hAnsi="Helvetica" w:cs="Helvetica"/>
          <w:sz w:val="21"/>
          <w:szCs w:val="21"/>
          <w:highlight w:val="white"/>
          <w:lang w:val="en"/>
        </w:rPr>
        <w:t>2</w:t>
      </w:r>
      <w:r w:rsidR="00051018" w:rsidRPr="00CF708F">
        <w:rPr>
          <w:rFonts w:ascii="Helvetica" w:hAnsi="Helvetica" w:cs="Helvetica"/>
          <w:sz w:val="21"/>
          <w:szCs w:val="21"/>
          <w:highlight w:val="white"/>
          <w:lang w:val="en"/>
        </w:rPr>
        <w:t xml:space="preserve"> </w:t>
      </w:r>
      <w:r w:rsidR="00992200" w:rsidRPr="00CF708F">
        <w:rPr>
          <w:rFonts w:ascii="Helvetica" w:hAnsi="Helvetica" w:cs="Helvetica"/>
          <w:sz w:val="21"/>
          <w:szCs w:val="21"/>
          <w:highlight w:val="white"/>
          <w:lang w:val="en"/>
        </w:rPr>
        <w:t>in Appendix 2</w:t>
      </w:r>
      <w:r w:rsidR="00CF708F">
        <w:rPr>
          <w:rFonts w:ascii="Helvetica" w:hAnsi="Helvetica" w:cs="Helvetica"/>
          <w:sz w:val="21"/>
          <w:szCs w:val="21"/>
          <w:highlight w:val="white"/>
          <w:lang w:val="en"/>
        </w:rPr>
        <w:t xml:space="preserve"> lists the estimated coefficients</w:t>
      </w:r>
      <w:r w:rsidR="00992200">
        <w:rPr>
          <w:rFonts w:ascii="Helvetica" w:hAnsi="Helvetica" w:cs="Helvetica"/>
          <w:color w:val="000000"/>
          <w:sz w:val="21"/>
          <w:szCs w:val="21"/>
          <w:highlight w:val="white"/>
          <w:lang w:val="en"/>
        </w:rPr>
        <w:t>.</w:t>
      </w:r>
      <w:r w:rsidR="00CA5D9B">
        <w:rPr>
          <w:rFonts w:ascii="Helvetica" w:hAnsi="Helvetica" w:cs="Helvetica"/>
          <w:color w:val="000000"/>
          <w:sz w:val="21"/>
          <w:szCs w:val="21"/>
          <w:highlight w:val="white"/>
          <w:lang w:val="en"/>
        </w:rPr>
        <w:t xml:space="preserve"> </w:t>
      </w:r>
      <w:r w:rsidR="00CF708F">
        <w:rPr>
          <w:rFonts w:ascii="Helvetica" w:eastAsia="Helvetica" w:hAnsi="Helvetica" w:cs="Helvetica"/>
          <w:sz w:val="21"/>
          <w:shd w:val="clear" w:color="auto" w:fill="FFFFFF"/>
        </w:rPr>
        <w:t xml:space="preserve">The </w:t>
      </w:r>
      <w:r w:rsidR="00CF708F">
        <w:rPr>
          <w:rFonts w:ascii="Helvetica" w:eastAsia="Helvetica" w:hAnsi="Helvetica" w:cs="Helvetica"/>
          <w:color w:val="000000"/>
          <w:sz w:val="21"/>
          <w:shd w:val="clear" w:color="auto" w:fill="FFFFFF"/>
        </w:rPr>
        <w:t xml:space="preserve">larger the absolute value of a coefficient </w:t>
      </w:r>
      <w:r w:rsidR="00CF708F">
        <w:rPr>
          <w:rFonts w:ascii="Helvetica" w:eastAsia="Helvetica" w:hAnsi="Helvetica" w:cs="Helvetica"/>
          <w:color w:val="000000"/>
          <w:sz w:val="21"/>
          <w:shd w:val="clear" w:color="auto" w:fill="FFFFFF"/>
        </w:rPr>
        <w:t>is;</w:t>
      </w:r>
      <w:r w:rsidR="00CF708F">
        <w:rPr>
          <w:rFonts w:ascii="Helvetica" w:eastAsia="Helvetica" w:hAnsi="Helvetica" w:cs="Helvetica"/>
          <w:color w:val="000000"/>
          <w:sz w:val="21"/>
          <w:shd w:val="clear" w:color="auto" w:fill="FFFFFF"/>
        </w:rPr>
        <w:t xml:space="preserve"> the more power the feature has to affect the ticket price. </w:t>
      </w:r>
      <w:r w:rsidR="00677329">
        <w:rPr>
          <w:rFonts w:ascii="Helvetica" w:hAnsi="Helvetica" w:cs="Helvetica"/>
          <w:color w:val="000000"/>
          <w:sz w:val="21"/>
          <w:szCs w:val="21"/>
          <w:highlight w:val="white"/>
          <w:lang w:val="en"/>
        </w:rPr>
        <w:t>A</w:t>
      </w:r>
      <w:r w:rsidRPr="003C74E8">
        <w:rPr>
          <w:rFonts w:ascii="Helvetica" w:hAnsi="Helvetica" w:cs="Helvetica"/>
          <w:color w:val="000000"/>
          <w:sz w:val="21"/>
          <w:szCs w:val="21"/>
          <w:highlight w:val="white"/>
          <w:lang w:val="en"/>
        </w:rPr>
        <w:t xml:space="preserve"> resort’s vertical drop is </w:t>
      </w:r>
      <w:r w:rsidR="00677329">
        <w:rPr>
          <w:rFonts w:ascii="Helvetica" w:hAnsi="Helvetica" w:cs="Helvetica"/>
          <w:color w:val="000000"/>
          <w:sz w:val="21"/>
          <w:szCs w:val="21"/>
          <w:highlight w:val="white"/>
          <w:lang w:val="en"/>
        </w:rPr>
        <w:t xml:space="preserve">found to be </w:t>
      </w:r>
      <w:r w:rsidRPr="003C74E8">
        <w:rPr>
          <w:rFonts w:ascii="Helvetica" w:hAnsi="Helvetica" w:cs="Helvetica"/>
          <w:color w:val="000000"/>
          <w:sz w:val="21"/>
          <w:szCs w:val="21"/>
          <w:highlight w:val="white"/>
          <w:lang w:val="en"/>
        </w:rPr>
        <w:t>the biggest positive feature to bring up its price, Also, the area covered by snow making equipmen</w:t>
      </w:r>
      <w:r w:rsidR="00992200">
        <w:rPr>
          <w:rFonts w:ascii="Helvetica" w:hAnsi="Helvetica" w:cs="Helvetica"/>
          <w:color w:val="000000"/>
          <w:sz w:val="21"/>
          <w:szCs w:val="21"/>
          <w:highlight w:val="white"/>
          <w:lang w:val="en"/>
        </w:rPr>
        <w:t>t is a strong positive as well</w:t>
      </w:r>
      <w:r w:rsidR="00992200">
        <w:rPr>
          <w:rFonts w:ascii="Helvetica" w:hAnsi="Helvetica" w:cs="Helvetica"/>
          <w:color w:val="000000"/>
          <w:sz w:val="21"/>
          <w:szCs w:val="21"/>
          <w:lang w:val="en"/>
        </w:rPr>
        <w:t>.</w:t>
      </w:r>
      <w:r w:rsidR="00677329">
        <w:rPr>
          <w:rFonts w:ascii="Helvetica" w:hAnsi="Helvetica" w:cs="Helvetica"/>
          <w:color w:val="000000"/>
          <w:sz w:val="21"/>
          <w:szCs w:val="21"/>
          <w:lang w:val="en"/>
        </w:rPr>
        <w:t xml:space="preserve"> </w:t>
      </w:r>
      <w:r w:rsidRPr="003C74E8">
        <w:rPr>
          <w:rFonts w:ascii="Helvetica" w:hAnsi="Helvetica" w:cs="Helvetica"/>
          <w:color w:val="000000"/>
          <w:sz w:val="21"/>
          <w:szCs w:val="21"/>
          <w:lang w:val="en"/>
        </w:rPr>
        <w:t xml:space="preserve">It seems that resorts with bigger vertical drops, larger area </w:t>
      </w:r>
      <w:r w:rsidRPr="003C74E8">
        <w:rPr>
          <w:rFonts w:ascii="Helvetica" w:hAnsi="Helvetica" w:cs="Helvetica"/>
          <w:color w:val="000000"/>
          <w:sz w:val="21"/>
          <w:szCs w:val="21"/>
          <w:highlight w:val="white"/>
          <w:lang w:val="en"/>
        </w:rPr>
        <w:t>covered by snow making equipment, more chairlifts (especially fast four person ones), longer and/or more runs, less skiable terrain area and fewer number of trams have more l</w:t>
      </w:r>
      <w:r w:rsidR="00677329">
        <w:rPr>
          <w:rFonts w:ascii="Helvetica" w:hAnsi="Helvetica" w:cs="Helvetica"/>
          <w:color w:val="000000"/>
          <w:sz w:val="21"/>
          <w:szCs w:val="21"/>
          <w:highlight w:val="white"/>
          <w:lang w:val="en"/>
        </w:rPr>
        <w:t>everage to set a higher price; Under this modeling approach</w:t>
      </w:r>
      <w:r w:rsidRPr="003C74E8">
        <w:rPr>
          <w:rFonts w:ascii="Helvetica" w:hAnsi="Helvetica" w:cs="Helvetica"/>
          <w:color w:val="000000"/>
          <w:sz w:val="21"/>
          <w:szCs w:val="21"/>
          <w:highlight w:val="white"/>
          <w:lang w:val="en"/>
        </w:rPr>
        <w:t xml:space="preserve">, </w:t>
      </w:r>
      <w:r w:rsidR="00CF708F">
        <w:rPr>
          <w:rFonts w:ascii="Helvetica" w:eastAsia="Helvetica" w:hAnsi="Helvetica" w:cs="Helvetica"/>
          <w:color w:val="000000"/>
          <w:sz w:val="21"/>
          <w:shd w:val="clear" w:color="auto" w:fill="FFFFFF"/>
        </w:rPr>
        <w:t xml:space="preserve">on average we would expect to estimate a ticket price about $10 or so off the real price </w:t>
      </w:r>
      <w:r w:rsidR="00CF708F">
        <w:rPr>
          <w:rFonts w:ascii="Helvetica" w:eastAsia="Helvetica" w:hAnsi="Helvetica" w:cs="Helvetica"/>
          <w:sz w:val="21"/>
          <w:shd w:val="clear" w:color="auto" w:fill="FFFFFF"/>
        </w:rPr>
        <w:t>(see Table 3</w:t>
      </w:r>
      <w:r w:rsidR="00CF708F" w:rsidRPr="00AE4DF7">
        <w:rPr>
          <w:rFonts w:ascii="Helvetica" w:eastAsia="Helvetica" w:hAnsi="Helvetica" w:cs="Helvetica"/>
          <w:sz w:val="21"/>
          <w:shd w:val="clear" w:color="auto" w:fill="FFFFFF"/>
        </w:rPr>
        <w:t>).</w:t>
      </w:r>
      <w:r w:rsidR="00CF708F">
        <w:rPr>
          <w:rFonts w:ascii="Helvetica" w:eastAsia="Helvetica" w:hAnsi="Helvetica" w:cs="Helvetica"/>
          <w:color w:val="FF0000"/>
          <w:sz w:val="21"/>
          <w:shd w:val="clear" w:color="auto" w:fill="FFFFFF"/>
        </w:rPr>
        <w:t xml:space="preserve"> </w:t>
      </w:r>
      <w:r w:rsidR="00CF708F">
        <w:rPr>
          <w:rFonts w:ascii="Helvetica" w:eastAsia="Helvetica" w:hAnsi="Helvetica" w:cs="Helvetica"/>
          <w:color w:val="000000"/>
          <w:sz w:val="21"/>
          <w:shd w:val="clear" w:color="auto" w:fill="FFFFFF"/>
        </w:rPr>
        <w:t xml:space="preserve">This is much, much better than the $19 from just guessing using the average.  </w:t>
      </w:r>
    </w:p>
    <w:p w:rsidR="00CF708F" w:rsidRPr="00CF708F" w:rsidRDefault="00CF708F" w:rsidP="0067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color w:val="000000" w:themeColor="text1"/>
          <w:sz w:val="21"/>
          <w:szCs w:val="21"/>
          <w:highlight w:val="white"/>
        </w:rPr>
      </w:pPr>
    </w:p>
    <w:p w:rsidR="007C54E2" w:rsidRPr="003C74E8" w:rsidRDefault="007C54E2" w:rsidP="0067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color w:val="000000"/>
          <w:sz w:val="21"/>
          <w:szCs w:val="21"/>
          <w:lang w:val="en"/>
        </w:rPr>
      </w:pPr>
    </w:p>
    <w:p w:rsidR="007C54E2" w:rsidRDefault="007C54E2" w:rsidP="007C54E2">
      <w:pPr>
        <w:autoSpaceDE w:val="0"/>
        <w:autoSpaceDN w:val="0"/>
        <w:adjustRightInd w:val="0"/>
        <w:spacing w:after="0" w:line="240" w:lineRule="auto"/>
        <w:rPr>
          <w:rFonts w:ascii="Helvetica" w:hAnsi="Helvetica" w:cs="Helvetica"/>
          <w:b/>
          <w:bCs/>
          <w:sz w:val="28"/>
          <w:szCs w:val="28"/>
          <w:lang w:val="en"/>
        </w:rPr>
      </w:pPr>
      <w:r w:rsidRPr="007C54E2">
        <w:rPr>
          <w:rFonts w:ascii="Helvetica" w:hAnsi="Helvetica" w:cs="Helvetica"/>
          <w:b/>
          <w:bCs/>
          <w:sz w:val="28"/>
          <w:szCs w:val="28"/>
          <w:lang w:val="en"/>
        </w:rPr>
        <w:t>3.3 Random Forest Regression</w:t>
      </w:r>
      <w:r>
        <w:rPr>
          <w:rFonts w:ascii="Helvetica" w:hAnsi="Helvetica" w:cs="Helvetica"/>
          <w:b/>
          <w:bCs/>
          <w:sz w:val="28"/>
          <w:szCs w:val="28"/>
          <w:lang w:val="en"/>
        </w:rPr>
        <w:t xml:space="preserve"> modeling</w:t>
      </w:r>
    </w:p>
    <w:p w:rsidR="007C54E2" w:rsidRPr="007C54E2" w:rsidRDefault="007C54E2" w:rsidP="007C54E2">
      <w:pPr>
        <w:autoSpaceDE w:val="0"/>
        <w:autoSpaceDN w:val="0"/>
        <w:adjustRightInd w:val="0"/>
        <w:spacing w:after="0" w:line="240" w:lineRule="auto"/>
        <w:rPr>
          <w:rFonts w:ascii="Helvetica" w:hAnsi="Helvetica" w:cs="Helvetica"/>
          <w:b/>
          <w:bCs/>
          <w:sz w:val="28"/>
          <w:szCs w:val="28"/>
          <w:lang w:val="en"/>
        </w:rPr>
      </w:pPr>
    </w:p>
    <w:p w:rsidR="00CC0771" w:rsidRDefault="00677329" w:rsidP="00A62A57">
      <w:pPr>
        <w:autoSpaceDE w:val="0"/>
        <w:autoSpaceDN w:val="0"/>
        <w:adjustRightInd w:val="0"/>
        <w:spacing w:after="0" w:line="240" w:lineRule="auto"/>
        <w:rPr>
          <w:rFonts w:ascii="Helvetica" w:hAnsi="Helvetica" w:cs="Helvetica"/>
          <w:sz w:val="21"/>
          <w:szCs w:val="21"/>
          <w:highlight w:val="white"/>
          <w:lang w:val="en"/>
        </w:rPr>
      </w:pPr>
      <w:r>
        <w:rPr>
          <w:rFonts w:ascii="Helvetica" w:hAnsi="Helvetica" w:cs="Helvetica"/>
          <w:bCs/>
          <w:sz w:val="21"/>
          <w:szCs w:val="21"/>
          <w:lang w:val="en"/>
        </w:rPr>
        <w:t xml:space="preserve"> </w:t>
      </w:r>
      <w:r>
        <w:rPr>
          <w:rFonts w:ascii="Helvetica" w:hAnsi="Helvetica" w:cs="Helvetica"/>
          <w:bCs/>
          <w:color w:val="000000"/>
          <w:sz w:val="21"/>
          <w:szCs w:val="21"/>
          <w:highlight w:val="white"/>
          <w:lang w:val="en"/>
        </w:rPr>
        <w:t xml:space="preserve">Implemented </w:t>
      </w:r>
      <w:r w:rsidRPr="003C74E8">
        <w:rPr>
          <w:rFonts w:ascii="Helvetica" w:hAnsi="Helvetica" w:cs="Helvetica"/>
          <w:color w:val="000000"/>
          <w:sz w:val="21"/>
          <w:szCs w:val="21"/>
          <w:highlight w:val="white"/>
          <w:lang w:val="en"/>
        </w:rPr>
        <w:t xml:space="preserve">python </w:t>
      </w:r>
      <w:proofErr w:type="spellStart"/>
      <w:r w:rsidRPr="003C74E8">
        <w:rPr>
          <w:rFonts w:ascii="Helvetica" w:hAnsi="Helvetica" w:cs="Helvetica"/>
          <w:color w:val="000000"/>
          <w:sz w:val="21"/>
          <w:szCs w:val="21"/>
          <w:highlight w:val="white"/>
          <w:lang w:val="en"/>
        </w:rPr>
        <w:t>GridSearchcv</w:t>
      </w:r>
      <w:proofErr w:type="spellEnd"/>
      <w:r>
        <w:rPr>
          <w:rFonts w:ascii="Helvetica" w:hAnsi="Helvetica" w:cs="Helvetica"/>
          <w:color w:val="000000"/>
          <w:sz w:val="21"/>
          <w:szCs w:val="21"/>
          <w:highlight w:val="white"/>
          <w:lang w:val="en"/>
        </w:rPr>
        <w:t>. C</w:t>
      </w:r>
      <w:r w:rsidRPr="003C74E8">
        <w:rPr>
          <w:rFonts w:ascii="Helvetica" w:hAnsi="Helvetica" w:cs="Helvetica"/>
          <w:color w:val="000000"/>
          <w:sz w:val="21"/>
          <w:szCs w:val="21"/>
          <w:highlight w:val="white"/>
          <w:lang w:val="en"/>
        </w:rPr>
        <w:t xml:space="preserve">ross-validation </w:t>
      </w:r>
      <w:r>
        <w:rPr>
          <w:rFonts w:ascii="Helvetica" w:hAnsi="Helvetica" w:cs="Helvetica"/>
          <w:color w:val="000000"/>
          <w:sz w:val="21"/>
          <w:szCs w:val="21"/>
          <w:highlight w:val="white"/>
          <w:lang w:val="en"/>
        </w:rPr>
        <w:t>(</w:t>
      </w:r>
      <w:r>
        <w:rPr>
          <w:rFonts w:ascii="Helvetica" w:hAnsi="Helvetica" w:cs="Helvetica"/>
          <w:bCs/>
          <w:color w:val="000000"/>
          <w:sz w:val="21"/>
          <w:szCs w:val="21"/>
          <w:highlight w:val="white"/>
          <w:lang w:val="en"/>
        </w:rPr>
        <w:t xml:space="preserve">with </w:t>
      </w:r>
      <w:r w:rsidRPr="003C74E8">
        <w:rPr>
          <w:rFonts w:ascii="Helvetica" w:hAnsi="Helvetica" w:cs="Helvetica"/>
          <w:color w:val="000000"/>
          <w:sz w:val="21"/>
          <w:szCs w:val="21"/>
          <w:highlight w:val="white"/>
          <w:lang w:val="en"/>
        </w:rPr>
        <w:t>70/30 split between train/test data</w:t>
      </w:r>
      <w:r>
        <w:rPr>
          <w:rFonts w:ascii="Helvetica" w:hAnsi="Helvetica" w:cs="Helvetica"/>
          <w:color w:val="000000"/>
          <w:sz w:val="21"/>
          <w:szCs w:val="21"/>
          <w:highlight w:val="white"/>
          <w:lang w:val="en"/>
        </w:rPr>
        <w:t>)</w:t>
      </w:r>
      <w:r w:rsidRPr="00795909">
        <w:rPr>
          <w:rFonts w:ascii="Helvetica" w:hAnsi="Helvetica" w:cs="Helvetica"/>
          <w:color w:val="000000"/>
          <w:sz w:val="21"/>
          <w:szCs w:val="21"/>
          <w:highlight w:val="white"/>
          <w:lang w:val="en"/>
        </w:rPr>
        <w:t xml:space="preserve"> </w:t>
      </w:r>
      <w:r>
        <w:rPr>
          <w:rFonts w:ascii="Helvetica" w:hAnsi="Helvetica" w:cs="Helvetica"/>
          <w:color w:val="000000"/>
          <w:sz w:val="21"/>
          <w:szCs w:val="21"/>
          <w:highlight w:val="white"/>
          <w:lang w:val="en"/>
        </w:rPr>
        <w:t xml:space="preserve">was utilized to compare </w:t>
      </w:r>
      <w:r>
        <w:rPr>
          <w:rFonts w:ascii="Helvetica" w:hAnsi="Helvetica" w:cs="Helvetica"/>
          <w:color w:val="000000"/>
          <w:sz w:val="21"/>
          <w:szCs w:val="21"/>
          <w:lang w:val="en"/>
        </w:rPr>
        <w:t>models</w:t>
      </w:r>
      <w:r w:rsidR="00A06C49">
        <w:rPr>
          <w:rFonts w:ascii="Helvetica" w:hAnsi="Helvetica" w:cs="Helvetica"/>
          <w:color w:val="000000"/>
          <w:sz w:val="21"/>
          <w:szCs w:val="21"/>
          <w:lang w:val="en"/>
        </w:rPr>
        <w:t xml:space="preserve">/forests of different </w:t>
      </w:r>
      <w:r>
        <w:rPr>
          <w:rFonts w:ascii="Helvetica" w:hAnsi="Helvetica" w:cs="Helvetica"/>
          <w:color w:val="000000"/>
          <w:sz w:val="21"/>
          <w:szCs w:val="21"/>
          <w:lang w:val="en"/>
        </w:rPr>
        <w:t>sizes.</w:t>
      </w:r>
      <w:r w:rsidR="00A06C49" w:rsidRPr="00A06C49">
        <w:rPr>
          <w:rFonts w:ascii="Helvetica" w:hAnsi="Helvetica" w:cs="Helvetica"/>
          <w:sz w:val="21"/>
          <w:szCs w:val="21"/>
          <w:lang w:val="en"/>
        </w:rPr>
        <w:t xml:space="preserve"> </w:t>
      </w:r>
      <w:r w:rsidR="00A06C49" w:rsidRPr="003C74E8">
        <w:rPr>
          <w:rFonts w:ascii="Helvetica" w:hAnsi="Helvetica" w:cs="Helvetica"/>
          <w:sz w:val="21"/>
          <w:szCs w:val="21"/>
          <w:lang w:val="en"/>
        </w:rPr>
        <w:t>A random forest with 69 decision trees were found to be optimal. Importance of all features were ranked</w:t>
      </w:r>
      <w:r w:rsidR="00CF708F">
        <w:rPr>
          <w:rFonts w:ascii="Helvetica" w:hAnsi="Helvetica" w:cs="Helvetica"/>
          <w:sz w:val="21"/>
          <w:szCs w:val="21"/>
          <w:lang w:val="en"/>
        </w:rPr>
        <w:t>, and the result is plotted in</w:t>
      </w:r>
      <w:r w:rsidR="00AB5FFF">
        <w:rPr>
          <w:rFonts w:ascii="Helvetica" w:hAnsi="Helvetica" w:cs="Helvetica"/>
          <w:color w:val="FF0000"/>
          <w:sz w:val="21"/>
          <w:szCs w:val="21"/>
          <w:lang w:val="en"/>
        </w:rPr>
        <w:t xml:space="preserve"> </w:t>
      </w:r>
      <w:r w:rsidR="00AB5FFF" w:rsidRPr="00CF708F">
        <w:rPr>
          <w:rFonts w:ascii="Helvetica" w:hAnsi="Helvetica" w:cs="Helvetica"/>
          <w:sz w:val="21"/>
          <w:szCs w:val="21"/>
          <w:lang w:val="en"/>
        </w:rPr>
        <w:t>Figure 8</w:t>
      </w:r>
      <w:r w:rsidR="00992200" w:rsidRPr="00CF708F">
        <w:rPr>
          <w:rFonts w:ascii="Helvetica" w:hAnsi="Helvetica" w:cs="Helvetica"/>
          <w:sz w:val="21"/>
          <w:szCs w:val="21"/>
          <w:lang w:val="en"/>
        </w:rPr>
        <w:t xml:space="preserve"> in Appendix A</w:t>
      </w:r>
      <w:r w:rsidR="00A06C49" w:rsidRPr="00CF708F">
        <w:rPr>
          <w:rFonts w:ascii="Helvetica" w:hAnsi="Helvetica" w:cs="Helvetica"/>
          <w:sz w:val="21"/>
          <w:szCs w:val="21"/>
          <w:lang w:val="en"/>
        </w:rPr>
        <w:t xml:space="preserve">. </w:t>
      </w:r>
      <w:r w:rsidR="00A06C49" w:rsidRPr="003C74E8">
        <w:rPr>
          <w:rFonts w:ascii="Helvetica" w:hAnsi="Helvetica" w:cs="Helvetica"/>
          <w:sz w:val="21"/>
          <w:szCs w:val="21"/>
          <w:highlight w:val="white"/>
          <w:lang w:val="en"/>
        </w:rPr>
        <w:t xml:space="preserve">Although the order of importance </w:t>
      </w:r>
      <w:r w:rsidR="007172AD">
        <w:rPr>
          <w:rFonts w:ascii="Helvetica" w:hAnsi="Helvetica" w:cs="Helvetica"/>
          <w:sz w:val="21"/>
          <w:szCs w:val="21"/>
          <w:highlight w:val="white"/>
          <w:lang w:val="en"/>
        </w:rPr>
        <w:t xml:space="preserve">is different, this model does </w:t>
      </w:r>
      <w:r w:rsidR="00A06C49">
        <w:rPr>
          <w:rFonts w:ascii="Helvetica" w:hAnsi="Helvetica" w:cs="Helvetica"/>
          <w:sz w:val="21"/>
          <w:szCs w:val="21"/>
          <w:highlight w:val="white"/>
          <w:lang w:val="en"/>
        </w:rPr>
        <w:t>confirm</w:t>
      </w:r>
      <w:r w:rsidR="00A06C49" w:rsidRPr="003C74E8">
        <w:rPr>
          <w:rFonts w:ascii="Helvetica" w:hAnsi="Helvetica" w:cs="Helvetica"/>
          <w:sz w:val="21"/>
          <w:szCs w:val="21"/>
          <w:highlight w:val="white"/>
          <w:lang w:val="en"/>
        </w:rPr>
        <w:t xml:space="preserve"> the four most important features </w:t>
      </w:r>
      <w:r w:rsidR="00A06C49">
        <w:rPr>
          <w:rFonts w:ascii="Helvetica" w:hAnsi="Helvetica" w:cs="Helvetica"/>
          <w:sz w:val="21"/>
          <w:szCs w:val="21"/>
          <w:highlight w:val="white"/>
          <w:lang w:val="en"/>
        </w:rPr>
        <w:t>we found</w:t>
      </w:r>
      <w:r w:rsidR="00A06C49" w:rsidRPr="003C74E8">
        <w:rPr>
          <w:rFonts w:ascii="Helvetica" w:hAnsi="Helvetica" w:cs="Helvetica"/>
          <w:sz w:val="21"/>
          <w:szCs w:val="21"/>
          <w:highlight w:val="white"/>
          <w:lang w:val="en"/>
        </w:rPr>
        <w:t xml:space="preserve"> </w:t>
      </w:r>
      <w:r w:rsidR="00A06C49">
        <w:rPr>
          <w:rFonts w:ascii="Helvetica" w:hAnsi="Helvetica" w:cs="Helvetica"/>
          <w:sz w:val="21"/>
          <w:szCs w:val="21"/>
          <w:highlight w:val="white"/>
          <w:lang w:val="en"/>
        </w:rPr>
        <w:t>in</w:t>
      </w:r>
      <w:r w:rsidR="00A06C49" w:rsidRPr="003C74E8">
        <w:rPr>
          <w:rFonts w:ascii="Helvetica" w:hAnsi="Helvetica" w:cs="Helvetica"/>
          <w:sz w:val="21"/>
          <w:szCs w:val="21"/>
          <w:highlight w:val="white"/>
          <w:lang w:val="en"/>
        </w:rPr>
        <w:t xml:space="preserve"> linear regression, namely the number of fast four person chairlifts, the number of runs, area covered by snow makin</w:t>
      </w:r>
      <w:r w:rsidR="00A06C49">
        <w:rPr>
          <w:rFonts w:ascii="Helvetica" w:hAnsi="Helvetica" w:cs="Helvetica"/>
          <w:sz w:val="21"/>
          <w:szCs w:val="21"/>
          <w:highlight w:val="white"/>
          <w:lang w:val="en"/>
        </w:rPr>
        <w:t xml:space="preserve">g equipment and vertical drops. </w:t>
      </w:r>
      <w:r w:rsidR="00A06C49" w:rsidRPr="003C74E8">
        <w:rPr>
          <w:rFonts w:ascii="Helvetica" w:hAnsi="Helvetica" w:cs="Helvetica"/>
          <w:sz w:val="21"/>
          <w:szCs w:val="21"/>
          <w:highlight w:val="white"/>
          <w:lang w:val="en"/>
        </w:rPr>
        <w:t xml:space="preserve">The importance of all features has </w:t>
      </w:r>
      <w:r w:rsidR="00A06C49">
        <w:rPr>
          <w:rFonts w:ascii="Helvetica" w:hAnsi="Helvetica" w:cs="Helvetica"/>
          <w:sz w:val="21"/>
          <w:szCs w:val="21"/>
          <w:highlight w:val="white"/>
          <w:lang w:val="en"/>
        </w:rPr>
        <w:t>a big drop/decline after the fourth one</w:t>
      </w:r>
      <w:r w:rsidR="00A06C49" w:rsidRPr="003C74E8">
        <w:rPr>
          <w:rFonts w:ascii="Helvetica" w:hAnsi="Helvetica" w:cs="Helvetica"/>
          <w:sz w:val="21"/>
          <w:szCs w:val="21"/>
          <w:highlight w:val="white"/>
          <w:lang w:val="en"/>
        </w:rPr>
        <w:t xml:space="preserve"> </w:t>
      </w:r>
      <w:r w:rsidR="00A06C49">
        <w:rPr>
          <w:rFonts w:ascii="Helvetica" w:hAnsi="Helvetica" w:cs="Helvetica"/>
          <w:sz w:val="21"/>
          <w:szCs w:val="21"/>
          <w:highlight w:val="white"/>
          <w:lang w:val="en"/>
        </w:rPr>
        <w:t>(</w:t>
      </w:r>
      <w:r w:rsidR="00A06C49" w:rsidRPr="003C74E8">
        <w:rPr>
          <w:rFonts w:ascii="Helvetica" w:hAnsi="Helvetica" w:cs="Helvetica"/>
          <w:sz w:val="21"/>
          <w:szCs w:val="21"/>
          <w:highlight w:val="white"/>
          <w:lang w:val="en"/>
        </w:rPr>
        <w:t>vertical drop</w:t>
      </w:r>
      <w:r w:rsidR="00A06C49">
        <w:rPr>
          <w:rFonts w:ascii="Helvetica" w:hAnsi="Helvetica" w:cs="Helvetica"/>
          <w:sz w:val="21"/>
          <w:szCs w:val="21"/>
          <w:highlight w:val="white"/>
          <w:lang w:val="en"/>
        </w:rPr>
        <w:t>)</w:t>
      </w:r>
      <w:r w:rsidR="008244A2">
        <w:rPr>
          <w:rFonts w:ascii="Helvetica" w:hAnsi="Helvetica" w:cs="Helvetica"/>
          <w:sz w:val="21"/>
          <w:szCs w:val="21"/>
          <w:highlight w:val="white"/>
          <w:lang w:val="en"/>
        </w:rPr>
        <w:t xml:space="preserve">. </w:t>
      </w:r>
      <w:r w:rsidR="00A06C49">
        <w:rPr>
          <w:rFonts w:ascii="Helvetica" w:hAnsi="Helvetica" w:cs="Helvetica"/>
          <w:sz w:val="21"/>
          <w:szCs w:val="21"/>
          <w:highlight w:val="white"/>
          <w:lang w:val="en"/>
        </w:rPr>
        <w:t xml:space="preserve"> </w:t>
      </w:r>
      <w:r w:rsidR="008244A2">
        <w:rPr>
          <w:rFonts w:ascii="Helvetica" w:hAnsi="Helvetica" w:cs="Helvetica"/>
          <w:sz w:val="21"/>
          <w:szCs w:val="21"/>
          <w:highlight w:val="white"/>
          <w:lang w:val="en"/>
        </w:rPr>
        <w:t xml:space="preserve">So </w:t>
      </w:r>
      <w:r w:rsidR="00A06C49">
        <w:rPr>
          <w:rFonts w:ascii="Helvetica" w:hAnsi="Helvetica" w:cs="Helvetica"/>
          <w:sz w:val="21"/>
          <w:szCs w:val="21"/>
          <w:highlight w:val="white"/>
          <w:lang w:val="en"/>
        </w:rPr>
        <w:t>we</w:t>
      </w:r>
      <w:r w:rsidR="00A06C49" w:rsidRPr="003C74E8">
        <w:rPr>
          <w:rFonts w:ascii="Helvetica" w:hAnsi="Helvetica" w:cs="Helvetica"/>
          <w:sz w:val="21"/>
          <w:szCs w:val="21"/>
          <w:highlight w:val="white"/>
          <w:lang w:val="en"/>
        </w:rPr>
        <w:t xml:space="preserve"> suspect that a random forest model including only top four features </w:t>
      </w:r>
      <w:r w:rsidR="00A06C49">
        <w:rPr>
          <w:rFonts w:ascii="Helvetica" w:hAnsi="Helvetica" w:cs="Helvetica"/>
          <w:sz w:val="21"/>
          <w:szCs w:val="21"/>
          <w:highlight w:val="white"/>
          <w:lang w:val="en"/>
        </w:rPr>
        <w:t>might be</w:t>
      </w:r>
      <w:r w:rsidR="00A06C49" w:rsidRPr="003C74E8">
        <w:rPr>
          <w:rFonts w:ascii="Helvetica" w:hAnsi="Helvetica" w:cs="Helvetica"/>
          <w:sz w:val="21"/>
          <w:szCs w:val="21"/>
          <w:highlight w:val="white"/>
          <w:lang w:val="en"/>
        </w:rPr>
        <w:t xml:space="preserve"> sufficient </w:t>
      </w:r>
      <w:r w:rsidR="008244A2">
        <w:rPr>
          <w:rFonts w:ascii="Helvetica" w:hAnsi="Helvetica" w:cs="Helvetica"/>
          <w:sz w:val="21"/>
          <w:szCs w:val="21"/>
          <w:highlight w:val="white"/>
          <w:lang w:val="en"/>
        </w:rPr>
        <w:t xml:space="preserve">enough, if a simpler version is preferred. </w:t>
      </w:r>
      <w:r w:rsidR="003C74E8" w:rsidRPr="003C74E8">
        <w:rPr>
          <w:rFonts w:ascii="Helvetica" w:hAnsi="Helvetica" w:cs="Helvetica"/>
          <w:sz w:val="21"/>
          <w:szCs w:val="21"/>
          <w:highlight w:val="white"/>
          <w:lang w:val="en"/>
        </w:rPr>
        <w:t xml:space="preserve">Compared to the linear model, this random forest model provided better and more reliable/consistent predictions. </w:t>
      </w:r>
    </w:p>
    <w:p w:rsidR="00830E4A" w:rsidRDefault="00E21265" w:rsidP="00A62A57">
      <w:pPr>
        <w:autoSpaceDE w:val="0"/>
        <w:autoSpaceDN w:val="0"/>
        <w:adjustRightInd w:val="0"/>
        <w:spacing w:after="0" w:line="240" w:lineRule="auto"/>
        <w:rPr>
          <w:rFonts w:ascii="Helvetica" w:hAnsi="Helvetica" w:cs="Helvetica"/>
          <w:sz w:val="21"/>
          <w:szCs w:val="21"/>
          <w:highlight w:val="white"/>
          <w:lang w:val="en"/>
        </w:rPr>
      </w:pPr>
      <w:r>
        <w:rPr>
          <w:rFonts w:ascii="Helvetica" w:hAnsi="Helvetica" w:cs="Helvetica"/>
          <w:sz w:val="21"/>
          <w:szCs w:val="21"/>
          <w:highlight w:val="white"/>
          <w:lang w:val="en"/>
        </w:rPr>
        <w:t xml:space="preserve">See below </w:t>
      </w:r>
      <w:r w:rsidR="0029181E">
        <w:rPr>
          <w:rFonts w:ascii="Helvetica" w:hAnsi="Helvetica" w:cs="Helvetica"/>
          <w:sz w:val="21"/>
          <w:szCs w:val="21"/>
          <w:highlight w:val="white"/>
          <w:lang w:val="en"/>
        </w:rPr>
        <w:t xml:space="preserve">for three model </w:t>
      </w:r>
      <w:r>
        <w:rPr>
          <w:rFonts w:ascii="Helvetica" w:hAnsi="Helvetica" w:cs="Helvetica"/>
          <w:sz w:val="21"/>
          <w:szCs w:val="21"/>
          <w:highlight w:val="white"/>
          <w:lang w:val="en"/>
        </w:rPr>
        <w:t xml:space="preserve">comparison. </w:t>
      </w:r>
    </w:p>
    <w:p w:rsidR="00513FB5" w:rsidRDefault="00513FB5" w:rsidP="00A62A57">
      <w:pPr>
        <w:autoSpaceDE w:val="0"/>
        <w:autoSpaceDN w:val="0"/>
        <w:adjustRightInd w:val="0"/>
        <w:spacing w:after="0" w:line="240" w:lineRule="auto"/>
        <w:rPr>
          <w:rFonts w:ascii="Helvetica" w:hAnsi="Helvetica" w:cs="Helvetica"/>
          <w:sz w:val="21"/>
          <w:szCs w:val="21"/>
          <w:highlight w:val="white"/>
          <w:lang w:val="en"/>
        </w:rPr>
      </w:pPr>
    </w:p>
    <w:p w:rsidR="00513FB5" w:rsidRDefault="00513FB5" w:rsidP="00513FB5">
      <w:pPr>
        <w:autoSpaceDE w:val="0"/>
        <w:autoSpaceDN w:val="0"/>
        <w:adjustRightInd w:val="0"/>
        <w:spacing w:line="259" w:lineRule="atLeast"/>
        <w:rPr>
          <w:rFonts w:ascii="Helvetica" w:hAnsi="Helvetica" w:cs="Helvetica"/>
          <w:b/>
          <w:bCs/>
          <w:sz w:val="28"/>
          <w:szCs w:val="28"/>
          <w:lang w:val="en"/>
        </w:rPr>
      </w:pPr>
      <w:r>
        <w:rPr>
          <w:rFonts w:ascii="Helvetica" w:hAnsi="Helvetica" w:cs="Helvetica"/>
          <w:b/>
          <w:bCs/>
          <w:sz w:val="28"/>
          <w:szCs w:val="28"/>
          <w:lang w:val="en"/>
        </w:rPr>
        <w:t>3.4</w:t>
      </w:r>
      <w:r w:rsidRPr="007C54E2">
        <w:rPr>
          <w:rFonts w:ascii="Helvetica" w:hAnsi="Helvetica" w:cs="Helvetica"/>
          <w:b/>
          <w:bCs/>
          <w:sz w:val="28"/>
          <w:szCs w:val="28"/>
          <w:lang w:val="en"/>
        </w:rPr>
        <w:t xml:space="preserve"> </w:t>
      </w:r>
      <w:r>
        <w:rPr>
          <w:rFonts w:ascii="Helvetica" w:hAnsi="Helvetica" w:cs="Helvetica"/>
          <w:b/>
          <w:bCs/>
          <w:sz w:val="28"/>
          <w:szCs w:val="28"/>
          <w:lang w:val="en"/>
        </w:rPr>
        <w:t xml:space="preserve">Model Performance Comparison </w:t>
      </w:r>
    </w:p>
    <w:p w:rsidR="00232253" w:rsidRDefault="00232253" w:rsidP="00232253">
      <w:pPr>
        <w:autoSpaceDE w:val="0"/>
        <w:autoSpaceDN w:val="0"/>
        <w:adjustRightInd w:val="0"/>
        <w:spacing w:after="0" w:line="240" w:lineRule="auto"/>
        <w:rPr>
          <w:rFonts w:ascii="Times New Roman" w:hAnsi="Times New Roman"/>
          <w:sz w:val="24"/>
          <w:szCs w:val="24"/>
          <w:highlight w:val="white"/>
          <w:lang w:val="en"/>
        </w:rPr>
      </w:pPr>
      <w:r>
        <w:rPr>
          <w:rFonts w:ascii="Times New Roman" w:hAnsi="Times New Roman"/>
          <w:sz w:val="24"/>
          <w:szCs w:val="24"/>
          <w:highlight w:val="white"/>
          <w:lang w:val="en"/>
        </w:rPr>
        <w:t xml:space="preserve">Compared to the linear model, this random forest model provided better and more reliable/consistent predictions with less variability. </w:t>
      </w:r>
      <w:r w:rsidR="00051018">
        <w:rPr>
          <w:rFonts w:ascii="Times New Roman" w:hAnsi="Times New Roman"/>
          <w:sz w:val="24"/>
          <w:szCs w:val="24"/>
          <w:highlight w:val="white"/>
          <w:lang w:val="en"/>
        </w:rPr>
        <w:t xml:space="preserve">The stats are shown in </w:t>
      </w:r>
      <w:r w:rsidR="00051018" w:rsidRPr="00BF43C2">
        <w:rPr>
          <w:rFonts w:ascii="Helvetica" w:hAnsi="Helvetica" w:cs="Helvetica"/>
          <w:sz w:val="21"/>
          <w:szCs w:val="21"/>
          <w:highlight w:val="white"/>
          <w:lang w:val="en"/>
        </w:rPr>
        <w:t>Table 3 (</w:t>
      </w:r>
      <w:r w:rsidR="0097653E" w:rsidRPr="00BF43C2">
        <w:rPr>
          <w:rFonts w:ascii="Helvetica" w:hAnsi="Helvetica" w:cs="Helvetica"/>
          <w:sz w:val="21"/>
          <w:szCs w:val="21"/>
          <w:highlight w:val="white"/>
          <w:lang w:val="en"/>
        </w:rPr>
        <w:t>model comparison</w:t>
      </w:r>
      <w:r w:rsidR="00051018" w:rsidRPr="00BF43C2">
        <w:rPr>
          <w:rFonts w:ascii="Helvetica" w:hAnsi="Helvetica" w:cs="Helvetica"/>
          <w:sz w:val="21"/>
          <w:szCs w:val="21"/>
          <w:highlight w:val="white"/>
          <w:lang w:val="en"/>
        </w:rPr>
        <w:t>) In Appendix B</w:t>
      </w:r>
      <w:r w:rsidR="00051018">
        <w:rPr>
          <w:rFonts w:ascii="Times New Roman" w:hAnsi="Times New Roman"/>
          <w:sz w:val="24"/>
          <w:szCs w:val="24"/>
          <w:highlight w:val="white"/>
          <w:lang w:val="en"/>
        </w:rPr>
        <w:t xml:space="preserve">. </w:t>
      </w:r>
      <w:r>
        <w:rPr>
          <w:rFonts w:ascii="Times New Roman" w:hAnsi="Times New Roman"/>
          <w:sz w:val="24"/>
          <w:szCs w:val="24"/>
          <w:highlight w:val="white"/>
          <w:lang w:val="en"/>
        </w:rPr>
        <w:t xml:space="preserve">Besides, it does not assume linearity between the ticket price with other resort features. The linearity assumption is rarely true in reality. </w:t>
      </w:r>
    </w:p>
    <w:p w:rsidR="00E56C94" w:rsidRDefault="00E56C94" w:rsidP="00232253">
      <w:pPr>
        <w:autoSpaceDE w:val="0"/>
        <w:autoSpaceDN w:val="0"/>
        <w:adjustRightInd w:val="0"/>
        <w:spacing w:after="0" w:line="240" w:lineRule="auto"/>
        <w:rPr>
          <w:rFonts w:ascii="Times New Roman" w:hAnsi="Times New Roman"/>
          <w:sz w:val="24"/>
          <w:szCs w:val="24"/>
          <w:highlight w:val="white"/>
          <w:lang w:val="en"/>
        </w:rPr>
      </w:pPr>
    </w:p>
    <w:p w:rsidR="00E56C94" w:rsidRDefault="00E56C94" w:rsidP="00E56C94">
      <w:pPr>
        <w:autoSpaceDE w:val="0"/>
        <w:autoSpaceDN w:val="0"/>
        <w:adjustRightInd w:val="0"/>
        <w:spacing w:line="259" w:lineRule="atLeast"/>
        <w:rPr>
          <w:rFonts w:ascii="Helvetica" w:hAnsi="Helvetica" w:cs="Helvetica"/>
          <w:b/>
          <w:bCs/>
          <w:sz w:val="28"/>
          <w:szCs w:val="28"/>
          <w:lang w:val="en"/>
        </w:rPr>
      </w:pPr>
      <w:r>
        <w:rPr>
          <w:rFonts w:ascii="Helvetica" w:hAnsi="Helvetica" w:cs="Helvetica"/>
          <w:b/>
          <w:bCs/>
          <w:sz w:val="28"/>
          <w:szCs w:val="28"/>
          <w:lang w:val="en"/>
        </w:rPr>
        <w:t xml:space="preserve">3.5 Data Quantity Assessment </w:t>
      </w:r>
    </w:p>
    <w:p w:rsidR="00E56C94" w:rsidRDefault="00E56C94" w:rsidP="00E56C94">
      <w:pPr>
        <w:autoSpaceDE w:val="0"/>
        <w:autoSpaceDN w:val="0"/>
        <w:adjustRightInd w:val="0"/>
        <w:spacing w:line="259"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Do we have enough data to support our finding? The answer is yes, as shown in </w:t>
      </w:r>
      <w:r w:rsidR="00AB5FFF" w:rsidRPr="00BF43C2">
        <w:rPr>
          <w:rFonts w:ascii="Segoe UI" w:hAnsi="Segoe UI" w:cs="Segoe UI"/>
          <w:sz w:val="21"/>
          <w:szCs w:val="21"/>
          <w:shd w:val="clear" w:color="auto" w:fill="FFFFFF"/>
        </w:rPr>
        <w:t>Figure 9</w:t>
      </w:r>
      <w:r w:rsidRPr="00BF43C2">
        <w:rPr>
          <w:rFonts w:ascii="Segoe UI" w:hAnsi="Segoe UI" w:cs="Segoe UI"/>
          <w:sz w:val="21"/>
          <w:szCs w:val="21"/>
          <w:shd w:val="clear" w:color="auto" w:fill="FFFFFF"/>
        </w:rPr>
        <w:t xml:space="preserve"> (learning curve plot) in Appendix A, </w:t>
      </w:r>
      <w:r>
        <w:rPr>
          <w:rFonts w:ascii="Segoe UI" w:hAnsi="Segoe UI" w:cs="Segoe UI"/>
          <w:sz w:val="21"/>
          <w:szCs w:val="21"/>
          <w:shd w:val="clear" w:color="auto" w:fill="FFFFFF"/>
        </w:rPr>
        <w:t xml:space="preserve">where we plotted Python learning curve, training data size vs performance score.  The plot shows an initial rapid improvement in model scores as training data size increases, but it's essentially levelled off by around a sample size of 40-50. With our 70/30 train-test data split, we ended up with maximum of 193 data records in the training dataset, far more than enough. </w:t>
      </w:r>
    </w:p>
    <w:p w:rsidR="00513FB5" w:rsidRPr="00E56C94" w:rsidRDefault="00513FB5" w:rsidP="00513FB5">
      <w:pPr>
        <w:autoSpaceDE w:val="0"/>
        <w:autoSpaceDN w:val="0"/>
        <w:adjustRightInd w:val="0"/>
        <w:spacing w:line="259" w:lineRule="atLeast"/>
        <w:rPr>
          <w:rFonts w:ascii="Helvetica" w:hAnsi="Helvetica" w:cs="Helvetica"/>
          <w:b/>
          <w:bCs/>
          <w:sz w:val="28"/>
          <w:szCs w:val="28"/>
        </w:rPr>
      </w:pPr>
    </w:p>
    <w:p w:rsidR="00927B20" w:rsidRPr="00927B20" w:rsidRDefault="00927B20" w:rsidP="009624B7">
      <w:pPr>
        <w:numPr>
          <w:ilvl w:val="0"/>
          <w:numId w:val="15"/>
        </w:numPr>
        <w:autoSpaceDE w:val="0"/>
        <w:autoSpaceDN w:val="0"/>
        <w:adjustRightInd w:val="0"/>
        <w:spacing w:line="259" w:lineRule="atLeast"/>
        <w:jc w:val="center"/>
        <w:rPr>
          <w:rFonts w:ascii="Helvetica" w:hAnsi="Helvetica" w:cs="Helvetica"/>
          <w:b/>
          <w:color w:val="000000"/>
          <w:sz w:val="28"/>
          <w:szCs w:val="28"/>
          <w:highlight w:val="white"/>
          <w:lang w:val="en"/>
        </w:rPr>
      </w:pPr>
      <w:r w:rsidRPr="00927B20">
        <w:rPr>
          <w:rFonts w:ascii="Helvetica" w:hAnsi="Helvetica" w:cs="Helvetica"/>
          <w:b/>
          <w:color w:val="000000"/>
          <w:sz w:val="28"/>
          <w:szCs w:val="28"/>
          <w:highlight w:val="white"/>
          <w:lang w:val="en"/>
        </w:rPr>
        <w:t>Summary of Modeling</w:t>
      </w:r>
    </w:p>
    <w:p w:rsidR="00927B20" w:rsidRPr="00927B20" w:rsidRDefault="00927B20" w:rsidP="00513FB5">
      <w:pPr>
        <w:numPr>
          <w:ilvl w:val="1"/>
          <w:numId w:val="15"/>
        </w:numPr>
        <w:autoSpaceDE w:val="0"/>
        <w:autoSpaceDN w:val="0"/>
        <w:adjustRightInd w:val="0"/>
        <w:spacing w:line="259" w:lineRule="atLeast"/>
        <w:rPr>
          <w:rFonts w:ascii="Helvetica" w:hAnsi="Helvetica" w:cs="Helvetica"/>
          <w:b/>
          <w:color w:val="000000"/>
          <w:sz w:val="28"/>
          <w:szCs w:val="28"/>
          <w:highlight w:val="white"/>
          <w:lang w:val="en"/>
        </w:rPr>
      </w:pPr>
      <w:r w:rsidRPr="00927B20">
        <w:rPr>
          <w:rFonts w:ascii="Helvetica" w:hAnsi="Helvetica" w:cs="Helvetica"/>
          <w:b/>
          <w:color w:val="000000"/>
          <w:sz w:val="28"/>
          <w:szCs w:val="28"/>
          <w:highlight w:val="white"/>
          <w:lang w:val="en"/>
        </w:rPr>
        <w:t xml:space="preserve">Big Mountain Resort is undercharging </w:t>
      </w:r>
    </w:p>
    <w:p w:rsidR="00927B20" w:rsidRDefault="00927B20" w:rsidP="00927B20">
      <w:pPr>
        <w:autoSpaceDE w:val="0"/>
        <w:autoSpaceDN w:val="0"/>
        <w:adjustRightInd w:val="0"/>
        <w:spacing w:line="259" w:lineRule="atLeast"/>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With all resort data but Big Mountain's,</w:t>
      </w:r>
      <w:r w:rsidRPr="002A4A5C">
        <w:rPr>
          <w:rFonts w:ascii="Helvetica" w:hAnsi="Helvetica" w:cs="Helvetica"/>
          <w:color w:val="000000"/>
          <w:sz w:val="21"/>
          <w:szCs w:val="21"/>
          <w:highlight w:val="white"/>
          <w:lang w:val="en"/>
        </w:rPr>
        <w:t xml:space="preserve"> </w:t>
      </w:r>
      <w:r>
        <w:rPr>
          <w:rFonts w:ascii="Helvetica" w:hAnsi="Helvetica" w:cs="Helvetica"/>
          <w:color w:val="000000"/>
          <w:sz w:val="21"/>
          <w:szCs w:val="21"/>
          <w:highlight w:val="white"/>
          <w:lang w:val="en"/>
        </w:rPr>
        <w:t>the estimated mean prediction error is found to be $10.41 with a marginal error of $1.46.</w:t>
      </w:r>
      <w:r w:rsidRPr="0097784F">
        <w:rPr>
          <w:rFonts w:ascii="Helvetica" w:hAnsi="Helvetica" w:cs="Helvetica"/>
          <w:color w:val="000000"/>
          <w:sz w:val="21"/>
          <w:szCs w:val="21"/>
          <w:highlight w:val="white"/>
          <w:lang w:val="en"/>
        </w:rPr>
        <w:t xml:space="preserve"> </w:t>
      </w:r>
      <w:r>
        <w:rPr>
          <w:rFonts w:ascii="Helvetica" w:hAnsi="Helvetica" w:cs="Helvetica"/>
          <w:color w:val="000000"/>
          <w:sz w:val="21"/>
          <w:szCs w:val="21"/>
          <w:highlight w:val="white"/>
          <w:lang w:val="en"/>
        </w:rPr>
        <w:t>Our model predicts $96.32 as Big Mountain's fair market price, about $15 more than our actual price of $81.00.</w:t>
      </w:r>
      <w:r w:rsidRPr="0097784F">
        <w:rPr>
          <w:rFonts w:ascii="Helvetica" w:hAnsi="Helvetica" w:cs="Helvetica"/>
          <w:color w:val="000000"/>
          <w:sz w:val="21"/>
          <w:szCs w:val="21"/>
          <w:highlight w:val="white"/>
          <w:lang w:val="en"/>
        </w:rPr>
        <w:t xml:space="preserve"> </w:t>
      </w:r>
      <w:r>
        <w:rPr>
          <w:rFonts w:ascii="Helvetica" w:hAnsi="Helvetica" w:cs="Helvetica"/>
          <w:color w:val="000000"/>
          <w:sz w:val="21"/>
          <w:szCs w:val="21"/>
          <w:highlight w:val="white"/>
          <w:lang w:val="en"/>
        </w:rPr>
        <w:t xml:space="preserve">Even with the expected error of $10.41, this suggests there is room for an increase. If we assume 350,000 expected visitors over the season and 5 tickets </w:t>
      </w:r>
      <w:r>
        <w:rPr>
          <w:rFonts w:ascii="Helvetica" w:hAnsi="Helvetica" w:cs="Helvetica"/>
          <w:color w:val="000000"/>
          <w:sz w:val="21"/>
          <w:szCs w:val="21"/>
          <w:highlight w:val="white"/>
          <w:lang w:val="en"/>
        </w:rPr>
        <w:lastRenderedPageBreak/>
        <w:t xml:space="preserve">per visitor, then a conservative $5 increase per ticket would mean about $8,750,000 increase in revenue. </w:t>
      </w:r>
    </w:p>
    <w:p w:rsidR="00927B20" w:rsidRPr="00927B20" w:rsidRDefault="00927B20" w:rsidP="00927B20">
      <w:pPr>
        <w:numPr>
          <w:ilvl w:val="1"/>
          <w:numId w:val="15"/>
        </w:numPr>
        <w:autoSpaceDE w:val="0"/>
        <w:autoSpaceDN w:val="0"/>
        <w:adjustRightInd w:val="0"/>
        <w:spacing w:line="259" w:lineRule="atLeast"/>
        <w:rPr>
          <w:rFonts w:ascii="Helvetica" w:hAnsi="Helvetica" w:cs="Helvetica"/>
          <w:b/>
          <w:color w:val="000000"/>
          <w:sz w:val="28"/>
          <w:szCs w:val="28"/>
          <w:highlight w:val="white"/>
          <w:lang w:val="en"/>
        </w:rPr>
      </w:pPr>
      <w:r w:rsidRPr="00927B20">
        <w:rPr>
          <w:rFonts w:ascii="Helvetica" w:hAnsi="Helvetica" w:cs="Helvetica"/>
          <w:b/>
          <w:color w:val="000000"/>
          <w:sz w:val="28"/>
          <w:szCs w:val="28"/>
          <w:highlight w:val="white"/>
          <w:lang w:val="en"/>
        </w:rPr>
        <w:t xml:space="preserve">Explore Business Scenarios </w:t>
      </w:r>
    </w:p>
    <w:p w:rsidR="006E5D6B" w:rsidRPr="00E56C94" w:rsidRDefault="00927B20" w:rsidP="00927B20">
      <w:pPr>
        <w:autoSpaceDE w:val="0"/>
        <w:autoSpaceDN w:val="0"/>
        <w:adjustRightInd w:val="0"/>
        <w:spacing w:line="259" w:lineRule="atLeast"/>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Should we add more runs? Expand existing skiable area? or add more chairlifts? Knowing our standing in the league tables of these</w:t>
      </w:r>
      <w:r w:rsidRPr="00C876F9">
        <w:rPr>
          <w:rFonts w:ascii="Helvetica" w:hAnsi="Helvetica" w:cs="Helvetica"/>
          <w:color w:val="000000"/>
          <w:sz w:val="21"/>
          <w:szCs w:val="21"/>
          <w:highlight w:val="white"/>
          <w:lang w:val="en"/>
        </w:rPr>
        <w:t xml:space="preserve"> features</w:t>
      </w:r>
      <w:r>
        <w:rPr>
          <w:rFonts w:ascii="Helvetica" w:hAnsi="Helvetica" w:cs="Helvetica"/>
          <w:color w:val="000000"/>
          <w:sz w:val="21"/>
          <w:szCs w:val="21"/>
          <w:highlight w:val="white"/>
          <w:lang w:val="en"/>
        </w:rPr>
        <w:t xml:space="preserve"> helps us answer these questions. </w:t>
      </w:r>
      <w:r w:rsidRPr="00BF43C2">
        <w:rPr>
          <w:rFonts w:ascii="Helvetica" w:hAnsi="Helvetica" w:cs="Helvetica"/>
          <w:sz w:val="21"/>
          <w:szCs w:val="21"/>
          <w:highlight w:val="white"/>
          <w:lang w:val="en"/>
        </w:rPr>
        <w:t xml:space="preserve">Table </w:t>
      </w:r>
      <w:r w:rsidR="00042AE2" w:rsidRPr="00BF43C2">
        <w:rPr>
          <w:rFonts w:ascii="Helvetica" w:hAnsi="Helvetica" w:cs="Helvetica"/>
          <w:sz w:val="21"/>
          <w:szCs w:val="21"/>
          <w:highlight w:val="white"/>
          <w:lang w:val="en"/>
        </w:rPr>
        <w:t>4 in Appendix B</w:t>
      </w:r>
      <w:r w:rsidRPr="00BF43C2">
        <w:rPr>
          <w:rFonts w:ascii="Helvetica" w:hAnsi="Helvetica" w:cs="Helvetica"/>
          <w:sz w:val="21"/>
          <w:szCs w:val="21"/>
          <w:highlight w:val="white"/>
          <w:lang w:val="en"/>
        </w:rPr>
        <w:t xml:space="preserve"> </w:t>
      </w:r>
      <w:r>
        <w:rPr>
          <w:rFonts w:ascii="Helvetica" w:hAnsi="Helvetica" w:cs="Helvetica"/>
          <w:color w:val="000000"/>
          <w:sz w:val="21"/>
          <w:szCs w:val="21"/>
          <w:highlight w:val="white"/>
          <w:lang w:val="en"/>
        </w:rPr>
        <w:t xml:space="preserve">summarizes information of our standings, together with potential feature modifications we proposed to make and our expectations. </w:t>
      </w:r>
      <w:r w:rsidR="00051018" w:rsidRPr="00BF43C2">
        <w:rPr>
          <w:rFonts w:ascii="Helvetica" w:hAnsi="Helvetica" w:cs="Helvetica"/>
          <w:sz w:val="21"/>
          <w:szCs w:val="21"/>
          <w:highlight w:val="white"/>
          <w:lang w:val="en"/>
        </w:rPr>
        <w:t xml:space="preserve">Table </w:t>
      </w:r>
      <w:r w:rsidR="00042AE2" w:rsidRPr="00BF43C2">
        <w:rPr>
          <w:rFonts w:ascii="Helvetica" w:hAnsi="Helvetica" w:cs="Helvetica"/>
          <w:sz w:val="21"/>
          <w:szCs w:val="21"/>
          <w:highlight w:val="white"/>
          <w:lang w:val="en"/>
        </w:rPr>
        <w:t>5</w:t>
      </w:r>
      <w:r w:rsidR="00051018" w:rsidRPr="00BF43C2">
        <w:rPr>
          <w:rFonts w:ascii="Helvetica" w:hAnsi="Helvetica" w:cs="Helvetica"/>
          <w:sz w:val="21"/>
          <w:szCs w:val="21"/>
          <w:highlight w:val="white"/>
          <w:lang w:val="en"/>
        </w:rPr>
        <w:t xml:space="preserve"> In Appendix B </w:t>
      </w:r>
      <w:r>
        <w:rPr>
          <w:rFonts w:ascii="Helvetica" w:hAnsi="Helvetica" w:cs="Helvetica"/>
          <w:color w:val="000000"/>
          <w:sz w:val="21"/>
          <w:szCs w:val="21"/>
          <w:highlight w:val="white"/>
          <w:lang w:val="en"/>
        </w:rPr>
        <w:t xml:space="preserve">summarizes business scenarios that we experimented and their findings. </w:t>
      </w:r>
    </w:p>
    <w:p w:rsidR="001E5D7A" w:rsidRDefault="001E5D7A" w:rsidP="001E5D7A">
      <w:pPr>
        <w:autoSpaceDE w:val="0"/>
        <w:autoSpaceDN w:val="0"/>
        <w:adjustRightInd w:val="0"/>
        <w:spacing w:line="259" w:lineRule="atLeast"/>
        <w:ind w:left="270"/>
        <w:jc w:val="center"/>
        <w:rPr>
          <w:rFonts w:ascii="Helvetica" w:hAnsi="Helvetica" w:cs="Helvetica"/>
          <w:b/>
          <w:color w:val="000000"/>
          <w:sz w:val="28"/>
          <w:szCs w:val="28"/>
          <w:highlight w:val="white"/>
          <w:lang w:val="en"/>
        </w:rPr>
      </w:pPr>
    </w:p>
    <w:p w:rsidR="001E5D7A" w:rsidRDefault="00927B20" w:rsidP="001E5D7A">
      <w:pPr>
        <w:pStyle w:val="af0"/>
        <w:numPr>
          <w:ilvl w:val="0"/>
          <w:numId w:val="20"/>
        </w:numPr>
        <w:autoSpaceDE w:val="0"/>
        <w:autoSpaceDN w:val="0"/>
        <w:adjustRightInd w:val="0"/>
        <w:spacing w:line="259" w:lineRule="atLeast"/>
        <w:jc w:val="center"/>
        <w:rPr>
          <w:rFonts w:ascii="Helvetica" w:hAnsi="Helvetica" w:cs="Helvetica"/>
          <w:b/>
          <w:color w:val="000000"/>
          <w:sz w:val="28"/>
          <w:szCs w:val="28"/>
          <w:highlight w:val="white"/>
          <w:lang w:val="en"/>
        </w:rPr>
      </w:pPr>
      <w:r w:rsidRPr="001E5D7A">
        <w:rPr>
          <w:rFonts w:ascii="Helvetica" w:hAnsi="Helvetica" w:cs="Helvetica"/>
          <w:b/>
          <w:color w:val="000000"/>
          <w:sz w:val="28"/>
          <w:szCs w:val="28"/>
          <w:highlight w:val="white"/>
          <w:lang w:val="en"/>
        </w:rPr>
        <w:t>What is Next</w:t>
      </w:r>
    </w:p>
    <w:p w:rsidR="00862CCA" w:rsidRDefault="00862CCA" w:rsidP="00862CCA">
      <w:pPr>
        <w:pStyle w:val="af0"/>
        <w:autoSpaceDE w:val="0"/>
        <w:autoSpaceDN w:val="0"/>
        <w:adjustRightInd w:val="0"/>
        <w:spacing w:line="259" w:lineRule="atLeast"/>
        <w:ind w:left="990"/>
        <w:rPr>
          <w:rFonts w:ascii="Helvetica" w:hAnsi="Helvetica" w:cs="Helvetica"/>
          <w:b/>
          <w:color w:val="000000"/>
          <w:sz w:val="28"/>
          <w:szCs w:val="28"/>
          <w:highlight w:val="white"/>
          <w:lang w:val="en"/>
        </w:rPr>
      </w:pPr>
    </w:p>
    <w:p w:rsidR="00862CCA" w:rsidRPr="00862CCA" w:rsidRDefault="001E5D7A" w:rsidP="00862CCA">
      <w:pPr>
        <w:pStyle w:val="af0"/>
        <w:numPr>
          <w:ilvl w:val="1"/>
          <w:numId w:val="20"/>
        </w:numPr>
        <w:autoSpaceDE w:val="0"/>
        <w:autoSpaceDN w:val="0"/>
        <w:adjustRightInd w:val="0"/>
        <w:spacing w:line="259" w:lineRule="atLeast"/>
        <w:rPr>
          <w:rFonts w:ascii="Helvetica" w:hAnsi="Helvetica" w:cs="Helvetica"/>
          <w:b/>
          <w:color w:val="000000"/>
          <w:highlight w:val="white"/>
          <w:lang w:val="en"/>
        </w:rPr>
      </w:pPr>
      <w:r w:rsidRPr="001E5D7A">
        <w:rPr>
          <w:rFonts w:ascii="Helvetica" w:hAnsi="Helvetica" w:cs="Helvetica"/>
          <w:b/>
          <w:color w:val="000000"/>
          <w:highlight w:val="white"/>
          <w:lang w:val="en"/>
        </w:rPr>
        <w:t xml:space="preserve">Management </w:t>
      </w:r>
    </w:p>
    <w:p w:rsidR="001E5D7A" w:rsidRDefault="00927B20" w:rsidP="001E5D7A">
      <w:pPr>
        <w:pStyle w:val="af0"/>
        <w:numPr>
          <w:ilvl w:val="0"/>
          <w:numId w:val="21"/>
        </w:numPr>
        <w:autoSpaceDE w:val="0"/>
        <w:autoSpaceDN w:val="0"/>
        <w:adjustRightInd w:val="0"/>
        <w:spacing w:line="259" w:lineRule="atLeast"/>
        <w:rPr>
          <w:rFonts w:ascii="Helvetica" w:hAnsi="Helvetica" w:cs="Helvetica"/>
          <w:color w:val="000000"/>
          <w:sz w:val="21"/>
          <w:szCs w:val="21"/>
          <w:highlight w:val="white"/>
          <w:lang w:val="en"/>
        </w:rPr>
      </w:pPr>
      <w:r w:rsidRPr="001E5D7A">
        <w:rPr>
          <w:rFonts w:ascii="Helvetica" w:hAnsi="Helvetica" w:cs="Helvetica"/>
          <w:color w:val="000000"/>
          <w:sz w:val="21"/>
          <w:szCs w:val="21"/>
          <w:highlight w:val="white"/>
          <w:lang w:val="en"/>
        </w:rPr>
        <w:t xml:space="preserve">Consider increasing both types of ticket price immediately; and If time allows, </w:t>
      </w:r>
    </w:p>
    <w:p w:rsidR="001E5D7A" w:rsidRPr="00862CCA" w:rsidRDefault="00927B20" w:rsidP="001E5D7A">
      <w:pPr>
        <w:pStyle w:val="af0"/>
        <w:numPr>
          <w:ilvl w:val="0"/>
          <w:numId w:val="21"/>
        </w:numPr>
        <w:autoSpaceDE w:val="0"/>
        <w:autoSpaceDN w:val="0"/>
        <w:adjustRightInd w:val="0"/>
        <w:spacing w:line="259" w:lineRule="atLeast"/>
        <w:rPr>
          <w:rFonts w:ascii="Helvetica" w:hAnsi="Helvetica" w:cs="Helvetica"/>
          <w:color w:val="000000"/>
          <w:sz w:val="21"/>
          <w:szCs w:val="21"/>
          <w:highlight w:val="white"/>
          <w:lang w:val="en"/>
        </w:rPr>
      </w:pPr>
      <w:r w:rsidRPr="001E5D7A">
        <w:rPr>
          <w:rFonts w:ascii="Helvetica" w:hAnsi="Helvetica" w:cs="Helvetica"/>
          <w:color w:val="000000"/>
          <w:sz w:val="21"/>
          <w:szCs w:val="21"/>
          <w:highlight w:val="white"/>
          <w:lang w:val="en"/>
        </w:rPr>
        <w:t xml:space="preserve">consider adopt the business proposals given in </w:t>
      </w:r>
      <w:r w:rsidR="001E5D7A" w:rsidRPr="00BF43C2">
        <w:rPr>
          <w:rFonts w:ascii="Helvetica" w:hAnsi="Helvetica" w:cs="Helvetica"/>
          <w:sz w:val="21"/>
          <w:szCs w:val="21"/>
          <w:highlight w:val="white"/>
          <w:lang w:val="en"/>
        </w:rPr>
        <w:t xml:space="preserve">Table 6 </w:t>
      </w:r>
      <w:r w:rsidR="00BF43C2" w:rsidRPr="00BF43C2">
        <w:rPr>
          <w:rFonts w:ascii="Helvetica" w:hAnsi="Helvetica" w:cs="Helvetica"/>
          <w:sz w:val="21"/>
          <w:szCs w:val="21"/>
          <w:highlight w:val="white"/>
          <w:lang w:val="en"/>
        </w:rPr>
        <w:t>i</w:t>
      </w:r>
      <w:r w:rsidR="001E5D7A" w:rsidRPr="00BF43C2">
        <w:rPr>
          <w:rFonts w:ascii="Helvetica" w:hAnsi="Helvetica" w:cs="Helvetica"/>
          <w:sz w:val="21"/>
          <w:szCs w:val="21"/>
          <w:highlight w:val="white"/>
          <w:lang w:val="en"/>
        </w:rPr>
        <w:t>n Appendix B</w:t>
      </w:r>
      <w:r w:rsidR="001E5D7A">
        <w:rPr>
          <w:rFonts w:ascii="Helvetica" w:hAnsi="Helvetica" w:cs="Helvetica"/>
          <w:color w:val="000000"/>
          <w:sz w:val="21"/>
          <w:szCs w:val="21"/>
          <w:highlight w:val="white"/>
          <w:lang w:val="en"/>
        </w:rPr>
        <w:t xml:space="preserve">, </w:t>
      </w:r>
      <w:r w:rsidR="001E5D7A">
        <w:rPr>
          <w:rFonts w:ascii="Helvetica" w:hAnsi="Helvetica" w:cs="Helvetica"/>
          <w:color w:val="000000"/>
          <w:sz w:val="21"/>
          <w:szCs w:val="21"/>
          <w:lang w:val="en"/>
        </w:rPr>
        <w:t xml:space="preserve">where </w:t>
      </w:r>
      <w:r w:rsidR="001E5D7A" w:rsidRPr="001E5D7A">
        <w:rPr>
          <w:rFonts w:ascii="Helvetica" w:eastAsia="Helvetica" w:hAnsi="Helvetica" w:cs="Helvetica"/>
          <w:sz w:val="21"/>
          <w:shd w:val="clear" w:color="auto" w:fill="FFFFFF"/>
        </w:rPr>
        <w:t>we</w:t>
      </w:r>
      <w:r w:rsidR="001E5D7A" w:rsidRPr="001E5D7A">
        <w:rPr>
          <w:rFonts w:ascii="Helvetica" w:eastAsia="Helvetica" w:hAnsi="Helvetica" w:cs="Helvetica"/>
          <w:color w:val="000000"/>
          <w:sz w:val="21"/>
          <w:shd w:val="clear" w:color="auto" w:fill="FFFFFF"/>
        </w:rPr>
        <w:t xml:space="preserve"> present our recommendations for executives to consider. Of course, the feasibility of some will need additional information, as stated in Table </w:t>
      </w:r>
      <w:r w:rsidR="001E5D7A">
        <w:rPr>
          <w:rFonts w:ascii="Helvetica" w:eastAsia="Helvetica" w:hAnsi="Helvetica" w:cs="Helvetica"/>
          <w:color w:val="000000"/>
          <w:sz w:val="21"/>
          <w:shd w:val="clear" w:color="auto" w:fill="FFFFFF"/>
        </w:rPr>
        <w:t>6</w:t>
      </w:r>
      <w:r w:rsidR="001E5D7A" w:rsidRPr="001E5D7A">
        <w:rPr>
          <w:rFonts w:ascii="Helvetica" w:eastAsia="Helvetica" w:hAnsi="Helvetica" w:cs="Helvetica"/>
          <w:color w:val="000000"/>
          <w:sz w:val="21"/>
          <w:shd w:val="clear" w:color="auto" w:fill="FFFFFF"/>
        </w:rPr>
        <w:t>, to further investigate</w:t>
      </w:r>
      <w:r w:rsidR="001E5D7A">
        <w:rPr>
          <w:rFonts w:ascii="Helvetica" w:eastAsia="Helvetica" w:hAnsi="Helvetica" w:cs="Helvetica"/>
          <w:color w:val="000000"/>
          <w:sz w:val="21"/>
          <w:shd w:val="clear" w:color="auto" w:fill="FFFFFF"/>
        </w:rPr>
        <w:t xml:space="preserve">. </w:t>
      </w:r>
    </w:p>
    <w:p w:rsidR="00862CCA" w:rsidRPr="001E5D7A" w:rsidRDefault="00862CCA" w:rsidP="00862CCA">
      <w:pPr>
        <w:pStyle w:val="af0"/>
        <w:autoSpaceDE w:val="0"/>
        <w:autoSpaceDN w:val="0"/>
        <w:adjustRightInd w:val="0"/>
        <w:spacing w:line="259" w:lineRule="atLeast"/>
        <w:rPr>
          <w:rFonts w:ascii="Helvetica" w:hAnsi="Helvetica" w:cs="Helvetica"/>
          <w:color w:val="000000"/>
          <w:sz w:val="21"/>
          <w:szCs w:val="21"/>
          <w:highlight w:val="white"/>
          <w:lang w:val="en"/>
        </w:rPr>
      </w:pPr>
    </w:p>
    <w:p w:rsidR="00862CCA" w:rsidRPr="00862CCA" w:rsidRDefault="001E5D7A" w:rsidP="00862CCA">
      <w:pPr>
        <w:pStyle w:val="af0"/>
        <w:numPr>
          <w:ilvl w:val="1"/>
          <w:numId w:val="20"/>
        </w:numPr>
        <w:autoSpaceDE w:val="0"/>
        <w:autoSpaceDN w:val="0"/>
        <w:adjustRightInd w:val="0"/>
        <w:spacing w:line="259" w:lineRule="atLeast"/>
        <w:rPr>
          <w:rFonts w:ascii="Helvetica" w:hAnsi="Helvetica" w:cs="Helvetica"/>
          <w:b/>
          <w:color w:val="000000"/>
          <w:highlight w:val="white"/>
          <w:lang w:val="en"/>
        </w:rPr>
      </w:pPr>
      <w:r w:rsidRPr="00862CCA">
        <w:rPr>
          <w:rFonts w:ascii="Helvetica" w:hAnsi="Helvetica" w:cs="Helvetica"/>
          <w:b/>
          <w:color w:val="000000"/>
          <w:highlight w:val="white"/>
          <w:lang w:val="en"/>
        </w:rPr>
        <w:t xml:space="preserve">Data Science Team </w:t>
      </w:r>
    </w:p>
    <w:p w:rsidR="00927B20" w:rsidRPr="001E5D7A" w:rsidRDefault="00927B20" w:rsidP="001E5D7A">
      <w:pPr>
        <w:pStyle w:val="af0"/>
        <w:autoSpaceDE w:val="0"/>
        <w:autoSpaceDN w:val="0"/>
        <w:adjustRightInd w:val="0"/>
        <w:spacing w:line="259" w:lineRule="atLeast"/>
        <w:rPr>
          <w:rFonts w:ascii="Helvetica" w:hAnsi="Helvetica" w:cs="Helvetica"/>
          <w:color w:val="000000"/>
          <w:sz w:val="21"/>
          <w:szCs w:val="21"/>
          <w:highlight w:val="white"/>
          <w:lang w:val="en"/>
        </w:rPr>
      </w:pPr>
      <w:r w:rsidRPr="001E5D7A">
        <w:rPr>
          <w:rFonts w:ascii="Helvetica" w:hAnsi="Helvetica" w:cs="Helvetica"/>
          <w:color w:val="000000"/>
          <w:sz w:val="21"/>
          <w:szCs w:val="21"/>
          <w:highlight w:val="white"/>
          <w:lang w:val="en"/>
        </w:rPr>
        <w:t xml:space="preserve">For that our data science team will need to immediately get on the following tasks:  </w:t>
      </w:r>
    </w:p>
    <w:p w:rsidR="00927B20" w:rsidRDefault="00927B20" w:rsidP="00862CCA">
      <w:pPr>
        <w:numPr>
          <w:ilvl w:val="0"/>
          <w:numId w:val="13"/>
        </w:numPr>
        <w:autoSpaceDE w:val="0"/>
        <w:autoSpaceDN w:val="0"/>
        <w:adjustRightInd w:val="0"/>
        <w:spacing w:line="220" w:lineRule="atLeast"/>
        <w:contextualSpacing/>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 xml:space="preserve">Gather information on number of visitors from the past skiable seasons; </w:t>
      </w:r>
    </w:p>
    <w:p w:rsidR="00927B20" w:rsidRDefault="00927B20" w:rsidP="00862CCA">
      <w:pPr>
        <w:numPr>
          <w:ilvl w:val="0"/>
          <w:numId w:val="13"/>
        </w:numPr>
        <w:autoSpaceDE w:val="0"/>
        <w:autoSpaceDN w:val="0"/>
        <w:adjustRightInd w:val="0"/>
        <w:spacing w:line="220" w:lineRule="atLeast"/>
        <w:contextualSpacing/>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Identify runs with least average number of visitors and the operational cost of each;</w:t>
      </w:r>
    </w:p>
    <w:p w:rsidR="00927B20" w:rsidRDefault="00927B20" w:rsidP="00862CCA">
      <w:pPr>
        <w:numPr>
          <w:ilvl w:val="0"/>
          <w:numId w:val="13"/>
        </w:numPr>
        <w:autoSpaceDE w:val="0"/>
        <w:autoSpaceDN w:val="0"/>
        <w:adjustRightInd w:val="0"/>
        <w:spacing w:line="220" w:lineRule="atLeast"/>
        <w:contextualSpacing/>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 xml:space="preserve">Estimate potential educed increase in operational cost of remaining operating runs; </w:t>
      </w:r>
    </w:p>
    <w:p w:rsidR="00927B20" w:rsidRDefault="00927B20" w:rsidP="00862CCA">
      <w:pPr>
        <w:numPr>
          <w:ilvl w:val="0"/>
          <w:numId w:val="13"/>
        </w:numPr>
        <w:autoSpaceDE w:val="0"/>
        <w:autoSpaceDN w:val="0"/>
        <w:adjustRightInd w:val="0"/>
        <w:spacing w:line="220" w:lineRule="atLeast"/>
        <w:contextualSpacing/>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Cost and time to add vertical drop by adding a run of 150-200 feet deeper</w:t>
      </w:r>
    </w:p>
    <w:p w:rsidR="00927B20" w:rsidRDefault="00927B20" w:rsidP="00862CCA">
      <w:pPr>
        <w:numPr>
          <w:ilvl w:val="0"/>
          <w:numId w:val="13"/>
        </w:numPr>
        <w:autoSpaceDE w:val="0"/>
        <w:autoSpaceDN w:val="0"/>
        <w:adjustRightInd w:val="0"/>
        <w:spacing w:line="220" w:lineRule="atLeast"/>
        <w:contextualSpacing/>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Cost and time to add a new fast four-person chairlift</w:t>
      </w:r>
    </w:p>
    <w:p w:rsidR="00E56C94" w:rsidRDefault="00E56C94"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862CCA" w:rsidRDefault="00862CCA" w:rsidP="00E56C94">
      <w:pPr>
        <w:autoSpaceDE w:val="0"/>
        <w:autoSpaceDN w:val="0"/>
        <w:adjustRightInd w:val="0"/>
        <w:spacing w:line="259" w:lineRule="atLeast"/>
        <w:rPr>
          <w:rFonts w:ascii="Helvetica" w:hAnsi="Helvetica" w:cs="Helvetica"/>
          <w:color w:val="000000"/>
          <w:sz w:val="21"/>
          <w:szCs w:val="21"/>
          <w:highlight w:val="white"/>
          <w:lang w:val="en"/>
        </w:rPr>
      </w:pPr>
    </w:p>
    <w:p w:rsidR="009E3950" w:rsidRDefault="009E3950" w:rsidP="009E3950">
      <w:pPr>
        <w:widowControl w:val="0"/>
        <w:autoSpaceDE w:val="0"/>
        <w:autoSpaceDN w:val="0"/>
        <w:adjustRightInd w:val="0"/>
        <w:spacing w:line="259" w:lineRule="atLeast"/>
        <w:contextualSpacing/>
        <w:jc w:val="center"/>
        <w:rPr>
          <w:rFonts w:ascii="Helvetica" w:hAnsi="Helvetica" w:cs="Helvetica"/>
          <w:b/>
          <w:color w:val="000000" w:themeColor="text1"/>
          <w:sz w:val="36"/>
          <w:szCs w:val="36"/>
          <w:lang w:val="en"/>
        </w:rPr>
      </w:pPr>
      <w:r>
        <w:rPr>
          <w:rFonts w:ascii="Helvetica" w:hAnsi="Helvetica" w:cs="Helvetica"/>
          <w:b/>
          <w:color w:val="000000" w:themeColor="text1"/>
          <w:sz w:val="36"/>
          <w:szCs w:val="36"/>
          <w:lang w:val="en"/>
        </w:rPr>
        <w:lastRenderedPageBreak/>
        <w:t>APPENDIX A</w:t>
      </w:r>
    </w:p>
    <w:p w:rsidR="009E3950" w:rsidRDefault="009E3950" w:rsidP="009E3950">
      <w:pPr>
        <w:widowControl w:val="0"/>
        <w:autoSpaceDE w:val="0"/>
        <w:autoSpaceDN w:val="0"/>
        <w:adjustRightInd w:val="0"/>
        <w:spacing w:line="259" w:lineRule="atLeast"/>
        <w:contextualSpacing/>
        <w:jc w:val="center"/>
        <w:rPr>
          <w:rFonts w:ascii="Helvetica" w:hAnsi="Helvetica" w:cs="Helvetica"/>
          <w:b/>
          <w:color w:val="000000" w:themeColor="text1"/>
          <w:sz w:val="36"/>
          <w:szCs w:val="36"/>
          <w:lang w:val="en"/>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Figure 1. Resort Distribution by State</w:t>
      </w:r>
    </w:p>
    <w:p w:rsidR="009E3950" w:rsidRP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8265A9" w:rsidP="009E3950">
      <w:pPr>
        <w:autoSpaceDE w:val="0"/>
        <w:autoSpaceDN w:val="0"/>
        <w:adjustRightInd w:val="0"/>
        <w:spacing w:after="0" w:line="240" w:lineRule="auto"/>
        <w:jc w:val="center"/>
        <w:rPr>
          <w:rFonts w:ascii="Helvetica" w:hAnsi="Helvetica" w:cs="Helvetica"/>
          <w:noProof/>
          <w:color w:val="000000"/>
          <w:sz w:val="21"/>
          <w:szCs w:val="21"/>
        </w:rPr>
      </w:pPr>
      <w:r w:rsidRPr="008265A9">
        <w:rPr>
          <w:rFonts w:ascii="Helvetica" w:hAnsi="Helvetica" w:cs="Helvetica"/>
          <w:noProof/>
          <w:color w:val="000000"/>
          <w:sz w:val="21"/>
          <w:szCs w:val="21"/>
        </w:rPr>
        <w:drawing>
          <wp:inline distT="0" distB="0" distL="0" distR="0">
            <wp:extent cx="4291965" cy="2750185"/>
            <wp:effectExtent l="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965" cy="2750185"/>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Figure 2. Avderage Ticket Prices by State</w:t>
      </w:r>
    </w:p>
    <w:p w:rsidR="009E3950" w:rsidRDefault="009E3950" w:rsidP="009E3950">
      <w:pPr>
        <w:autoSpaceDE w:val="0"/>
        <w:autoSpaceDN w:val="0"/>
        <w:adjustRightInd w:val="0"/>
        <w:spacing w:after="0" w:line="240" w:lineRule="auto"/>
        <w:rPr>
          <w:rFonts w:ascii="Helvetica" w:hAnsi="Helvetica" w:cs="Helvetica"/>
          <w:noProof/>
          <w:color w:val="000000"/>
          <w:sz w:val="21"/>
          <w:szCs w:val="21"/>
        </w:rPr>
      </w:pPr>
    </w:p>
    <w:p w:rsidR="009E3950" w:rsidRDefault="008265A9" w:rsidP="009E3950">
      <w:pPr>
        <w:autoSpaceDE w:val="0"/>
        <w:autoSpaceDN w:val="0"/>
        <w:adjustRightInd w:val="0"/>
        <w:spacing w:after="0" w:line="240" w:lineRule="auto"/>
        <w:jc w:val="center"/>
        <w:rPr>
          <w:rFonts w:ascii="Helvetica" w:hAnsi="Helvetica" w:cs="Helvetica"/>
          <w:noProof/>
          <w:color w:val="000000"/>
          <w:sz w:val="21"/>
          <w:szCs w:val="21"/>
        </w:rPr>
      </w:pPr>
      <w:r w:rsidRPr="008265A9">
        <w:rPr>
          <w:rFonts w:ascii="Helvetica" w:hAnsi="Helvetica" w:cs="Helvetica"/>
          <w:noProof/>
          <w:color w:val="000000"/>
          <w:sz w:val="21"/>
          <w:szCs w:val="21"/>
        </w:rPr>
        <w:drawing>
          <wp:inline distT="0" distB="0" distL="0" distR="0">
            <wp:extent cx="3757930" cy="3430905"/>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7930" cy="3430905"/>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lastRenderedPageBreak/>
        <w:t>Figure 3. Boxplots of Ticket Price by State</w:t>
      </w:r>
    </w:p>
    <w:p w:rsidR="009E3950" w:rsidRDefault="009E3950" w:rsidP="009E3950">
      <w:pPr>
        <w:autoSpaceDE w:val="0"/>
        <w:autoSpaceDN w:val="0"/>
        <w:adjustRightInd w:val="0"/>
        <w:spacing w:after="0" w:line="240" w:lineRule="auto"/>
        <w:rPr>
          <w:rFonts w:ascii="Helvetica" w:hAnsi="Helvetica" w:cs="Helvetica"/>
          <w:noProof/>
          <w:color w:val="000000"/>
          <w:sz w:val="21"/>
          <w:szCs w:val="21"/>
        </w:rPr>
      </w:pPr>
    </w:p>
    <w:p w:rsidR="009E3950" w:rsidRDefault="008265A9" w:rsidP="009E3950">
      <w:pPr>
        <w:autoSpaceDE w:val="0"/>
        <w:autoSpaceDN w:val="0"/>
        <w:adjustRightInd w:val="0"/>
        <w:spacing w:after="0" w:line="240" w:lineRule="auto"/>
        <w:jc w:val="center"/>
        <w:rPr>
          <w:rFonts w:ascii="Helvetica" w:hAnsi="Helvetica" w:cs="Helvetica"/>
          <w:color w:val="000000"/>
          <w:sz w:val="21"/>
          <w:szCs w:val="21"/>
          <w:lang w:val="en"/>
        </w:rPr>
      </w:pPr>
      <w:r w:rsidRPr="008265A9">
        <w:rPr>
          <w:rFonts w:ascii="Helvetica" w:hAnsi="Helvetica" w:cs="Helvetica"/>
          <w:noProof/>
          <w:color w:val="000000"/>
          <w:sz w:val="21"/>
          <w:szCs w:val="21"/>
        </w:rPr>
        <w:drawing>
          <wp:inline distT="0" distB="0" distL="0" distR="0">
            <wp:extent cx="3490595" cy="268986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595" cy="2689860"/>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Figure 4. Weekday Price vs Weekend Price by Resorts</w:t>
      </w:r>
    </w:p>
    <w:p w:rsidR="009E3950" w:rsidRPr="00BF1034" w:rsidRDefault="009E3950" w:rsidP="009E3950">
      <w:pPr>
        <w:autoSpaceDE w:val="0"/>
        <w:autoSpaceDN w:val="0"/>
        <w:adjustRightInd w:val="0"/>
        <w:spacing w:after="0" w:line="240" w:lineRule="auto"/>
        <w:jc w:val="center"/>
        <w:rPr>
          <w:rFonts w:ascii="Helvetica" w:hAnsi="Helvetica" w:cs="Helvetica"/>
          <w:color w:val="000000"/>
          <w:sz w:val="21"/>
          <w:szCs w:val="21"/>
        </w:rPr>
      </w:pPr>
    </w:p>
    <w:p w:rsidR="009E3950" w:rsidRDefault="008265A9" w:rsidP="009E3950">
      <w:pPr>
        <w:autoSpaceDE w:val="0"/>
        <w:autoSpaceDN w:val="0"/>
        <w:adjustRightInd w:val="0"/>
        <w:spacing w:after="0" w:line="240" w:lineRule="auto"/>
        <w:jc w:val="center"/>
        <w:rPr>
          <w:rFonts w:ascii="Helvetica" w:hAnsi="Helvetica" w:cs="Helvetica"/>
          <w:color w:val="000000"/>
          <w:sz w:val="21"/>
          <w:szCs w:val="21"/>
          <w:lang w:val="en"/>
        </w:rPr>
      </w:pPr>
      <w:r w:rsidRPr="008265A9">
        <w:rPr>
          <w:rFonts w:ascii="Helvetica" w:hAnsi="Helvetica" w:cs="Helvetica"/>
          <w:noProof/>
          <w:color w:val="000000"/>
          <w:sz w:val="21"/>
          <w:szCs w:val="21"/>
        </w:rPr>
        <w:drawing>
          <wp:inline distT="0" distB="0" distL="0" distR="0">
            <wp:extent cx="3704590" cy="272288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4590" cy="2722880"/>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6B182F" w:rsidRDefault="006B182F" w:rsidP="009E3950">
      <w:pPr>
        <w:autoSpaceDE w:val="0"/>
        <w:autoSpaceDN w:val="0"/>
        <w:adjustRightInd w:val="0"/>
        <w:spacing w:after="0" w:line="240" w:lineRule="auto"/>
        <w:jc w:val="center"/>
        <w:rPr>
          <w:rFonts w:ascii="Helvetica" w:hAnsi="Helvetica" w:cs="Helvetica"/>
          <w:noProof/>
          <w:color w:val="000000"/>
          <w:sz w:val="21"/>
          <w:szCs w:val="21"/>
        </w:rPr>
      </w:pPr>
    </w:p>
    <w:p w:rsidR="006B182F" w:rsidRDefault="006B182F"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lastRenderedPageBreak/>
        <w:t xml:space="preserve">Figure 5. Principal Component Analysis of </w:t>
      </w:r>
    </w:p>
    <w:p w:rsidR="005C7FA4"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State Level Summary Statistics vs Ticket Price</w:t>
      </w:r>
      <w:r w:rsidR="005C7FA4">
        <w:rPr>
          <w:rFonts w:ascii="Helvetica" w:hAnsi="Helvetica" w:cs="Helvetica"/>
          <w:noProof/>
          <w:color w:val="000000"/>
          <w:sz w:val="21"/>
          <w:szCs w:val="21"/>
        </w:rPr>
        <w:t>:</w:t>
      </w: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 xml:space="preserve"> Shows Random Pattern</w:t>
      </w:r>
    </w:p>
    <w:p w:rsidR="009E3950" w:rsidRDefault="009E3950" w:rsidP="009E3950">
      <w:pPr>
        <w:autoSpaceDE w:val="0"/>
        <w:autoSpaceDN w:val="0"/>
        <w:adjustRightInd w:val="0"/>
        <w:spacing w:after="0" w:line="240" w:lineRule="auto"/>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8265A9" w:rsidP="00BF43C2">
      <w:pPr>
        <w:autoSpaceDE w:val="0"/>
        <w:autoSpaceDN w:val="0"/>
        <w:adjustRightInd w:val="0"/>
        <w:spacing w:after="0" w:line="240" w:lineRule="auto"/>
        <w:jc w:val="center"/>
        <w:rPr>
          <w:rFonts w:ascii="Helvetica" w:hAnsi="Helvetica" w:cs="Helvetica"/>
          <w:noProof/>
          <w:color w:val="000000"/>
          <w:sz w:val="21"/>
          <w:szCs w:val="21"/>
        </w:rPr>
      </w:pPr>
      <w:r w:rsidRPr="008265A9">
        <w:rPr>
          <w:rFonts w:ascii="Helvetica" w:hAnsi="Helvetica" w:cs="Helvetica"/>
          <w:noProof/>
          <w:color w:val="000000"/>
          <w:sz w:val="21"/>
          <w:szCs w:val="21"/>
        </w:rPr>
        <w:drawing>
          <wp:inline distT="0" distB="0" distL="0" distR="0">
            <wp:extent cx="3724275" cy="3117215"/>
            <wp:effectExtent l="0" t="0" r="0"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117215"/>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 xml:space="preserve">Figure 6. Binary Scatterplots of Ticket Price vs Resort Features </w:t>
      </w:r>
    </w:p>
    <w:p w:rsidR="00BF43C2" w:rsidRDefault="00BF43C2" w:rsidP="009E3950">
      <w:pPr>
        <w:autoSpaceDE w:val="0"/>
        <w:autoSpaceDN w:val="0"/>
        <w:adjustRightInd w:val="0"/>
        <w:spacing w:after="0" w:line="240" w:lineRule="auto"/>
        <w:jc w:val="center"/>
        <w:rPr>
          <w:rFonts w:ascii="Helvetica" w:hAnsi="Helvetica" w:cs="Helvetica"/>
          <w:noProof/>
          <w:color w:val="000000"/>
          <w:sz w:val="21"/>
          <w:szCs w:val="21"/>
        </w:rPr>
      </w:pPr>
    </w:p>
    <w:p w:rsidR="00BF43C2" w:rsidRDefault="00BF43C2" w:rsidP="009E3950">
      <w:pPr>
        <w:autoSpaceDE w:val="0"/>
        <w:autoSpaceDN w:val="0"/>
        <w:adjustRightInd w:val="0"/>
        <w:spacing w:after="0" w:line="240" w:lineRule="auto"/>
        <w:jc w:val="center"/>
        <w:rPr>
          <w:rFonts w:ascii="Helvetica" w:hAnsi="Helvetica" w:cs="Helvetica"/>
          <w:noProof/>
          <w:color w:val="000000"/>
          <w:sz w:val="21"/>
          <w:szCs w:val="21"/>
        </w:rPr>
      </w:pPr>
    </w:p>
    <w:p w:rsidR="009A5FF8" w:rsidRDefault="008265A9" w:rsidP="00BF43C2">
      <w:pPr>
        <w:autoSpaceDE w:val="0"/>
        <w:autoSpaceDN w:val="0"/>
        <w:adjustRightInd w:val="0"/>
        <w:spacing w:after="0" w:line="240" w:lineRule="auto"/>
        <w:jc w:val="center"/>
        <w:rPr>
          <w:rFonts w:ascii="Helvetica" w:hAnsi="Helvetica" w:cs="Helvetica"/>
          <w:noProof/>
          <w:color w:val="000000"/>
          <w:sz w:val="21"/>
          <w:szCs w:val="21"/>
        </w:rPr>
      </w:pPr>
      <w:r w:rsidRPr="008265A9">
        <w:rPr>
          <w:rFonts w:ascii="Helvetica" w:hAnsi="Helvetica" w:cs="Helvetica"/>
          <w:noProof/>
          <w:color w:val="000000"/>
          <w:sz w:val="21"/>
          <w:szCs w:val="21"/>
        </w:rPr>
        <w:drawing>
          <wp:inline distT="0" distB="0" distL="0" distR="0">
            <wp:extent cx="3750945" cy="3677920"/>
            <wp:effectExtent l="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945" cy="3677920"/>
                    </a:xfrm>
                    <a:prstGeom prst="rect">
                      <a:avLst/>
                    </a:prstGeom>
                    <a:noFill/>
                    <a:ln>
                      <a:noFill/>
                    </a:ln>
                  </pic:spPr>
                </pic:pic>
              </a:graphicData>
            </a:graphic>
          </wp:inline>
        </w:drawing>
      </w:r>
      <w:bookmarkStart w:id="0" w:name="_GoBack"/>
      <w:bookmarkEnd w:id="0"/>
    </w:p>
    <w:p w:rsidR="00CA5D9B" w:rsidRDefault="009A5FF8" w:rsidP="00CA5D9B">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lastRenderedPageBreak/>
        <w:t>Figure 7</w:t>
      </w:r>
      <w:r w:rsidR="00CA5D9B">
        <w:rPr>
          <w:rFonts w:ascii="Helvetica" w:hAnsi="Helvetica" w:cs="Helvetica"/>
          <w:noProof/>
          <w:color w:val="000000"/>
          <w:sz w:val="21"/>
          <w:szCs w:val="21"/>
        </w:rPr>
        <w:t xml:space="preserve">. </w:t>
      </w:r>
      <w:r>
        <w:rPr>
          <w:rFonts w:ascii="Helvetica" w:hAnsi="Helvetica" w:cs="Helvetica"/>
          <w:noProof/>
          <w:color w:val="000000"/>
          <w:sz w:val="21"/>
          <w:szCs w:val="21"/>
        </w:rPr>
        <w:t>Linear Regression GridsearchCV Result</w:t>
      </w:r>
    </w:p>
    <w:p w:rsidR="00CA5D9B" w:rsidRDefault="00CA5D9B" w:rsidP="00CA5D9B">
      <w:pPr>
        <w:autoSpaceDE w:val="0"/>
        <w:autoSpaceDN w:val="0"/>
        <w:adjustRightInd w:val="0"/>
        <w:spacing w:after="0" w:line="240" w:lineRule="auto"/>
        <w:jc w:val="center"/>
        <w:rPr>
          <w:rFonts w:ascii="Helvetica" w:hAnsi="Helvetica" w:cs="Helvetica"/>
          <w:noProof/>
          <w:color w:val="000000"/>
          <w:sz w:val="21"/>
          <w:szCs w:val="21"/>
        </w:rPr>
      </w:pPr>
    </w:p>
    <w:p w:rsidR="00CA5D9B" w:rsidRDefault="008265A9" w:rsidP="009E3950">
      <w:pPr>
        <w:autoSpaceDE w:val="0"/>
        <w:autoSpaceDN w:val="0"/>
        <w:adjustRightInd w:val="0"/>
        <w:spacing w:after="0" w:line="240" w:lineRule="auto"/>
        <w:jc w:val="center"/>
        <w:rPr>
          <w:rFonts w:ascii="Helvetica" w:hAnsi="Helvetica" w:cs="Helvetica"/>
          <w:noProof/>
          <w:color w:val="000000"/>
          <w:sz w:val="21"/>
          <w:szCs w:val="21"/>
        </w:rPr>
      </w:pPr>
      <w:r w:rsidRPr="008265A9">
        <w:rPr>
          <w:rFonts w:ascii="Helvetica" w:hAnsi="Helvetica" w:cs="Helvetica"/>
          <w:noProof/>
          <w:color w:val="000000"/>
          <w:sz w:val="21"/>
          <w:szCs w:val="21"/>
        </w:rPr>
        <w:drawing>
          <wp:inline distT="0" distB="0" distL="0" distR="0" wp14:anchorId="0A12F16C" wp14:editId="13C483CC">
            <wp:extent cx="4531995" cy="248285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1995" cy="2482850"/>
                    </a:xfrm>
                    <a:prstGeom prst="rect">
                      <a:avLst/>
                    </a:prstGeom>
                    <a:noFill/>
                    <a:ln>
                      <a:noFill/>
                    </a:ln>
                  </pic:spPr>
                </pic:pic>
              </a:graphicData>
            </a:graphic>
          </wp:inline>
        </w:drawing>
      </w:r>
    </w:p>
    <w:p w:rsidR="00CA5D9B" w:rsidRDefault="00CA5D9B"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Default="009A5FF8" w:rsidP="009E3950">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t>Figure 8</w:t>
      </w:r>
      <w:r w:rsidR="009E3950">
        <w:rPr>
          <w:rFonts w:ascii="Helvetica" w:hAnsi="Helvetica" w:cs="Helvetica"/>
          <w:noProof/>
          <w:color w:val="000000"/>
          <w:sz w:val="21"/>
          <w:szCs w:val="21"/>
        </w:rPr>
        <w:t>. Feature Importance Rank Plot</w:t>
      </w:r>
    </w:p>
    <w:p w:rsidR="009E3950" w:rsidRPr="00693622" w:rsidRDefault="009E3950" w:rsidP="009E3950">
      <w:pPr>
        <w:autoSpaceDE w:val="0"/>
        <w:autoSpaceDN w:val="0"/>
        <w:adjustRightInd w:val="0"/>
        <w:spacing w:after="0" w:line="240" w:lineRule="auto"/>
        <w:jc w:val="center"/>
        <w:rPr>
          <w:rFonts w:ascii="Helvetica" w:hAnsi="Helvetica" w:cs="Helvetica"/>
          <w:color w:val="000000"/>
          <w:sz w:val="21"/>
          <w:szCs w:val="21"/>
        </w:rPr>
      </w:pPr>
    </w:p>
    <w:p w:rsidR="009E3950" w:rsidRDefault="008265A9" w:rsidP="009E3950">
      <w:pPr>
        <w:autoSpaceDE w:val="0"/>
        <w:autoSpaceDN w:val="0"/>
        <w:adjustRightInd w:val="0"/>
        <w:spacing w:after="0" w:line="240" w:lineRule="auto"/>
        <w:jc w:val="center"/>
        <w:rPr>
          <w:rFonts w:ascii="Helvetica" w:hAnsi="Helvetica" w:cs="Helvetica"/>
          <w:color w:val="000000"/>
          <w:sz w:val="21"/>
          <w:szCs w:val="21"/>
          <w:lang w:val="en"/>
        </w:rPr>
      </w:pPr>
      <w:r w:rsidRPr="008265A9">
        <w:rPr>
          <w:rFonts w:ascii="Helvetica" w:hAnsi="Helvetica" w:cs="Helvetica"/>
          <w:noProof/>
          <w:color w:val="000000"/>
          <w:sz w:val="21"/>
          <w:szCs w:val="21"/>
        </w:rPr>
        <w:drawing>
          <wp:inline distT="0" distB="0" distL="0" distR="0" wp14:anchorId="3BC3B79E" wp14:editId="5E680ED3">
            <wp:extent cx="4531995" cy="3617595"/>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1995" cy="3617595"/>
                    </a:xfrm>
                    <a:prstGeom prst="rect">
                      <a:avLst/>
                    </a:prstGeom>
                    <a:noFill/>
                    <a:ln>
                      <a:noFill/>
                    </a:ln>
                  </pic:spPr>
                </pic:pic>
              </a:graphicData>
            </a:graphic>
          </wp:inline>
        </w:drawing>
      </w:r>
    </w:p>
    <w:p w:rsidR="009E3950" w:rsidRDefault="009E3950" w:rsidP="009E3950">
      <w:pPr>
        <w:autoSpaceDE w:val="0"/>
        <w:autoSpaceDN w:val="0"/>
        <w:adjustRightInd w:val="0"/>
        <w:spacing w:after="0" w:line="240" w:lineRule="auto"/>
        <w:jc w:val="center"/>
        <w:rPr>
          <w:rFonts w:ascii="Helvetica" w:hAnsi="Helvetica" w:cs="Helvetica"/>
          <w:noProof/>
          <w:color w:val="000000"/>
          <w:sz w:val="21"/>
          <w:szCs w:val="21"/>
        </w:rPr>
      </w:pPr>
    </w:p>
    <w:p w:rsidR="009E3950" w:rsidRPr="005E0977" w:rsidRDefault="009E3950" w:rsidP="009E3950">
      <w:pPr>
        <w:autoSpaceDE w:val="0"/>
        <w:autoSpaceDN w:val="0"/>
        <w:adjustRightInd w:val="0"/>
        <w:spacing w:after="0" w:line="240" w:lineRule="auto"/>
        <w:jc w:val="center"/>
        <w:rPr>
          <w:rFonts w:ascii="Helvetica" w:hAnsi="Helvetica" w:cs="Helvetica"/>
          <w:color w:val="000000"/>
          <w:sz w:val="21"/>
          <w:szCs w:val="21"/>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CA5D9B" w:rsidRDefault="00CA5D9B" w:rsidP="00CA5D9B">
      <w:pPr>
        <w:autoSpaceDE w:val="0"/>
        <w:autoSpaceDN w:val="0"/>
        <w:adjustRightInd w:val="0"/>
        <w:spacing w:after="0" w:line="240" w:lineRule="auto"/>
        <w:jc w:val="center"/>
        <w:rPr>
          <w:rFonts w:ascii="Helvetica" w:hAnsi="Helvetica" w:cs="Helvetica"/>
          <w:noProof/>
          <w:color w:val="000000"/>
          <w:sz w:val="21"/>
          <w:szCs w:val="21"/>
        </w:rPr>
      </w:pPr>
    </w:p>
    <w:p w:rsidR="00CA5D9B" w:rsidRDefault="00CA5D9B" w:rsidP="00CA5D9B">
      <w:pPr>
        <w:autoSpaceDE w:val="0"/>
        <w:autoSpaceDN w:val="0"/>
        <w:adjustRightInd w:val="0"/>
        <w:spacing w:after="0" w:line="240" w:lineRule="auto"/>
        <w:jc w:val="center"/>
        <w:rPr>
          <w:rFonts w:ascii="Helvetica" w:hAnsi="Helvetica" w:cs="Helvetica"/>
          <w:noProof/>
          <w:color w:val="000000"/>
          <w:sz w:val="21"/>
          <w:szCs w:val="21"/>
        </w:rPr>
      </w:pPr>
      <w:r>
        <w:rPr>
          <w:rFonts w:ascii="Helvetica" w:hAnsi="Helvetica" w:cs="Helvetica"/>
          <w:noProof/>
          <w:color w:val="000000"/>
          <w:sz w:val="21"/>
          <w:szCs w:val="21"/>
        </w:rPr>
        <w:lastRenderedPageBreak/>
        <w:t>Figure 9. Data Quantity Assessment</w:t>
      </w:r>
    </w:p>
    <w:p w:rsidR="009E3950" w:rsidRDefault="009E3950" w:rsidP="009E3950">
      <w:pPr>
        <w:autoSpaceDE w:val="0"/>
        <w:autoSpaceDN w:val="0"/>
        <w:adjustRightInd w:val="0"/>
        <w:spacing w:after="0" w:line="240" w:lineRule="auto"/>
        <w:jc w:val="center"/>
        <w:rPr>
          <w:rFonts w:ascii="Helvetica" w:hAnsi="Helvetica" w:cs="Helvetica"/>
          <w:color w:val="000000"/>
          <w:sz w:val="21"/>
          <w:szCs w:val="21"/>
          <w:lang w:val="en"/>
        </w:rPr>
      </w:pPr>
    </w:p>
    <w:p w:rsidR="009E3950" w:rsidRDefault="008265A9" w:rsidP="009E3950">
      <w:pPr>
        <w:autoSpaceDE w:val="0"/>
        <w:autoSpaceDN w:val="0"/>
        <w:adjustRightInd w:val="0"/>
        <w:spacing w:after="0" w:line="240" w:lineRule="auto"/>
        <w:jc w:val="center"/>
        <w:rPr>
          <w:rFonts w:ascii="Helvetica" w:hAnsi="Helvetica" w:cs="Helvetica"/>
          <w:color w:val="000000"/>
          <w:sz w:val="21"/>
          <w:szCs w:val="21"/>
          <w:lang w:val="en"/>
        </w:rPr>
      </w:pPr>
      <w:r w:rsidRPr="008265A9">
        <w:rPr>
          <w:rFonts w:ascii="Helvetica" w:hAnsi="Helvetica" w:cs="Helvetica"/>
          <w:noProof/>
          <w:color w:val="000000"/>
          <w:sz w:val="21"/>
          <w:szCs w:val="21"/>
        </w:rPr>
        <w:drawing>
          <wp:inline distT="0" distB="0" distL="0" distR="0">
            <wp:extent cx="5332730" cy="2870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730" cy="2870200"/>
                    </a:xfrm>
                    <a:prstGeom prst="rect">
                      <a:avLst/>
                    </a:prstGeom>
                    <a:noFill/>
                    <a:ln>
                      <a:noFill/>
                    </a:ln>
                  </pic:spPr>
                </pic:pic>
              </a:graphicData>
            </a:graphic>
          </wp:inline>
        </w:drawing>
      </w:r>
    </w:p>
    <w:p w:rsidR="00CA5D9B" w:rsidRDefault="00CA5D9B" w:rsidP="009E3950">
      <w:pPr>
        <w:autoSpaceDE w:val="0"/>
        <w:autoSpaceDN w:val="0"/>
        <w:adjustRightInd w:val="0"/>
        <w:spacing w:after="0" w:line="240" w:lineRule="auto"/>
        <w:jc w:val="center"/>
        <w:rPr>
          <w:rFonts w:ascii="Helvetica" w:hAnsi="Helvetica" w:cs="Helvetica"/>
          <w:color w:val="000000"/>
          <w:sz w:val="21"/>
          <w:szCs w:val="21"/>
          <w:lang w:val="en"/>
        </w:rPr>
      </w:pPr>
    </w:p>
    <w:p w:rsidR="00FE212E" w:rsidRDefault="00FE212E" w:rsidP="00512646">
      <w:pPr>
        <w:autoSpaceDE w:val="0"/>
        <w:autoSpaceDN w:val="0"/>
        <w:adjustRightInd w:val="0"/>
        <w:spacing w:after="0" w:line="240" w:lineRule="auto"/>
        <w:rPr>
          <w:rFonts w:ascii="Helvetica" w:hAnsi="Helvetica" w:cs="Helvetica"/>
          <w:color w:val="000000"/>
          <w:sz w:val="21"/>
          <w:szCs w:val="21"/>
          <w:lang w:val="en"/>
        </w:rPr>
      </w:pPr>
    </w:p>
    <w:p w:rsidR="00CA5D9B" w:rsidRDefault="00CA5D9B"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9A5FF8" w:rsidRDefault="009A5FF8" w:rsidP="009E3950">
      <w:pPr>
        <w:autoSpaceDE w:val="0"/>
        <w:autoSpaceDN w:val="0"/>
        <w:adjustRightInd w:val="0"/>
        <w:spacing w:after="0" w:line="240" w:lineRule="auto"/>
        <w:jc w:val="center"/>
        <w:rPr>
          <w:rFonts w:ascii="Helvetica" w:hAnsi="Helvetica" w:cs="Helvetica"/>
          <w:color w:val="000000"/>
          <w:sz w:val="21"/>
          <w:szCs w:val="21"/>
          <w:lang w:val="en"/>
        </w:rPr>
      </w:pPr>
    </w:p>
    <w:p w:rsidR="00CA5D9B" w:rsidRDefault="00CA5D9B" w:rsidP="009E3950">
      <w:pPr>
        <w:autoSpaceDE w:val="0"/>
        <w:autoSpaceDN w:val="0"/>
        <w:adjustRightInd w:val="0"/>
        <w:spacing w:after="0" w:line="240" w:lineRule="auto"/>
        <w:jc w:val="center"/>
        <w:rPr>
          <w:rFonts w:ascii="Helvetica" w:hAnsi="Helvetica" w:cs="Helvetica"/>
          <w:color w:val="000000"/>
          <w:sz w:val="21"/>
          <w:szCs w:val="21"/>
          <w:lang w:val="en"/>
        </w:rPr>
      </w:pPr>
    </w:p>
    <w:p w:rsidR="00830E4A" w:rsidRDefault="006E5D6B" w:rsidP="006E5D6B">
      <w:pPr>
        <w:widowControl w:val="0"/>
        <w:autoSpaceDE w:val="0"/>
        <w:autoSpaceDN w:val="0"/>
        <w:adjustRightInd w:val="0"/>
        <w:spacing w:line="259" w:lineRule="atLeast"/>
        <w:contextualSpacing/>
        <w:jc w:val="center"/>
        <w:rPr>
          <w:rFonts w:ascii="Helvetica" w:hAnsi="Helvetica" w:cs="Helvetica"/>
          <w:b/>
          <w:color w:val="000000" w:themeColor="text1"/>
          <w:sz w:val="36"/>
          <w:szCs w:val="36"/>
          <w:lang w:val="en"/>
        </w:rPr>
      </w:pPr>
      <w:r>
        <w:rPr>
          <w:rFonts w:ascii="Helvetica" w:hAnsi="Helvetica" w:cs="Helvetica"/>
          <w:b/>
          <w:color w:val="000000" w:themeColor="text1"/>
          <w:sz w:val="36"/>
          <w:szCs w:val="36"/>
          <w:lang w:val="en"/>
        </w:rPr>
        <w:lastRenderedPageBreak/>
        <w:t>APPENDIX B</w:t>
      </w:r>
    </w:p>
    <w:p w:rsidR="006E5D6B" w:rsidRPr="006E5D6B" w:rsidRDefault="006E5D6B" w:rsidP="006E5D6B">
      <w:pPr>
        <w:widowControl w:val="0"/>
        <w:autoSpaceDE w:val="0"/>
        <w:autoSpaceDN w:val="0"/>
        <w:adjustRightInd w:val="0"/>
        <w:spacing w:line="259" w:lineRule="atLeast"/>
        <w:contextualSpacing/>
        <w:jc w:val="center"/>
        <w:rPr>
          <w:rFonts w:ascii="Helvetica" w:hAnsi="Helvetica" w:cs="Helvetica"/>
          <w:b/>
          <w:color w:val="000000" w:themeColor="text1"/>
          <w:sz w:val="36"/>
          <w:szCs w:val="36"/>
          <w:lang w:val="en"/>
        </w:rPr>
      </w:pPr>
    </w:p>
    <w:p w:rsidR="00830E4A" w:rsidRPr="009A5FF8" w:rsidRDefault="006E5D6B" w:rsidP="00830E4A">
      <w:pPr>
        <w:widowControl w:val="0"/>
        <w:autoSpaceDE w:val="0"/>
        <w:autoSpaceDN w:val="0"/>
        <w:adjustRightInd w:val="0"/>
        <w:spacing w:line="259" w:lineRule="atLeast"/>
        <w:jc w:val="center"/>
        <w:rPr>
          <w:rFonts w:ascii="Helvetica" w:hAnsi="Helvetica" w:cs="Helvetica"/>
          <w:b/>
          <w:color w:val="000000"/>
          <w:sz w:val="18"/>
          <w:szCs w:val="18"/>
          <w:highlight w:val="white"/>
          <w:vertAlign w:val="superscript"/>
          <w:lang w:val="en"/>
        </w:rPr>
      </w:pPr>
      <w:r w:rsidRPr="009A5FF8">
        <w:rPr>
          <w:rFonts w:ascii="Helvetica" w:hAnsi="Helvetica" w:cs="Helvetica"/>
          <w:b/>
          <w:color w:val="000000"/>
          <w:sz w:val="18"/>
          <w:szCs w:val="18"/>
          <w:highlight w:val="white"/>
          <w:lang w:val="en"/>
        </w:rPr>
        <w:t xml:space="preserve">Table 1. </w:t>
      </w:r>
      <w:r w:rsidR="00830E4A" w:rsidRPr="009A5FF8">
        <w:rPr>
          <w:rFonts w:ascii="Helvetica" w:hAnsi="Helvetica" w:cs="Helvetica"/>
          <w:b/>
          <w:color w:val="000000"/>
          <w:sz w:val="18"/>
          <w:szCs w:val="18"/>
          <w:highlight w:val="white"/>
          <w:lang w:val="en"/>
        </w:rPr>
        <w:t>Features/Records Dropped</w:t>
      </w:r>
      <w:r w:rsidR="009A5FF8" w:rsidRPr="009A5FF8">
        <w:rPr>
          <w:rFonts w:ascii="Helvetica" w:hAnsi="Helvetica" w:cs="Helvetica"/>
          <w:b/>
          <w:color w:val="000000"/>
          <w:sz w:val="18"/>
          <w:szCs w:val="18"/>
          <w:highlight w:val="white"/>
          <w:vertAlign w:val="superscript"/>
          <w:lang w:val="en"/>
        </w:rPr>
        <w:t>2</w:t>
      </w:r>
    </w:p>
    <w:tbl>
      <w:tblPr>
        <w:tblStyle w:val="a7"/>
        <w:tblW w:w="0" w:type="auto"/>
        <w:tblInd w:w="378" w:type="dxa"/>
        <w:tblLook w:val="04A0" w:firstRow="1" w:lastRow="0" w:firstColumn="1" w:lastColumn="0" w:noHBand="0" w:noVBand="1"/>
      </w:tblPr>
      <w:tblGrid>
        <w:gridCol w:w="3110"/>
        <w:gridCol w:w="1953"/>
        <w:gridCol w:w="1689"/>
        <w:gridCol w:w="2220"/>
      </w:tblGrid>
      <w:tr w:rsidR="00830E4A" w:rsidRPr="009A5FF8" w:rsidTr="00512646">
        <w:tc>
          <w:tcPr>
            <w:tcW w:w="315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Feature/Record</w:t>
            </w:r>
          </w:p>
        </w:tc>
        <w:tc>
          <w:tcPr>
            <w:tcW w:w="3690" w:type="dxa"/>
            <w:gridSpan w:val="2"/>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Reasons</w:t>
            </w:r>
          </w:p>
        </w:tc>
        <w:tc>
          <w:tcPr>
            <w:tcW w:w="2250" w:type="dxa"/>
          </w:tcPr>
          <w:p w:rsidR="00830E4A" w:rsidRPr="009A5FF8" w:rsidRDefault="00A715DE" w:rsidP="00512646">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Action Taken</w:t>
            </w:r>
          </w:p>
        </w:tc>
      </w:tr>
      <w:tr w:rsidR="00830E4A" w:rsidRPr="009A5FF8" w:rsidTr="00512646">
        <w:tc>
          <w:tcPr>
            <w:tcW w:w="315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Fast Eight-person chairlift</w:t>
            </w:r>
          </w:p>
        </w:tc>
        <w:tc>
          <w:tcPr>
            <w:tcW w:w="3690" w:type="dxa"/>
            <w:gridSpan w:val="2"/>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Missing 166/330</w:t>
            </w:r>
          </w:p>
        </w:tc>
        <w:tc>
          <w:tcPr>
            <w:tcW w:w="2250" w:type="dxa"/>
          </w:tcPr>
          <w:p w:rsidR="00830E4A" w:rsidRPr="009A5FF8" w:rsidRDefault="00512646" w:rsidP="00512646">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D</w:t>
            </w:r>
            <w:r w:rsidR="00830E4A" w:rsidRPr="009A5FF8">
              <w:rPr>
                <w:rFonts w:ascii="Helvetica" w:hAnsi="Helvetica" w:cs="Helvetica"/>
                <w:color w:val="000000"/>
                <w:sz w:val="18"/>
                <w:szCs w:val="18"/>
                <w:highlight w:val="white"/>
                <w:lang w:val="en"/>
              </w:rPr>
              <w:t>ropped</w:t>
            </w:r>
          </w:p>
        </w:tc>
      </w:tr>
      <w:tr w:rsidR="00830E4A" w:rsidRPr="009A5FF8" w:rsidTr="00512646">
        <w:trPr>
          <w:trHeight w:val="350"/>
        </w:trPr>
        <w:tc>
          <w:tcPr>
            <w:tcW w:w="315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adult weekday ticket prices</w:t>
            </w:r>
          </w:p>
        </w:tc>
        <w:tc>
          <w:tcPr>
            <w:tcW w:w="198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Missing 54/330</w:t>
            </w:r>
          </w:p>
        </w:tc>
        <w:tc>
          <w:tcPr>
            <w:tcW w:w="1710" w:type="dxa"/>
            <w:vMerge w:val="restart"/>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p>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47 overlap missing</w:t>
            </w:r>
          </w:p>
        </w:tc>
        <w:tc>
          <w:tcPr>
            <w:tcW w:w="2250" w:type="dxa"/>
          </w:tcPr>
          <w:p w:rsidR="00830E4A" w:rsidRPr="009A5FF8" w:rsidRDefault="00512646" w:rsidP="00512646">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D</w:t>
            </w:r>
            <w:r w:rsidR="00830E4A" w:rsidRPr="009A5FF8">
              <w:rPr>
                <w:rFonts w:ascii="Helvetica" w:hAnsi="Helvetica" w:cs="Helvetica"/>
                <w:color w:val="000000"/>
                <w:sz w:val="18"/>
                <w:szCs w:val="18"/>
                <w:highlight w:val="white"/>
                <w:lang w:val="en"/>
              </w:rPr>
              <w:t>ropped</w:t>
            </w:r>
          </w:p>
        </w:tc>
      </w:tr>
      <w:tr w:rsidR="00830E4A" w:rsidRPr="009A5FF8" w:rsidTr="00512646">
        <w:trPr>
          <w:trHeight w:val="350"/>
        </w:trPr>
        <w:tc>
          <w:tcPr>
            <w:tcW w:w="315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adult weekend ticket prices</w:t>
            </w:r>
          </w:p>
        </w:tc>
        <w:tc>
          <w:tcPr>
            <w:tcW w:w="198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Missing 51/330</w:t>
            </w:r>
          </w:p>
        </w:tc>
        <w:tc>
          <w:tcPr>
            <w:tcW w:w="1710" w:type="dxa"/>
            <w:vMerge/>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p>
        </w:tc>
        <w:tc>
          <w:tcPr>
            <w:tcW w:w="2250" w:type="dxa"/>
          </w:tcPr>
          <w:p w:rsidR="00830E4A" w:rsidRPr="009A5FF8" w:rsidRDefault="00830E4A" w:rsidP="00512646">
            <w:pPr>
              <w:widowControl w:val="0"/>
              <w:autoSpaceDE w:val="0"/>
              <w:autoSpaceDN w:val="0"/>
              <w:adjustRightInd w:val="0"/>
              <w:spacing w:line="259" w:lineRule="atLeast"/>
              <w:jc w:val="center"/>
              <w:rPr>
                <w:rFonts w:ascii="Helvetica" w:hAnsi="Helvetica" w:cs="Helvetica"/>
                <w:color w:val="000000"/>
                <w:sz w:val="18"/>
                <w:szCs w:val="18"/>
                <w:highlight w:val="white"/>
                <w:vertAlign w:val="superscript"/>
                <w:lang w:val="en"/>
              </w:rPr>
            </w:pPr>
            <w:r w:rsidRPr="009A5FF8">
              <w:rPr>
                <w:rFonts w:ascii="Helvetica" w:hAnsi="Helvetica" w:cs="Helvetica"/>
                <w:color w:val="000000"/>
                <w:sz w:val="18"/>
                <w:szCs w:val="18"/>
                <w:highlight w:val="white"/>
                <w:lang w:val="en"/>
              </w:rPr>
              <w:t>Kept</w:t>
            </w:r>
            <w:r w:rsidR="0098308E" w:rsidRPr="009A5FF8">
              <w:rPr>
                <w:rFonts w:ascii="Helvetica" w:hAnsi="Helvetica" w:cs="Helvetica"/>
                <w:color w:val="000000"/>
                <w:sz w:val="18"/>
                <w:szCs w:val="18"/>
                <w:highlight w:val="white"/>
                <w:vertAlign w:val="superscript"/>
                <w:lang w:val="en"/>
              </w:rPr>
              <w:t>2</w:t>
            </w:r>
          </w:p>
        </w:tc>
      </w:tr>
      <w:tr w:rsidR="00D158C7" w:rsidRPr="009A5FF8" w:rsidTr="00512646">
        <w:tc>
          <w:tcPr>
            <w:tcW w:w="3150" w:type="dxa"/>
            <w:tcBorders>
              <w:bottom w:val="single" w:sz="4" w:space="0" w:color="auto"/>
            </w:tcBorders>
          </w:tcPr>
          <w:p w:rsidR="00D158C7" w:rsidRPr="009A5FF8" w:rsidRDefault="00D158C7" w:rsidP="008D72B4">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rPr>
              <w:t>Silverton Mountain Resort</w:t>
            </w:r>
          </w:p>
        </w:tc>
        <w:tc>
          <w:tcPr>
            <w:tcW w:w="3690" w:type="dxa"/>
            <w:gridSpan w:val="2"/>
            <w:tcBorders>
              <w:bottom w:val="single" w:sz="4" w:space="0" w:color="auto"/>
            </w:tcBorders>
          </w:tcPr>
          <w:p w:rsidR="00D158C7" w:rsidRPr="009A5FF8" w:rsidRDefault="00D158C7"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Missing Skiable Terrain Area</w:t>
            </w:r>
          </w:p>
        </w:tc>
        <w:tc>
          <w:tcPr>
            <w:tcW w:w="2250" w:type="dxa"/>
            <w:tcBorders>
              <w:bottom w:val="single" w:sz="4" w:space="0" w:color="auto"/>
            </w:tcBorders>
          </w:tcPr>
          <w:p w:rsidR="00D158C7" w:rsidRPr="009A5FF8" w:rsidRDefault="00512646"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I</w:t>
            </w:r>
            <w:r w:rsidR="00D158C7" w:rsidRPr="009A5FF8">
              <w:rPr>
                <w:rFonts w:ascii="Helvetica" w:hAnsi="Helvetica" w:cs="Helvetica"/>
                <w:color w:val="000000"/>
                <w:sz w:val="18"/>
                <w:szCs w:val="18"/>
                <w:lang w:val="en"/>
              </w:rPr>
              <w:t>mputed</w:t>
            </w:r>
          </w:p>
        </w:tc>
      </w:tr>
      <w:tr w:rsidR="00830E4A" w:rsidRPr="009A5FF8" w:rsidTr="00512646">
        <w:tc>
          <w:tcPr>
            <w:tcW w:w="3150" w:type="dxa"/>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Pine Knob Ski Resort</w:t>
            </w:r>
          </w:p>
        </w:tc>
        <w:tc>
          <w:tcPr>
            <w:tcW w:w="3690" w:type="dxa"/>
            <w:gridSpan w:val="2"/>
          </w:tcPr>
          <w:p w:rsidR="00830E4A" w:rsidRPr="009A5FF8" w:rsidRDefault="00AA6EB5"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Error recording in years of open</w:t>
            </w:r>
          </w:p>
        </w:tc>
        <w:tc>
          <w:tcPr>
            <w:tcW w:w="2250" w:type="dxa"/>
          </w:tcPr>
          <w:p w:rsidR="00830E4A" w:rsidRPr="009A5FF8" w:rsidRDefault="00512646" w:rsidP="00512646">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D</w:t>
            </w:r>
            <w:r w:rsidR="00830E4A" w:rsidRPr="009A5FF8">
              <w:rPr>
                <w:rFonts w:ascii="Helvetica" w:hAnsi="Helvetica" w:cs="Helvetica"/>
                <w:color w:val="000000"/>
                <w:sz w:val="18"/>
                <w:szCs w:val="18"/>
                <w:lang w:val="en"/>
              </w:rPr>
              <w:t>ropped</w:t>
            </w:r>
          </w:p>
        </w:tc>
      </w:tr>
      <w:tr w:rsidR="00AA6EB5" w:rsidRPr="009A5FF8" w:rsidTr="00512646">
        <w:tc>
          <w:tcPr>
            <w:tcW w:w="3150" w:type="dxa"/>
          </w:tcPr>
          <w:p w:rsidR="00AA6EB5" w:rsidRPr="009A5FF8" w:rsidRDefault="00AA6EB5" w:rsidP="008D72B4">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Little Switzerland</w:t>
            </w:r>
          </w:p>
        </w:tc>
        <w:tc>
          <w:tcPr>
            <w:tcW w:w="3690" w:type="dxa"/>
            <w:gridSpan w:val="2"/>
          </w:tcPr>
          <w:p w:rsidR="00AA6EB5" w:rsidRPr="009A5FF8" w:rsidRDefault="00AA6EB5" w:rsidP="00512646">
            <w:pPr>
              <w:widowControl w:val="0"/>
              <w:autoSpaceDE w:val="0"/>
              <w:autoSpaceDN w:val="0"/>
              <w:adjustRightInd w:val="0"/>
              <w:spacing w:line="259" w:lineRule="atLeast"/>
              <w:jc w:val="center"/>
              <w:rPr>
                <w:rFonts w:ascii="Helvetica" w:hAnsi="Helvetica" w:cs="Helvetica"/>
                <w:color w:val="000000"/>
                <w:sz w:val="18"/>
                <w:szCs w:val="18"/>
                <w:u w:val="single"/>
                <w:lang w:val="en"/>
              </w:rPr>
            </w:pPr>
            <w:r w:rsidRPr="009A5FF8">
              <w:rPr>
                <w:rFonts w:ascii="Helvetica" w:hAnsi="Helvetica" w:cs="Helvetica"/>
                <w:color w:val="000000"/>
                <w:sz w:val="18"/>
                <w:szCs w:val="18"/>
                <w:lang w:val="en"/>
              </w:rPr>
              <w:t>Missing years of open</w:t>
            </w:r>
          </w:p>
        </w:tc>
        <w:tc>
          <w:tcPr>
            <w:tcW w:w="2250" w:type="dxa"/>
          </w:tcPr>
          <w:p w:rsidR="00AA6EB5" w:rsidRPr="009A5FF8" w:rsidRDefault="00512646" w:rsidP="00512646">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D</w:t>
            </w:r>
            <w:r w:rsidR="00AA6EB5" w:rsidRPr="009A5FF8">
              <w:rPr>
                <w:rFonts w:ascii="Helvetica" w:hAnsi="Helvetica" w:cs="Helvetica"/>
                <w:color w:val="000000"/>
                <w:sz w:val="18"/>
                <w:szCs w:val="18"/>
                <w:lang w:val="en"/>
              </w:rPr>
              <w:t>ropped</w:t>
            </w:r>
          </w:p>
        </w:tc>
      </w:tr>
      <w:tr w:rsidR="00830E4A" w:rsidRPr="009A5FF8" w:rsidTr="00512646">
        <w:tc>
          <w:tcPr>
            <w:tcW w:w="3150" w:type="dxa"/>
            <w:tcBorders>
              <w:bottom w:val="single" w:sz="4" w:space="0" w:color="auto"/>
            </w:tcBorders>
          </w:tcPr>
          <w:p w:rsidR="00830E4A" w:rsidRPr="009A5FF8" w:rsidRDefault="00830E4A" w:rsidP="004D5C31">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Heavenly Mountain Resort</w:t>
            </w:r>
          </w:p>
        </w:tc>
        <w:tc>
          <w:tcPr>
            <w:tcW w:w="3690" w:type="dxa"/>
            <w:gridSpan w:val="2"/>
            <w:tcBorders>
              <w:bottom w:val="single" w:sz="4" w:space="0" w:color="auto"/>
            </w:tcBorders>
          </w:tcPr>
          <w:p w:rsidR="00AA6EB5" w:rsidRPr="009A5FF8" w:rsidRDefault="00AA6EB5"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Error recording in snow making area</w:t>
            </w:r>
          </w:p>
          <w:p w:rsidR="00830E4A" w:rsidRPr="009A5FF8" w:rsidRDefault="00AA6EB5" w:rsidP="00512646">
            <w:pPr>
              <w:widowControl w:val="0"/>
              <w:autoSpaceDE w:val="0"/>
              <w:autoSpaceDN w:val="0"/>
              <w:adjustRightInd w:val="0"/>
              <w:spacing w:line="259" w:lineRule="atLeast"/>
              <w:jc w:val="center"/>
              <w:rPr>
                <w:rFonts w:ascii="Helvetica" w:hAnsi="Helvetica" w:cs="Helvetica"/>
                <w:color w:val="000000"/>
                <w:sz w:val="18"/>
                <w:szCs w:val="18"/>
                <w:u w:val="single"/>
                <w:lang w:val="en"/>
              </w:rPr>
            </w:pPr>
            <w:r w:rsidRPr="009A5FF8">
              <w:rPr>
                <w:rFonts w:ascii="Helvetica" w:hAnsi="Helvetica" w:cs="Helvetica"/>
                <w:color w:val="000000"/>
                <w:sz w:val="18"/>
                <w:szCs w:val="18"/>
                <w:lang w:val="en"/>
              </w:rPr>
              <w:t xml:space="preserve">missing </w:t>
            </w:r>
            <w:r w:rsidR="00830E4A" w:rsidRPr="009A5FF8">
              <w:rPr>
                <w:rFonts w:ascii="Helvetica" w:hAnsi="Helvetica" w:cs="Helvetica"/>
                <w:color w:val="000000"/>
                <w:sz w:val="18"/>
                <w:szCs w:val="18"/>
                <w:lang w:val="en"/>
              </w:rPr>
              <w:t>both ticket prices</w:t>
            </w:r>
          </w:p>
        </w:tc>
        <w:tc>
          <w:tcPr>
            <w:tcW w:w="2250" w:type="dxa"/>
            <w:tcBorders>
              <w:bottom w:val="single" w:sz="4" w:space="0" w:color="auto"/>
            </w:tcBorders>
          </w:tcPr>
          <w:p w:rsidR="00830E4A" w:rsidRPr="009A5FF8" w:rsidRDefault="00AA6EB5" w:rsidP="00512646">
            <w:pPr>
              <w:widowControl w:val="0"/>
              <w:autoSpaceDE w:val="0"/>
              <w:autoSpaceDN w:val="0"/>
              <w:adjustRightInd w:val="0"/>
              <w:spacing w:line="259" w:lineRule="atLeast"/>
              <w:jc w:val="center"/>
              <w:rPr>
                <w:rFonts w:ascii="Helvetica" w:hAnsi="Helvetica" w:cs="Helvetica"/>
                <w:color w:val="000000"/>
                <w:sz w:val="18"/>
                <w:szCs w:val="18"/>
                <w:highlight w:val="white"/>
                <w:vertAlign w:val="superscript"/>
                <w:lang w:val="en"/>
              </w:rPr>
            </w:pPr>
            <w:r w:rsidRPr="009A5FF8">
              <w:rPr>
                <w:rFonts w:ascii="Helvetica" w:hAnsi="Helvetica" w:cs="Helvetica"/>
                <w:color w:val="000000"/>
                <w:sz w:val="18"/>
                <w:szCs w:val="18"/>
                <w:lang w:val="en"/>
              </w:rPr>
              <w:t>D</w:t>
            </w:r>
            <w:r w:rsidR="00830E4A" w:rsidRPr="009A5FF8">
              <w:rPr>
                <w:rFonts w:ascii="Helvetica" w:hAnsi="Helvetica" w:cs="Helvetica"/>
                <w:color w:val="000000"/>
                <w:sz w:val="18"/>
                <w:szCs w:val="18"/>
                <w:lang w:val="en"/>
              </w:rPr>
              <w:t>ropped</w:t>
            </w:r>
            <w:r w:rsidR="00D158C7" w:rsidRPr="009A5FF8">
              <w:rPr>
                <w:rFonts w:ascii="Helvetica" w:hAnsi="Helvetica" w:cs="Helvetica"/>
                <w:color w:val="000000"/>
                <w:sz w:val="18"/>
                <w:szCs w:val="18"/>
                <w:vertAlign w:val="superscript"/>
                <w:lang w:val="en"/>
              </w:rPr>
              <w:t>1</w:t>
            </w:r>
          </w:p>
        </w:tc>
      </w:tr>
      <w:tr w:rsidR="00D158C7" w:rsidRPr="009A5FF8" w:rsidTr="00512646">
        <w:tc>
          <w:tcPr>
            <w:tcW w:w="3150" w:type="dxa"/>
            <w:tcBorders>
              <w:bottom w:val="single" w:sz="4" w:space="0" w:color="auto"/>
            </w:tcBorders>
          </w:tcPr>
          <w:p w:rsidR="00D158C7" w:rsidRPr="009A5FF8" w:rsidRDefault="00D158C7" w:rsidP="004D5C31">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51 Resorts </w:t>
            </w:r>
          </w:p>
        </w:tc>
        <w:tc>
          <w:tcPr>
            <w:tcW w:w="3690" w:type="dxa"/>
            <w:gridSpan w:val="2"/>
            <w:tcBorders>
              <w:bottom w:val="single" w:sz="4" w:space="0" w:color="auto"/>
            </w:tcBorders>
          </w:tcPr>
          <w:p w:rsidR="00D158C7" w:rsidRPr="009A5FF8" w:rsidRDefault="00D158C7"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Missing the weekend price</w:t>
            </w:r>
          </w:p>
        </w:tc>
        <w:tc>
          <w:tcPr>
            <w:tcW w:w="2250" w:type="dxa"/>
            <w:tcBorders>
              <w:bottom w:val="single" w:sz="4" w:space="0" w:color="auto"/>
            </w:tcBorders>
          </w:tcPr>
          <w:p w:rsidR="00D158C7" w:rsidRPr="009A5FF8" w:rsidRDefault="00D158C7" w:rsidP="00512646">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Dropped</w:t>
            </w:r>
          </w:p>
        </w:tc>
      </w:tr>
      <w:tr w:rsidR="00D158C7" w:rsidRPr="009A5FF8" w:rsidTr="00512646">
        <w:tc>
          <w:tcPr>
            <w:tcW w:w="3150" w:type="dxa"/>
            <w:tcBorders>
              <w:bottom w:val="single" w:sz="4" w:space="0" w:color="auto"/>
            </w:tcBorders>
          </w:tcPr>
          <w:p w:rsidR="00D158C7" w:rsidRPr="009A5FF8" w:rsidRDefault="00D158C7" w:rsidP="004D5C31">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rPr>
              <w:t>Silverton Mountain Resort</w:t>
            </w:r>
          </w:p>
        </w:tc>
        <w:tc>
          <w:tcPr>
            <w:tcW w:w="3690" w:type="dxa"/>
            <w:gridSpan w:val="2"/>
            <w:tcBorders>
              <w:bottom w:val="single" w:sz="4" w:space="0" w:color="auto"/>
            </w:tcBorders>
          </w:tcPr>
          <w:p w:rsidR="00D158C7" w:rsidRPr="009A5FF8" w:rsidRDefault="00D158C7" w:rsidP="00AA6EB5">
            <w:pPr>
              <w:widowControl w:val="0"/>
              <w:autoSpaceDE w:val="0"/>
              <w:autoSpaceDN w:val="0"/>
              <w:adjustRightInd w:val="0"/>
              <w:spacing w:line="259" w:lineRule="atLeast"/>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Missing Skiable Terrain Area </w:t>
            </w:r>
          </w:p>
        </w:tc>
        <w:tc>
          <w:tcPr>
            <w:tcW w:w="2250" w:type="dxa"/>
            <w:tcBorders>
              <w:bottom w:val="single" w:sz="4" w:space="0" w:color="auto"/>
            </w:tcBorders>
          </w:tcPr>
          <w:p w:rsidR="00D158C7" w:rsidRPr="009A5FF8" w:rsidRDefault="00D158C7" w:rsidP="004D5C31">
            <w:pPr>
              <w:widowControl w:val="0"/>
              <w:autoSpaceDE w:val="0"/>
              <w:autoSpaceDN w:val="0"/>
              <w:adjustRightInd w:val="0"/>
              <w:spacing w:line="259" w:lineRule="atLeast"/>
              <w:jc w:val="center"/>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Kept and imputed </w:t>
            </w:r>
          </w:p>
        </w:tc>
      </w:tr>
      <w:tr w:rsidR="00D158C7" w:rsidRPr="009A5FF8" w:rsidTr="00512646">
        <w:tc>
          <w:tcPr>
            <w:tcW w:w="9090" w:type="dxa"/>
            <w:gridSpan w:val="4"/>
            <w:tcBorders>
              <w:top w:val="single" w:sz="4" w:space="0" w:color="auto"/>
              <w:left w:val="nil"/>
              <w:bottom w:val="nil"/>
              <w:right w:val="nil"/>
            </w:tcBorders>
          </w:tcPr>
          <w:p w:rsidR="00D158C7" w:rsidRPr="009A5FF8" w:rsidRDefault="00D158C7"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9A5FF8">
              <w:rPr>
                <w:rFonts w:ascii="Helvetica" w:hAnsi="Helvetica" w:cs="Helvetica"/>
                <w:i/>
                <w:color w:val="000000"/>
                <w:sz w:val="18"/>
                <w:szCs w:val="18"/>
                <w:vertAlign w:val="superscript"/>
                <w:lang w:val="en"/>
              </w:rPr>
              <w:t>1.</w:t>
            </w:r>
            <w:r w:rsidRPr="009A5FF8">
              <w:rPr>
                <w:rFonts w:ascii="Helvetica" w:hAnsi="Helvetica" w:cs="Helvetica"/>
                <w:i/>
                <w:color w:val="000000"/>
                <w:sz w:val="18"/>
                <w:szCs w:val="18"/>
                <w:lang w:val="en"/>
              </w:rPr>
              <w:t xml:space="preserve"> Heavenly Mountain Resort is included in the 51 resorts dropped due to missing ticket price</w:t>
            </w:r>
          </w:p>
          <w:p w:rsidR="00512646" w:rsidRPr="009A5FF8" w:rsidRDefault="00512646" w:rsidP="00512646">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9A5FF8">
              <w:rPr>
                <w:rFonts w:ascii="Helvetica" w:hAnsi="Helvetica" w:cs="Helvetica"/>
                <w:i/>
                <w:color w:val="000000"/>
                <w:sz w:val="18"/>
                <w:szCs w:val="18"/>
                <w:vertAlign w:val="superscript"/>
                <w:lang w:val="en"/>
              </w:rPr>
              <w:t xml:space="preserve">2. </w:t>
            </w:r>
            <w:r w:rsidRPr="009A5FF8">
              <w:rPr>
                <w:rFonts w:ascii="Helvetica" w:hAnsi="Helvetica" w:cs="Helvetica"/>
                <w:i/>
                <w:color w:val="000000"/>
                <w:sz w:val="18"/>
                <w:szCs w:val="18"/>
                <w:lang w:val="en"/>
              </w:rPr>
              <w:t>After this step, the data size is updated to 277 rows by 25 columns</w:t>
            </w:r>
          </w:p>
          <w:p w:rsidR="00D158C7" w:rsidRPr="009A5FF8" w:rsidRDefault="00512646"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9A5FF8">
              <w:rPr>
                <w:rFonts w:ascii="Helvetica" w:hAnsi="Helvetica" w:cs="Helvetica"/>
                <w:i/>
                <w:color w:val="000000"/>
                <w:sz w:val="18"/>
                <w:szCs w:val="18"/>
                <w:vertAlign w:val="superscript"/>
                <w:lang w:val="en"/>
              </w:rPr>
              <w:t xml:space="preserve"> </w:t>
            </w:r>
          </w:p>
        </w:tc>
      </w:tr>
      <w:tr w:rsidR="00512646" w:rsidRPr="00512646" w:rsidTr="00512646">
        <w:tc>
          <w:tcPr>
            <w:tcW w:w="9090" w:type="dxa"/>
            <w:gridSpan w:val="4"/>
            <w:tcBorders>
              <w:top w:val="nil"/>
              <w:left w:val="nil"/>
              <w:bottom w:val="nil"/>
              <w:right w:val="nil"/>
            </w:tcBorders>
          </w:tcPr>
          <w:p w:rsidR="00512646" w:rsidRDefault="00512646"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p>
          <w:p w:rsidR="009A5FF8" w:rsidRDefault="009A5FF8"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p>
          <w:p w:rsidR="009A5FF8" w:rsidRDefault="009A5FF8"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p>
          <w:p w:rsidR="009A5FF8" w:rsidRDefault="009A5FF8"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p>
          <w:p w:rsidR="00512646" w:rsidRPr="00512646" w:rsidRDefault="00512646" w:rsidP="00D158C7">
            <w:pPr>
              <w:widowControl w:val="0"/>
              <w:autoSpaceDE w:val="0"/>
              <w:autoSpaceDN w:val="0"/>
              <w:adjustRightInd w:val="0"/>
              <w:spacing w:line="259" w:lineRule="atLeast"/>
              <w:rPr>
                <w:rFonts w:ascii="Helvetica" w:hAnsi="Helvetica" w:cs="Helvetica"/>
                <w:i/>
                <w:color w:val="000000"/>
                <w:sz w:val="18"/>
                <w:szCs w:val="18"/>
                <w:vertAlign w:val="superscript"/>
                <w:lang w:val="en"/>
              </w:rPr>
            </w:pPr>
          </w:p>
        </w:tc>
      </w:tr>
    </w:tbl>
    <w:p w:rsidR="00830E4A" w:rsidRDefault="00830E4A" w:rsidP="00A62A57">
      <w:pPr>
        <w:autoSpaceDE w:val="0"/>
        <w:autoSpaceDN w:val="0"/>
        <w:adjustRightInd w:val="0"/>
        <w:spacing w:after="0" w:line="240" w:lineRule="auto"/>
        <w:rPr>
          <w:rFonts w:ascii="Helvetica" w:hAnsi="Helvetica" w:cs="Helvetica"/>
          <w:sz w:val="21"/>
          <w:szCs w:val="21"/>
          <w:highlight w:val="white"/>
          <w:lang w:val="en"/>
        </w:rPr>
      </w:pPr>
    </w:p>
    <w:p w:rsidR="00832B25" w:rsidRPr="009A5FF8" w:rsidRDefault="006E5D6B" w:rsidP="00832B25">
      <w:pPr>
        <w:autoSpaceDE w:val="0"/>
        <w:autoSpaceDN w:val="0"/>
        <w:adjustRightInd w:val="0"/>
        <w:spacing w:after="0" w:line="240" w:lineRule="auto"/>
        <w:jc w:val="center"/>
        <w:rPr>
          <w:rFonts w:ascii="Helvetica" w:hAnsi="Helvetica" w:cs="Helvetica"/>
          <w:b/>
          <w:sz w:val="18"/>
          <w:szCs w:val="18"/>
          <w:highlight w:val="white"/>
          <w:lang w:val="en"/>
        </w:rPr>
      </w:pPr>
      <w:r w:rsidRPr="009A5FF8">
        <w:rPr>
          <w:rFonts w:ascii="Helvetica" w:hAnsi="Helvetica" w:cs="Helvetica"/>
          <w:b/>
          <w:sz w:val="18"/>
          <w:szCs w:val="18"/>
          <w:highlight w:val="white"/>
          <w:lang w:val="en"/>
        </w:rPr>
        <w:t xml:space="preserve">Table 2. </w:t>
      </w:r>
      <w:r w:rsidR="00832B25" w:rsidRPr="009A5FF8">
        <w:rPr>
          <w:rFonts w:ascii="Helvetica" w:hAnsi="Helvetica" w:cs="Helvetica"/>
          <w:b/>
          <w:sz w:val="18"/>
          <w:szCs w:val="18"/>
          <w:highlight w:val="white"/>
          <w:lang w:val="en"/>
        </w:rPr>
        <w:t>Feature importance</w:t>
      </w:r>
    </w:p>
    <w:p w:rsidR="000F0B0E" w:rsidRPr="009A5FF8" w:rsidRDefault="000F0B0E" w:rsidP="000F0B0E">
      <w:pPr>
        <w:autoSpaceDE w:val="0"/>
        <w:autoSpaceDN w:val="0"/>
        <w:adjustRightInd w:val="0"/>
        <w:spacing w:after="0" w:line="240" w:lineRule="auto"/>
        <w:rPr>
          <w:rFonts w:ascii="Helvetica" w:hAnsi="Helvetica" w:cs="Helvetica"/>
          <w:sz w:val="18"/>
          <w:szCs w:val="18"/>
          <w:highlight w:val="white"/>
          <w:lang w:val="en"/>
        </w:rPr>
      </w:pPr>
    </w:p>
    <w:tbl>
      <w:tblPr>
        <w:tblStyle w:val="a7"/>
        <w:tblW w:w="0" w:type="auto"/>
        <w:jc w:val="center"/>
        <w:tblLook w:val="04A0" w:firstRow="1" w:lastRow="0" w:firstColumn="1" w:lastColumn="0" w:noHBand="0" w:noVBand="1"/>
      </w:tblPr>
      <w:tblGrid>
        <w:gridCol w:w="1698"/>
        <w:gridCol w:w="1686"/>
        <w:gridCol w:w="2430"/>
      </w:tblGrid>
      <w:tr w:rsidR="000F0B0E" w:rsidRPr="009A5FF8" w:rsidTr="00BB7AB4">
        <w:trPr>
          <w:trHeight w:val="422"/>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r w:rsidRPr="009A5FF8">
              <w:rPr>
                <w:rFonts w:ascii="Helvetica" w:hAnsi="Helvetica" w:cs="Helvetica"/>
                <w:sz w:val="18"/>
                <w:szCs w:val="18"/>
                <w:lang w:val="en"/>
              </w:rPr>
              <w:t>Features (standardized)</w:t>
            </w:r>
          </w:p>
        </w:tc>
        <w:tc>
          <w:tcPr>
            <w:tcW w:w="1686" w:type="dxa"/>
          </w:tcPr>
          <w:p w:rsidR="000F0B0E" w:rsidRPr="009A5FF8" w:rsidRDefault="000F0B0E" w:rsidP="00BB7AB4">
            <w:pPr>
              <w:widowControl w:val="0"/>
              <w:autoSpaceDE w:val="0"/>
              <w:autoSpaceDN w:val="0"/>
              <w:adjustRightInd w:val="0"/>
              <w:spacing w:after="200" w:line="276" w:lineRule="auto"/>
              <w:jc w:val="center"/>
              <w:rPr>
                <w:rFonts w:ascii="Helvetica" w:hAnsi="Helvetica" w:cs="Helvetica"/>
                <w:sz w:val="18"/>
                <w:szCs w:val="18"/>
                <w:lang w:val="en"/>
              </w:rPr>
            </w:pPr>
            <w:r w:rsidRPr="009A5FF8">
              <w:rPr>
                <w:rFonts w:ascii="Helvetica" w:hAnsi="Helvetica" w:cs="Helvetica"/>
                <w:sz w:val="18"/>
                <w:szCs w:val="18"/>
                <w:lang w:val="en"/>
              </w:rPr>
              <w:t>Linear Regression</w:t>
            </w:r>
          </w:p>
        </w:tc>
        <w:tc>
          <w:tcPr>
            <w:tcW w:w="2430" w:type="dxa"/>
          </w:tcPr>
          <w:p w:rsidR="000F0B0E" w:rsidRPr="009A5FF8" w:rsidRDefault="000F0B0E" w:rsidP="00BB7AB4">
            <w:pPr>
              <w:widowControl w:val="0"/>
              <w:autoSpaceDE w:val="0"/>
              <w:autoSpaceDN w:val="0"/>
              <w:adjustRightInd w:val="0"/>
              <w:spacing w:after="200" w:line="276" w:lineRule="auto"/>
              <w:jc w:val="center"/>
              <w:rPr>
                <w:rFonts w:ascii="Helvetica" w:hAnsi="Helvetica" w:cs="Helvetica"/>
                <w:sz w:val="18"/>
                <w:szCs w:val="18"/>
                <w:lang w:val="en"/>
              </w:rPr>
            </w:pPr>
            <w:r w:rsidRPr="009A5FF8">
              <w:rPr>
                <w:rFonts w:ascii="Helvetica" w:hAnsi="Helvetica" w:cs="Helvetica"/>
                <w:sz w:val="18"/>
                <w:szCs w:val="18"/>
                <w:lang w:val="en"/>
              </w:rPr>
              <w:t xml:space="preserve">Random Forest Regression </w:t>
            </w:r>
          </w:p>
        </w:tc>
      </w:tr>
      <w:tr w:rsidR="000F0B0E" w:rsidRPr="009A5FF8" w:rsidTr="00BB7AB4">
        <w:trPr>
          <w:trHeight w:val="269"/>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p>
        </w:tc>
        <w:tc>
          <w:tcPr>
            <w:tcW w:w="1686"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r w:rsidRPr="009A5FF8">
              <w:rPr>
                <w:rFonts w:ascii="Helvetica" w:hAnsi="Helvetica" w:cs="Helvetica"/>
                <w:sz w:val="18"/>
                <w:szCs w:val="18"/>
                <w:lang w:val="en"/>
              </w:rPr>
              <w:t>Coefficients</w:t>
            </w:r>
          </w:p>
        </w:tc>
        <w:tc>
          <w:tcPr>
            <w:tcW w:w="2430" w:type="dxa"/>
          </w:tcPr>
          <w:p w:rsidR="000F0B0E" w:rsidRPr="009A5FF8" w:rsidRDefault="000F0B0E" w:rsidP="00BB7AB4">
            <w:pPr>
              <w:widowControl w:val="0"/>
              <w:autoSpaceDE w:val="0"/>
              <w:autoSpaceDN w:val="0"/>
              <w:adjustRightInd w:val="0"/>
              <w:spacing w:after="200" w:line="276" w:lineRule="auto"/>
              <w:jc w:val="center"/>
              <w:rPr>
                <w:rFonts w:ascii="Helvetica" w:hAnsi="Helvetica" w:cs="Helvetica"/>
                <w:sz w:val="18"/>
                <w:szCs w:val="18"/>
                <w:lang w:val="en"/>
              </w:rPr>
            </w:pPr>
            <w:r w:rsidRPr="009A5FF8">
              <w:rPr>
                <w:rFonts w:ascii="Helvetica" w:hAnsi="Helvetica" w:cs="Helvetica"/>
                <w:sz w:val="18"/>
                <w:szCs w:val="18"/>
                <w:lang w:val="en"/>
              </w:rPr>
              <w:t xml:space="preserve">Rank(top 8) </w:t>
            </w:r>
          </w:p>
        </w:tc>
      </w:tr>
      <w:tr w:rsidR="000F0B0E" w:rsidRPr="009A5FF8" w:rsidTr="00BB7AB4">
        <w:trPr>
          <w:trHeight w:val="287"/>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proofErr w:type="spellStart"/>
            <w:r w:rsidRPr="009A5FF8">
              <w:rPr>
                <w:rFonts w:ascii="Helvetica" w:hAnsi="Helvetica" w:cs="Helvetica"/>
                <w:sz w:val="18"/>
                <w:szCs w:val="18"/>
              </w:rPr>
              <w:t>vertical_drop</w:t>
            </w:r>
            <w:proofErr w:type="spellEnd"/>
            <w:r w:rsidRPr="009A5FF8">
              <w:rPr>
                <w:rFonts w:ascii="Helvetica" w:hAnsi="Helvetica" w:cs="Helvetica"/>
                <w:sz w:val="18"/>
                <w:szCs w:val="18"/>
              </w:rPr>
              <w:t xml:space="preserve">        </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10.767857</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4</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r w:rsidRPr="009A5FF8">
              <w:rPr>
                <w:rFonts w:ascii="Helvetica" w:hAnsi="Helvetica" w:cs="Helvetica"/>
                <w:sz w:val="18"/>
                <w:szCs w:val="18"/>
              </w:rPr>
              <w:t xml:space="preserve">Snow </w:t>
            </w:r>
            <w:proofErr w:type="spellStart"/>
            <w:r w:rsidRPr="009A5FF8">
              <w:rPr>
                <w:rFonts w:ascii="Helvetica" w:hAnsi="Helvetica" w:cs="Helvetica"/>
                <w:sz w:val="18"/>
                <w:szCs w:val="18"/>
              </w:rPr>
              <w:t>Making_ac</w:t>
            </w:r>
            <w:proofErr w:type="spellEnd"/>
            <w:r w:rsidRPr="009A5FF8">
              <w:rPr>
                <w:rFonts w:ascii="Helvetica" w:hAnsi="Helvetica" w:cs="Helvetica"/>
                <w:sz w:val="18"/>
                <w:szCs w:val="18"/>
              </w:rPr>
              <w:t xml:space="preserve">        </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lang w:val="en"/>
              </w:rPr>
            </w:pPr>
            <w:r w:rsidRPr="009A5FF8">
              <w:rPr>
                <w:rFonts w:ascii="Helvetica" w:hAnsi="Helvetica" w:cs="Helvetica"/>
                <w:sz w:val="18"/>
                <w:szCs w:val="18"/>
              </w:rPr>
              <w:t>6.290074</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3</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lang w:val="en"/>
              </w:rPr>
            </w:pPr>
            <w:proofErr w:type="spellStart"/>
            <w:r w:rsidRPr="009A5FF8">
              <w:rPr>
                <w:rFonts w:ascii="Helvetica" w:hAnsi="Helvetica" w:cs="Helvetica"/>
                <w:sz w:val="18"/>
                <w:szCs w:val="18"/>
              </w:rPr>
              <w:t>total_chairs</w:t>
            </w:r>
            <w:proofErr w:type="spellEnd"/>
            <w:r w:rsidRPr="009A5FF8">
              <w:rPr>
                <w:rFonts w:ascii="Helvetica" w:hAnsi="Helvetica" w:cs="Helvetica"/>
                <w:sz w:val="18"/>
                <w:szCs w:val="18"/>
              </w:rPr>
              <w:t xml:space="preserve">          </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5.794156</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6</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rPr>
            </w:pPr>
            <w:proofErr w:type="spellStart"/>
            <w:r w:rsidRPr="009A5FF8">
              <w:rPr>
                <w:rFonts w:ascii="Helvetica" w:hAnsi="Helvetica" w:cs="Helvetica"/>
                <w:sz w:val="18"/>
                <w:szCs w:val="18"/>
              </w:rPr>
              <w:t>fastQuads</w:t>
            </w:r>
            <w:proofErr w:type="spellEnd"/>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5.745626</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1</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rPr>
            </w:pPr>
            <w:r w:rsidRPr="009A5FF8">
              <w:rPr>
                <w:rFonts w:ascii="Helvetica" w:hAnsi="Helvetica" w:cs="Helvetica"/>
                <w:sz w:val="18"/>
                <w:szCs w:val="18"/>
              </w:rPr>
              <w:t>Runs</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5.370555</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2</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rPr>
            </w:pPr>
            <w:proofErr w:type="spellStart"/>
            <w:r w:rsidRPr="009A5FF8">
              <w:rPr>
                <w:rFonts w:ascii="Helvetica" w:hAnsi="Helvetica" w:cs="Helvetica"/>
                <w:sz w:val="18"/>
                <w:szCs w:val="18"/>
              </w:rPr>
              <w:t>LongestRun_mi</w:t>
            </w:r>
            <w:proofErr w:type="spellEnd"/>
            <w:r w:rsidRPr="009A5FF8">
              <w:rPr>
                <w:rFonts w:ascii="Helvetica" w:hAnsi="Helvetica" w:cs="Helvetica"/>
                <w:sz w:val="18"/>
                <w:szCs w:val="18"/>
              </w:rPr>
              <w:t xml:space="preserve">         </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0.181814</w:t>
            </w:r>
          </w:p>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vertAlign w:val="superscript"/>
              </w:rPr>
            </w:pPr>
            <w:r w:rsidRPr="009A5FF8">
              <w:rPr>
                <w:rFonts w:ascii="Helvetica" w:hAnsi="Helvetica" w:cs="Helvetica"/>
                <w:sz w:val="18"/>
                <w:szCs w:val="18"/>
              </w:rPr>
              <w:t>NA*</w:t>
            </w:r>
          </w:p>
        </w:tc>
      </w:tr>
      <w:tr w:rsidR="000F0B0E" w:rsidRPr="009A5FF8" w:rsidTr="00BB7AB4">
        <w:trPr>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rPr>
            </w:pPr>
            <w:r w:rsidRPr="009A5FF8">
              <w:rPr>
                <w:rFonts w:ascii="Helvetica" w:hAnsi="Helvetica" w:cs="Helvetica"/>
                <w:sz w:val="18"/>
                <w:szCs w:val="18"/>
              </w:rPr>
              <w:t>trams</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-4.142024</w:t>
            </w: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NA*</w:t>
            </w:r>
          </w:p>
        </w:tc>
      </w:tr>
      <w:tr w:rsidR="000F0B0E" w:rsidRPr="009A5FF8" w:rsidTr="00104E26">
        <w:trPr>
          <w:trHeight w:val="368"/>
          <w:jc w:val="center"/>
        </w:trPr>
        <w:tc>
          <w:tcPr>
            <w:tcW w:w="1698" w:type="dxa"/>
          </w:tcPr>
          <w:p w:rsidR="000F0B0E" w:rsidRPr="009A5FF8" w:rsidRDefault="000F0B0E" w:rsidP="00BB7AB4">
            <w:pPr>
              <w:widowControl w:val="0"/>
              <w:autoSpaceDE w:val="0"/>
              <w:autoSpaceDN w:val="0"/>
              <w:adjustRightInd w:val="0"/>
              <w:spacing w:after="200" w:line="276" w:lineRule="auto"/>
              <w:rPr>
                <w:rFonts w:ascii="Helvetica" w:hAnsi="Helvetica" w:cs="Helvetica"/>
                <w:sz w:val="18"/>
                <w:szCs w:val="18"/>
              </w:rPr>
            </w:pPr>
            <w:proofErr w:type="spellStart"/>
            <w:r w:rsidRPr="009A5FF8">
              <w:rPr>
                <w:rFonts w:ascii="Helvetica" w:hAnsi="Helvetica" w:cs="Helvetica"/>
                <w:sz w:val="18"/>
                <w:szCs w:val="18"/>
              </w:rPr>
              <w:t>SkiableTerrain_ac</w:t>
            </w:r>
            <w:proofErr w:type="spellEnd"/>
            <w:r w:rsidRPr="009A5FF8">
              <w:rPr>
                <w:rFonts w:ascii="Helvetica" w:hAnsi="Helvetica" w:cs="Helvetica"/>
                <w:sz w:val="18"/>
                <w:szCs w:val="18"/>
              </w:rPr>
              <w:t xml:space="preserve">    </w:t>
            </w:r>
          </w:p>
        </w:tc>
        <w:tc>
          <w:tcPr>
            <w:tcW w:w="1686"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-5.249780</w:t>
            </w:r>
          </w:p>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p>
        </w:tc>
        <w:tc>
          <w:tcPr>
            <w:tcW w:w="2430" w:type="dxa"/>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Helvetica" w:hAnsi="Helvetica" w:cs="Helvetica"/>
                <w:sz w:val="18"/>
                <w:szCs w:val="18"/>
              </w:rPr>
            </w:pPr>
            <w:r w:rsidRPr="009A5FF8">
              <w:rPr>
                <w:rFonts w:ascii="Helvetica" w:hAnsi="Helvetica" w:cs="Helvetica"/>
                <w:sz w:val="18"/>
                <w:szCs w:val="18"/>
              </w:rPr>
              <w:t>5</w:t>
            </w:r>
          </w:p>
        </w:tc>
      </w:tr>
      <w:tr w:rsidR="000F0B0E" w:rsidRPr="009A5FF8" w:rsidTr="00104E26">
        <w:trPr>
          <w:trHeight w:val="368"/>
          <w:jc w:val="center"/>
        </w:trPr>
        <w:tc>
          <w:tcPr>
            <w:tcW w:w="5814" w:type="dxa"/>
            <w:gridSpan w:val="3"/>
            <w:tcBorders>
              <w:left w:val="nil"/>
              <w:bottom w:val="nil"/>
              <w:right w:val="nil"/>
            </w:tcBorders>
          </w:tcPr>
          <w:p w:rsidR="000F0B0E" w:rsidRPr="009A5FF8" w:rsidRDefault="000F0B0E"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Helvetica" w:hAnsi="Helvetica" w:cs="Helvetica"/>
                <w:sz w:val="18"/>
                <w:szCs w:val="18"/>
              </w:rPr>
            </w:pPr>
            <w:r w:rsidRPr="009A5FF8">
              <w:rPr>
                <w:rFonts w:ascii="Helvetica" w:hAnsi="Helvetica" w:cs="Helvetica"/>
                <w:sz w:val="18"/>
                <w:szCs w:val="18"/>
              </w:rPr>
              <w:t xml:space="preserve">NA*: the feature did not make to the top 8. </w:t>
            </w:r>
          </w:p>
        </w:tc>
      </w:tr>
      <w:tr w:rsidR="00104E26" w:rsidRPr="009A5FF8" w:rsidTr="00104E26">
        <w:trPr>
          <w:trHeight w:val="368"/>
          <w:jc w:val="center"/>
        </w:trPr>
        <w:tc>
          <w:tcPr>
            <w:tcW w:w="5814" w:type="dxa"/>
            <w:gridSpan w:val="3"/>
            <w:tcBorders>
              <w:top w:val="nil"/>
              <w:left w:val="nil"/>
              <w:bottom w:val="nil"/>
              <w:right w:val="nil"/>
            </w:tcBorders>
          </w:tcPr>
          <w:p w:rsidR="00104E26" w:rsidRPr="009A5FF8" w:rsidRDefault="00104E26"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Helvetica" w:hAnsi="Helvetica" w:cs="Helvetica"/>
                <w:sz w:val="18"/>
                <w:szCs w:val="18"/>
              </w:rPr>
            </w:pPr>
          </w:p>
        </w:tc>
      </w:tr>
      <w:tr w:rsidR="009A5FF8" w:rsidRPr="009A5FF8" w:rsidTr="00104E26">
        <w:trPr>
          <w:trHeight w:val="368"/>
          <w:jc w:val="center"/>
        </w:trPr>
        <w:tc>
          <w:tcPr>
            <w:tcW w:w="5814" w:type="dxa"/>
            <w:gridSpan w:val="3"/>
            <w:tcBorders>
              <w:top w:val="nil"/>
              <w:left w:val="nil"/>
              <w:bottom w:val="nil"/>
              <w:right w:val="nil"/>
            </w:tcBorders>
          </w:tcPr>
          <w:p w:rsidR="009A5FF8" w:rsidRPr="009A5FF8" w:rsidRDefault="009A5FF8" w:rsidP="00BB7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Helvetica" w:hAnsi="Helvetica" w:cs="Helvetica"/>
                <w:sz w:val="18"/>
                <w:szCs w:val="18"/>
              </w:rPr>
            </w:pPr>
          </w:p>
        </w:tc>
      </w:tr>
    </w:tbl>
    <w:p w:rsidR="00104E26" w:rsidRPr="009A5FF8" w:rsidRDefault="0066728E" w:rsidP="00104E26">
      <w:pPr>
        <w:autoSpaceDE w:val="0"/>
        <w:autoSpaceDN w:val="0"/>
        <w:adjustRightInd w:val="0"/>
        <w:spacing w:after="0" w:line="240" w:lineRule="auto"/>
        <w:jc w:val="center"/>
        <w:rPr>
          <w:rFonts w:ascii="Helvetica" w:hAnsi="Helvetica" w:cs="Helvetica"/>
          <w:b/>
          <w:sz w:val="18"/>
          <w:szCs w:val="18"/>
          <w:highlight w:val="white"/>
          <w:lang w:val="en"/>
        </w:rPr>
      </w:pPr>
      <w:r w:rsidRPr="009A5FF8">
        <w:rPr>
          <w:rFonts w:ascii="Helvetica" w:hAnsi="Helvetica" w:cs="Helvetica"/>
          <w:b/>
          <w:sz w:val="18"/>
          <w:szCs w:val="18"/>
          <w:highlight w:val="white"/>
          <w:lang w:val="en"/>
        </w:rPr>
        <w:t>Table 3</w:t>
      </w:r>
      <w:r w:rsidR="00104E26" w:rsidRPr="009A5FF8">
        <w:rPr>
          <w:rFonts w:ascii="Helvetica" w:hAnsi="Helvetica" w:cs="Helvetica"/>
          <w:b/>
          <w:sz w:val="18"/>
          <w:szCs w:val="18"/>
          <w:highlight w:val="white"/>
          <w:lang w:val="en"/>
        </w:rPr>
        <w:t xml:space="preserve">. </w:t>
      </w:r>
      <w:r w:rsidR="009C7A1C" w:rsidRPr="009A5FF8">
        <w:rPr>
          <w:rFonts w:ascii="Helvetica" w:hAnsi="Helvetica" w:cs="Helvetica"/>
          <w:b/>
          <w:sz w:val="18"/>
          <w:szCs w:val="18"/>
          <w:highlight w:val="white"/>
          <w:lang w:val="en"/>
        </w:rPr>
        <w:t>Model Performance Comparison</w:t>
      </w:r>
    </w:p>
    <w:p w:rsidR="00104E26" w:rsidRPr="009A5FF8" w:rsidRDefault="00104E26" w:rsidP="000F0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Helvetica" w:hAnsi="Helvetica" w:cs="Helvetica"/>
          <w:sz w:val="18"/>
          <w:szCs w:val="18"/>
        </w:rPr>
      </w:pPr>
    </w:p>
    <w:tbl>
      <w:tblPr>
        <w:tblStyle w:val="a7"/>
        <w:tblpPr w:leftFromText="180" w:rightFromText="180" w:vertAnchor="text" w:horzAnchor="margin" w:tblpXSpec="center" w:tblpY="25"/>
        <w:tblW w:w="0" w:type="auto"/>
        <w:tblLook w:val="04A0" w:firstRow="1" w:lastRow="0" w:firstColumn="1" w:lastColumn="0" w:noHBand="0" w:noVBand="1"/>
      </w:tblPr>
      <w:tblGrid>
        <w:gridCol w:w="2160"/>
        <w:gridCol w:w="2340"/>
        <w:gridCol w:w="2070"/>
        <w:gridCol w:w="2160"/>
      </w:tblGrid>
      <w:tr w:rsidR="002371A4" w:rsidRPr="009A5FF8" w:rsidTr="002371A4">
        <w:tc>
          <w:tcPr>
            <w:tcW w:w="2160" w:type="dxa"/>
          </w:tcPr>
          <w:p w:rsidR="002371A4" w:rsidRPr="009A5FF8" w:rsidRDefault="002371A4" w:rsidP="002371A4">
            <w:pPr>
              <w:autoSpaceDE w:val="0"/>
              <w:autoSpaceDN w:val="0"/>
              <w:adjustRightInd w:val="0"/>
              <w:jc w:val="center"/>
              <w:rPr>
                <w:rFonts w:ascii="Helvetica" w:hAnsi="Helvetica" w:cs="Helvetica"/>
                <w:b/>
                <w:color w:val="000000"/>
                <w:sz w:val="18"/>
                <w:szCs w:val="18"/>
                <w:lang w:val="en"/>
              </w:rPr>
            </w:pPr>
          </w:p>
        </w:tc>
        <w:tc>
          <w:tcPr>
            <w:tcW w:w="4410" w:type="dxa"/>
            <w:gridSpan w:val="2"/>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Train Data</w:t>
            </w:r>
          </w:p>
        </w:tc>
        <w:tc>
          <w:tcPr>
            <w:tcW w:w="216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Test Data</w:t>
            </w:r>
          </w:p>
        </w:tc>
      </w:tr>
      <w:tr w:rsidR="002371A4" w:rsidRPr="009A5FF8" w:rsidTr="002371A4">
        <w:tc>
          <w:tcPr>
            <w:tcW w:w="216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Model </w:t>
            </w:r>
          </w:p>
        </w:tc>
        <w:tc>
          <w:tcPr>
            <w:tcW w:w="234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Mean Absolute Error</w:t>
            </w:r>
          </w:p>
        </w:tc>
        <w:tc>
          <w:tcPr>
            <w:tcW w:w="207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Standard Deviation of Error</w:t>
            </w:r>
          </w:p>
        </w:tc>
        <w:tc>
          <w:tcPr>
            <w:tcW w:w="216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Mean Absolute Error</w:t>
            </w:r>
          </w:p>
        </w:tc>
      </w:tr>
      <w:tr w:rsidR="002371A4" w:rsidRPr="009A5FF8" w:rsidTr="002371A4">
        <w:tc>
          <w:tcPr>
            <w:tcW w:w="216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Linear Regression </w:t>
            </w:r>
          </w:p>
        </w:tc>
        <w:tc>
          <w:tcPr>
            <w:tcW w:w="234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10.50</w:t>
            </w:r>
          </w:p>
        </w:tc>
        <w:tc>
          <w:tcPr>
            <w:tcW w:w="207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1.62</w:t>
            </w:r>
          </w:p>
        </w:tc>
        <w:tc>
          <w:tcPr>
            <w:tcW w:w="216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14.11</w:t>
            </w:r>
          </w:p>
        </w:tc>
      </w:tr>
      <w:tr w:rsidR="002371A4" w:rsidRPr="009A5FF8" w:rsidTr="002371A4">
        <w:tc>
          <w:tcPr>
            <w:tcW w:w="2160" w:type="dxa"/>
          </w:tcPr>
          <w:p w:rsidR="002371A4" w:rsidRPr="009A5FF8" w:rsidRDefault="002371A4" w:rsidP="002371A4">
            <w:pPr>
              <w:autoSpaceDE w:val="0"/>
              <w:autoSpaceDN w:val="0"/>
              <w:adjustRightInd w:val="0"/>
              <w:jc w:val="center"/>
              <w:rPr>
                <w:rFonts w:ascii="Helvetica" w:hAnsi="Helvetica" w:cs="Helvetica"/>
                <w:color w:val="000000"/>
                <w:sz w:val="18"/>
                <w:szCs w:val="18"/>
                <w:lang w:val="en"/>
              </w:rPr>
            </w:pPr>
            <w:r w:rsidRPr="009A5FF8">
              <w:rPr>
                <w:rFonts w:ascii="Helvetica" w:hAnsi="Helvetica" w:cs="Helvetica"/>
                <w:color w:val="000000"/>
                <w:sz w:val="18"/>
                <w:szCs w:val="18"/>
                <w:lang w:val="en"/>
              </w:rPr>
              <w:t>Random Forest Regression</w:t>
            </w:r>
          </w:p>
        </w:tc>
        <w:tc>
          <w:tcPr>
            <w:tcW w:w="234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9.58</w:t>
            </w:r>
          </w:p>
        </w:tc>
        <w:tc>
          <w:tcPr>
            <w:tcW w:w="207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1.37</w:t>
            </w:r>
          </w:p>
        </w:tc>
        <w:tc>
          <w:tcPr>
            <w:tcW w:w="2160" w:type="dxa"/>
          </w:tcPr>
          <w:p w:rsidR="002371A4" w:rsidRPr="009A5FF8" w:rsidRDefault="002371A4" w:rsidP="002371A4">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9.54</w:t>
            </w:r>
          </w:p>
        </w:tc>
      </w:tr>
    </w:tbl>
    <w:p w:rsidR="000F0B0E" w:rsidRPr="003C74E8" w:rsidRDefault="000F0B0E" w:rsidP="000F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color w:val="000000"/>
          <w:sz w:val="21"/>
          <w:szCs w:val="21"/>
          <w:lang w:val="en"/>
        </w:rPr>
      </w:pPr>
      <w:r>
        <w:rPr>
          <w:rFonts w:ascii="Helvetica" w:hAnsi="Helvetica" w:cs="Helvetica"/>
          <w:color w:val="000000"/>
          <w:sz w:val="21"/>
          <w:szCs w:val="21"/>
          <w:lang w:val="en"/>
        </w:rPr>
        <w:t xml:space="preserve">                                     </w:t>
      </w:r>
    </w:p>
    <w:p w:rsidR="00DD7FFD" w:rsidRDefault="00DD7FFD" w:rsidP="00434B6A">
      <w:pPr>
        <w:autoSpaceDE w:val="0"/>
        <w:autoSpaceDN w:val="0"/>
        <w:adjustRightInd w:val="0"/>
        <w:spacing w:after="0" w:line="240" w:lineRule="auto"/>
        <w:ind w:left="720"/>
        <w:jc w:val="center"/>
        <w:rPr>
          <w:rFonts w:ascii="Helvetica" w:hAnsi="Helvetica" w:cs="Helvetica"/>
          <w:b/>
          <w:color w:val="000000"/>
          <w:sz w:val="28"/>
          <w:szCs w:val="28"/>
          <w:lang w:val="en"/>
        </w:rPr>
      </w:pPr>
    </w:p>
    <w:p w:rsidR="00434B6A" w:rsidRPr="009A5FF8" w:rsidRDefault="006E5D6B" w:rsidP="00434B6A">
      <w:pPr>
        <w:autoSpaceDE w:val="0"/>
        <w:autoSpaceDN w:val="0"/>
        <w:adjustRightInd w:val="0"/>
        <w:spacing w:after="0" w:line="240" w:lineRule="auto"/>
        <w:ind w:left="72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 xml:space="preserve">Table </w:t>
      </w:r>
      <w:r w:rsidR="00042AE2" w:rsidRPr="009A5FF8">
        <w:rPr>
          <w:rFonts w:ascii="Helvetica" w:hAnsi="Helvetica" w:cs="Helvetica"/>
          <w:b/>
          <w:color w:val="000000"/>
          <w:sz w:val="18"/>
          <w:szCs w:val="18"/>
          <w:lang w:val="en"/>
        </w:rPr>
        <w:t>4</w:t>
      </w:r>
      <w:r w:rsidR="002C2170" w:rsidRPr="009A5FF8">
        <w:rPr>
          <w:rFonts w:ascii="Helvetica" w:hAnsi="Helvetica" w:cs="Helvetica"/>
          <w:b/>
          <w:color w:val="000000"/>
          <w:sz w:val="18"/>
          <w:szCs w:val="18"/>
          <w:lang w:val="en"/>
        </w:rPr>
        <w:t xml:space="preserve">. </w:t>
      </w:r>
      <w:r w:rsidR="00434B6A" w:rsidRPr="009A5FF8">
        <w:rPr>
          <w:rFonts w:ascii="Helvetica" w:hAnsi="Helvetica" w:cs="Helvetica"/>
          <w:b/>
          <w:color w:val="000000"/>
          <w:sz w:val="18"/>
          <w:szCs w:val="18"/>
          <w:lang w:val="en"/>
        </w:rPr>
        <w:t>Big Mountain Resort’s Standing in The League</w:t>
      </w:r>
    </w:p>
    <w:p w:rsidR="00434B6A" w:rsidRPr="009A5FF8" w:rsidRDefault="00434B6A" w:rsidP="00A833FA">
      <w:pPr>
        <w:autoSpaceDE w:val="0"/>
        <w:autoSpaceDN w:val="0"/>
        <w:adjustRightInd w:val="0"/>
        <w:spacing w:line="259" w:lineRule="atLeast"/>
        <w:rPr>
          <w:rFonts w:ascii="Helvetica" w:hAnsi="Helvetica" w:cs="Helvetica"/>
          <w:color w:val="000000"/>
          <w:sz w:val="18"/>
          <w:szCs w:val="18"/>
          <w:highlight w:val="white"/>
          <w:lang w:val="en"/>
        </w:rPr>
      </w:pPr>
    </w:p>
    <w:tbl>
      <w:tblPr>
        <w:tblStyle w:val="a7"/>
        <w:tblpPr w:leftFromText="180" w:rightFromText="180" w:vertAnchor="text" w:horzAnchor="margin" w:tblpY="74"/>
        <w:tblW w:w="5000" w:type="pct"/>
        <w:tblLook w:val="04A0" w:firstRow="1" w:lastRow="0" w:firstColumn="1" w:lastColumn="0" w:noHBand="0" w:noVBand="1"/>
      </w:tblPr>
      <w:tblGrid>
        <w:gridCol w:w="1511"/>
        <w:gridCol w:w="5273"/>
        <w:gridCol w:w="2566"/>
      </w:tblGrid>
      <w:tr w:rsidR="00DD7FFD" w:rsidRPr="009A5FF8" w:rsidTr="00DD7FFD">
        <w:tc>
          <w:tcPr>
            <w:tcW w:w="808" w:type="pct"/>
          </w:tcPr>
          <w:p w:rsidR="00DD7FFD" w:rsidRPr="009A5FF8" w:rsidRDefault="00DD7FFD" w:rsidP="00DD7FFD">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Features</w:t>
            </w:r>
          </w:p>
        </w:tc>
        <w:tc>
          <w:tcPr>
            <w:tcW w:w="2820" w:type="pct"/>
          </w:tcPr>
          <w:p w:rsidR="00DD7FFD" w:rsidRPr="009A5FF8" w:rsidRDefault="00DD7FFD" w:rsidP="00DD7FFD">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standing</w:t>
            </w:r>
          </w:p>
        </w:tc>
        <w:tc>
          <w:tcPr>
            <w:tcW w:w="1372" w:type="pct"/>
          </w:tcPr>
          <w:p w:rsidR="00DD7FFD" w:rsidRPr="009A5FF8" w:rsidRDefault="00DD7FFD" w:rsidP="00DD7FFD">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Potential change</w:t>
            </w:r>
          </w:p>
          <w:p w:rsidR="00DD7FFD" w:rsidRPr="009A5FF8" w:rsidRDefault="00DD7FFD" w:rsidP="00DD7FFD">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&amp; Expectation</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runs</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Compares well for the number of runs. There are some resorts with more, but not many</w:t>
            </w: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Closure of a few least used ones</w:t>
            </w:r>
            <w:r w:rsidRPr="009A5FF8">
              <w:rPr>
                <w:rFonts w:ascii="Helvetica" w:hAnsi="Helvetica" w:cs="Helvetica"/>
                <w:color w:val="000000"/>
                <w:sz w:val="18"/>
                <w:szCs w:val="18"/>
                <w:lang w:val="en"/>
              </w:rPr>
              <w:sym w:font="Wingdings" w:char="F0E0"/>
            </w:r>
            <w:r w:rsidRPr="009A5FF8">
              <w:rPr>
                <w:rFonts w:ascii="Helvetica" w:hAnsi="Helvetica" w:cs="Helvetica"/>
                <w:color w:val="000000"/>
                <w:sz w:val="18"/>
                <w:szCs w:val="18"/>
                <w:lang w:val="en"/>
              </w:rPr>
              <w:t xml:space="preserve">cut down cost </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vertical drop</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Do well for vertical drop, but there are still quite a few resorts with a greater drop</w:t>
            </w: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highlight w:val="white"/>
                <w:lang w:val="en"/>
              </w:rPr>
              <w:t>adding vertical drop</w:t>
            </w:r>
            <w:r w:rsidRPr="009A5FF8">
              <w:rPr>
                <w:rFonts w:ascii="Helvetica" w:hAnsi="Helvetica" w:cs="Helvetica"/>
                <w:color w:val="000000"/>
                <w:sz w:val="18"/>
                <w:szCs w:val="18"/>
                <w:highlight w:val="white"/>
                <w:lang w:val="en"/>
              </w:rPr>
              <w:sym w:font="Wingdings" w:char="F0E0"/>
            </w:r>
            <w:r w:rsidRPr="009A5FF8">
              <w:rPr>
                <w:rFonts w:ascii="Helvetica" w:hAnsi="Helvetica" w:cs="Helvetica"/>
                <w:color w:val="000000"/>
                <w:sz w:val="18"/>
                <w:szCs w:val="18"/>
                <w:highlight w:val="white"/>
                <w:lang w:val="en"/>
              </w:rPr>
              <w:t xml:space="preserve"> price increase</w:t>
            </w:r>
            <w:r w:rsidRPr="009A5FF8">
              <w:rPr>
                <w:rFonts w:ascii="Helvetica" w:hAnsi="Helvetica" w:cs="Helvetica"/>
                <w:color w:val="000000"/>
                <w:sz w:val="18"/>
                <w:szCs w:val="18"/>
                <w:highlight w:val="white"/>
                <w:lang w:val="en"/>
              </w:rPr>
              <w:sym w:font="Wingdings" w:char="F0E0"/>
            </w:r>
            <w:r w:rsidRPr="009A5FF8">
              <w:rPr>
                <w:rFonts w:ascii="Helvetica" w:hAnsi="Helvetica" w:cs="Helvetica"/>
                <w:color w:val="000000"/>
                <w:sz w:val="18"/>
                <w:szCs w:val="18"/>
                <w:highlight w:val="white"/>
                <w:lang w:val="en"/>
              </w:rPr>
              <w:t>revenue</w:t>
            </w:r>
            <w:r w:rsidRPr="009A5FF8">
              <w:rPr>
                <w:rFonts w:ascii="Helvetica" w:hAnsi="Helvetica" w:cs="Helvetica"/>
                <w:color w:val="000000"/>
                <w:sz w:val="18"/>
                <w:szCs w:val="18"/>
                <w:lang w:val="en"/>
              </w:rPr>
              <w:t xml:space="preserve"> increase</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highlight w:val="white"/>
                <w:lang w:val="en"/>
              </w:rPr>
              <w:t>snow making area</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highlight w:val="white"/>
                <w:lang w:val="en"/>
              </w:rPr>
              <w:t xml:space="preserve">very high up in the league table. </w:t>
            </w: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highlight w:val="white"/>
                <w:lang w:val="en"/>
              </w:rPr>
              <w:t>adding the snow making area</w:t>
            </w:r>
            <w:r w:rsidRPr="009A5FF8">
              <w:rPr>
                <w:rFonts w:ascii="Helvetica" w:hAnsi="Helvetica" w:cs="Helvetica"/>
                <w:color w:val="000000"/>
                <w:sz w:val="18"/>
                <w:szCs w:val="18"/>
                <w:highlight w:val="white"/>
                <w:lang w:val="en"/>
              </w:rPr>
              <w:sym w:font="Wingdings" w:char="F0E0"/>
            </w:r>
            <w:r w:rsidRPr="009A5FF8">
              <w:rPr>
                <w:rFonts w:ascii="Helvetica" w:hAnsi="Helvetica" w:cs="Helvetica"/>
                <w:color w:val="000000"/>
                <w:sz w:val="18"/>
                <w:szCs w:val="18"/>
                <w:highlight w:val="white"/>
                <w:lang w:val="en"/>
              </w:rPr>
              <w:t xml:space="preserve"> make no much difference</w:t>
            </w:r>
            <w:r w:rsidRPr="009A5FF8">
              <w:rPr>
                <w:rFonts w:ascii="Helvetica" w:hAnsi="Helvetica" w:cs="Helvetica"/>
                <w:color w:val="000000"/>
                <w:sz w:val="18"/>
                <w:szCs w:val="18"/>
                <w:lang w:val="en"/>
              </w:rPr>
              <w:t xml:space="preserve"> </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Length of the longest run</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Own one of the longest runs. Longer ones are rare.</w:t>
            </w:r>
          </w:p>
          <w:p w:rsidR="00DD7FFD" w:rsidRPr="009A5FF8" w:rsidRDefault="00DD7FFD" w:rsidP="00DD7FFD">
            <w:pPr>
              <w:autoSpaceDE w:val="0"/>
              <w:autoSpaceDN w:val="0"/>
              <w:adjustRightInd w:val="0"/>
              <w:rPr>
                <w:rFonts w:ascii="Helvetica" w:hAnsi="Helvetica" w:cs="Helvetica"/>
                <w:color w:val="000000"/>
                <w:sz w:val="18"/>
                <w:szCs w:val="18"/>
                <w:lang w:val="en"/>
              </w:rPr>
            </w:pP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Increasing the longest</w:t>
            </w:r>
            <w:r w:rsidRPr="009A5FF8">
              <w:rPr>
                <w:rFonts w:ascii="Helvetica" w:hAnsi="Helvetica" w:cs="Helvetica"/>
                <w:color w:val="000000"/>
                <w:sz w:val="18"/>
                <w:szCs w:val="18"/>
                <w:lang w:val="en"/>
              </w:rPr>
              <w:sym w:font="Wingdings" w:char="F0E0"/>
            </w:r>
            <w:r w:rsidRPr="009A5FF8">
              <w:rPr>
                <w:rFonts w:ascii="Helvetica" w:hAnsi="Helvetica" w:cs="Helvetica"/>
                <w:color w:val="000000"/>
                <w:sz w:val="18"/>
                <w:szCs w:val="18"/>
                <w:lang w:val="en"/>
              </w:rPr>
              <w:t xml:space="preserve"> make no difference </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Trams</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The vast majority of resorts, such as Big Mountain, have no trams.</w:t>
            </w:r>
          </w:p>
          <w:p w:rsidR="00DD7FFD" w:rsidRPr="009A5FF8" w:rsidRDefault="00DD7FFD" w:rsidP="00DD7FFD">
            <w:pPr>
              <w:autoSpaceDE w:val="0"/>
              <w:autoSpaceDN w:val="0"/>
              <w:adjustRightInd w:val="0"/>
              <w:rPr>
                <w:rFonts w:ascii="Helvetica" w:hAnsi="Helvetica" w:cs="Helvetica"/>
                <w:color w:val="000000"/>
                <w:sz w:val="18"/>
                <w:szCs w:val="18"/>
                <w:lang w:val="en"/>
              </w:rPr>
            </w:pP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Skiable terrain area</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Amongst the resorts with the largest amount of skiable terrain</w:t>
            </w:r>
          </w:p>
        </w:tc>
        <w:tc>
          <w:tcPr>
            <w:tcW w:w="1372"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Adding skiable terrain </w:t>
            </w:r>
            <w:r w:rsidRPr="009A5FF8">
              <w:rPr>
                <w:rFonts w:ascii="Helvetica" w:hAnsi="Helvetica" w:cs="Helvetica"/>
                <w:color w:val="000000"/>
                <w:sz w:val="18"/>
                <w:szCs w:val="18"/>
                <w:lang w:val="en"/>
              </w:rPr>
              <w:sym w:font="Wingdings" w:char="F0E0"/>
            </w:r>
            <w:r w:rsidRPr="009A5FF8">
              <w:rPr>
                <w:rFonts w:ascii="Helvetica" w:hAnsi="Helvetica" w:cs="Helvetica"/>
                <w:color w:val="000000"/>
                <w:sz w:val="18"/>
                <w:szCs w:val="18"/>
                <w:lang w:val="en"/>
              </w:rPr>
              <w:t xml:space="preserve"> make no difference</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Total # of chairlifts </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Amongst the highest number of total chairs, </w:t>
            </w:r>
          </w:p>
        </w:tc>
        <w:tc>
          <w:tcPr>
            <w:tcW w:w="1372" w:type="pct"/>
            <w:vMerge w:val="restart"/>
          </w:tcPr>
          <w:p w:rsidR="00DD7FFD" w:rsidRPr="009A5FF8" w:rsidRDefault="00DD7FFD" w:rsidP="00DD7FFD">
            <w:pPr>
              <w:autoSpaceDE w:val="0"/>
              <w:autoSpaceDN w:val="0"/>
              <w:adjustRightInd w:val="0"/>
              <w:rPr>
                <w:rFonts w:ascii="Helvetica" w:hAnsi="Helvetica" w:cs="Helvetica"/>
                <w:color w:val="000000"/>
                <w:sz w:val="18"/>
                <w:szCs w:val="18"/>
                <w:lang w:val="en"/>
              </w:rPr>
            </w:pPr>
          </w:p>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Only make changes when required by changes in other features </w:t>
            </w:r>
          </w:p>
        </w:tc>
      </w:tr>
      <w:tr w:rsidR="00DD7FFD" w:rsidRPr="009A5FF8" w:rsidTr="00DD7FFD">
        <w:tc>
          <w:tcPr>
            <w:tcW w:w="808"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Fast quads</w:t>
            </w:r>
          </w:p>
        </w:tc>
        <w:tc>
          <w:tcPr>
            <w:tcW w:w="2820" w:type="pct"/>
          </w:tcPr>
          <w:p w:rsidR="00DD7FFD" w:rsidRPr="009A5FF8" w:rsidRDefault="00DD7FFD" w:rsidP="00DD7FF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Most resorts have no fast quads. Big Mountain has 3, which puts it high up that league table.</w:t>
            </w:r>
            <w:r w:rsidRPr="009A5FF8">
              <w:rPr>
                <w:rFonts w:ascii="Helvetica" w:hAnsi="Helvetica" w:cs="Helvetica"/>
                <w:color w:val="000000"/>
                <w:sz w:val="18"/>
                <w:szCs w:val="18"/>
                <w:highlight w:val="white"/>
                <w:lang w:val="en"/>
              </w:rPr>
              <w:t xml:space="preserve"> </w:t>
            </w:r>
          </w:p>
        </w:tc>
        <w:tc>
          <w:tcPr>
            <w:tcW w:w="1372" w:type="pct"/>
            <w:vMerge/>
          </w:tcPr>
          <w:p w:rsidR="00DD7FFD" w:rsidRPr="009A5FF8" w:rsidRDefault="00DD7FFD" w:rsidP="00DD7FFD">
            <w:pPr>
              <w:autoSpaceDE w:val="0"/>
              <w:autoSpaceDN w:val="0"/>
              <w:adjustRightInd w:val="0"/>
              <w:rPr>
                <w:rFonts w:ascii="Helvetica" w:hAnsi="Helvetica" w:cs="Helvetica"/>
                <w:color w:val="000000"/>
                <w:sz w:val="18"/>
                <w:szCs w:val="18"/>
                <w:lang w:val="en"/>
              </w:rPr>
            </w:pPr>
          </w:p>
        </w:tc>
      </w:tr>
    </w:tbl>
    <w:p w:rsidR="006B182F" w:rsidRDefault="006B182F" w:rsidP="009A5FF8">
      <w:pPr>
        <w:autoSpaceDE w:val="0"/>
        <w:autoSpaceDN w:val="0"/>
        <w:adjustRightInd w:val="0"/>
        <w:spacing w:line="259" w:lineRule="atLeast"/>
        <w:jc w:val="center"/>
        <w:rPr>
          <w:rFonts w:ascii="Helvetica" w:hAnsi="Helvetica" w:cs="Helvetica"/>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B182F" w:rsidRDefault="006B182F"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p>
    <w:p w:rsidR="006E5D6B" w:rsidRPr="009A5FF8" w:rsidRDefault="009A5FF8"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r w:rsidRPr="009A5FF8">
        <w:rPr>
          <w:rFonts w:ascii="Helvetica" w:hAnsi="Helvetica" w:cs="Helvetica"/>
          <w:b/>
          <w:color w:val="000000"/>
          <w:sz w:val="18"/>
          <w:szCs w:val="18"/>
          <w:highlight w:val="white"/>
          <w:lang w:val="en"/>
        </w:rPr>
        <w:lastRenderedPageBreak/>
        <w:t>Table 5. Tested Scenario and Findings</w:t>
      </w:r>
    </w:p>
    <w:tbl>
      <w:tblPr>
        <w:tblStyle w:val="a7"/>
        <w:tblpPr w:leftFromText="180" w:rightFromText="180" w:vertAnchor="text" w:horzAnchor="margin" w:tblpXSpec="center" w:tblpY="816"/>
        <w:tblW w:w="9378" w:type="dxa"/>
        <w:tblLook w:val="04A0" w:firstRow="1" w:lastRow="0" w:firstColumn="1" w:lastColumn="0" w:noHBand="0" w:noVBand="1"/>
      </w:tblPr>
      <w:tblGrid>
        <w:gridCol w:w="4158"/>
        <w:gridCol w:w="5220"/>
      </w:tblGrid>
      <w:tr w:rsidR="0007127E" w:rsidRPr="009A5FF8" w:rsidTr="0007127E">
        <w:tc>
          <w:tcPr>
            <w:tcW w:w="4158" w:type="dxa"/>
          </w:tcPr>
          <w:p w:rsidR="0007127E" w:rsidRPr="009A5FF8" w:rsidRDefault="0007127E"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r w:rsidRPr="009A5FF8">
              <w:rPr>
                <w:rFonts w:ascii="Helvetica" w:hAnsi="Helvetica" w:cs="Helvetica"/>
                <w:b/>
                <w:color w:val="000000"/>
                <w:sz w:val="18"/>
                <w:szCs w:val="18"/>
                <w:highlight w:val="white"/>
                <w:lang w:val="en"/>
              </w:rPr>
              <w:t>Scenario Tested</w:t>
            </w:r>
          </w:p>
        </w:tc>
        <w:tc>
          <w:tcPr>
            <w:tcW w:w="5220" w:type="dxa"/>
          </w:tcPr>
          <w:p w:rsidR="0007127E" w:rsidRPr="009A5FF8" w:rsidRDefault="0007127E" w:rsidP="006B182F">
            <w:pPr>
              <w:autoSpaceDE w:val="0"/>
              <w:autoSpaceDN w:val="0"/>
              <w:adjustRightInd w:val="0"/>
              <w:spacing w:line="259" w:lineRule="atLeast"/>
              <w:contextualSpacing/>
              <w:jc w:val="center"/>
              <w:rPr>
                <w:rFonts w:ascii="Helvetica" w:hAnsi="Helvetica" w:cs="Helvetica"/>
                <w:b/>
                <w:color w:val="000000"/>
                <w:sz w:val="18"/>
                <w:szCs w:val="18"/>
                <w:highlight w:val="white"/>
                <w:lang w:val="en"/>
              </w:rPr>
            </w:pPr>
            <w:r w:rsidRPr="009A5FF8">
              <w:rPr>
                <w:rFonts w:ascii="Helvetica" w:hAnsi="Helvetica" w:cs="Helvetica"/>
                <w:b/>
                <w:color w:val="000000"/>
                <w:sz w:val="18"/>
                <w:szCs w:val="18"/>
                <w:highlight w:val="white"/>
                <w:lang w:val="en"/>
              </w:rPr>
              <w:t>Findings</w:t>
            </w:r>
          </w:p>
        </w:tc>
      </w:tr>
      <w:tr w:rsidR="0007127E" w:rsidRPr="009A5FF8" w:rsidTr="0007127E">
        <w:tc>
          <w:tcPr>
            <w:tcW w:w="4158" w:type="dxa"/>
          </w:tcPr>
          <w:p w:rsidR="0007127E" w:rsidRPr="009A5FF8" w:rsidRDefault="0007127E" w:rsidP="006B182F">
            <w:pPr>
              <w:numPr>
                <w:ilvl w:val="0"/>
                <w:numId w:val="6"/>
              </w:numPr>
              <w:autoSpaceDE w:val="0"/>
              <w:autoSpaceDN w:val="0"/>
              <w:adjustRightInd w:val="0"/>
              <w:spacing w:line="259" w:lineRule="atLeast"/>
              <w:contextualSpacing/>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closing down up to 10 of the least used runs</w:t>
            </w:r>
          </w:p>
        </w:tc>
        <w:tc>
          <w:tcPr>
            <w:tcW w:w="5220" w:type="dxa"/>
          </w:tcPr>
          <w:p w:rsidR="0007127E" w:rsidRPr="009A5FF8" w:rsidRDefault="0007127E" w:rsidP="006B182F">
            <w:pPr>
              <w:numPr>
                <w:ilvl w:val="0"/>
                <w:numId w:val="2"/>
              </w:numPr>
              <w:autoSpaceDE w:val="0"/>
              <w:autoSpaceDN w:val="0"/>
              <w:adjustRightInd w:val="0"/>
              <w:spacing w:line="259" w:lineRule="atLeast"/>
              <w:contextualSpacing/>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 xml:space="preserve">closing one run makes no difference </w:t>
            </w:r>
          </w:p>
          <w:p w:rsidR="0007127E" w:rsidRPr="009A5FF8" w:rsidRDefault="0007127E" w:rsidP="006B182F">
            <w:pPr>
              <w:numPr>
                <w:ilvl w:val="0"/>
                <w:numId w:val="2"/>
              </w:numPr>
              <w:autoSpaceDE w:val="0"/>
              <w:autoSpaceDN w:val="0"/>
              <w:adjustRightInd w:val="0"/>
              <w:spacing w:line="259" w:lineRule="atLeast"/>
              <w:contextualSpacing/>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 xml:space="preserve">Closing 2 and 3 successively reduces support for ticket price and so revenue. </w:t>
            </w:r>
          </w:p>
          <w:p w:rsidR="0007127E" w:rsidRPr="009A5FF8" w:rsidRDefault="0007127E" w:rsidP="006B182F">
            <w:pPr>
              <w:numPr>
                <w:ilvl w:val="0"/>
                <w:numId w:val="2"/>
              </w:numPr>
              <w:autoSpaceDE w:val="0"/>
              <w:autoSpaceDN w:val="0"/>
              <w:adjustRightInd w:val="0"/>
              <w:spacing w:line="259" w:lineRule="atLeast"/>
              <w:contextualSpacing/>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 xml:space="preserve">There is a plateau from closure of 3 runs till closure of 5 runs. </w:t>
            </w:r>
          </w:p>
          <w:p w:rsidR="0007127E" w:rsidRPr="009A5FF8" w:rsidRDefault="0007127E" w:rsidP="006B182F">
            <w:pPr>
              <w:numPr>
                <w:ilvl w:val="0"/>
                <w:numId w:val="2"/>
              </w:numPr>
              <w:autoSpaceDE w:val="0"/>
              <w:autoSpaceDN w:val="0"/>
              <w:adjustRightInd w:val="0"/>
              <w:spacing w:line="259" w:lineRule="atLeast"/>
              <w:contextualSpacing/>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Ticket price drops rapidly when increasing the closure to 6 or more.</w:t>
            </w:r>
          </w:p>
        </w:tc>
      </w:tr>
      <w:tr w:rsidR="0007127E" w:rsidRPr="009A5FF8" w:rsidTr="0007127E">
        <w:tc>
          <w:tcPr>
            <w:tcW w:w="4158" w:type="dxa"/>
          </w:tcPr>
          <w:p w:rsidR="0007127E" w:rsidRPr="009A5FF8" w:rsidRDefault="0007127E" w:rsidP="0007127E">
            <w:pPr>
              <w:numPr>
                <w:ilvl w:val="0"/>
                <w:numId w:val="3"/>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 xml:space="preserve">Increase the vertical drop by adding a run to a point 150 feet lower down </w:t>
            </w:r>
          </w:p>
          <w:p w:rsidR="0007127E" w:rsidRPr="009A5FF8" w:rsidRDefault="0007127E" w:rsidP="0007127E">
            <w:pPr>
              <w:numPr>
                <w:ilvl w:val="0"/>
                <w:numId w:val="3"/>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install an additional chair lift to bring skiers back up.</w:t>
            </w:r>
          </w:p>
        </w:tc>
        <w:tc>
          <w:tcPr>
            <w:tcW w:w="5220" w:type="dxa"/>
          </w:tcPr>
          <w:p w:rsidR="0007127E" w:rsidRPr="009A5FF8" w:rsidRDefault="0007127E" w:rsidP="0007127E">
            <w:pPr>
              <w:numPr>
                <w:ilvl w:val="0"/>
                <w:numId w:val="7"/>
              </w:numPr>
              <w:autoSpaceDE w:val="0"/>
              <w:autoSpaceDN w:val="0"/>
              <w:adjustRightInd w:val="0"/>
              <w:spacing w:line="259" w:lineRule="atLeast"/>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support a ticket price increase by $9.13. </w:t>
            </w:r>
          </w:p>
          <w:p w:rsidR="0007127E" w:rsidRPr="009A5FF8" w:rsidRDefault="0007127E" w:rsidP="0007127E">
            <w:pPr>
              <w:numPr>
                <w:ilvl w:val="0"/>
                <w:numId w:val="7"/>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lang w:val="en"/>
              </w:rPr>
              <w:t>increase revenue by $15,978,514</w:t>
            </w:r>
          </w:p>
        </w:tc>
      </w:tr>
      <w:tr w:rsidR="0007127E" w:rsidRPr="009A5FF8" w:rsidTr="0007127E">
        <w:tc>
          <w:tcPr>
            <w:tcW w:w="4158" w:type="dxa"/>
          </w:tcPr>
          <w:p w:rsidR="0007127E" w:rsidRPr="009A5FF8" w:rsidRDefault="0007127E" w:rsidP="0007127E">
            <w:pPr>
              <w:numPr>
                <w:ilvl w:val="0"/>
                <w:numId w:val="4"/>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The above, and</w:t>
            </w:r>
          </w:p>
          <w:p w:rsidR="0007127E" w:rsidRPr="009A5FF8" w:rsidRDefault="0007127E" w:rsidP="0007127E">
            <w:pPr>
              <w:numPr>
                <w:ilvl w:val="0"/>
                <w:numId w:val="4"/>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adding 2 acres of area covered with snow making equipment</w:t>
            </w:r>
          </w:p>
        </w:tc>
        <w:tc>
          <w:tcPr>
            <w:tcW w:w="5220" w:type="dxa"/>
          </w:tcPr>
          <w:p w:rsidR="0007127E" w:rsidRPr="009A5FF8" w:rsidRDefault="0007127E" w:rsidP="0007127E">
            <w:pPr>
              <w:numPr>
                <w:ilvl w:val="0"/>
                <w:numId w:val="8"/>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No difference from Scenario 2</w:t>
            </w:r>
          </w:p>
        </w:tc>
      </w:tr>
      <w:tr w:rsidR="0007127E" w:rsidRPr="009A5FF8" w:rsidTr="0007127E">
        <w:tc>
          <w:tcPr>
            <w:tcW w:w="4158" w:type="dxa"/>
          </w:tcPr>
          <w:p w:rsidR="0007127E" w:rsidRPr="009A5FF8" w:rsidRDefault="0007127E" w:rsidP="0007127E">
            <w:pPr>
              <w:numPr>
                <w:ilvl w:val="0"/>
                <w:numId w:val="5"/>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 xml:space="preserve">Increase the longest run by 0.2 mile </w:t>
            </w:r>
          </w:p>
          <w:p w:rsidR="0007127E" w:rsidRPr="009A5FF8" w:rsidRDefault="0007127E" w:rsidP="0007127E">
            <w:pPr>
              <w:numPr>
                <w:ilvl w:val="0"/>
                <w:numId w:val="5"/>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add an additional snow making coverage of 4 acres</w:t>
            </w:r>
          </w:p>
        </w:tc>
        <w:tc>
          <w:tcPr>
            <w:tcW w:w="5220" w:type="dxa"/>
          </w:tcPr>
          <w:p w:rsidR="0007127E" w:rsidRPr="009A5FF8" w:rsidRDefault="0007127E" w:rsidP="0007127E">
            <w:pPr>
              <w:numPr>
                <w:ilvl w:val="0"/>
                <w:numId w:val="5"/>
              </w:numPr>
              <w:autoSpaceDE w:val="0"/>
              <w:autoSpaceDN w:val="0"/>
              <w:adjustRightInd w:val="0"/>
              <w:spacing w:line="259" w:lineRule="atLeast"/>
              <w:rPr>
                <w:rFonts w:ascii="Helvetica" w:hAnsi="Helvetica" w:cs="Helvetica"/>
                <w:color w:val="000000"/>
                <w:sz w:val="18"/>
                <w:szCs w:val="18"/>
                <w:highlight w:val="white"/>
                <w:lang w:val="en"/>
              </w:rPr>
            </w:pPr>
            <w:r w:rsidRPr="009A5FF8">
              <w:rPr>
                <w:rFonts w:ascii="Helvetica" w:hAnsi="Helvetica" w:cs="Helvetica"/>
                <w:color w:val="000000"/>
                <w:sz w:val="18"/>
                <w:szCs w:val="18"/>
                <w:highlight w:val="white"/>
                <w:lang w:val="en"/>
              </w:rPr>
              <w:t>the ticket price stay unchanged.</w:t>
            </w:r>
          </w:p>
        </w:tc>
      </w:tr>
    </w:tbl>
    <w:p w:rsidR="00A97AB6" w:rsidRPr="009A5FF8" w:rsidRDefault="00A97AB6" w:rsidP="00A97AB6">
      <w:pPr>
        <w:autoSpaceDE w:val="0"/>
        <w:autoSpaceDN w:val="0"/>
        <w:adjustRightInd w:val="0"/>
        <w:spacing w:after="0" w:line="240" w:lineRule="auto"/>
        <w:rPr>
          <w:rFonts w:ascii="Helvetica" w:hAnsi="Helvetica" w:cs="Helvetica"/>
          <w:color w:val="000000"/>
          <w:sz w:val="18"/>
          <w:szCs w:val="18"/>
          <w:lang w:val="en"/>
        </w:rPr>
      </w:pPr>
    </w:p>
    <w:p w:rsidR="008A4731" w:rsidRPr="009A5FF8" w:rsidRDefault="008A4731" w:rsidP="00A97AB6">
      <w:pPr>
        <w:autoSpaceDE w:val="0"/>
        <w:autoSpaceDN w:val="0"/>
        <w:adjustRightInd w:val="0"/>
        <w:spacing w:after="0" w:line="240" w:lineRule="auto"/>
        <w:rPr>
          <w:rFonts w:ascii="Helvetica" w:hAnsi="Helvetica" w:cs="Helvetica"/>
          <w:color w:val="000000"/>
          <w:sz w:val="18"/>
          <w:szCs w:val="18"/>
          <w:lang w:val="en"/>
        </w:rPr>
      </w:pPr>
    </w:p>
    <w:p w:rsidR="0007127E" w:rsidRPr="009A5FF8" w:rsidRDefault="0007127E" w:rsidP="00A97AB6">
      <w:pPr>
        <w:autoSpaceDE w:val="0"/>
        <w:autoSpaceDN w:val="0"/>
        <w:adjustRightInd w:val="0"/>
        <w:spacing w:after="0" w:line="240" w:lineRule="auto"/>
        <w:rPr>
          <w:rFonts w:ascii="Helvetica" w:hAnsi="Helvetica" w:cs="Helvetica"/>
          <w:color w:val="000000"/>
          <w:sz w:val="18"/>
          <w:szCs w:val="18"/>
          <w:lang w:val="en"/>
        </w:rPr>
      </w:pPr>
    </w:p>
    <w:p w:rsidR="006B182F" w:rsidRDefault="006B182F" w:rsidP="00434B6A">
      <w:pPr>
        <w:autoSpaceDE w:val="0"/>
        <w:autoSpaceDN w:val="0"/>
        <w:adjustRightInd w:val="0"/>
        <w:spacing w:after="0" w:line="240" w:lineRule="auto"/>
        <w:jc w:val="center"/>
        <w:rPr>
          <w:rFonts w:ascii="Helvetica" w:hAnsi="Helvetica" w:cs="Helvetica"/>
          <w:b/>
          <w:color w:val="000000"/>
          <w:sz w:val="18"/>
          <w:szCs w:val="18"/>
          <w:lang w:val="en"/>
        </w:rPr>
      </w:pPr>
    </w:p>
    <w:p w:rsidR="006B182F" w:rsidRDefault="006B182F" w:rsidP="00434B6A">
      <w:pPr>
        <w:autoSpaceDE w:val="0"/>
        <w:autoSpaceDN w:val="0"/>
        <w:adjustRightInd w:val="0"/>
        <w:spacing w:after="0" w:line="240" w:lineRule="auto"/>
        <w:jc w:val="center"/>
        <w:rPr>
          <w:rFonts w:ascii="Helvetica" w:hAnsi="Helvetica" w:cs="Helvetica"/>
          <w:b/>
          <w:color w:val="000000"/>
          <w:sz w:val="18"/>
          <w:szCs w:val="18"/>
          <w:lang w:val="en"/>
        </w:rPr>
      </w:pPr>
    </w:p>
    <w:p w:rsidR="006B182F" w:rsidRDefault="006B182F" w:rsidP="00434B6A">
      <w:pPr>
        <w:autoSpaceDE w:val="0"/>
        <w:autoSpaceDN w:val="0"/>
        <w:adjustRightInd w:val="0"/>
        <w:spacing w:after="0" w:line="240" w:lineRule="auto"/>
        <w:jc w:val="center"/>
        <w:rPr>
          <w:rFonts w:ascii="Helvetica" w:hAnsi="Helvetica" w:cs="Helvetica"/>
          <w:b/>
          <w:color w:val="000000"/>
          <w:sz w:val="18"/>
          <w:szCs w:val="18"/>
          <w:lang w:val="en"/>
        </w:rPr>
      </w:pPr>
    </w:p>
    <w:p w:rsidR="008A4731" w:rsidRPr="009A5FF8" w:rsidRDefault="002C2170" w:rsidP="00434B6A">
      <w:pPr>
        <w:autoSpaceDE w:val="0"/>
        <w:autoSpaceDN w:val="0"/>
        <w:adjustRightInd w:val="0"/>
        <w:spacing w:after="0" w:line="240" w:lineRule="auto"/>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 xml:space="preserve">Table </w:t>
      </w:r>
      <w:r w:rsidR="0007127E" w:rsidRPr="009A5FF8">
        <w:rPr>
          <w:rFonts w:ascii="Helvetica" w:hAnsi="Helvetica" w:cs="Helvetica"/>
          <w:b/>
          <w:color w:val="000000"/>
          <w:sz w:val="18"/>
          <w:szCs w:val="18"/>
          <w:lang w:val="en"/>
        </w:rPr>
        <w:t>6</w:t>
      </w:r>
      <w:r w:rsidRPr="009A5FF8">
        <w:rPr>
          <w:rFonts w:ascii="Helvetica" w:hAnsi="Helvetica" w:cs="Helvetica"/>
          <w:b/>
          <w:color w:val="000000"/>
          <w:sz w:val="18"/>
          <w:szCs w:val="18"/>
          <w:lang w:val="en"/>
        </w:rPr>
        <w:t xml:space="preserve">. </w:t>
      </w:r>
      <w:r w:rsidR="0007127E" w:rsidRPr="009A5FF8">
        <w:rPr>
          <w:rFonts w:ascii="Helvetica" w:hAnsi="Helvetica" w:cs="Helvetica"/>
          <w:b/>
          <w:color w:val="000000"/>
          <w:sz w:val="18"/>
          <w:szCs w:val="18"/>
          <w:lang w:val="en"/>
        </w:rPr>
        <w:t>What is Next</w:t>
      </w:r>
    </w:p>
    <w:p w:rsidR="00A97AB6" w:rsidRPr="009A5FF8" w:rsidRDefault="00A97AB6" w:rsidP="00A97AB6">
      <w:pPr>
        <w:autoSpaceDE w:val="0"/>
        <w:autoSpaceDN w:val="0"/>
        <w:adjustRightInd w:val="0"/>
        <w:spacing w:after="0" w:line="240" w:lineRule="auto"/>
        <w:rPr>
          <w:rFonts w:ascii="Helvetica" w:hAnsi="Helvetica" w:cs="Helvetica"/>
          <w:color w:val="000000"/>
          <w:sz w:val="18"/>
          <w:szCs w:val="18"/>
          <w:lang w:val="en"/>
        </w:rPr>
      </w:pPr>
    </w:p>
    <w:tbl>
      <w:tblPr>
        <w:tblStyle w:val="a7"/>
        <w:tblW w:w="0" w:type="auto"/>
        <w:jc w:val="center"/>
        <w:tblLook w:val="04A0" w:firstRow="1" w:lastRow="0" w:firstColumn="1" w:lastColumn="0" w:noHBand="0" w:noVBand="1"/>
      </w:tblPr>
      <w:tblGrid>
        <w:gridCol w:w="2752"/>
        <w:gridCol w:w="6598"/>
      </w:tblGrid>
      <w:tr w:rsidR="00A97AB6" w:rsidRPr="009A5FF8" w:rsidTr="00434B6A">
        <w:trPr>
          <w:jc w:val="center"/>
        </w:trPr>
        <w:tc>
          <w:tcPr>
            <w:tcW w:w="2808" w:type="dxa"/>
          </w:tcPr>
          <w:p w:rsidR="00A97AB6" w:rsidRPr="009A5FF8" w:rsidRDefault="00A97AB6" w:rsidP="00434B6A">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suggestion</w:t>
            </w:r>
          </w:p>
        </w:tc>
        <w:tc>
          <w:tcPr>
            <w:tcW w:w="6768" w:type="dxa"/>
          </w:tcPr>
          <w:p w:rsidR="00A97AB6" w:rsidRPr="009A5FF8" w:rsidRDefault="00A97AB6" w:rsidP="00434B6A">
            <w:pPr>
              <w:autoSpaceDE w:val="0"/>
              <w:autoSpaceDN w:val="0"/>
              <w:adjustRightInd w:val="0"/>
              <w:jc w:val="center"/>
              <w:rPr>
                <w:rFonts w:ascii="Helvetica" w:hAnsi="Helvetica" w:cs="Helvetica"/>
                <w:b/>
                <w:color w:val="000000"/>
                <w:sz w:val="18"/>
                <w:szCs w:val="18"/>
                <w:lang w:val="en"/>
              </w:rPr>
            </w:pPr>
            <w:r w:rsidRPr="009A5FF8">
              <w:rPr>
                <w:rFonts w:ascii="Helvetica" w:hAnsi="Helvetica" w:cs="Helvetica"/>
                <w:b/>
                <w:color w:val="000000"/>
                <w:sz w:val="18"/>
                <w:szCs w:val="18"/>
                <w:lang w:val="en"/>
              </w:rPr>
              <w:t>consideration</w:t>
            </w:r>
          </w:p>
        </w:tc>
      </w:tr>
      <w:tr w:rsidR="0007127E" w:rsidRPr="009A5FF8" w:rsidTr="00434B6A">
        <w:trPr>
          <w:jc w:val="center"/>
        </w:trPr>
        <w:tc>
          <w:tcPr>
            <w:tcW w:w="2808" w:type="dxa"/>
          </w:tcPr>
          <w:p w:rsidR="0007127E" w:rsidRPr="009A5FF8" w:rsidRDefault="0007127E" w:rsidP="00A97AB6">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highlight w:val="white"/>
                <w:lang w:val="en"/>
              </w:rPr>
              <w:t>increasing both types of ticket price immediately</w:t>
            </w:r>
          </w:p>
        </w:tc>
        <w:tc>
          <w:tcPr>
            <w:tcW w:w="6768" w:type="dxa"/>
          </w:tcPr>
          <w:p w:rsidR="0007127E" w:rsidRPr="009A5FF8" w:rsidRDefault="0007127E" w:rsidP="00A97AB6">
            <w:pPr>
              <w:autoSpaceDE w:val="0"/>
              <w:autoSpaceDN w:val="0"/>
              <w:adjustRightInd w:val="0"/>
              <w:rPr>
                <w:rFonts w:ascii="Helvetica" w:hAnsi="Helvetica" w:cs="Helvetica"/>
                <w:color w:val="000000"/>
                <w:sz w:val="18"/>
                <w:szCs w:val="18"/>
                <w:lang w:val="en"/>
              </w:rPr>
            </w:pPr>
          </w:p>
        </w:tc>
      </w:tr>
      <w:tr w:rsidR="00A97AB6" w:rsidRPr="009A5FF8" w:rsidTr="00434B6A">
        <w:trPr>
          <w:jc w:val="center"/>
        </w:trPr>
        <w:tc>
          <w:tcPr>
            <w:tcW w:w="2808" w:type="dxa"/>
          </w:tcPr>
          <w:p w:rsidR="00A97AB6" w:rsidRPr="009A5FF8" w:rsidRDefault="00A97AB6" w:rsidP="00A97AB6">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Closure of 5 least used runs</w:t>
            </w:r>
          </w:p>
        </w:tc>
        <w:tc>
          <w:tcPr>
            <w:tcW w:w="6768" w:type="dxa"/>
          </w:tcPr>
          <w:p w:rsidR="008A4731" w:rsidRPr="009A5FF8" w:rsidRDefault="0038706D" w:rsidP="00A97AB6">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Cut </w:t>
            </w:r>
            <w:r w:rsidR="008A4731" w:rsidRPr="009A5FF8">
              <w:rPr>
                <w:rFonts w:ascii="Helvetica" w:hAnsi="Helvetica" w:cs="Helvetica"/>
                <w:color w:val="000000"/>
                <w:sz w:val="18"/>
                <w:szCs w:val="18"/>
                <w:lang w:val="en"/>
              </w:rPr>
              <w:t xml:space="preserve">on cost would </w:t>
            </w:r>
            <w:r w:rsidRPr="009A5FF8">
              <w:rPr>
                <w:rFonts w:ascii="Helvetica" w:hAnsi="Helvetica" w:cs="Helvetica"/>
                <w:color w:val="000000"/>
                <w:sz w:val="18"/>
                <w:szCs w:val="18"/>
                <w:lang w:val="en"/>
              </w:rPr>
              <w:t xml:space="preserve">need to </w:t>
            </w:r>
            <w:r w:rsidR="008A4731" w:rsidRPr="009A5FF8">
              <w:rPr>
                <w:rFonts w:ascii="Helvetica" w:hAnsi="Helvetica" w:cs="Helvetica"/>
                <w:color w:val="000000"/>
                <w:sz w:val="18"/>
                <w:szCs w:val="18"/>
                <w:lang w:val="en"/>
              </w:rPr>
              <w:t xml:space="preserve">offset the loss in revenue. Need information such as </w:t>
            </w:r>
          </w:p>
          <w:p w:rsidR="00A97AB6" w:rsidRPr="009A5FF8" w:rsidRDefault="008A4731" w:rsidP="008A4731">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Operation </w:t>
            </w:r>
            <w:r w:rsidR="00A97AB6" w:rsidRPr="009A5FF8">
              <w:rPr>
                <w:rFonts w:ascii="Helvetica" w:hAnsi="Helvetica" w:cs="Helvetica"/>
                <w:color w:val="000000"/>
                <w:sz w:val="18"/>
                <w:szCs w:val="18"/>
                <w:lang w:val="en"/>
              </w:rPr>
              <w:t>costs of the 5 least used runs;</w:t>
            </w:r>
          </w:p>
          <w:p w:rsidR="008A4731" w:rsidRPr="009A5FF8" w:rsidRDefault="008A4731" w:rsidP="008A4731">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Projected</w:t>
            </w:r>
            <w:r w:rsidR="00A97AB6" w:rsidRPr="009A5FF8">
              <w:rPr>
                <w:rFonts w:ascii="Helvetica" w:hAnsi="Helvetica" w:cs="Helvetica"/>
                <w:color w:val="000000"/>
                <w:sz w:val="18"/>
                <w:szCs w:val="18"/>
                <w:lang w:val="en"/>
              </w:rPr>
              <w:t xml:space="preserve"> </w:t>
            </w:r>
            <w:r w:rsidRPr="009A5FF8">
              <w:rPr>
                <w:rFonts w:ascii="Helvetica" w:hAnsi="Helvetica" w:cs="Helvetica"/>
                <w:color w:val="000000"/>
                <w:sz w:val="18"/>
                <w:szCs w:val="18"/>
                <w:lang w:val="en"/>
              </w:rPr>
              <w:t>number of visitors over the season;</w:t>
            </w:r>
            <w:r w:rsidR="00A97AB6" w:rsidRPr="009A5FF8">
              <w:rPr>
                <w:rFonts w:ascii="Helvetica" w:hAnsi="Helvetica" w:cs="Helvetica"/>
                <w:color w:val="000000"/>
                <w:sz w:val="18"/>
                <w:szCs w:val="18"/>
                <w:lang w:val="en"/>
              </w:rPr>
              <w:t xml:space="preserve"> </w:t>
            </w:r>
          </w:p>
          <w:p w:rsidR="008A4731" w:rsidRPr="009A5FF8" w:rsidRDefault="008A4731" w:rsidP="008A4731">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added-on operational cost on the remaining runs</w:t>
            </w:r>
            <w:r w:rsidR="0038706D" w:rsidRPr="009A5FF8">
              <w:rPr>
                <w:rFonts w:ascii="Helvetica" w:hAnsi="Helvetica" w:cs="Helvetica"/>
                <w:color w:val="000000"/>
                <w:sz w:val="18"/>
                <w:szCs w:val="18"/>
                <w:lang w:val="en"/>
              </w:rPr>
              <w:t xml:space="preserve"> and chairlifts</w:t>
            </w:r>
            <w:r w:rsidRPr="009A5FF8">
              <w:rPr>
                <w:rFonts w:ascii="Helvetica" w:hAnsi="Helvetica" w:cs="Helvetica"/>
                <w:color w:val="000000"/>
                <w:sz w:val="18"/>
                <w:szCs w:val="18"/>
                <w:lang w:val="en"/>
              </w:rPr>
              <w:t xml:space="preserve">. </w:t>
            </w:r>
          </w:p>
        </w:tc>
      </w:tr>
      <w:tr w:rsidR="0038706D" w:rsidRPr="009A5FF8" w:rsidTr="00434B6A">
        <w:trPr>
          <w:jc w:val="center"/>
        </w:trPr>
        <w:tc>
          <w:tcPr>
            <w:tcW w:w="2808" w:type="dxa"/>
          </w:tcPr>
          <w:p w:rsidR="0038706D" w:rsidRPr="009A5FF8" w:rsidRDefault="0038706D" w:rsidP="0038706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Increase vertical drop &amp;</w:t>
            </w:r>
          </w:p>
          <w:p w:rsidR="0038706D" w:rsidRPr="009A5FF8" w:rsidRDefault="0038706D" w:rsidP="0038706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Install additional chairlifts </w:t>
            </w:r>
          </w:p>
        </w:tc>
        <w:tc>
          <w:tcPr>
            <w:tcW w:w="6768" w:type="dxa"/>
          </w:tcPr>
          <w:p w:rsidR="0038706D" w:rsidRPr="009A5FF8" w:rsidRDefault="0038706D" w:rsidP="0038706D">
            <w:p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Increase in revenue (by ticket price) would need to offset the additional cost. Need information such as </w:t>
            </w:r>
          </w:p>
          <w:p w:rsidR="0038706D" w:rsidRPr="009A5FF8" w:rsidRDefault="004478FC" w:rsidP="004478FC">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Cost </w:t>
            </w:r>
            <w:r w:rsidR="0038706D" w:rsidRPr="009A5FF8">
              <w:rPr>
                <w:rFonts w:ascii="Helvetica" w:hAnsi="Helvetica" w:cs="Helvetica"/>
                <w:color w:val="000000"/>
                <w:sz w:val="18"/>
                <w:szCs w:val="18"/>
                <w:lang w:val="en"/>
              </w:rPr>
              <w:t xml:space="preserve">of </w:t>
            </w:r>
            <w:r w:rsidRPr="009A5FF8">
              <w:rPr>
                <w:rFonts w:ascii="Helvetica" w:hAnsi="Helvetica" w:cs="Helvetica"/>
                <w:color w:val="000000"/>
                <w:sz w:val="18"/>
                <w:szCs w:val="18"/>
                <w:lang w:val="en"/>
              </w:rPr>
              <w:t>adding</w:t>
            </w:r>
            <w:r w:rsidR="0038706D" w:rsidRPr="009A5FF8">
              <w:rPr>
                <w:rFonts w:ascii="Helvetica" w:hAnsi="Helvetica" w:cs="Helvetica"/>
                <w:color w:val="000000"/>
                <w:sz w:val="18"/>
                <w:szCs w:val="18"/>
                <w:lang w:val="en"/>
              </w:rPr>
              <w:t xml:space="preserve"> vertical drop</w:t>
            </w:r>
            <w:r w:rsidRPr="009A5FF8">
              <w:rPr>
                <w:rFonts w:ascii="Helvetica" w:hAnsi="Helvetica" w:cs="Helvetica"/>
                <w:color w:val="000000"/>
                <w:sz w:val="18"/>
                <w:szCs w:val="18"/>
                <w:lang w:val="en"/>
              </w:rPr>
              <w:t xml:space="preserve"> and installing new </w:t>
            </w:r>
            <w:r w:rsidR="0038706D" w:rsidRPr="009A5FF8">
              <w:rPr>
                <w:rFonts w:ascii="Helvetica" w:hAnsi="Helvetica" w:cs="Helvetica"/>
                <w:color w:val="000000"/>
                <w:sz w:val="18"/>
                <w:szCs w:val="18"/>
                <w:lang w:val="en"/>
              </w:rPr>
              <w:t>chairlifts</w:t>
            </w:r>
          </w:p>
          <w:p w:rsidR="0038706D" w:rsidRPr="009A5FF8" w:rsidRDefault="0038706D" w:rsidP="0038706D">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 xml:space="preserve">Projected number of visitors over the season; </w:t>
            </w:r>
          </w:p>
          <w:p w:rsidR="0038706D" w:rsidRPr="009A5FF8" w:rsidRDefault="004478FC" w:rsidP="004478FC">
            <w:pPr>
              <w:numPr>
                <w:ilvl w:val="0"/>
                <w:numId w:val="11"/>
              </w:numPr>
              <w:autoSpaceDE w:val="0"/>
              <w:autoSpaceDN w:val="0"/>
              <w:adjustRightInd w:val="0"/>
              <w:rPr>
                <w:rFonts w:ascii="Helvetica" w:hAnsi="Helvetica" w:cs="Helvetica"/>
                <w:color w:val="000000"/>
                <w:sz w:val="18"/>
                <w:szCs w:val="18"/>
                <w:lang w:val="en"/>
              </w:rPr>
            </w:pPr>
            <w:r w:rsidRPr="009A5FF8">
              <w:rPr>
                <w:rFonts w:ascii="Helvetica" w:hAnsi="Helvetica" w:cs="Helvetica"/>
                <w:color w:val="000000"/>
                <w:sz w:val="18"/>
                <w:szCs w:val="18"/>
                <w:lang w:val="en"/>
              </w:rPr>
              <w:t>Potential saving of</w:t>
            </w:r>
            <w:r w:rsidR="0038706D" w:rsidRPr="009A5FF8">
              <w:rPr>
                <w:rFonts w:ascii="Helvetica" w:hAnsi="Helvetica" w:cs="Helvetica"/>
                <w:color w:val="000000"/>
                <w:sz w:val="18"/>
                <w:szCs w:val="18"/>
                <w:lang w:val="en"/>
              </w:rPr>
              <w:t xml:space="preserve"> operational cost on the </w:t>
            </w:r>
            <w:r w:rsidRPr="009A5FF8">
              <w:rPr>
                <w:rFonts w:ascii="Helvetica" w:hAnsi="Helvetica" w:cs="Helvetica"/>
                <w:color w:val="000000"/>
                <w:sz w:val="18"/>
                <w:szCs w:val="18"/>
                <w:lang w:val="en"/>
              </w:rPr>
              <w:t>other unchanged</w:t>
            </w:r>
            <w:r w:rsidR="0038706D" w:rsidRPr="009A5FF8">
              <w:rPr>
                <w:rFonts w:ascii="Helvetica" w:hAnsi="Helvetica" w:cs="Helvetica"/>
                <w:color w:val="000000"/>
                <w:sz w:val="18"/>
                <w:szCs w:val="18"/>
                <w:lang w:val="en"/>
              </w:rPr>
              <w:t xml:space="preserve"> runs </w:t>
            </w:r>
            <w:r w:rsidRPr="009A5FF8">
              <w:rPr>
                <w:rFonts w:ascii="Helvetica" w:hAnsi="Helvetica" w:cs="Helvetica"/>
                <w:color w:val="000000"/>
                <w:sz w:val="18"/>
                <w:szCs w:val="18"/>
                <w:lang w:val="en"/>
              </w:rPr>
              <w:t>if visitors are more drawn to the new deeper run</w:t>
            </w:r>
            <w:r w:rsidR="0038706D" w:rsidRPr="009A5FF8">
              <w:rPr>
                <w:rFonts w:ascii="Helvetica" w:hAnsi="Helvetica" w:cs="Helvetica"/>
                <w:color w:val="000000"/>
                <w:sz w:val="18"/>
                <w:szCs w:val="18"/>
                <w:lang w:val="en"/>
              </w:rPr>
              <w:t xml:space="preserve">. </w:t>
            </w:r>
          </w:p>
        </w:tc>
      </w:tr>
    </w:tbl>
    <w:p w:rsidR="00300EA8" w:rsidRPr="009A5FF8" w:rsidRDefault="00300EA8" w:rsidP="009E3950">
      <w:pPr>
        <w:autoSpaceDE w:val="0"/>
        <w:autoSpaceDN w:val="0"/>
        <w:adjustRightInd w:val="0"/>
        <w:spacing w:after="0" w:line="240" w:lineRule="auto"/>
        <w:rPr>
          <w:rFonts w:ascii="Helvetica" w:hAnsi="Helvetica" w:cs="Helvetica"/>
          <w:noProof/>
          <w:color w:val="000000"/>
          <w:sz w:val="18"/>
          <w:szCs w:val="18"/>
        </w:rPr>
      </w:pPr>
    </w:p>
    <w:sectPr w:rsidR="00300EA8" w:rsidRPr="009A5FF8" w:rsidSect="003E0A6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A6" w:rsidRDefault="00AE5CA6" w:rsidP="0020488D">
      <w:pPr>
        <w:spacing w:after="0" w:line="240" w:lineRule="auto"/>
      </w:pPr>
      <w:r>
        <w:separator/>
      </w:r>
    </w:p>
  </w:endnote>
  <w:endnote w:type="continuationSeparator" w:id="0">
    <w:p w:rsidR="00AE5CA6" w:rsidRDefault="00AE5CA6" w:rsidP="0020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A6" w:rsidRDefault="00AE5CA6" w:rsidP="0020488D">
      <w:pPr>
        <w:spacing w:after="0" w:line="240" w:lineRule="auto"/>
      </w:pPr>
      <w:r>
        <w:separator/>
      </w:r>
    </w:p>
  </w:footnote>
  <w:footnote w:type="continuationSeparator" w:id="0">
    <w:p w:rsidR="00AE5CA6" w:rsidRDefault="00AE5CA6" w:rsidP="00204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B06CE80"/>
    <w:lvl w:ilvl="0">
      <w:numFmt w:val="bullet"/>
      <w:lvlText w:val="*"/>
      <w:lvlJc w:val="left"/>
    </w:lvl>
  </w:abstractNum>
  <w:abstractNum w:abstractNumId="1" w15:restartNumberingAfterBreak="0">
    <w:nsid w:val="042522E4"/>
    <w:multiLevelType w:val="hybridMultilevel"/>
    <w:tmpl w:val="9DFA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F2DCF"/>
    <w:multiLevelType w:val="hybridMultilevel"/>
    <w:tmpl w:val="4AF0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963"/>
    <w:multiLevelType w:val="multilevel"/>
    <w:tmpl w:val="474ECAFA"/>
    <w:lvl w:ilvl="0">
      <w:start w:val="5"/>
      <w:numFmt w:val="decimal"/>
      <w:lvlText w:val="%1."/>
      <w:lvlJc w:val="left"/>
      <w:pPr>
        <w:ind w:left="99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5670" w:hanging="2160"/>
      </w:pPr>
      <w:rPr>
        <w:rFonts w:hint="default"/>
      </w:rPr>
    </w:lvl>
  </w:abstractNum>
  <w:abstractNum w:abstractNumId="4" w15:restartNumberingAfterBreak="0">
    <w:nsid w:val="1D057C35"/>
    <w:multiLevelType w:val="multilevel"/>
    <w:tmpl w:val="0A408BAA"/>
    <w:lvl w:ilvl="0">
      <w:start w:val="1"/>
      <w:numFmt w:val="decimal"/>
      <w:lvlText w:val="%1."/>
      <w:lvlJc w:val="left"/>
      <w:pPr>
        <w:ind w:left="720" w:hanging="360"/>
      </w:pPr>
      <w:rPr>
        <w:rFonts w:cs="Times New Roman" w:hint="default"/>
      </w:rPr>
    </w:lvl>
    <w:lvl w:ilvl="1">
      <w:start w:val="1"/>
      <w:numFmt w:val="decimal"/>
      <w:isLgl/>
      <w:lvlText w:val="%1.%2"/>
      <w:lvlJc w:val="left"/>
      <w:pPr>
        <w:ind w:left="117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1D805CCC"/>
    <w:multiLevelType w:val="hybridMultilevel"/>
    <w:tmpl w:val="9F96EC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08A0976"/>
    <w:multiLevelType w:val="hybridMultilevel"/>
    <w:tmpl w:val="0D58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81FCE"/>
    <w:multiLevelType w:val="hybridMultilevel"/>
    <w:tmpl w:val="90B8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2FCD"/>
    <w:multiLevelType w:val="hybridMultilevel"/>
    <w:tmpl w:val="88B6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E126D"/>
    <w:multiLevelType w:val="hybridMultilevel"/>
    <w:tmpl w:val="1854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570BA"/>
    <w:multiLevelType w:val="hybridMultilevel"/>
    <w:tmpl w:val="222C47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DFF298E"/>
    <w:multiLevelType w:val="hybridMultilevel"/>
    <w:tmpl w:val="D8D4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4B4B"/>
    <w:multiLevelType w:val="hybridMultilevel"/>
    <w:tmpl w:val="742A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C6DBF"/>
    <w:multiLevelType w:val="multilevel"/>
    <w:tmpl w:val="0A408BAA"/>
    <w:lvl w:ilvl="0">
      <w:start w:val="1"/>
      <w:numFmt w:val="decimal"/>
      <w:lvlText w:val="%1."/>
      <w:lvlJc w:val="left"/>
      <w:pPr>
        <w:ind w:left="63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4" w15:restartNumberingAfterBreak="0">
    <w:nsid w:val="504B0844"/>
    <w:multiLevelType w:val="hybridMultilevel"/>
    <w:tmpl w:val="6D9C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12B4D"/>
    <w:multiLevelType w:val="hybridMultilevel"/>
    <w:tmpl w:val="222C47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48C52A4"/>
    <w:multiLevelType w:val="hybridMultilevel"/>
    <w:tmpl w:val="492EE218"/>
    <w:lvl w:ilvl="0" w:tplc="FDF2EE08">
      <w:start w:val="1"/>
      <w:numFmt w:val="lowerRoman"/>
      <w:lvlText w:val="%1)"/>
      <w:lvlJc w:val="left"/>
      <w:pPr>
        <w:ind w:left="1080" w:hanging="72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825DB"/>
    <w:multiLevelType w:val="hybridMultilevel"/>
    <w:tmpl w:val="165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861DF"/>
    <w:multiLevelType w:val="hybridMultilevel"/>
    <w:tmpl w:val="4DC6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129C5"/>
    <w:multiLevelType w:val="multilevel"/>
    <w:tmpl w:val="0A408BAA"/>
    <w:lvl w:ilvl="0">
      <w:start w:val="1"/>
      <w:numFmt w:val="decimal"/>
      <w:lvlText w:val="%1."/>
      <w:lvlJc w:val="left"/>
      <w:pPr>
        <w:ind w:left="63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0" w15:restartNumberingAfterBreak="0">
    <w:nsid w:val="7F4B220E"/>
    <w:multiLevelType w:val="hybridMultilevel"/>
    <w:tmpl w:val="222C47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9"/>
  </w:num>
  <w:num w:numId="3">
    <w:abstractNumId w:val="17"/>
  </w:num>
  <w:num w:numId="4">
    <w:abstractNumId w:val="12"/>
  </w:num>
  <w:num w:numId="5">
    <w:abstractNumId w:val="18"/>
  </w:num>
  <w:num w:numId="6">
    <w:abstractNumId w:val="1"/>
  </w:num>
  <w:num w:numId="7">
    <w:abstractNumId w:val="7"/>
  </w:num>
  <w:num w:numId="8">
    <w:abstractNumId w:val="14"/>
  </w:num>
  <w:num w:numId="9">
    <w:abstractNumId w:val="15"/>
  </w:num>
  <w:num w:numId="10">
    <w:abstractNumId w:val="10"/>
  </w:num>
  <w:num w:numId="11">
    <w:abstractNumId w:val="2"/>
  </w:num>
  <w:num w:numId="12">
    <w:abstractNumId w:val="20"/>
  </w:num>
  <w:num w:numId="13">
    <w:abstractNumId w:val="11"/>
  </w:num>
  <w:num w:numId="14">
    <w:abstractNumId w:val="5"/>
  </w:num>
  <w:num w:numId="15">
    <w:abstractNumId w:val="19"/>
  </w:num>
  <w:num w:numId="16">
    <w:abstractNumId w:val="4"/>
  </w:num>
  <w:num w:numId="17">
    <w:abstractNumId w:val="13"/>
  </w:num>
  <w:num w:numId="18">
    <w:abstractNumId w:val="16"/>
  </w:num>
  <w:num w:numId="19">
    <w:abstractNumId w:val="6"/>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8D"/>
    <w:rsid w:val="00022989"/>
    <w:rsid w:val="00034123"/>
    <w:rsid w:val="00042AE2"/>
    <w:rsid w:val="000458B4"/>
    <w:rsid w:val="00050225"/>
    <w:rsid w:val="00050486"/>
    <w:rsid w:val="00050C7B"/>
    <w:rsid w:val="00051018"/>
    <w:rsid w:val="0007127E"/>
    <w:rsid w:val="000F0B0E"/>
    <w:rsid w:val="00104E26"/>
    <w:rsid w:val="001321E6"/>
    <w:rsid w:val="00134464"/>
    <w:rsid w:val="00142397"/>
    <w:rsid w:val="00152187"/>
    <w:rsid w:val="00193E7D"/>
    <w:rsid w:val="001A1317"/>
    <w:rsid w:val="001B0820"/>
    <w:rsid w:val="001C07ED"/>
    <w:rsid w:val="001C59E6"/>
    <w:rsid w:val="001C5E6D"/>
    <w:rsid w:val="001E5D7A"/>
    <w:rsid w:val="002007E1"/>
    <w:rsid w:val="0020488D"/>
    <w:rsid w:val="00213F43"/>
    <w:rsid w:val="00232253"/>
    <w:rsid w:val="002371A4"/>
    <w:rsid w:val="00250B71"/>
    <w:rsid w:val="00273670"/>
    <w:rsid w:val="00291472"/>
    <w:rsid w:val="0029181E"/>
    <w:rsid w:val="002A0831"/>
    <w:rsid w:val="002A2487"/>
    <w:rsid w:val="002A4A5C"/>
    <w:rsid w:val="002C2170"/>
    <w:rsid w:val="002C2F6A"/>
    <w:rsid w:val="002D0B6B"/>
    <w:rsid w:val="00300EA8"/>
    <w:rsid w:val="003244F1"/>
    <w:rsid w:val="00325DB2"/>
    <w:rsid w:val="0038706D"/>
    <w:rsid w:val="003957C8"/>
    <w:rsid w:val="003C3EB6"/>
    <w:rsid w:val="003C74E8"/>
    <w:rsid w:val="003D49F0"/>
    <w:rsid w:val="003E0A69"/>
    <w:rsid w:val="0040540E"/>
    <w:rsid w:val="00417455"/>
    <w:rsid w:val="00420857"/>
    <w:rsid w:val="0043148D"/>
    <w:rsid w:val="00434B6A"/>
    <w:rsid w:val="004478FC"/>
    <w:rsid w:val="0047748A"/>
    <w:rsid w:val="004D5C31"/>
    <w:rsid w:val="005025DB"/>
    <w:rsid w:val="005123CC"/>
    <w:rsid w:val="00512646"/>
    <w:rsid w:val="00513FB5"/>
    <w:rsid w:val="00517BCE"/>
    <w:rsid w:val="005271B9"/>
    <w:rsid w:val="0053237A"/>
    <w:rsid w:val="00541184"/>
    <w:rsid w:val="005674D7"/>
    <w:rsid w:val="005817BC"/>
    <w:rsid w:val="005B556F"/>
    <w:rsid w:val="005C7FA4"/>
    <w:rsid w:val="005D79F4"/>
    <w:rsid w:val="005E0977"/>
    <w:rsid w:val="005F0D99"/>
    <w:rsid w:val="0066415F"/>
    <w:rsid w:val="0066728E"/>
    <w:rsid w:val="00677329"/>
    <w:rsid w:val="00693622"/>
    <w:rsid w:val="006B182F"/>
    <w:rsid w:val="006C0502"/>
    <w:rsid w:val="006E5D6B"/>
    <w:rsid w:val="00702EBE"/>
    <w:rsid w:val="00711E17"/>
    <w:rsid w:val="007172AD"/>
    <w:rsid w:val="007553BD"/>
    <w:rsid w:val="00780253"/>
    <w:rsid w:val="00783DF7"/>
    <w:rsid w:val="00795909"/>
    <w:rsid w:val="007C54E2"/>
    <w:rsid w:val="007D0967"/>
    <w:rsid w:val="007E286E"/>
    <w:rsid w:val="007F6161"/>
    <w:rsid w:val="008244A2"/>
    <w:rsid w:val="008265A9"/>
    <w:rsid w:val="00830E4A"/>
    <w:rsid w:val="00832B25"/>
    <w:rsid w:val="008543F9"/>
    <w:rsid w:val="00862CCA"/>
    <w:rsid w:val="00884DA7"/>
    <w:rsid w:val="00897AFF"/>
    <w:rsid w:val="008A4731"/>
    <w:rsid w:val="008D0292"/>
    <w:rsid w:val="008D72B4"/>
    <w:rsid w:val="008E0DFC"/>
    <w:rsid w:val="009036BF"/>
    <w:rsid w:val="00927B20"/>
    <w:rsid w:val="009624B7"/>
    <w:rsid w:val="0097653E"/>
    <w:rsid w:val="0097784F"/>
    <w:rsid w:val="00980545"/>
    <w:rsid w:val="0098308E"/>
    <w:rsid w:val="00992200"/>
    <w:rsid w:val="009A09E7"/>
    <w:rsid w:val="009A5FF8"/>
    <w:rsid w:val="009B5AA4"/>
    <w:rsid w:val="009C7A1C"/>
    <w:rsid w:val="009E3950"/>
    <w:rsid w:val="009F1DB0"/>
    <w:rsid w:val="00A02C23"/>
    <w:rsid w:val="00A06C49"/>
    <w:rsid w:val="00A15B2B"/>
    <w:rsid w:val="00A42BA2"/>
    <w:rsid w:val="00A62A57"/>
    <w:rsid w:val="00A715DE"/>
    <w:rsid w:val="00A772BF"/>
    <w:rsid w:val="00A82678"/>
    <w:rsid w:val="00A833FA"/>
    <w:rsid w:val="00A97AB6"/>
    <w:rsid w:val="00AA6EB5"/>
    <w:rsid w:val="00AB02A4"/>
    <w:rsid w:val="00AB5FFF"/>
    <w:rsid w:val="00AD24CF"/>
    <w:rsid w:val="00AE5CA6"/>
    <w:rsid w:val="00AF4A05"/>
    <w:rsid w:val="00B50682"/>
    <w:rsid w:val="00B74962"/>
    <w:rsid w:val="00BB7AB4"/>
    <w:rsid w:val="00BE2FB3"/>
    <w:rsid w:val="00BE56FE"/>
    <w:rsid w:val="00BF08A3"/>
    <w:rsid w:val="00BF1034"/>
    <w:rsid w:val="00BF3CA6"/>
    <w:rsid w:val="00BF43C2"/>
    <w:rsid w:val="00C06C6D"/>
    <w:rsid w:val="00C172A1"/>
    <w:rsid w:val="00C52778"/>
    <w:rsid w:val="00C53C63"/>
    <w:rsid w:val="00C5432A"/>
    <w:rsid w:val="00C75F88"/>
    <w:rsid w:val="00C876F9"/>
    <w:rsid w:val="00CA5D9B"/>
    <w:rsid w:val="00CC0771"/>
    <w:rsid w:val="00CF3BD8"/>
    <w:rsid w:val="00CF708F"/>
    <w:rsid w:val="00D10525"/>
    <w:rsid w:val="00D158C7"/>
    <w:rsid w:val="00D532EB"/>
    <w:rsid w:val="00D83211"/>
    <w:rsid w:val="00DD6AB1"/>
    <w:rsid w:val="00DD7FFD"/>
    <w:rsid w:val="00E004C1"/>
    <w:rsid w:val="00E07594"/>
    <w:rsid w:val="00E101B6"/>
    <w:rsid w:val="00E21265"/>
    <w:rsid w:val="00E216BC"/>
    <w:rsid w:val="00E26A8E"/>
    <w:rsid w:val="00E27338"/>
    <w:rsid w:val="00E56C94"/>
    <w:rsid w:val="00E602CC"/>
    <w:rsid w:val="00E73762"/>
    <w:rsid w:val="00EA6F70"/>
    <w:rsid w:val="00ED54D5"/>
    <w:rsid w:val="00F424AC"/>
    <w:rsid w:val="00FE212E"/>
    <w:rsid w:val="00FE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5B3AB0"/>
  <w14:defaultImageDpi w14:val="0"/>
  <w15:docId w15:val="{06436BF1-D8CA-4DC0-A21E-516A8B08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88D"/>
    <w:pPr>
      <w:tabs>
        <w:tab w:val="center" w:pos="4680"/>
        <w:tab w:val="right" w:pos="9360"/>
      </w:tabs>
      <w:spacing w:after="0" w:line="240" w:lineRule="auto"/>
    </w:pPr>
  </w:style>
  <w:style w:type="character" w:customStyle="1" w:styleId="a4">
    <w:name w:val="页眉 字符"/>
    <w:basedOn w:val="a0"/>
    <w:link w:val="a3"/>
    <w:uiPriority w:val="99"/>
    <w:locked/>
    <w:rsid w:val="0020488D"/>
    <w:rPr>
      <w:rFonts w:cs="Times New Roman"/>
    </w:rPr>
  </w:style>
  <w:style w:type="paragraph" w:styleId="a5">
    <w:name w:val="footer"/>
    <w:basedOn w:val="a"/>
    <w:link w:val="a6"/>
    <w:uiPriority w:val="99"/>
    <w:unhideWhenUsed/>
    <w:rsid w:val="0020488D"/>
    <w:pPr>
      <w:tabs>
        <w:tab w:val="center" w:pos="4680"/>
        <w:tab w:val="right" w:pos="9360"/>
      </w:tabs>
      <w:spacing w:after="0" w:line="240" w:lineRule="auto"/>
    </w:pPr>
  </w:style>
  <w:style w:type="character" w:customStyle="1" w:styleId="a6">
    <w:name w:val="页脚 字符"/>
    <w:basedOn w:val="a0"/>
    <w:link w:val="a5"/>
    <w:uiPriority w:val="99"/>
    <w:locked/>
    <w:rsid w:val="0020488D"/>
    <w:rPr>
      <w:rFonts w:cs="Times New Roman"/>
    </w:rPr>
  </w:style>
  <w:style w:type="table" w:styleId="a7">
    <w:name w:val="Table Grid"/>
    <w:basedOn w:val="a1"/>
    <w:uiPriority w:val="39"/>
    <w:rsid w:val="0020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93E7D"/>
    <w:rPr>
      <w:rFonts w:cs="Times New Roman"/>
      <w:sz w:val="16"/>
      <w:szCs w:val="16"/>
    </w:rPr>
  </w:style>
  <w:style w:type="paragraph" w:styleId="a9">
    <w:name w:val="annotation text"/>
    <w:basedOn w:val="a"/>
    <w:link w:val="aa"/>
    <w:uiPriority w:val="99"/>
    <w:semiHidden/>
    <w:unhideWhenUsed/>
    <w:rsid w:val="00193E7D"/>
    <w:pPr>
      <w:spacing w:line="240" w:lineRule="auto"/>
    </w:pPr>
    <w:rPr>
      <w:sz w:val="20"/>
      <w:szCs w:val="20"/>
    </w:rPr>
  </w:style>
  <w:style w:type="character" w:customStyle="1" w:styleId="aa">
    <w:name w:val="批注文字 字符"/>
    <w:basedOn w:val="a0"/>
    <w:link w:val="a9"/>
    <w:uiPriority w:val="99"/>
    <w:semiHidden/>
    <w:locked/>
    <w:rsid w:val="00193E7D"/>
    <w:rPr>
      <w:rFonts w:cs="Times New Roman"/>
      <w:sz w:val="20"/>
      <w:szCs w:val="20"/>
    </w:rPr>
  </w:style>
  <w:style w:type="paragraph" w:styleId="ab">
    <w:name w:val="annotation subject"/>
    <w:basedOn w:val="a9"/>
    <w:next w:val="a9"/>
    <w:link w:val="ac"/>
    <w:uiPriority w:val="99"/>
    <w:semiHidden/>
    <w:unhideWhenUsed/>
    <w:rsid w:val="00193E7D"/>
    <w:rPr>
      <w:b/>
      <w:bCs/>
    </w:rPr>
  </w:style>
  <w:style w:type="character" w:customStyle="1" w:styleId="ac">
    <w:name w:val="批注主题 字符"/>
    <w:basedOn w:val="aa"/>
    <w:link w:val="ab"/>
    <w:uiPriority w:val="99"/>
    <w:semiHidden/>
    <w:locked/>
    <w:rsid w:val="00193E7D"/>
    <w:rPr>
      <w:rFonts w:cs="Times New Roman"/>
      <w:b/>
      <w:bCs/>
      <w:sz w:val="20"/>
      <w:szCs w:val="20"/>
    </w:rPr>
  </w:style>
  <w:style w:type="paragraph" w:styleId="ad">
    <w:name w:val="Balloon Text"/>
    <w:basedOn w:val="a"/>
    <w:link w:val="ae"/>
    <w:uiPriority w:val="99"/>
    <w:semiHidden/>
    <w:unhideWhenUsed/>
    <w:rsid w:val="00193E7D"/>
    <w:pPr>
      <w:spacing w:after="0" w:line="240" w:lineRule="auto"/>
    </w:pPr>
    <w:rPr>
      <w:rFonts w:ascii="Microsoft YaHei UI" w:eastAsia="Microsoft YaHei UI"/>
      <w:sz w:val="18"/>
      <w:szCs w:val="18"/>
    </w:rPr>
  </w:style>
  <w:style w:type="character" w:customStyle="1" w:styleId="ae">
    <w:name w:val="批注框文本 字符"/>
    <w:basedOn w:val="a0"/>
    <w:link w:val="ad"/>
    <w:uiPriority w:val="99"/>
    <w:semiHidden/>
    <w:locked/>
    <w:rsid w:val="00193E7D"/>
    <w:rPr>
      <w:rFonts w:ascii="Microsoft YaHei UI" w:eastAsia="Microsoft YaHei UI" w:cs="Times New Roman"/>
      <w:sz w:val="18"/>
      <w:szCs w:val="18"/>
    </w:rPr>
  </w:style>
  <w:style w:type="paragraph" w:styleId="HTML">
    <w:name w:val="HTML Preformatted"/>
    <w:basedOn w:val="a"/>
    <w:link w:val="HTML0"/>
    <w:uiPriority w:val="99"/>
    <w:semiHidden/>
    <w:unhideWhenUsed/>
    <w:rsid w:val="008E0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locked/>
    <w:rsid w:val="008E0DFC"/>
    <w:rPr>
      <w:rFonts w:ascii="Courier New" w:hAnsi="Courier New" w:cs="Courier New"/>
      <w:sz w:val="20"/>
      <w:szCs w:val="20"/>
    </w:rPr>
  </w:style>
  <w:style w:type="paragraph" w:styleId="af">
    <w:name w:val="No Spacing"/>
    <w:uiPriority w:val="1"/>
    <w:qFormat/>
    <w:rsid w:val="001A1317"/>
    <w:pPr>
      <w:spacing w:after="0" w:line="240" w:lineRule="auto"/>
    </w:pPr>
  </w:style>
  <w:style w:type="character" w:styleId="HTML1">
    <w:name w:val="HTML Code"/>
    <w:basedOn w:val="a0"/>
    <w:uiPriority w:val="99"/>
    <w:semiHidden/>
    <w:unhideWhenUsed/>
    <w:rsid w:val="000458B4"/>
    <w:rPr>
      <w:rFonts w:ascii="Courier New" w:hAnsi="Courier New" w:cs="Courier New"/>
      <w:sz w:val="20"/>
      <w:szCs w:val="20"/>
    </w:rPr>
  </w:style>
  <w:style w:type="paragraph" w:styleId="af0">
    <w:name w:val="List Paragraph"/>
    <w:basedOn w:val="a"/>
    <w:uiPriority w:val="34"/>
    <w:qFormat/>
    <w:rsid w:val="0047748A"/>
    <w:pPr>
      <w:ind w:left="720"/>
      <w:contextualSpacing/>
    </w:pPr>
  </w:style>
  <w:style w:type="paragraph" w:styleId="af1">
    <w:name w:val="Plain Text"/>
    <w:basedOn w:val="a"/>
    <w:link w:val="af2"/>
    <w:uiPriority w:val="99"/>
    <w:unhideWhenUsed/>
    <w:rsid w:val="001E5D7A"/>
    <w:pPr>
      <w:spacing w:after="0" w:line="240" w:lineRule="auto"/>
    </w:pPr>
    <w:rPr>
      <w:rFonts w:ascii="Consolas" w:hAnsi="Consolas" w:cstheme="minorBidi"/>
      <w:sz w:val="21"/>
      <w:szCs w:val="21"/>
    </w:rPr>
  </w:style>
  <w:style w:type="character" w:customStyle="1" w:styleId="af2">
    <w:name w:val="纯文本 字符"/>
    <w:basedOn w:val="a0"/>
    <w:link w:val="af1"/>
    <w:uiPriority w:val="99"/>
    <w:rsid w:val="001E5D7A"/>
    <w:rPr>
      <w:rFonts w:ascii="Consolas"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4028">
      <w:marLeft w:val="0"/>
      <w:marRight w:val="0"/>
      <w:marTop w:val="0"/>
      <w:marBottom w:val="0"/>
      <w:divBdr>
        <w:top w:val="none" w:sz="0" w:space="0" w:color="auto"/>
        <w:left w:val="none" w:sz="0" w:space="0" w:color="auto"/>
        <w:bottom w:val="none" w:sz="0" w:space="0" w:color="auto"/>
        <w:right w:val="none" w:sz="0" w:space="0" w:color="auto"/>
      </w:divBdr>
    </w:div>
    <w:div w:id="1982224029">
      <w:marLeft w:val="0"/>
      <w:marRight w:val="0"/>
      <w:marTop w:val="0"/>
      <w:marBottom w:val="0"/>
      <w:divBdr>
        <w:top w:val="none" w:sz="0" w:space="0" w:color="auto"/>
        <w:left w:val="none" w:sz="0" w:space="0" w:color="auto"/>
        <w:bottom w:val="none" w:sz="0" w:space="0" w:color="auto"/>
        <w:right w:val="none" w:sz="0" w:space="0" w:color="auto"/>
      </w:divBdr>
    </w:div>
    <w:div w:id="19822240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mple.wikipedia.org/wiki/List_of_U.S._stat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1948</TotalTime>
  <Pages>12</Pages>
  <Words>2453</Words>
  <Characters>13988</Characters>
  <Application>Microsoft Office Word</Application>
  <DocSecurity>0</DocSecurity>
  <Lines>116</Lines>
  <Paragraphs>32</Paragraphs>
  <ScaleCrop>false</ScaleCrop>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yang</dc:creator>
  <cp:keywords/>
  <dc:description/>
  <cp:lastModifiedBy>hongling yang</cp:lastModifiedBy>
  <cp:revision>7</cp:revision>
  <dcterms:created xsi:type="dcterms:W3CDTF">2023-02-28T20:04:00Z</dcterms:created>
  <dcterms:modified xsi:type="dcterms:W3CDTF">2023-03-02T21:49:00Z</dcterms:modified>
</cp:coreProperties>
</file>