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13" w:rsidRPr="00D87631" w:rsidRDefault="00527E13" w:rsidP="00527E13">
      <w:pPr>
        <w:pStyle w:val="TtulodeTDC"/>
        <w:outlineLvl w:val="9"/>
        <w:rPr>
          <w:rFonts w:asciiTheme="minorHAnsi" w:eastAsiaTheme="minorHAnsi" w:hAnsiTheme="minorHAnsi" w:cstheme="minorBidi"/>
          <w:bCs w:val="0"/>
          <w:color w:val="1F4E79" w:themeColor="accent1" w:themeShade="80"/>
          <w:sz w:val="44"/>
          <w:szCs w:val="44"/>
          <w:lang w:val="es-PE"/>
        </w:rPr>
      </w:pPr>
      <w:r w:rsidRPr="00527E13">
        <w:rPr>
          <w:rFonts w:asciiTheme="minorHAnsi" w:eastAsiaTheme="minorHAnsi" w:hAnsiTheme="minorHAnsi" w:cstheme="minorBidi"/>
          <w:bCs w:val="0"/>
          <w:color w:val="1F4E79" w:themeColor="accent1" w:themeShade="80"/>
          <w:sz w:val="44"/>
          <w:szCs w:val="44"/>
          <w:lang w:val="es-PE"/>
        </w:rPr>
        <w:t>Manual de usuario</w:t>
      </w:r>
    </w:p>
    <w:p w:rsidR="00527E13" w:rsidRDefault="00527E13" w:rsidP="00527E13">
      <w:pPr>
        <w:jc w:val="right"/>
        <w:rPr>
          <w:b/>
          <w:color w:val="1F4E79" w:themeColor="accent1" w:themeShade="80"/>
          <w:sz w:val="32"/>
          <w:szCs w:val="32"/>
        </w:rPr>
      </w:pPr>
      <w:r>
        <w:rPr>
          <w:b/>
          <w:color w:val="244061"/>
          <w:sz w:val="32"/>
          <w:szCs w:val="32"/>
        </w:rPr>
        <w:fldChar w:fldCharType="begin"/>
      </w:r>
      <w:r>
        <w:rPr>
          <w:b/>
          <w:color w:val="244061"/>
          <w:sz w:val="32"/>
          <w:szCs w:val="32"/>
        </w:rPr>
        <w:instrText>TITLE</w:instrText>
      </w:r>
      <w:r>
        <w:rPr>
          <w:b/>
          <w:color w:val="244061"/>
          <w:sz w:val="32"/>
          <w:szCs w:val="32"/>
        </w:rPr>
        <w:fldChar w:fldCharType="separate"/>
      </w:r>
      <w:r w:rsidRPr="00527E13">
        <w:t xml:space="preserve"> </w:t>
      </w:r>
      <w:r w:rsidR="00414B61">
        <w:rPr>
          <w:b/>
          <w:color w:val="244061"/>
          <w:sz w:val="32"/>
          <w:szCs w:val="32"/>
        </w:rPr>
        <w:t xml:space="preserve">Sistema: </w:t>
      </w:r>
      <w:r w:rsidRPr="00527E13">
        <w:rPr>
          <w:b/>
          <w:color w:val="244061"/>
          <w:sz w:val="32"/>
          <w:szCs w:val="32"/>
        </w:rPr>
        <w:t>Administración centralizada</w:t>
      </w:r>
      <w:r>
        <w:rPr>
          <w:b/>
          <w:color w:val="244061"/>
          <w:sz w:val="32"/>
          <w:szCs w:val="32"/>
        </w:rPr>
        <w:fldChar w:fldCharType="end"/>
      </w:r>
      <w:r>
        <w:rPr>
          <w:b/>
          <w:color w:val="1F4E79" w:themeColor="accent1" w:themeShade="80"/>
          <w:sz w:val="32"/>
          <w:szCs w:val="32"/>
        </w:rPr>
        <w:t xml:space="preserve"> </w:t>
      </w:r>
    </w:p>
    <w:p w:rsidR="00527E13" w:rsidRDefault="00527E13" w:rsidP="00527E13">
      <w:pPr>
        <w:jc w:val="right"/>
        <w:rPr>
          <w:b/>
          <w:u w:val="single"/>
        </w:rPr>
      </w:pPr>
      <w:r w:rsidRPr="00527E13">
        <w:rPr>
          <w:b/>
          <w:color w:val="1F4E79" w:themeColor="accent1" w:themeShade="80"/>
        </w:rPr>
        <w:t>Módulo</w:t>
      </w:r>
      <w:r>
        <w:rPr>
          <w:b/>
          <w:color w:val="1F4E79" w:themeColor="accent1" w:themeShade="80"/>
        </w:rPr>
        <w:t>:</w:t>
      </w:r>
      <w:r w:rsidRPr="00527E13">
        <w:rPr>
          <w:b/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“</w:t>
      </w:r>
      <w:r w:rsidRPr="00527E13">
        <w:rPr>
          <w:b/>
          <w:color w:val="1F4E79" w:themeColor="accent1" w:themeShade="80"/>
        </w:rPr>
        <w:t>Mantenimiento de motorizados”</w:t>
      </w:r>
    </w:p>
    <w:p w:rsidR="00527E13" w:rsidRDefault="00527E13" w:rsidP="00527E13">
      <w:pPr>
        <w:jc w:val="right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Versión </w:t>
      </w:r>
      <w:r w:rsidR="00A151F2">
        <w:rPr>
          <w:b/>
          <w:color w:val="1F4E79" w:themeColor="accent1" w:themeShade="80"/>
        </w:rPr>
        <w:t>2</w:t>
      </w:r>
      <w:r>
        <w:rPr>
          <w:b/>
          <w:color w:val="1F4E79" w:themeColor="accent1" w:themeShade="80"/>
        </w:rPr>
        <w:t>.0</w:t>
      </w: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>
      <w:pPr>
        <w:rPr>
          <w:b/>
          <w:u w:val="single"/>
        </w:rPr>
      </w:pPr>
    </w:p>
    <w:p w:rsidR="00517C9B" w:rsidRDefault="00517C9B" w:rsidP="00F472F9">
      <w:pPr>
        <w:jc w:val="center"/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3533775" cy="2124075"/>
            <wp:effectExtent l="0" t="0" r="9525" b="9525"/>
            <wp:docPr id="4" name="Imagen 4" descr="Restaurante Norkys (Ica - Av Matias Manzanilla), Ica - Atrapalo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e Norkys (Ica - Av Matias Manzanilla), Ica - Atrapalo.p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2" t="18970" r="1147" b="20596"/>
                    <a:stretch/>
                  </pic:blipFill>
                  <pic:spPr bwMode="auto">
                    <a:xfrm>
                      <a:off x="0" y="0"/>
                      <a:ext cx="3533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13" w:rsidRDefault="00527E13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ladelista3-nfasis1"/>
        <w:tblpPr w:leftFromText="141" w:rightFromText="141" w:vertAnchor="page" w:horzAnchor="margin" w:tblpXSpec="center" w:tblpY="3123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234"/>
        <w:gridCol w:w="2832"/>
      </w:tblGrid>
      <w:tr w:rsidR="0059508A" w:rsidTr="007C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44546A" w:themeFill="text2"/>
            <w:vAlign w:val="center"/>
          </w:tcPr>
          <w:p w:rsidR="0059508A" w:rsidRPr="00EB09CB" w:rsidRDefault="0059508A" w:rsidP="007C6B4C">
            <w:pPr>
              <w:jc w:val="center"/>
              <w:rPr>
                <w:sz w:val="24"/>
                <w:szCs w:val="24"/>
              </w:rPr>
            </w:pPr>
            <w:r w:rsidRPr="00EB09CB">
              <w:rPr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44546A" w:themeFill="text2"/>
            <w:vAlign w:val="center"/>
          </w:tcPr>
          <w:p w:rsidR="0059508A" w:rsidRPr="00EB09CB" w:rsidRDefault="0059508A" w:rsidP="007C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09CB">
              <w:rPr>
                <w:sz w:val="24"/>
                <w:szCs w:val="24"/>
              </w:rPr>
              <w:t>Fecha</w:t>
            </w:r>
          </w:p>
        </w:tc>
      </w:tr>
      <w:tr w:rsidR="0059508A" w:rsidTr="007C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9508A" w:rsidRPr="00EB09CB" w:rsidRDefault="0059508A" w:rsidP="007C6B4C">
            <w:pPr>
              <w:jc w:val="center"/>
              <w:rPr>
                <w:b w:val="0"/>
                <w:bCs w:val="0"/>
              </w:rPr>
            </w:pPr>
            <w:r w:rsidRPr="00EB09CB">
              <w:rPr>
                <w:b w:val="0"/>
                <w:bCs w:val="0"/>
              </w:rPr>
              <w:t>1.0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9508A" w:rsidRPr="00EB09CB" w:rsidRDefault="0059508A" w:rsidP="0052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Pr="00EB09CB">
              <w:t xml:space="preserve"> de </w:t>
            </w:r>
            <w:r>
              <w:t>noviembre</w:t>
            </w:r>
            <w:r w:rsidRPr="00EB09CB">
              <w:t xml:space="preserve"> del 2021</w:t>
            </w:r>
          </w:p>
        </w:tc>
      </w:tr>
      <w:tr w:rsidR="00A151F2" w:rsidTr="007C6B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A151F2" w:rsidRPr="00A151F2" w:rsidRDefault="00A151F2" w:rsidP="007C6B4C">
            <w:pPr>
              <w:jc w:val="center"/>
              <w:rPr>
                <w:b w:val="0"/>
              </w:rPr>
            </w:pPr>
            <w:r w:rsidRPr="00A151F2">
              <w:rPr>
                <w:b w:val="0"/>
              </w:rPr>
              <w:t>2.0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A151F2" w:rsidRDefault="00A151F2" w:rsidP="00527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 de noviembre del 2021</w:t>
            </w:r>
          </w:p>
        </w:tc>
      </w:tr>
    </w:tbl>
    <w:p w:rsidR="00527E13" w:rsidRDefault="00527E13">
      <w:pPr>
        <w:rPr>
          <w:b/>
          <w:u w:val="single"/>
        </w:rPr>
      </w:pPr>
    </w:p>
    <w:p w:rsidR="00527E13" w:rsidRDefault="00527E1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A3452" w:rsidRPr="00F24E35" w:rsidRDefault="00F24E35" w:rsidP="00606BBB">
      <w:pPr>
        <w:jc w:val="center"/>
        <w:rPr>
          <w:b/>
          <w:u w:val="single"/>
        </w:rPr>
      </w:pPr>
      <w:r w:rsidRPr="00F24E35">
        <w:rPr>
          <w:b/>
          <w:u w:val="single"/>
        </w:rPr>
        <w:lastRenderedPageBreak/>
        <w:t>Manual de usuario: Administración centralizada</w:t>
      </w:r>
    </w:p>
    <w:p w:rsidR="00F24E35" w:rsidRPr="00F24E35" w:rsidRDefault="00F24E35" w:rsidP="00606BBB">
      <w:pPr>
        <w:jc w:val="both"/>
        <w:rPr>
          <w:b/>
        </w:rPr>
      </w:pPr>
      <w:r w:rsidRPr="00F24E35">
        <w:rPr>
          <w:b/>
        </w:rPr>
        <w:t>Módulo Mantenimiento de motorizado:</w:t>
      </w:r>
    </w:p>
    <w:p w:rsidR="00BA3452" w:rsidRDefault="00F24E35" w:rsidP="00606BBB">
      <w:pPr>
        <w:pStyle w:val="Prrafodelista"/>
        <w:numPr>
          <w:ilvl w:val="0"/>
          <w:numId w:val="1"/>
        </w:numPr>
        <w:jc w:val="both"/>
      </w:pPr>
      <w:r>
        <w:t>Iniciamos sesión en el programa administración centralizada con el siguiente ícono.</w:t>
      </w:r>
    </w:p>
    <w:p w:rsidR="00F24E35" w:rsidRDefault="00F24E35" w:rsidP="0065462D">
      <w:pPr>
        <w:jc w:val="center"/>
      </w:pPr>
      <w:r>
        <w:rPr>
          <w:noProof/>
          <w:lang w:eastAsia="es-PE"/>
        </w:rPr>
        <w:drawing>
          <wp:inline distT="0" distB="0" distL="0" distR="0" wp14:anchorId="66190C0F" wp14:editId="4D0EF8AB">
            <wp:extent cx="133350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35" w:rsidRDefault="00F24E35" w:rsidP="00606BBB">
      <w:pPr>
        <w:pStyle w:val="Prrafodelista"/>
        <w:numPr>
          <w:ilvl w:val="0"/>
          <w:numId w:val="1"/>
        </w:numPr>
        <w:jc w:val="both"/>
      </w:pPr>
      <w:r>
        <w:t xml:space="preserve">Iniciamos sesión </w:t>
      </w:r>
      <w:r w:rsidR="0065462D">
        <w:t xml:space="preserve">al sistema con nuestras credenciales </w:t>
      </w:r>
      <w:r w:rsidR="0065462D" w:rsidRPr="00414B61">
        <w:rPr>
          <w:i/>
        </w:rPr>
        <w:t>(en caso de no poseer una solicitarla al área de soporte)</w:t>
      </w:r>
    </w:p>
    <w:p w:rsidR="0004595A" w:rsidRDefault="00002790" w:rsidP="0065462D">
      <w:pPr>
        <w:jc w:val="center"/>
      </w:pPr>
      <w:r>
        <w:rPr>
          <w:noProof/>
          <w:lang w:eastAsia="es-PE"/>
        </w:rPr>
        <w:drawing>
          <wp:inline distT="0" distB="0" distL="0" distR="0" wp14:anchorId="05BE8BF1" wp14:editId="7108601B">
            <wp:extent cx="5048250" cy="355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2D" w:rsidRDefault="0065462D">
      <w:r>
        <w:br w:type="page"/>
      </w:r>
    </w:p>
    <w:p w:rsidR="00002790" w:rsidRDefault="0065462D" w:rsidP="00606BB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En la barra izquierda encontramos el menú desplegable con sus opciones, nos ubicamos en el menú </w:t>
      </w:r>
      <w:r w:rsidRPr="00414B61">
        <w:rPr>
          <w:b/>
        </w:rPr>
        <w:t xml:space="preserve">Administración </w:t>
      </w:r>
      <w:r w:rsidR="0059508A">
        <w:rPr>
          <w:b/>
        </w:rPr>
        <w:t>compras</w:t>
      </w:r>
      <w:r w:rsidRPr="00414B61">
        <w:rPr>
          <w:b/>
        </w:rPr>
        <w:t xml:space="preserve"> </w:t>
      </w:r>
      <w:r w:rsidRPr="0065462D">
        <w:rPr>
          <w:b/>
        </w:rPr>
        <w:sym w:font="Wingdings" w:char="F0E0"/>
      </w:r>
      <w:r w:rsidRPr="00414B61">
        <w:rPr>
          <w:b/>
        </w:rPr>
        <w:t xml:space="preserve"> Mantenimiento de motorizados</w:t>
      </w:r>
      <w:r>
        <w:t>.</w:t>
      </w:r>
    </w:p>
    <w:p w:rsidR="00002790" w:rsidRDefault="00517C9B" w:rsidP="00414B61">
      <w:pPr>
        <w:jc w:val="center"/>
      </w:pPr>
      <w:r>
        <w:rPr>
          <w:noProof/>
          <w:lang w:eastAsia="es-PE"/>
        </w:rPr>
        <w:drawing>
          <wp:inline distT="0" distB="0" distL="0" distR="0" wp14:anchorId="0A99438A" wp14:editId="73EFF775">
            <wp:extent cx="5400040" cy="5080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5" w:rsidRDefault="0065462D" w:rsidP="00606BBB">
      <w:pPr>
        <w:pStyle w:val="Prrafodelista"/>
        <w:numPr>
          <w:ilvl w:val="0"/>
          <w:numId w:val="1"/>
        </w:numPr>
        <w:jc w:val="both"/>
      </w:pPr>
      <w:r>
        <w:t xml:space="preserve">El sistema cargará en la parte derecha </w:t>
      </w:r>
      <w:r w:rsidR="00AB7EA5">
        <w:t>“</w:t>
      </w:r>
      <w:r>
        <w:t xml:space="preserve">la lista de </w:t>
      </w:r>
      <w:r w:rsidR="00AB7EA5">
        <w:t>motorizados existentes”</w:t>
      </w:r>
      <w:r w:rsidR="00336B3F">
        <w:t xml:space="preserve">, verificamos que el motorizado a seleccionar pertenezca a la tienda que estamos buscando y damos doble clic sobre ella y cargarán </w:t>
      </w:r>
      <w:r w:rsidR="00AB7EA5">
        <w:t>los siguientes datos.</w:t>
      </w:r>
    </w:p>
    <w:p w:rsidR="009211B5" w:rsidRDefault="00AB7EA5">
      <w:r>
        <w:rPr>
          <w:noProof/>
          <w:lang w:eastAsia="es-PE"/>
        </w:rPr>
        <w:drawing>
          <wp:inline distT="0" distB="0" distL="0" distR="0" wp14:anchorId="47D33435" wp14:editId="0C86AFC5">
            <wp:extent cx="5400040" cy="2529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61" w:rsidRPr="00414B61" w:rsidRDefault="00414B61" w:rsidP="00606BBB">
      <w:pPr>
        <w:jc w:val="both"/>
        <w:rPr>
          <w:b/>
        </w:rPr>
      </w:pPr>
      <w:r w:rsidRPr="00414B61">
        <w:rPr>
          <w:b/>
        </w:rPr>
        <w:lastRenderedPageBreak/>
        <w:t>Detalle del registro:</w:t>
      </w:r>
    </w:p>
    <w:p w:rsidR="00AB7EA5" w:rsidRDefault="00AB7EA5" w:rsidP="00606BBB">
      <w:pPr>
        <w:pStyle w:val="Prrafodelista"/>
        <w:numPr>
          <w:ilvl w:val="0"/>
          <w:numId w:val="2"/>
        </w:numPr>
        <w:jc w:val="both"/>
      </w:pPr>
      <w:r>
        <w:t>Tienda: Nombre de la tienda al cual está asignado el motorizado</w:t>
      </w:r>
    </w:p>
    <w:p w:rsidR="00AB7EA5" w:rsidRDefault="00AB7EA5" w:rsidP="00606BBB">
      <w:pPr>
        <w:pStyle w:val="Prrafodelista"/>
        <w:numPr>
          <w:ilvl w:val="0"/>
          <w:numId w:val="2"/>
        </w:numPr>
        <w:jc w:val="both"/>
      </w:pPr>
      <w:r>
        <w:t xml:space="preserve">Código: N° único por cada registro </w:t>
      </w:r>
    </w:p>
    <w:p w:rsidR="00D94832" w:rsidRDefault="0011163A" w:rsidP="00606BBB">
      <w:pPr>
        <w:pStyle w:val="Prrafodelista"/>
        <w:numPr>
          <w:ilvl w:val="0"/>
          <w:numId w:val="2"/>
        </w:numPr>
        <w:jc w:val="both"/>
      </w:pPr>
      <w:r>
        <w:t xml:space="preserve">Tipo motorizado: Representa la procedencia del motorizado Interno (es un empleado de </w:t>
      </w:r>
      <w:proofErr w:type="spellStart"/>
      <w:r>
        <w:t>Norkys</w:t>
      </w:r>
      <w:proofErr w:type="spellEnd"/>
      <w:r>
        <w:t xml:space="preserve">) o Externo (no es un empleado de </w:t>
      </w:r>
      <w:proofErr w:type="spellStart"/>
      <w:r>
        <w:t>Norkys</w:t>
      </w:r>
      <w:proofErr w:type="spellEnd"/>
      <w:r>
        <w:t>).</w:t>
      </w:r>
    </w:p>
    <w:p w:rsidR="00620489" w:rsidRDefault="006F7893" w:rsidP="00606BBB">
      <w:pPr>
        <w:pStyle w:val="Prrafodelista"/>
        <w:numPr>
          <w:ilvl w:val="0"/>
          <w:numId w:val="2"/>
        </w:numPr>
        <w:jc w:val="both"/>
      </w:pPr>
      <w:r>
        <w:t xml:space="preserve">Motorizado corporativo: Nombre del motorizado que se encuentra en nuestra base de datos de empleado </w:t>
      </w:r>
      <w:proofErr w:type="spellStart"/>
      <w:r>
        <w:t>Norkys</w:t>
      </w:r>
      <w:proofErr w:type="spellEnd"/>
      <w:r>
        <w:t>.</w:t>
      </w:r>
    </w:p>
    <w:p w:rsidR="006F7893" w:rsidRDefault="006F7893" w:rsidP="00606BBB">
      <w:pPr>
        <w:pStyle w:val="Prrafodelista"/>
        <w:numPr>
          <w:ilvl w:val="0"/>
          <w:numId w:val="2"/>
        </w:numPr>
        <w:jc w:val="both"/>
      </w:pPr>
      <w:r>
        <w:t xml:space="preserve">Nombre Motorizado: </w:t>
      </w:r>
      <w:r w:rsidR="005D39E6">
        <w:t>Nombre completo del personal motorizado</w:t>
      </w:r>
    </w:p>
    <w:p w:rsidR="005D39E6" w:rsidRDefault="005D39E6" w:rsidP="00606BBB">
      <w:pPr>
        <w:pStyle w:val="Prrafodelista"/>
        <w:numPr>
          <w:ilvl w:val="0"/>
          <w:numId w:val="2"/>
        </w:numPr>
        <w:jc w:val="both"/>
      </w:pPr>
      <w:r>
        <w:t>DNI: Documento de identidad del personal</w:t>
      </w:r>
    </w:p>
    <w:p w:rsidR="008C657B" w:rsidRDefault="008C657B" w:rsidP="008C657B">
      <w:pPr>
        <w:jc w:val="center"/>
      </w:pPr>
      <w:r>
        <w:rPr>
          <w:noProof/>
          <w:lang w:eastAsia="es-PE"/>
        </w:rPr>
        <w:drawing>
          <wp:inline distT="0" distB="0" distL="0" distR="0" wp14:anchorId="7CAF6AEB" wp14:editId="70A5BF0A">
            <wp:extent cx="5400040" cy="22250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026"/>
                    <a:stretch/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9E6" w:rsidRDefault="005D39E6" w:rsidP="0058705E">
      <w:pPr>
        <w:pStyle w:val="Prrafodelista"/>
        <w:numPr>
          <w:ilvl w:val="0"/>
          <w:numId w:val="2"/>
        </w:numPr>
        <w:jc w:val="both"/>
      </w:pPr>
      <w:r>
        <w:t>Tipo de comisión: Lista de comisiones creadas anteriormente</w:t>
      </w:r>
      <w:r w:rsidR="00551A72">
        <w:t xml:space="preserve"> por el jefe de operaciones</w:t>
      </w:r>
      <w:r>
        <w:t xml:space="preserve"> con una taza determinada, </w:t>
      </w:r>
      <w:r w:rsidRPr="00414B61">
        <w:rPr>
          <w:b/>
          <w:i/>
        </w:rPr>
        <w:t xml:space="preserve">en base al tipo de comisión se realizará el cálculo de </w:t>
      </w:r>
      <w:r w:rsidRPr="002520C2">
        <w:rPr>
          <w:b/>
          <w:i/>
        </w:rPr>
        <w:t>comisión según su configuración</w:t>
      </w:r>
      <w:r w:rsidR="0058705E" w:rsidRPr="002520C2">
        <w:rPr>
          <w:b/>
          <w:i/>
        </w:rPr>
        <w:t>, se requiere que el tipo de motorizado sea interno.</w:t>
      </w:r>
    </w:p>
    <w:p w:rsidR="008C657B" w:rsidRDefault="00FE2AD1" w:rsidP="0058705E">
      <w:pPr>
        <w:pStyle w:val="Prrafodelista"/>
        <w:numPr>
          <w:ilvl w:val="1"/>
          <w:numId w:val="2"/>
        </w:numPr>
        <w:jc w:val="both"/>
      </w:pPr>
      <w:r>
        <w:t xml:space="preserve">Motorizado: </w:t>
      </w:r>
      <w:r w:rsidR="002520C2">
        <w:t>T</w:t>
      </w:r>
      <w:r>
        <w:t>rabajadores que cumplen el cargo de motorizado</w:t>
      </w:r>
      <w:r w:rsidR="002520C2">
        <w:t>.</w:t>
      </w:r>
    </w:p>
    <w:p w:rsidR="008C657B" w:rsidRDefault="00FE2AD1" w:rsidP="0058705E">
      <w:pPr>
        <w:pStyle w:val="Prrafodelista"/>
        <w:numPr>
          <w:ilvl w:val="1"/>
          <w:numId w:val="2"/>
        </w:numPr>
        <w:jc w:val="both"/>
      </w:pPr>
      <w:r>
        <w:t>T</w:t>
      </w:r>
      <w:r w:rsidR="008C657B">
        <w:t>rabajador interno</w:t>
      </w:r>
      <w:r>
        <w:t xml:space="preserve">: Trabajadores </w:t>
      </w:r>
      <w:r w:rsidR="0058705E">
        <w:t>que ocupan otros cargos y realizan la labor de motorizado</w:t>
      </w:r>
      <w:r w:rsidR="002520C2">
        <w:t>.</w:t>
      </w:r>
    </w:p>
    <w:p w:rsidR="008C657B" w:rsidRDefault="00FE2AD1" w:rsidP="0058705E">
      <w:pPr>
        <w:pStyle w:val="Prrafodelista"/>
        <w:numPr>
          <w:ilvl w:val="1"/>
          <w:numId w:val="2"/>
        </w:numPr>
        <w:jc w:val="both"/>
      </w:pPr>
      <w:r>
        <w:t>A</w:t>
      </w:r>
      <w:r w:rsidR="008C657B">
        <w:t>poyo</w:t>
      </w:r>
      <w:r>
        <w:t xml:space="preserve">: Trabajadores que apoyan esporádicamente </w:t>
      </w:r>
      <w:r w:rsidRPr="00FE2AD1">
        <w:rPr>
          <w:b/>
        </w:rPr>
        <w:t>(no reciben comisión)</w:t>
      </w:r>
      <w:r w:rsidR="002520C2">
        <w:t>.</w:t>
      </w:r>
    </w:p>
    <w:p w:rsidR="00A151F2" w:rsidRDefault="006D403D" w:rsidP="00414B61">
      <w:pPr>
        <w:jc w:val="center"/>
      </w:pPr>
      <w:r>
        <w:rPr>
          <w:noProof/>
          <w:lang w:eastAsia="es-PE"/>
        </w:rPr>
        <w:drawing>
          <wp:inline distT="0" distB="0" distL="0" distR="0" wp14:anchorId="183AC2AF" wp14:editId="124F8821">
            <wp:extent cx="5267325" cy="3200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1" t="5624" r="1047" b="8486"/>
                    <a:stretch/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61" w:rsidRPr="000C3DBB" w:rsidRDefault="00414B61" w:rsidP="00606BBB">
      <w:pPr>
        <w:jc w:val="both"/>
        <w:rPr>
          <w:b/>
        </w:rPr>
      </w:pPr>
      <w:r w:rsidRPr="000C3DBB">
        <w:rPr>
          <w:b/>
        </w:rPr>
        <w:lastRenderedPageBreak/>
        <w:t xml:space="preserve">Consideraciones al </w:t>
      </w:r>
      <w:r w:rsidR="00F673A0">
        <w:rPr>
          <w:b/>
        </w:rPr>
        <w:t>asignar</w:t>
      </w:r>
      <w:r w:rsidRPr="000C3DBB">
        <w:rPr>
          <w:b/>
        </w:rPr>
        <w:t xml:space="preserve"> un motorizado:</w:t>
      </w:r>
    </w:p>
    <w:p w:rsidR="009211B5" w:rsidRDefault="009211B5" w:rsidP="00606BBB">
      <w:pPr>
        <w:pStyle w:val="Prrafodelista"/>
        <w:numPr>
          <w:ilvl w:val="0"/>
          <w:numId w:val="3"/>
        </w:numPr>
        <w:jc w:val="both"/>
      </w:pPr>
      <w:r>
        <w:t>Los motorizados externos no poseen comisión.</w:t>
      </w:r>
    </w:p>
    <w:p w:rsidR="009211B5" w:rsidRDefault="009211B5" w:rsidP="00606BBB">
      <w:pPr>
        <w:pStyle w:val="Prrafodelista"/>
        <w:numPr>
          <w:ilvl w:val="0"/>
          <w:numId w:val="3"/>
        </w:numPr>
        <w:jc w:val="both"/>
      </w:pPr>
      <w:r>
        <w:t>Los motorizados internos</w:t>
      </w:r>
      <w:r w:rsidR="00CA1E39">
        <w:t xml:space="preserve"> (corporativo)</w:t>
      </w:r>
      <w:r>
        <w:t xml:space="preserve"> tienen que poseer un </w:t>
      </w:r>
      <w:r w:rsidRPr="00B04544">
        <w:rPr>
          <w:b/>
        </w:rPr>
        <w:t>motorizado corporativo</w:t>
      </w:r>
      <w:r>
        <w:t xml:space="preserve"> (emplead</w:t>
      </w:r>
      <w:r w:rsidR="00414B61">
        <w:t xml:space="preserve">o </w:t>
      </w:r>
      <w:proofErr w:type="spellStart"/>
      <w:r w:rsidR="002520C2">
        <w:t>N</w:t>
      </w:r>
      <w:r w:rsidR="00414B61">
        <w:t>orkys</w:t>
      </w:r>
      <w:proofErr w:type="spellEnd"/>
      <w:r w:rsidR="00414B61">
        <w:t xml:space="preserve">) y un </w:t>
      </w:r>
      <w:r w:rsidR="00414B61" w:rsidRPr="00B04544">
        <w:rPr>
          <w:b/>
        </w:rPr>
        <w:t>tipo de comisión</w:t>
      </w:r>
      <w:r w:rsidR="00414B61">
        <w:t xml:space="preserve"> asignados.</w:t>
      </w:r>
      <w:bookmarkStart w:id="0" w:name="_GoBack"/>
      <w:bookmarkEnd w:id="0"/>
    </w:p>
    <w:p w:rsidR="0059508A" w:rsidRDefault="00CA1E39" w:rsidP="00606BBB">
      <w:pPr>
        <w:pStyle w:val="Prrafodelista"/>
        <w:numPr>
          <w:ilvl w:val="0"/>
          <w:numId w:val="3"/>
        </w:numPr>
        <w:jc w:val="both"/>
      </w:pPr>
      <w:r>
        <w:t>Los m</w:t>
      </w:r>
      <w:r w:rsidR="0059508A">
        <w:t>otorizados de tipo de comisión apoyo son exceptos de comisión.</w:t>
      </w:r>
    </w:p>
    <w:p w:rsidR="00D94832" w:rsidRDefault="00D94832" w:rsidP="00606BBB">
      <w:pPr>
        <w:jc w:val="both"/>
      </w:pPr>
    </w:p>
    <w:p w:rsidR="00CA1E39" w:rsidRDefault="00CA1E39" w:rsidP="00606BBB">
      <w:pPr>
        <w:jc w:val="both"/>
      </w:pPr>
      <w:r>
        <w:t>Notas de implementación:</w:t>
      </w:r>
    </w:p>
    <w:p w:rsidR="00CA1E39" w:rsidRDefault="00CA1E39" w:rsidP="00606BBB">
      <w:pPr>
        <w:pStyle w:val="Prrafodelista"/>
        <w:numPr>
          <w:ilvl w:val="0"/>
          <w:numId w:val="4"/>
        </w:numPr>
        <w:jc w:val="both"/>
      </w:pPr>
      <w:r>
        <w:t xml:space="preserve">Los motorizados iniciarán como </w:t>
      </w:r>
      <w:r w:rsidRPr="00CA1E39">
        <w:rPr>
          <w:i/>
        </w:rPr>
        <w:t>“Tipo de motorizado”</w:t>
      </w:r>
      <w:r>
        <w:t xml:space="preserve"> externo en caso de utilizar un empleado corporativo se tendrá que modificar el Tipo de motorizado y asignar el </w:t>
      </w:r>
      <w:r w:rsidRPr="00CA1E39">
        <w:rPr>
          <w:i/>
        </w:rPr>
        <w:t>“Motorizado corporativo”</w:t>
      </w:r>
    </w:p>
    <w:sectPr w:rsidR="00CA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714"/>
    <w:multiLevelType w:val="hybridMultilevel"/>
    <w:tmpl w:val="05E80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10F9A"/>
    <w:multiLevelType w:val="hybridMultilevel"/>
    <w:tmpl w:val="66B00A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24BD5"/>
    <w:multiLevelType w:val="hybridMultilevel"/>
    <w:tmpl w:val="599A02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1406C"/>
    <w:multiLevelType w:val="hybridMultilevel"/>
    <w:tmpl w:val="5D867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1410F"/>
    <w:multiLevelType w:val="hybridMultilevel"/>
    <w:tmpl w:val="1A548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90"/>
    <w:rsid w:val="00002790"/>
    <w:rsid w:val="000C3DBB"/>
    <w:rsid w:val="0011163A"/>
    <w:rsid w:val="002520C2"/>
    <w:rsid w:val="002E7108"/>
    <w:rsid w:val="00336B3F"/>
    <w:rsid w:val="00414B61"/>
    <w:rsid w:val="00517C9B"/>
    <w:rsid w:val="00527E13"/>
    <w:rsid w:val="00551A72"/>
    <w:rsid w:val="00571623"/>
    <w:rsid w:val="0058705E"/>
    <w:rsid w:val="0059508A"/>
    <w:rsid w:val="005D39E6"/>
    <w:rsid w:val="00606BBB"/>
    <w:rsid w:val="00620489"/>
    <w:rsid w:val="0065462D"/>
    <w:rsid w:val="006D403D"/>
    <w:rsid w:val="006F7893"/>
    <w:rsid w:val="007F0515"/>
    <w:rsid w:val="008C657B"/>
    <w:rsid w:val="009211B5"/>
    <w:rsid w:val="009C1CC3"/>
    <w:rsid w:val="00A151F2"/>
    <w:rsid w:val="00AB7EA5"/>
    <w:rsid w:val="00AD2A58"/>
    <w:rsid w:val="00B04544"/>
    <w:rsid w:val="00BA3452"/>
    <w:rsid w:val="00CA1E39"/>
    <w:rsid w:val="00D94832"/>
    <w:rsid w:val="00F24E35"/>
    <w:rsid w:val="00F472F9"/>
    <w:rsid w:val="00F673A0"/>
    <w:rsid w:val="00FE2AD1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77E150-5873-4BBA-B4FE-D39A371D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27E13"/>
    <w:pPr>
      <w:suppressAutoHyphens/>
      <w:spacing w:before="480" w:line="276" w:lineRule="auto"/>
      <w:jc w:val="right"/>
    </w:pPr>
    <w:rPr>
      <w:b/>
      <w:bCs/>
      <w:sz w:val="28"/>
      <w:szCs w:val="28"/>
      <w:lang w:val="es-ES"/>
    </w:rPr>
  </w:style>
  <w:style w:type="table" w:styleId="Tabladelista3-nfasis1">
    <w:name w:val="List Table 3 Accent 1"/>
    <w:basedOn w:val="Tablanormal"/>
    <w:uiPriority w:val="48"/>
    <w:rsid w:val="00527E13"/>
    <w:pPr>
      <w:suppressAutoHyphens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14B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7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E42F-6BD3-4A3F-A428-D69A0FC4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2021-11-09T15:46:00Z</cp:lastPrinted>
  <dcterms:created xsi:type="dcterms:W3CDTF">2021-11-09T15:43:00Z</dcterms:created>
  <dcterms:modified xsi:type="dcterms:W3CDTF">2021-11-09T15:48:00Z</dcterms:modified>
</cp:coreProperties>
</file>