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9C3C0" w14:textId="2FDD1CBA" w:rsidR="00794073" w:rsidRPr="00DA2991" w:rsidRDefault="00794073" w:rsidP="001C6CA6">
      <w:pPr>
        <w:widowControl/>
        <w:jc w:val="center"/>
        <w:rPr>
          <w:rFonts w:ascii="Times New Roman" w:eastAsia="宋体" w:hAnsi="Times New Roman" w:cs="Times New Roman"/>
          <w:b/>
          <w:sz w:val="36"/>
        </w:rPr>
      </w:pPr>
      <w:bookmarkStart w:id="0" w:name="_Hlk51054756"/>
      <w:r w:rsidRPr="00DA2991">
        <w:rPr>
          <w:rFonts w:ascii="Times New Roman" w:eastAsia="宋体" w:hAnsi="Times New Roman" w:cs="Times New Roman"/>
          <w:b/>
          <w:sz w:val="36"/>
        </w:rPr>
        <w:t>PRE-LAB EXERCISE</w:t>
      </w:r>
    </w:p>
    <w:bookmarkEnd w:id="0"/>
    <w:p w14:paraId="29077B50" w14:textId="77777777" w:rsidR="00794073" w:rsidRDefault="00794073" w:rsidP="00794073">
      <w:pPr>
        <w:rPr>
          <w:rFonts w:ascii="Times New Roman" w:hAnsi="Times New Roman" w:cs="Times New Roman"/>
          <w:sz w:val="24"/>
        </w:rPr>
      </w:pPr>
      <w:r>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1CBDA7B3" wp14:editId="32D747E8">
                <wp:simplePos x="0" y="0"/>
                <wp:positionH relativeFrom="margin">
                  <wp:align>right</wp:align>
                </wp:positionH>
                <wp:positionV relativeFrom="paragraph">
                  <wp:posOffset>264795</wp:posOffset>
                </wp:positionV>
                <wp:extent cx="5707380" cy="758190"/>
                <wp:effectExtent l="0" t="0" r="26670" b="2159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58190"/>
                        </a:xfrm>
                        <a:prstGeom prst="rect">
                          <a:avLst/>
                        </a:prstGeom>
                        <a:solidFill>
                          <a:srgbClr val="FFFFFF"/>
                        </a:solidFill>
                        <a:ln w="9525">
                          <a:solidFill>
                            <a:srgbClr val="000000"/>
                          </a:solidFill>
                          <a:miter lim="800000"/>
                          <a:headEnd/>
                          <a:tailEnd/>
                        </a:ln>
                      </wps:spPr>
                      <wps:txbx>
                        <w:txbxContent>
                          <w:p w14:paraId="159667D3" w14:textId="77777777" w:rsidR="00E91F4B" w:rsidRPr="00DA2991" w:rsidRDefault="00E91F4B" w:rsidP="00794073">
                            <w:pPr>
                              <w:rPr>
                                <w:rFonts w:ascii="Arial" w:eastAsia="宋体" w:hAnsi="Arial" w:cs="Arial"/>
                                <w:i/>
                                <w:sz w:val="18"/>
                              </w:rPr>
                            </w:pPr>
                            <w:r w:rsidRPr="00DA2991">
                              <w:rPr>
                                <w:rFonts w:ascii="Arial" w:eastAsia="宋体" w:hAnsi="Arial" w:cs="Arial"/>
                                <w:i/>
                                <w:sz w:val="18"/>
                              </w:rPr>
                              <w:t>Please finish the following exercises before conducting the experiment and bring the answers to the lab section. These exercises consist of 5 questions and are worth a total of 100 points, counted as 3 points of the final grade.</w:t>
                            </w:r>
                            <w:r>
                              <w:rPr>
                                <w:rFonts w:ascii="Arial" w:eastAsia="宋体" w:hAnsi="Arial" w:cs="Arial" w:hint="eastAsia"/>
                                <w:i/>
                                <w:sz w:val="18"/>
                              </w:rPr>
                              <w:t xml:space="preserve"> </w:t>
                            </w:r>
                            <w:r w:rsidRPr="00DA2991">
                              <w:rPr>
                                <w:rFonts w:ascii="Arial" w:eastAsia="宋体" w:hAnsi="Arial" w:cs="Arial"/>
                                <w:i/>
                                <w:sz w:val="18"/>
                              </w:rPr>
                              <w:t xml:space="preserve">These pre-lab exercises cover contents of Experiment </w:t>
                            </w:r>
                            <w:r>
                              <w:rPr>
                                <w:rFonts w:ascii="Arial" w:eastAsia="宋体" w:hAnsi="Arial" w:cs="Arial"/>
                                <w:i/>
                                <w:sz w:val="18"/>
                              </w:rPr>
                              <w:t>E</w:t>
                            </w:r>
                            <w:r w:rsidR="00C40D54">
                              <w:rPr>
                                <w:rFonts w:ascii="Arial" w:eastAsia="宋体" w:hAnsi="Arial" w:cs="Arial"/>
                                <w:i/>
                                <w:sz w:val="18"/>
                              </w:rPr>
                              <w:t>5</w:t>
                            </w:r>
                            <w:r w:rsidRPr="00DA2991">
                              <w:rPr>
                                <w:rFonts w:ascii="Arial" w:eastAsia="宋体" w:hAnsi="Arial" w:cs="Arial"/>
                                <w:i/>
                                <w:sz w:val="18"/>
                              </w:rPr>
                              <w:t>. Please study the corresponding lab manual</w:t>
                            </w:r>
                            <w:r w:rsidR="00C40D54">
                              <w:rPr>
                                <w:rFonts w:ascii="Arial" w:eastAsia="宋体" w:hAnsi="Arial" w:cs="Arial"/>
                                <w:i/>
                                <w:sz w:val="18"/>
                              </w:rPr>
                              <w:t xml:space="preserve"> and relevant references (e.g. your VC210 textbook)</w:t>
                            </w:r>
                            <w:r w:rsidRPr="00DA2991">
                              <w:rPr>
                                <w:rFonts w:ascii="Arial" w:eastAsia="宋体" w:hAnsi="Arial" w:cs="Arial"/>
                                <w:i/>
                                <w:sz w:val="18"/>
                              </w:rPr>
                              <w:t xml:space="preserve"> carefully before doing these exercises.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BDA7B3" id="_x0000_t202" coordsize="21600,21600" o:spt="202" path="m,l,21600r21600,l21600,xe">
                <v:stroke joinstyle="miter"/>
                <v:path gradientshapeok="t" o:connecttype="rect"/>
              </v:shapetype>
              <v:shape id="文本框 3" o:spid="_x0000_s1026" type="#_x0000_t202" style="position:absolute;left:0;text-align:left;margin-left:398.2pt;margin-top:20.85pt;width:449.4pt;height:59.7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">
                <v:textbox style="mso-fit-shape-to-text:t">
                  <w:txbxContent>
                    <w:p w14:paraId="159667D3" w14:textId="77777777" w:rsidR="00E91F4B" w:rsidRPr="00DA2991" w:rsidRDefault="00E91F4B" w:rsidP="00794073">
                      <w:pPr>
                        <w:rPr>
                          <w:rFonts w:ascii="Arial" w:eastAsia="宋体" w:hAnsi="Arial" w:cs="Arial"/>
                          <w:i/>
                          <w:sz w:val="18"/>
                        </w:rPr>
                      </w:pPr>
                      <w:r w:rsidRPr="00DA2991">
                        <w:rPr>
                          <w:rFonts w:ascii="Arial" w:eastAsia="宋体" w:hAnsi="Arial" w:cs="Arial"/>
                          <w:i/>
                          <w:sz w:val="18"/>
                        </w:rPr>
                        <w:t>Please finish the following exercises before conducting the experiment and bring the answers to the lab section. These exercises consist of 5 questions and are worth a total of 100 points, counted as 3 points of the final grade.</w:t>
                      </w:r>
                      <w:r>
                        <w:rPr>
                          <w:rFonts w:ascii="Arial" w:eastAsia="宋体" w:hAnsi="Arial" w:cs="Arial" w:hint="eastAsia"/>
                          <w:i/>
                          <w:sz w:val="18"/>
                        </w:rPr>
                        <w:t xml:space="preserve"> </w:t>
                      </w:r>
                      <w:r w:rsidRPr="00DA2991">
                        <w:rPr>
                          <w:rFonts w:ascii="Arial" w:eastAsia="宋体" w:hAnsi="Arial" w:cs="Arial"/>
                          <w:i/>
                          <w:sz w:val="18"/>
                        </w:rPr>
                        <w:t xml:space="preserve">These pre-lab exercises cover contents of Experiment </w:t>
                      </w:r>
                      <w:r>
                        <w:rPr>
                          <w:rFonts w:ascii="Arial" w:eastAsia="宋体" w:hAnsi="Arial" w:cs="Arial"/>
                          <w:i/>
                          <w:sz w:val="18"/>
                        </w:rPr>
                        <w:t>E</w:t>
                      </w:r>
                      <w:r w:rsidR="00C40D54">
                        <w:rPr>
                          <w:rFonts w:ascii="Arial" w:eastAsia="宋体" w:hAnsi="Arial" w:cs="Arial"/>
                          <w:i/>
                          <w:sz w:val="18"/>
                        </w:rPr>
                        <w:t>5</w:t>
                      </w:r>
                      <w:r w:rsidRPr="00DA2991">
                        <w:rPr>
                          <w:rFonts w:ascii="Arial" w:eastAsia="宋体" w:hAnsi="Arial" w:cs="Arial"/>
                          <w:i/>
                          <w:sz w:val="18"/>
                        </w:rPr>
                        <w:t>. Please study the corresponding lab manual</w:t>
                      </w:r>
                      <w:r w:rsidR="00C40D54">
                        <w:rPr>
                          <w:rFonts w:ascii="Arial" w:eastAsia="宋体" w:hAnsi="Arial" w:cs="Arial"/>
                          <w:i/>
                          <w:sz w:val="18"/>
                        </w:rPr>
                        <w:t xml:space="preserve"> and relevant references (e.g. your VC210 textbook)</w:t>
                      </w:r>
                      <w:r w:rsidRPr="00DA2991">
                        <w:rPr>
                          <w:rFonts w:ascii="Arial" w:eastAsia="宋体" w:hAnsi="Arial" w:cs="Arial"/>
                          <w:i/>
                          <w:sz w:val="18"/>
                        </w:rPr>
                        <w:t xml:space="preserve"> carefully before doing these exercises.</w:t>
                      </w:r>
                    </w:p>
                  </w:txbxContent>
                </v:textbox>
                <w10:wrap type="square" anchorx="margin"/>
              </v:shape>
            </w:pict>
          </mc:Fallback>
        </mc:AlternateContent>
      </w:r>
    </w:p>
    <w:p w14:paraId="1F126862" w14:textId="77777777" w:rsidR="00794073" w:rsidRDefault="00794073" w:rsidP="00794073">
      <w:pPr>
        <w:jc w:val="left"/>
        <w:rPr>
          <w:rFonts w:ascii="Times New Roman" w:eastAsia="宋体" w:hAnsi="Times New Roman" w:cs="Times New Roman"/>
          <w:b/>
          <w:i/>
          <w:sz w:val="24"/>
        </w:rPr>
      </w:pPr>
    </w:p>
    <w:p w14:paraId="203B338C" w14:textId="77777777" w:rsidR="00794073" w:rsidRDefault="00794073" w:rsidP="00794073">
      <w:pPr>
        <w:rPr>
          <w:rFonts w:ascii="Times New Roman" w:eastAsia="宋体" w:hAnsi="Times New Roman" w:cs="Times New Roman"/>
          <w:sz w:val="22"/>
        </w:rPr>
      </w:pPr>
    </w:p>
    <w:p w14:paraId="1A354154"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t>Question 1 (</w:t>
      </w:r>
      <w:r w:rsidR="0035545B">
        <w:rPr>
          <w:rFonts w:ascii="Times New Roman" w:eastAsia="宋体" w:hAnsi="Times New Roman" w:cs="Times New Roman"/>
          <w:b/>
          <w:i/>
          <w:sz w:val="24"/>
        </w:rPr>
        <w:t>3</w:t>
      </w:r>
      <w:r w:rsidRPr="00FC44F5">
        <w:rPr>
          <w:rFonts w:ascii="Times New Roman" w:eastAsia="宋体" w:hAnsi="Times New Roman" w:cs="Times New Roman"/>
          <w:b/>
          <w:i/>
          <w:sz w:val="24"/>
        </w:rPr>
        <w:t xml:space="preserve">0 points) </w:t>
      </w:r>
    </w:p>
    <w:p w14:paraId="0817E13A" w14:textId="77777777" w:rsidR="002837A2" w:rsidRPr="008C5531" w:rsidRDefault="008C5531" w:rsidP="008C5531">
      <w:pPr>
        <w:jc w:val="left"/>
        <w:rPr>
          <w:rFonts w:ascii="Times New Roman" w:eastAsia="宋体" w:hAnsi="Times New Roman" w:cs="Times New Roman"/>
          <w:sz w:val="22"/>
        </w:rPr>
      </w:pPr>
      <w:r>
        <w:rPr>
          <w:rFonts w:ascii="Times New Roman" w:eastAsia="宋体" w:hAnsi="Times New Roman" w:cs="Times New Roman"/>
          <w:sz w:val="22"/>
        </w:rPr>
        <w:t>W</w:t>
      </w:r>
      <w:r w:rsidR="002837A2" w:rsidRPr="008C5531">
        <w:rPr>
          <w:rFonts w:ascii="Times New Roman" w:eastAsia="宋体" w:hAnsi="Times New Roman" w:cs="Times New Roman"/>
          <w:sz w:val="22"/>
        </w:rPr>
        <w:t>hen a solution of silver fluoride, 0.1M AgF, is mixed with a solution of barium acetate, 0.1M Ba(C</w:t>
      </w:r>
      <w:r w:rsidR="002837A2" w:rsidRPr="008C5531">
        <w:rPr>
          <w:rFonts w:ascii="Times New Roman" w:eastAsia="宋体" w:hAnsi="Times New Roman" w:cs="Times New Roman"/>
          <w:sz w:val="22"/>
          <w:vertAlign w:val="subscript"/>
        </w:rPr>
        <w:t>2</w:t>
      </w:r>
      <w:r w:rsidR="002837A2" w:rsidRPr="008C5531">
        <w:rPr>
          <w:rFonts w:ascii="Times New Roman" w:eastAsia="宋体" w:hAnsi="Times New Roman" w:cs="Times New Roman"/>
          <w:sz w:val="22"/>
        </w:rPr>
        <w:t>H</w:t>
      </w:r>
      <w:r w:rsidR="002837A2" w:rsidRPr="008C5531">
        <w:rPr>
          <w:rFonts w:ascii="Times New Roman" w:eastAsia="宋体" w:hAnsi="Times New Roman" w:cs="Times New Roman"/>
          <w:sz w:val="22"/>
          <w:vertAlign w:val="subscript"/>
        </w:rPr>
        <w:t>3</w:t>
      </w:r>
      <w:r w:rsidR="002837A2" w:rsidRPr="008C5531">
        <w:rPr>
          <w:rFonts w:ascii="Times New Roman" w:eastAsia="宋体" w:hAnsi="Times New Roman" w:cs="Times New Roman"/>
          <w:sz w:val="22"/>
        </w:rPr>
        <w:t>O</w:t>
      </w:r>
      <w:r w:rsidR="002837A2" w:rsidRPr="008C5531">
        <w:rPr>
          <w:rFonts w:ascii="Times New Roman" w:eastAsia="宋体" w:hAnsi="Times New Roman" w:cs="Times New Roman"/>
          <w:sz w:val="22"/>
          <w:vertAlign w:val="subscript"/>
        </w:rPr>
        <w:t>2</w:t>
      </w:r>
      <w:r w:rsidR="002837A2" w:rsidRPr="008C5531">
        <w:rPr>
          <w:rFonts w:ascii="Times New Roman" w:eastAsia="宋体" w:hAnsi="Times New Roman" w:cs="Times New Roman"/>
          <w:sz w:val="22"/>
        </w:rPr>
        <w:t>)</w:t>
      </w:r>
      <w:r w:rsidR="002837A2" w:rsidRPr="008C5531">
        <w:rPr>
          <w:rFonts w:ascii="Times New Roman" w:eastAsia="宋体" w:hAnsi="Times New Roman" w:cs="Times New Roman"/>
          <w:sz w:val="22"/>
          <w:vertAlign w:val="subscript"/>
        </w:rPr>
        <w:t>2</w:t>
      </w:r>
      <w:r w:rsidR="002837A2" w:rsidRPr="008C5531">
        <w:rPr>
          <w:rFonts w:ascii="Times New Roman" w:eastAsia="宋体" w:hAnsi="Times New Roman" w:cs="Times New Roman"/>
          <w:sz w:val="22"/>
        </w:rPr>
        <w:t xml:space="preserve"> a precipitate forms:</w:t>
      </w:r>
    </w:p>
    <w:p w14:paraId="172819E8" w14:textId="77777777" w:rsidR="002837A2" w:rsidRDefault="002837A2" w:rsidP="002837A2">
      <w:pPr>
        <w:pStyle w:val="a3"/>
        <w:widowControl/>
        <w:spacing w:beforeAutospacing="0" w:afterAutospacing="0"/>
        <w:jc w:val="center"/>
        <w:rPr>
          <w:rFonts w:ascii="Times New Roman" w:hAnsi="Times New Roman"/>
          <w:szCs w:val="32"/>
        </w:rPr>
      </w:pPr>
      <w:r>
        <w:rPr>
          <w:rFonts w:ascii="Times New Roman" w:hAnsi="Times New Roman"/>
          <w:szCs w:val="32"/>
        </w:rPr>
        <w:t>AgF + Ba(C</w:t>
      </w:r>
      <w:r>
        <w:rPr>
          <w:rFonts w:ascii="Times New Roman" w:hAnsi="Times New Roman"/>
          <w:szCs w:val="32"/>
          <w:vertAlign w:val="subscript"/>
        </w:rPr>
        <w:t>2</w:t>
      </w:r>
      <w:r>
        <w:rPr>
          <w:rFonts w:ascii="Times New Roman" w:hAnsi="Times New Roman"/>
          <w:szCs w:val="32"/>
        </w:rPr>
        <w:t>H</w:t>
      </w:r>
      <w:r>
        <w:rPr>
          <w:rFonts w:ascii="Times New Roman" w:hAnsi="Times New Roman"/>
          <w:szCs w:val="32"/>
          <w:vertAlign w:val="subscript"/>
        </w:rPr>
        <w:t>3</w:t>
      </w:r>
      <w:r>
        <w:rPr>
          <w:rFonts w:ascii="Times New Roman" w:hAnsi="Times New Roman"/>
          <w:szCs w:val="32"/>
        </w:rPr>
        <w:t>O</w:t>
      </w:r>
      <w:r>
        <w:rPr>
          <w:rFonts w:ascii="Times New Roman" w:hAnsi="Times New Roman"/>
          <w:szCs w:val="32"/>
          <w:vertAlign w:val="subscript"/>
        </w:rPr>
        <w:t>2</w:t>
      </w:r>
      <w:r>
        <w:rPr>
          <w:rFonts w:ascii="Times New Roman" w:hAnsi="Times New Roman"/>
          <w:szCs w:val="32"/>
        </w:rPr>
        <w:t>)</w:t>
      </w:r>
      <w:r>
        <w:rPr>
          <w:rFonts w:ascii="Times New Roman" w:hAnsi="Times New Roman"/>
          <w:szCs w:val="32"/>
          <w:vertAlign w:val="subscript"/>
        </w:rPr>
        <w:t>2</w:t>
      </w:r>
      <w:r>
        <w:rPr>
          <w:rFonts w:ascii="Times New Roman" w:hAnsi="Times New Roman"/>
          <w:szCs w:val="32"/>
        </w:rPr>
        <w:t xml:space="preserve"> → precipitate</w:t>
      </w:r>
    </w:p>
    <w:p w14:paraId="787696B8" w14:textId="77777777" w:rsidR="002837A2" w:rsidRPr="008C5531" w:rsidRDefault="002837A2" w:rsidP="0035545B">
      <w:pPr>
        <w:pStyle w:val="a3"/>
        <w:widowControl/>
        <w:spacing w:beforeAutospacing="0" w:afterAutospacing="0"/>
        <w:rPr>
          <w:rFonts w:ascii="Times New Roman" w:eastAsia="宋体" w:hAnsi="Times New Roman"/>
          <w:kern w:val="2"/>
          <w:sz w:val="22"/>
          <w:szCs w:val="22"/>
        </w:rPr>
      </w:pPr>
      <w:r w:rsidRPr="008C5531">
        <w:rPr>
          <w:rFonts w:ascii="Times New Roman" w:eastAsia="宋体" w:hAnsi="Times New Roman"/>
          <w:kern w:val="2"/>
          <w:sz w:val="22"/>
          <w:szCs w:val="22"/>
        </w:rPr>
        <w:t>In order to identify the precipitating ions you conduct some experimental tests.</w:t>
      </w:r>
    </w:p>
    <w:p w14:paraId="78810EF2" w14:textId="77777777" w:rsidR="002837A2" w:rsidRPr="008C5531" w:rsidRDefault="002837A2" w:rsidP="0035545B">
      <w:pPr>
        <w:pStyle w:val="a3"/>
        <w:widowControl/>
        <w:spacing w:beforeAutospacing="0" w:afterAutospacing="0"/>
        <w:ind w:leftChars="100" w:left="430" w:hangingChars="100" w:hanging="220"/>
        <w:rPr>
          <w:rFonts w:ascii="Times New Roman" w:eastAsia="宋体" w:hAnsi="Times New Roman"/>
          <w:kern w:val="2"/>
          <w:sz w:val="22"/>
          <w:szCs w:val="22"/>
        </w:rPr>
      </w:pPr>
      <w:r w:rsidRPr="008C5531">
        <w:rPr>
          <w:rFonts w:ascii="Times New Roman" w:eastAsia="宋体" w:hAnsi="Times New Roman"/>
          <w:kern w:val="2"/>
          <w:sz w:val="22"/>
          <w:szCs w:val="22"/>
        </w:rPr>
        <w:t>1) you substitute a solution of 0.1M sodium acetate, NaC</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H</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O</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for the Ba(C</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H</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O</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xml:space="preserve"> solution and mix it with 0.1M AgF</w:t>
      </w:r>
    </w:p>
    <w:p w14:paraId="0A274EBB" w14:textId="77777777" w:rsidR="002837A2" w:rsidRPr="008C5531" w:rsidRDefault="002837A2" w:rsidP="002837A2">
      <w:pPr>
        <w:pStyle w:val="a3"/>
        <w:widowControl/>
        <w:spacing w:beforeAutospacing="0" w:afterAutospacing="0"/>
        <w:ind w:leftChars="400" w:left="840"/>
        <w:jc w:val="center"/>
        <w:rPr>
          <w:rFonts w:ascii="Times New Roman" w:eastAsia="宋体" w:hAnsi="Times New Roman"/>
          <w:kern w:val="2"/>
          <w:sz w:val="22"/>
          <w:szCs w:val="22"/>
        </w:rPr>
      </w:pPr>
      <w:r w:rsidRPr="008C5531">
        <w:rPr>
          <w:rFonts w:ascii="Times New Roman" w:eastAsia="宋体" w:hAnsi="Times New Roman"/>
          <w:kern w:val="2"/>
          <w:sz w:val="22"/>
          <w:szCs w:val="22"/>
        </w:rPr>
        <w:t>AgF + NaC</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H</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O</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xml:space="preserve"> → ?</w:t>
      </w:r>
    </w:p>
    <w:p w14:paraId="2104164E" w14:textId="77777777" w:rsidR="002837A2" w:rsidRPr="008C5531" w:rsidRDefault="002837A2" w:rsidP="0035545B">
      <w:pPr>
        <w:pStyle w:val="a3"/>
        <w:widowControl/>
        <w:spacing w:beforeAutospacing="0" w:afterAutospacing="0"/>
        <w:ind w:leftChars="100" w:left="210" w:firstLineChars="100" w:firstLine="220"/>
        <w:rPr>
          <w:rFonts w:ascii="Times New Roman" w:eastAsia="宋体" w:hAnsi="Times New Roman"/>
          <w:kern w:val="2"/>
          <w:sz w:val="22"/>
          <w:szCs w:val="22"/>
        </w:rPr>
      </w:pPr>
      <w:r w:rsidRPr="008C5531">
        <w:rPr>
          <w:rFonts w:ascii="Times New Roman" w:eastAsia="宋体" w:hAnsi="Times New Roman"/>
          <w:kern w:val="2"/>
          <w:sz w:val="22"/>
          <w:szCs w:val="22"/>
        </w:rPr>
        <w:t>What is the purpose of this test?</w:t>
      </w:r>
    </w:p>
    <w:p w14:paraId="34D874EB" w14:textId="77777777" w:rsidR="002837A2" w:rsidRPr="008C5531" w:rsidRDefault="002837A2" w:rsidP="002837A2">
      <w:pPr>
        <w:pStyle w:val="a3"/>
        <w:widowControl/>
        <w:spacing w:beforeAutospacing="0" w:afterAutospacing="0"/>
        <w:ind w:leftChars="400" w:left="840"/>
        <w:rPr>
          <w:rFonts w:ascii="Times New Roman" w:eastAsia="宋体" w:hAnsi="Times New Roman"/>
          <w:kern w:val="2"/>
          <w:sz w:val="22"/>
          <w:szCs w:val="22"/>
        </w:rPr>
      </w:pPr>
    </w:p>
    <w:p w14:paraId="1245885F" w14:textId="6DCB2DEC" w:rsidR="0035545B" w:rsidRPr="008C5531" w:rsidRDefault="00D04401" w:rsidP="00D04401">
      <w:pPr>
        <w:pStyle w:val="a3"/>
        <w:widowControl/>
        <w:spacing w:beforeAutospacing="0" w:afterAutospacing="0"/>
        <w:ind w:leftChars="400" w:left="840"/>
        <w:rPr>
          <w:rFonts w:ascii="Times New Roman" w:eastAsia="宋体" w:hAnsi="Times New Roman"/>
          <w:kern w:val="2"/>
          <w:sz w:val="22"/>
          <w:szCs w:val="22"/>
        </w:rPr>
      </w:pPr>
      <w:r>
        <w:rPr>
          <w:rFonts w:ascii="Times New Roman" w:eastAsia="宋体" w:hAnsi="Times New Roman" w:hint="eastAsia"/>
          <w:kern w:val="2"/>
          <w:sz w:val="22"/>
          <w:szCs w:val="22"/>
        </w:rPr>
        <w:t>T</w:t>
      </w:r>
      <w:r>
        <w:rPr>
          <w:rFonts w:ascii="Times New Roman" w:eastAsia="宋体" w:hAnsi="Times New Roman"/>
          <w:kern w:val="2"/>
          <w:sz w:val="22"/>
          <w:szCs w:val="22"/>
        </w:rPr>
        <w:t xml:space="preserve">o test whether the </w:t>
      </w:r>
      <w:r w:rsidRPr="008C5531">
        <w:rPr>
          <w:rFonts w:ascii="Times New Roman" w:eastAsia="宋体" w:hAnsi="Times New Roman"/>
          <w:kern w:val="2"/>
          <w:sz w:val="22"/>
          <w:szCs w:val="22"/>
        </w:rPr>
        <w:t>Ag</w:t>
      </w:r>
      <w:r>
        <w:rPr>
          <w:rFonts w:ascii="Times New Roman" w:hAnsi="Times New Roman"/>
          <w:szCs w:val="32"/>
        </w:rPr>
        <w:t>(C</w:t>
      </w:r>
      <w:r>
        <w:rPr>
          <w:rFonts w:ascii="Times New Roman" w:hAnsi="Times New Roman"/>
          <w:szCs w:val="32"/>
          <w:vertAlign w:val="subscript"/>
        </w:rPr>
        <w:t>2</w:t>
      </w:r>
      <w:r>
        <w:rPr>
          <w:rFonts w:ascii="Times New Roman" w:hAnsi="Times New Roman"/>
          <w:szCs w:val="32"/>
        </w:rPr>
        <w:t>H</w:t>
      </w:r>
      <w:r>
        <w:rPr>
          <w:rFonts w:ascii="Times New Roman" w:hAnsi="Times New Roman"/>
          <w:szCs w:val="32"/>
          <w:vertAlign w:val="subscript"/>
        </w:rPr>
        <w:t>3</w:t>
      </w:r>
      <w:r>
        <w:rPr>
          <w:rFonts w:ascii="Times New Roman" w:hAnsi="Times New Roman"/>
          <w:szCs w:val="32"/>
        </w:rPr>
        <w:t>O</w:t>
      </w:r>
      <w:r>
        <w:rPr>
          <w:rFonts w:ascii="Times New Roman" w:hAnsi="Times New Roman"/>
          <w:szCs w:val="32"/>
          <w:vertAlign w:val="subscript"/>
        </w:rPr>
        <w:t>2</w:t>
      </w:r>
      <w:r>
        <w:rPr>
          <w:rFonts w:ascii="Times New Roman" w:hAnsi="Times New Roman"/>
          <w:szCs w:val="32"/>
        </w:rPr>
        <w:t>)</w:t>
      </w:r>
      <w:r w:rsidR="00DD581B">
        <w:rPr>
          <w:rFonts w:ascii="Times New Roman" w:hAnsi="Times New Roman"/>
          <w:szCs w:val="32"/>
          <w:vertAlign w:val="subscript"/>
        </w:rPr>
        <w:t xml:space="preserve">2 </w:t>
      </w:r>
      <w:r w:rsidR="00DD581B">
        <w:rPr>
          <w:rFonts w:ascii="Times New Roman" w:eastAsia="宋体" w:hAnsi="Times New Roman"/>
          <w:kern w:val="2"/>
          <w:sz w:val="22"/>
          <w:szCs w:val="22"/>
        </w:rPr>
        <w:t>is</w:t>
      </w:r>
      <w:r>
        <w:rPr>
          <w:rFonts w:ascii="Times New Roman" w:eastAsia="宋体" w:hAnsi="Times New Roman"/>
          <w:kern w:val="2"/>
          <w:sz w:val="22"/>
          <w:szCs w:val="22"/>
        </w:rPr>
        <w:t xml:space="preserve"> the </w:t>
      </w:r>
      <w:r w:rsidR="00DD581B">
        <w:rPr>
          <w:rFonts w:ascii="Times New Roman" w:eastAsia="宋体" w:hAnsi="Times New Roman"/>
          <w:kern w:val="2"/>
          <w:sz w:val="22"/>
          <w:szCs w:val="22"/>
        </w:rPr>
        <w:t>precipitation</w:t>
      </w:r>
      <w:r>
        <w:rPr>
          <w:rFonts w:ascii="Times New Roman" w:eastAsia="宋体" w:hAnsi="Times New Roman"/>
          <w:kern w:val="2"/>
          <w:sz w:val="22"/>
          <w:szCs w:val="22"/>
        </w:rPr>
        <w:t>.</w:t>
      </w:r>
      <w:r w:rsidR="00DD581B">
        <w:rPr>
          <w:rFonts w:ascii="Times New Roman" w:eastAsia="宋体" w:hAnsi="Times New Roman"/>
          <w:kern w:val="2"/>
          <w:sz w:val="22"/>
          <w:szCs w:val="22"/>
        </w:rPr>
        <w:t xml:space="preserve"> If yes, we will observe certain precipitation in this test.</w:t>
      </w:r>
    </w:p>
    <w:p w14:paraId="108D60AF" w14:textId="77777777" w:rsidR="002837A2" w:rsidRPr="008C5531" w:rsidRDefault="002837A2" w:rsidP="002837A2">
      <w:pPr>
        <w:pStyle w:val="a3"/>
        <w:widowControl/>
        <w:spacing w:beforeAutospacing="0" w:afterAutospacing="0"/>
        <w:ind w:leftChars="400" w:left="840"/>
        <w:rPr>
          <w:rFonts w:ascii="Times New Roman" w:eastAsia="宋体" w:hAnsi="Times New Roman"/>
          <w:kern w:val="2"/>
          <w:sz w:val="22"/>
          <w:szCs w:val="22"/>
        </w:rPr>
      </w:pPr>
    </w:p>
    <w:p w14:paraId="1AC2C795" w14:textId="77777777" w:rsidR="002837A2" w:rsidRPr="008C5531" w:rsidRDefault="002837A2" w:rsidP="002837A2">
      <w:pPr>
        <w:pStyle w:val="a3"/>
        <w:widowControl/>
        <w:spacing w:beforeAutospacing="0" w:afterAutospacing="0"/>
        <w:ind w:leftChars="400" w:left="840"/>
        <w:rPr>
          <w:rFonts w:ascii="Times New Roman" w:eastAsia="宋体" w:hAnsi="Times New Roman"/>
          <w:kern w:val="2"/>
          <w:sz w:val="22"/>
          <w:szCs w:val="22"/>
        </w:rPr>
      </w:pPr>
    </w:p>
    <w:p w14:paraId="3D6F66D6" w14:textId="77777777" w:rsidR="002837A2" w:rsidRPr="008C5531" w:rsidRDefault="002837A2" w:rsidP="0035545B">
      <w:pPr>
        <w:pStyle w:val="a3"/>
        <w:widowControl/>
        <w:spacing w:beforeAutospacing="0" w:afterAutospacing="0"/>
        <w:ind w:leftChars="100" w:left="210"/>
        <w:rPr>
          <w:rFonts w:ascii="Times New Roman" w:eastAsia="宋体" w:hAnsi="Times New Roman"/>
          <w:kern w:val="2"/>
          <w:sz w:val="22"/>
          <w:szCs w:val="22"/>
        </w:rPr>
      </w:pPr>
      <w:r w:rsidRPr="008C5531">
        <w:rPr>
          <w:rFonts w:ascii="Times New Roman" w:eastAsia="宋体" w:hAnsi="Times New Roman"/>
          <w:kern w:val="2"/>
          <w:sz w:val="22"/>
          <w:szCs w:val="22"/>
        </w:rPr>
        <w:t>2) What do the test results bellow tell you about the AgF + Ba(C</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H</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O</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xml:space="preserve"> reaction?</w:t>
      </w:r>
    </w:p>
    <w:p w14:paraId="75C8F30F" w14:textId="77777777" w:rsidR="002837A2" w:rsidRPr="008C5531" w:rsidRDefault="002837A2" w:rsidP="002837A2">
      <w:pPr>
        <w:pStyle w:val="a3"/>
        <w:widowControl/>
        <w:spacing w:beforeAutospacing="0" w:afterAutospacing="0"/>
        <w:ind w:leftChars="200" w:left="420"/>
        <w:jc w:val="center"/>
        <w:rPr>
          <w:rFonts w:ascii="Times New Roman" w:eastAsia="宋体" w:hAnsi="Times New Roman"/>
          <w:kern w:val="2"/>
          <w:sz w:val="22"/>
          <w:szCs w:val="22"/>
        </w:rPr>
      </w:pPr>
      <w:r w:rsidRPr="008C5531">
        <w:rPr>
          <w:rFonts w:ascii="Times New Roman" w:eastAsia="宋体" w:hAnsi="Times New Roman"/>
          <w:kern w:val="2"/>
          <w:sz w:val="22"/>
          <w:szCs w:val="22"/>
        </w:rPr>
        <w:t>AgF + Ba(NO</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xml:space="preserve"> → precipitate*</w:t>
      </w:r>
    </w:p>
    <w:p w14:paraId="3921860E" w14:textId="77777777" w:rsidR="002837A2" w:rsidRPr="008C5531" w:rsidRDefault="002837A2" w:rsidP="0035545B">
      <w:pPr>
        <w:pStyle w:val="a3"/>
        <w:widowControl/>
        <w:spacing w:beforeAutospacing="0" w:afterAutospacing="0"/>
        <w:ind w:leftChars="135" w:left="283" w:rightChars="-3" w:right="-6" w:firstLine="1"/>
        <w:rPr>
          <w:rFonts w:ascii="Times New Roman" w:eastAsia="宋体" w:hAnsi="Times New Roman"/>
          <w:kern w:val="2"/>
          <w:sz w:val="22"/>
          <w:szCs w:val="22"/>
        </w:rPr>
      </w:pPr>
      <w:r w:rsidRPr="008C5531">
        <w:rPr>
          <w:rFonts w:ascii="Times New Roman" w:eastAsia="宋体" w:hAnsi="Times New Roman"/>
          <w:kern w:val="2"/>
          <w:sz w:val="22"/>
          <w:szCs w:val="22"/>
        </w:rPr>
        <w:t xml:space="preserve">* The precipitate that forms is identical in properties to that formed in the AgF + </w:t>
      </w:r>
      <w:r w:rsidRPr="008C5531">
        <w:rPr>
          <w:rFonts w:ascii="Times New Roman" w:eastAsia="宋体" w:hAnsi="Times New Roman"/>
          <w:kern w:val="2"/>
          <w:sz w:val="22"/>
          <w:szCs w:val="22"/>
        </w:rPr>
        <w:tab/>
        <w:t>Ba(C</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H</w:t>
      </w:r>
      <w:r w:rsidRPr="0035545B">
        <w:rPr>
          <w:rFonts w:ascii="Times New Roman" w:eastAsia="宋体" w:hAnsi="Times New Roman"/>
          <w:kern w:val="2"/>
          <w:sz w:val="22"/>
          <w:szCs w:val="22"/>
          <w:vertAlign w:val="subscript"/>
        </w:rPr>
        <w:t>3</w:t>
      </w:r>
      <w:r w:rsidRPr="008C5531">
        <w:rPr>
          <w:rFonts w:ascii="Times New Roman" w:eastAsia="宋体" w:hAnsi="Times New Roman"/>
          <w:kern w:val="2"/>
          <w:sz w:val="22"/>
          <w:szCs w:val="22"/>
        </w:rPr>
        <w:t>O</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w:t>
      </w:r>
      <w:r w:rsidRPr="0035545B">
        <w:rPr>
          <w:rFonts w:ascii="Times New Roman" w:eastAsia="宋体" w:hAnsi="Times New Roman"/>
          <w:kern w:val="2"/>
          <w:sz w:val="22"/>
          <w:szCs w:val="22"/>
          <w:vertAlign w:val="subscript"/>
        </w:rPr>
        <w:t>2</w:t>
      </w:r>
      <w:r w:rsidRPr="008C5531">
        <w:rPr>
          <w:rFonts w:ascii="Times New Roman" w:eastAsia="宋体" w:hAnsi="Times New Roman"/>
          <w:kern w:val="2"/>
          <w:sz w:val="22"/>
          <w:szCs w:val="22"/>
        </w:rPr>
        <w:t xml:space="preserve"> reaction.</w:t>
      </w:r>
    </w:p>
    <w:p w14:paraId="56208773" w14:textId="77777777" w:rsidR="002837A2" w:rsidRPr="008C5531" w:rsidRDefault="002837A2" w:rsidP="002837A2">
      <w:pPr>
        <w:pStyle w:val="a3"/>
        <w:widowControl/>
        <w:spacing w:beforeAutospacing="0" w:afterAutospacing="0"/>
        <w:ind w:left="420" w:firstLine="420"/>
        <w:rPr>
          <w:rFonts w:ascii="Times New Roman" w:eastAsia="宋体" w:hAnsi="Times New Roman"/>
          <w:kern w:val="2"/>
          <w:sz w:val="22"/>
          <w:szCs w:val="22"/>
        </w:rPr>
      </w:pPr>
    </w:p>
    <w:p w14:paraId="0C116B15" w14:textId="77777777" w:rsidR="00DD581B" w:rsidRPr="008C5531" w:rsidRDefault="00D04401" w:rsidP="00DD581B">
      <w:pPr>
        <w:pStyle w:val="a3"/>
        <w:widowControl/>
        <w:spacing w:beforeAutospacing="0" w:afterAutospacing="0"/>
        <w:ind w:leftChars="400" w:left="840"/>
        <w:rPr>
          <w:rFonts w:ascii="Times New Roman" w:eastAsia="宋体" w:hAnsi="Times New Roman"/>
          <w:kern w:val="2"/>
          <w:sz w:val="22"/>
          <w:szCs w:val="22"/>
        </w:rPr>
      </w:pPr>
      <w:r>
        <w:rPr>
          <w:rFonts w:ascii="Times New Roman" w:eastAsia="宋体" w:hAnsi="Times New Roman" w:hint="eastAsia"/>
          <w:kern w:val="2"/>
          <w:sz w:val="22"/>
          <w:szCs w:val="22"/>
        </w:rPr>
        <w:t>T</w:t>
      </w:r>
      <w:r>
        <w:rPr>
          <w:rFonts w:ascii="Times New Roman" w:eastAsia="宋体" w:hAnsi="Times New Roman"/>
          <w:kern w:val="2"/>
          <w:sz w:val="22"/>
          <w:szCs w:val="22"/>
        </w:rPr>
        <w:t>o test whether the BaF</w:t>
      </w:r>
      <w:r>
        <w:rPr>
          <w:rFonts w:ascii="Times New Roman" w:eastAsia="宋体" w:hAnsi="Times New Roman" w:hint="eastAsia"/>
          <w:kern w:val="2"/>
          <w:sz w:val="22"/>
          <w:szCs w:val="22"/>
        </w:rPr>
        <w:t xml:space="preserve"> i</w:t>
      </w:r>
      <w:r>
        <w:rPr>
          <w:rFonts w:ascii="Times New Roman" w:eastAsia="宋体" w:hAnsi="Times New Roman"/>
          <w:kern w:val="2"/>
          <w:sz w:val="22"/>
          <w:szCs w:val="22"/>
        </w:rPr>
        <w:t>s the</w:t>
      </w:r>
      <w:r w:rsidR="00DD581B">
        <w:rPr>
          <w:rFonts w:ascii="Times New Roman" w:eastAsia="宋体" w:hAnsi="Times New Roman"/>
          <w:kern w:val="2"/>
          <w:sz w:val="22"/>
          <w:szCs w:val="22"/>
        </w:rPr>
        <w:t xml:space="preserve"> precipitation. If yes, we will observe certain precipitation in this test.</w:t>
      </w:r>
    </w:p>
    <w:p w14:paraId="103901BB" w14:textId="1345BDE1" w:rsidR="0035545B" w:rsidRPr="00DD581B" w:rsidRDefault="0035545B" w:rsidP="00D04401">
      <w:pPr>
        <w:pStyle w:val="a3"/>
        <w:widowControl/>
        <w:spacing w:beforeAutospacing="0" w:afterAutospacing="0"/>
        <w:ind w:left="420" w:firstLine="420"/>
        <w:rPr>
          <w:rFonts w:ascii="Times New Roman" w:eastAsia="宋体" w:hAnsi="Times New Roman"/>
          <w:kern w:val="2"/>
          <w:sz w:val="22"/>
          <w:szCs w:val="22"/>
        </w:rPr>
      </w:pPr>
    </w:p>
    <w:p w14:paraId="76042039" w14:textId="77777777" w:rsidR="002837A2" w:rsidRPr="008C5531" w:rsidRDefault="002837A2" w:rsidP="002837A2">
      <w:pPr>
        <w:pStyle w:val="a3"/>
        <w:widowControl/>
        <w:spacing w:beforeAutospacing="0" w:afterAutospacing="0"/>
        <w:ind w:left="420" w:firstLine="420"/>
        <w:rPr>
          <w:rFonts w:ascii="Times New Roman" w:eastAsia="宋体" w:hAnsi="Times New Roman"/>
          <w:kern w:val="2"/>
          <w:sz w:val="22"/>
          <w:szCs w:val="22"/>
        </w:rPr>
      </w:pPr>
    </w:p>
    <w:p w14:paraId="17551AE1" w14:textId="7AA37B7E" w:rsidR="002837A2" w:rsidRPr="008C5531" w:rsidRDefault="0035545B" w:rsidP="0035545B">
      <w:pPr>
        <w:pStyle w:val="a3"/>
        <w:widowControl/>
        <w:numPr>
          <w:ilvl w:val="0"/>
          <w:numId w:val="16"/>
        </w:numPr>
        <w:spacing w:beforeAutospacing="0" w:afterAutospacing="0"/>
        <w:ind w:leftChars="135" w:left="419" w:hanging="136"/>
        <w:rPr>
          <w:rFonts w:ascii="Times New Roman" w:eastAsia="宋体" w:hAnsi="Times New Roman"/>
          <w:kern w:val="2"/>
          <w:sz w:val="22"/>
          <w:szCs w:val="22"/>
        </w:rPr>
      </w:pPr>
      <w:r>
        <w:rPr>
          <w:noProof/>
        </w:rPr>
        <w:drawing>
          <wp:anchor distT="0" distB="0" distL="114300" distR="114300" simplePos="0" relativeHeight="251665408" behindDoc="0" locked="0" layoutInCell="1" allowOverlap="1" wp14:anchorId="07EE6CDF" wp14:editId="6CC58848">
            <wp:simplePos x="0" y="0"/>
            <wp:positionH relativeFrom="margin">
              <wp:align>center</wp:align>
            </wp:positionH>
            <wp:positionV relativeFrom="paragraph">
              <wp:posOffset>440055</wp:posOffset>
            </wp:positionV>
            <wp:extent cx="4953000" cy="685165"/>
            <wp:effectExtent l="0" t="0" r="0" b="635"/>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953000" cy="685165"/>
                    </a:xfrm>
                    <a:prstGeom prst="rect">
                      <a:avLst/>
                    </a:prstGeom>
                    <a:noFill/>
                    <a:ln w="9525">
                      <a:noFill/>
                    </a:ln>
                  </pic:spPr>
                </pic:pic>
              </a:graphicData>
            </a:graphic>
          </wp:anchor>
        </w:drawing>
      </w:r>
      <w:r w:rsidR="002837A2" w:rsidRPr="008C5531">
        <w:rPr>
          <w:rFonts w:ascii="Times New Roman" w:eastAsia="宋体" w:hAnsi="Times New Roman"/>
          <w:kern w:val="2"/>
          <w:sz w:val="22"/>
          <w:szCs w:val="22"/>
        </w:rPr>
        <w:t>Which reference blank test (indicated below) did you to directly test the</w:t>
      </w:r>
      <w:r>
        <w:rPr>
          <w:rFonts w:ascii="Times New Roman" w:eastAsia="宋体" w:hAnsi="Times New Roman"/>
          <w:kern w:val="2"/>
          <w:sz w:val="22"/>
          <w:szCs w:val="22"/>
        </w:rPr>
        <w:t xml:space="preserve"> </w:t>
      </w:r>
      <w:r w:rsidR="002837A2" w:rsidRPr="008C5531">
        <w:rPr>
          <w:rFonts w:ascii="Times New Roman" w:eastAsia="宋体" w:hAnsi="Times New Roman"/>
          <w:kern w:val="2"/>
          <w:sz w:val="22"/>
          <w:szCs w:val="22"/>
        </w:rPr>
        <w:t>hypothesis that silver ions are critical to precipitate formation?</w:t>
      </w:r>
    </w:p>
    <w:p w14:paraId="36F4DA11" w14:textId="77777777" w:rsidR="002837A2" w:rsidRPr="008C5531" w:rsidRDefault="002837A2" w:rsidP="002837A2">
      <w:pPr>
        <w:pStyle w:val="a3"/>
        <w:widowControl/>
        <w:spacing w:beforeAutospacing="0" w:afterAutospacing="0"/>
        <w:rPr>
          <w:rFonts w:ascii="Times New Roman" w:eastAsia="宋体" w:hAnsi="Times New Roman"/>
          <w:kern w:val="2"/>
          <w:sz w:val="22"/>
          <w:szCs w:val="22"/>
        </w:rPr>
      </w:pPr>
    </w:p>
    <w:p w14:paraId="6A5E9E15" w14:textId="77777777" w:rsidR="002837A2" w:rsidRPr="008C5531" w:rsidRDefault="002837A2" w:rsidP="002837A2">
      <w:pPr>
        <w:pStyle w:val="a3"/>
        <w:widowControl/>
        <w:spacing w:beforeAutospacing="0" w:afterAutospacing="0"/>
        <w:rPr>
          <w:rFonts w:ascii="Times New Roman" w:eastAsia="宋体" w:hAnsi="Times New Roman"/>
          <w:kern w:val="2"/>
          <w:sz w:val="22"/>
          <w:szCs w:val="22"/>
        </w:rPr>
      </w:pPr>
    </w:p>
    <w:p w14:paraId="4AE378A6" w14:textId="77777777" w:rsidR="002837A2" w:rsidRDefault="002837A2" w:rsidP="002837A2">
      <w:pPr>
        <w:pStyle w:val="a3"/>
        <w:widowControl/>
        <w:spacing w:beforeAutospacing="0" w:afterAutospacing="0"/>
        <w:rPr>
          <w:rFonts w:ascii="Times New Roman" w:hAnsi="Times New Roman"/>
          <w:szCs w:val="32"/>
        </w:rPr>
      </w:pPr>
    </w:p>
    <w:p w14:paraId="13985D29" w14:textId="3E43DFBE" w:rsidR="002837A2" w:rsidRDefault="002837A2" w:rsidP="002837A2">
      <w:pPr>
        <w:pStyle w:val="a3"/>
        <w:widowControl/>
        <w:spacing w:beforeAutospacing="0" w:afterAutospacing="0"/>
        <w:rPr>
          <w:rFonts w:ascii="Times New Roman" w:hAnsi="Times New Roman"/>
          <w:szCs w:val="32"/>
        </w:rPr>
      </w:pPr>
    </w:p>
    <w:p w14:paraId="4CEB40A8" w14:textId="781C558E" w:rsidR="00D04401" w:rsidRDefault="00D04401" w:rsidP="002837A2">
      <w:pPr>
        <w:pStyle w:val="a3"/>
        <w:widowControl/>
        <w:spacing w:beforeAutospacing="0" w:afterAutospacing="0"/>
        <w:rPr>
          <w:rFonts w:ascii="Times New Roman" w:hAnsi="Times New Roman"/>
          <w:szCs w:val="32"/>
        </w:rPr>
      </w:pPr>
    </w:p>
    <w:p w14:paraId="720B1155" w14:textId="2DA4E7AF" w:rsidR="00D04401" w:rsidRDefault="00D04401" w:rsidP="002837A2">
      <w:pPr>
        <w:pStyle w:val="a3"/>
        <w:widowControl/>
        <w:spacing w:beforeAutospacing="0" w:afterAutospacing="0"/>
        <w:rPr>
          <w:rFonts w:ascii="Times New Roman" w:hAnsi="Times New Roman"/>
          <w:szCs w:val="32"/>
        </w:rPr>
      </w:pPr>
    </w:p>
    <w:p w14:paraId="2A58FD84" w14:textId="33027BBC" w:rsidR="00D04401" w:rsidRDefault="00D04401" w:rsidP="002837A2">
      <w:pPr>
        <w:pStyle w:val="a3"/>
        <w:widowControl/>
        <w:spacing w:beforeAutospacing="0" w:afterAutospacing="0"/>
        <w:rPr>
          <w:rFonts w:ascii="Times New Roman" w:hAnsi="Times New Roman"/>
          <w:szCs w:val="32"/>
        </w:rPr>
      </w:pPr>
    </w:p>
    <w:p w14:paraId="0151996B" w14:textId="3277413D" w:rsidR="00D04401" w:rsidRDefault="00D04401" w:rsidP="002837A2">
      <w:pPr>
        <w:pStyle w:val="a3"/>
        <w:widowControl/>
        <w:spacing w:beforeAutospacing="0" w:afterAutospacing="0"/>
        <w:rPr>
          <w:rFonts w:ascii="Times New Roman" w:hAnsi="Times New Roman"/>
          <w:szCs w:val="32"/>
        </w:rPr>
      </w:pPr>
    </w:p>
    <w:p w14:paraId="0DA4CC22" w14:textId="77777777" w:rsidR="0035545B" w:rsidRDefault="0035545B" w:rsidP="002837A2">
      <w:pPr>
        <w:pStyle w:val="a3"/>
        <w:widowControl/>
        <w:spacing w:beforeAutospacing="0" w:afterAutospacing="0"/>
        <w:rPr>
          <w:rFonts w:ascii="Times New Roman" w:hAnsi="Times New Roman"/>
          <w:szCs w:val="32"/>
        </w:rPr>
      </w:pPr>
    </w:p>
    <w:p w14:paraId="0637ED27" w14:textId="77777777" w:rsidR="0035545B" w:rsidRPr="00FC44F5" w:rsidRDefault="0035545B" w:rsidP="0035545B">
      <w:pPr>
        <w:jc w:val="left"/>
        <w:rPr>
          <w:rFonts w:ascii="Times New Roman" w:eastAsia="宋体" w:hAnsi="Times New Roman" w:cs="Times New Roman"/>
          <w:b/>
          <w:i/>
          <w:sz w:val="24"/>
        </w:rPr>
      </w:pPr>
      <w:r w:rsidRPr="00FC44F5">
        <w:rPr>
          <w:rFonts w:ascii="Times New Roman" w:eastAsia="宋体" w:hAnsi="Times New Roman" w:cs="Times New Roman"/>
          <w:b/>
          <w:i/>
          <w:sz w:val="24"/>
        </w:rPr>
        <w:lastRenderedPageBreak/>
        <w:t xml:space="preserve">Question </w:t>
      </w:r>
      <w:r>
        <w:rPr>
          <w:rFonts w:ascii="Times New Roman" w:eastAsia="宋体" w:hAnsi="Times New Roman" w:cs="Times New Roman"/>
          <w:b/>
          <w:i/>
          <w:sz w:val="24"/>
        </w:rPr>
        <w:t>2</w:t>
      </w:r>
      <w:r w:rsidRPr="00FC44F5">
        <w:rPr>
          <w:rFonts w:ascii="Times New Roman" w:eastAsia="宋体" w:hAnsi="Times New Roman" w:cs="Times New Roman"/>
          <w:b/>
          <w:i/>
          <w:sz w:val="24"/>
        </w:rPr>
        <w:t xml:space="preserve"> (</w:t>
      </w:r>
      <w:r>
        <w:rPr>
          <w:rFonts w:ascii="Times New Roman" w:eastAsia="宋体" w:hAnsi="Times New Roman" w:cs="Times New Roman"/>
          <w:b/>
          <w:i/>
          <w:sz w:val="24"/>
        </w:rPr>
        <w:t>4</w:t>
      </w:r>
      <w:r w:rsidRPr="00FC44F5">
        <w:rPr>
          <w:rFonts w:ascii="Times New Roman" w:eastAsia="宋体" w:hAnsi="Times New Roman" w:cs="Times New Roman"/>
          <w:b/>
          <w:i/>
          <w:sz w:val="24"/>
        </w:rPr>
        <w:t xml:space="preserve">0 points) </w:t>
      </w:r>
    </w:p>
    <w:p w14:paraId="2A91AF83" w14:textId="77777777" w:rsidR="002837A2" w:rsidRPr="0035545B" w:rsidRDefault="002837A2" w:rsidP="002837A2">
      <w:pPr>
        <w:pStyle w:val="a3"/>
        <w:widowControl/>
        <w:spacing w:beforeAutospacing="0" w:afterAutospacing="0"/>
        <w:rPr>
          <w:rFonts w:ascii="Times New Roman" w:eastAsia="宋体" w:hAnsi="Times New Roman"/>
          <w:kern w:val="2"/>
          <w:sz w:val="22"/>
          <w:szCs w:val="22"/>
        </w:rPr>
      </w:pPr>
      <w:r w:rsidRPr="0035545B">
        <w:rPr>
          <w:rFonts w:ascii="Times New Roman" w:eastAsia="宋体" w:hAnsi="Times New Roman"/>
          <w:kern w:val="2"/>
          <w:sz w:val="22"/>
          <w:szCs w:val="22"/>
        </w:rPr>
        <w:t>Prepare a data table for Part 2.A (of the experimental) on an 8 1/2× 11 sheet of paper an make a copy to place under the plastic sheet. Note: your instructor will assign you to one cation group to study in lab. In the meantime, leave the cation column blank.</w:t>
      </w:r>
    </w:p>
    <w:p w14:paraId="3206ECDD" w14:textId="77777777" w:rsidR="002837A2" w:rsidRPr="00FD13DC" w:rsidRDefault="002837A2" w:rsidP="002837A2">
      <w:pPr>
        <w:pStyle w:val="a3"/>
        <w:widowControl/>
        <w:spacing w:beforeAutospacing="0" w:afterAutospacing="0"/>
        <w:rPr>
          <w:rFonts w:ascii="Times New Roman" w:eastAsia="宋体" w:hAnsi="Times New Roman"/>
          <w:kern w:val="2"/>
          <w:sz w:val="22"/>
          <w:szCs w:val="22"/>
        </w:rPr>
      </w:pPr>
    </w:p>
    <w:tbl>
      <w:tblPr>
        <w:tblStyle w:val="a4"/>
        <w:tblW w:w="8698" w:type="dxa"/>
        <w:tblLook w:val="04A0" w:firstRow="1" w:lastRow="0" w:firstColumn="1" w:lastColumn="0" w:noHBand="0" w:noVBand="1"/>
      </w:tblPr>
      <w:tblGrid>
        <w:gridCol w:w="976"/>
        <w:gridCol w:w="824"/>
        <w:gridCol w:w="587"/>
        <w:gridCol w:w="879"/>
        <w:gridCol w:w="449"/>
        <w:gridCol w:w="854"/>
        <w:gridCol w:w="588"/>
        <w:gridCol w:w="748"/>
        <w:gridCol w:w="770"/>
        <w:gridCol w:w="1252"/>
        <w:gridCol w:w="771"/>
      </w:tblGrid>
      <w:tr w:rsidR="004E4B15" w14:paraId="294875AF" w14:textId="17A75D31" w:rsidTr="004E4B15">
        <w:tc>
          <w:tcPr>
            <w:tcW w:w="971" w:type="dxa"/>
          </w:tcPr>
          <w:p w14:paraId="27C3ECBD" w14:textId="0E9C4420" w:rsidR="004E4B15" w:rsidRDefault="004E4B15" w:rsidP="004E4B15">
            <w:pPr>
              <w:pStyle w:val="a3"/>
              <w:widowControl/>
              <w:spacing w:beforeAutospacing="0" w:afterAutospacing="0"/>
              <w:rPr>
                <w:szCs w:val="32"/>
              </w:rPr>
            </w:pPr>
            <w:r>
              <w:rPr>
                <w:rFonts w:hint="eastAsia"/>
                <w:szCs w:val="32"/>
              </w:rPr>
              <w:t>C</w:t>
            </w:r>
            <w:r>
              <w:rPr>
                <w:szCs w:val="32"/>
              </w:rPr>
              <w:t>aution tested</w:t>
            </w:r>
          </w:p>
        </w:tc>
        <w:tc>
          <w:tcPr>
            <w:tcW w:w="867" w:type="dxa"/>
          </w:tcPr>
          <w:p w14:paraId="225DE308" w14:textId="6480317C" w:rsidR="004E4B15" w:rsidRDefault="004E4B15" w:rsidP="004E4B15">
            <w:pPr>
              <w:pStyle w:val="a3"/>
              <w:widowControl/>
              <w:spacing w:beforeAutospacing="0" w:afterAutospacing="0"/>
              <w:rPr>
                <w:szCs w:val="32"/>
              </w:rPr>
            </w:pPr>
            <w:r>
              <w:rPr>
                <w:rFonts w:hint="eastAsia"/>
                <w:szCs w:val="32"/>
              </w:rPr>
              <w:t>REF</w:t>
            </w:r>
            <w:r>
              <w:rPr>
                <w:szCs w:val="32"/>
              </w:rPr>
              <w:t xml:space="preserve"> Water</w:t>
            </w:r>
          </w:p>
        </w:tc>
        <w:tc>
          <w:tcPr>
            <w:tcW w:w="584" w:type="dxa"/>
          </w:tcPr>
          <w:p w14:paraId="06DB719E" w14:textId="1C421739" w:rsidR="004E4B15" w:rsidRDefault="004E4B15" w:rsidP="004E4B15">
            <w:pPr>
              <w:pStyle w:val="a3"/>
              <w:widowControl/>
              <w:spacing w:beforeAutospacing="0" w:afterAutospacing="0"/>
              <w:rPr>
                <w:szCs w:val="32"/>
              </w:rPr>
            </w:pPr>
            <m:oMathPara>
              <m:oMath>
                <m:r>
                  <w:rPr>
                    <w:rFonts w:ascii="Cambria Math" w:hAnsi="Cambria Math"/>
                    <w:szCs w:val="32"/>
                  </w:rPr>
                  <m:t>C</m:t>
                </m:r>
                <m:sSup>
                  <m:sSupPr>
                    <m:ctrlPr>
                      <w:rPr>
                        <w:rFonts w:ascii="Cambria Math" w:hAnsi="Cambria Math"/>
                        <w:i/>
                        <w:szCs w:val="32"/>
                      </w:rPr>
                    </m:ctrlPr>
                  </m:sSupPr>
                  <m:e>
                    <m:r>
                      <w:rPr>
                        <w:rFonts w:ascii="Cambria Math" w:hAnsi="Cambria Math"/>
                        <w:szCs w:val="32"/>
                      </w:rPr>
                      <m:t>l</m:t>
                    </m:r>
                  </m:e>
                  <m:sup>
                    <m:r>
                      <w:rPr>
                        <w:rFonts w:ascii="Cambria Math" w:hAnsi="Cambria Math"/>
                        <w:szCs w:val="32"/>
                      </w:rPr>
                      <m:t>-</m:t>
                    </m:r>
                  </m:sup>
                </m:sSup>
              </m:oMath>
            </m:oMathPara>
          </w:p>
        </w:tc>
        <w:tc>
          <w:tcPr>
            <w:tcW w:w="874" w:type="dxa"/>
          </w:tcPr>
          <w:p w14:paraId="2BA2675B" w14:textId="3F4B55D0" w:rsidR="004E4B15" w:rsidRDefault="004E4B15" w:rsidP="004E4B15">
            <w:pPr>
              <w:pStyle w:val="a3"/>
              <w:widowControl/>
              <w:spacing w:beforeAutospacing="0" w:afterAutospacing="0"/>
              <w:rPr>
                <w:szCs w:val="32"/>
              </w:rPr>
            </w:pPr>
            <m:oMathPara>
              <m:oMath>
                <m:r>
                  <w:rPr>
                    <w:rFonts w:ascii="Cambria Math" w:hAnsi="Cambria Math"/>
                    <w:szCs w:val="32"/>
                  </w:rPr>
                  <m:t>Cr</m:t>
                </m:r>
                <m:sSubSup>
                  <m:sSubSupPr>
                    <m:ctrlPr>
                      <w:rPr>
                        <w:rFonts w:ascii="Cambria Math" w:hAnsi="Cambria Math"/>
                        <w:i/>
                        <w:szCs w:val="32"/>
                      </w:rPr>
                    </m:ctrlPr>
                  </m:sSubSupPr>
                  <m:e>
                    <m:r>
                      <w:rPr>
                        <w:rFonts w:ascii="Cambria Math" w:hAnsi="Cambria Math"/>
                        <w:szCs w:val="32"/>
                      </w:rPr>
                      <m:t>O</m:t>
                    </m:r>
                  </m:e>
                  <m:sub>
                    <m:r>
                      <w:rPr>
                        <w:rFonts w:ascii="Cambria Math" w:hAnsi="Cambria Math"/>
                        <w:szCs w:val="32"/>
                      </w:rPr>
                      <m:t>4</m:t>
                    </m:r>
                  </m:sub>
                  <m:sup>
                    <m:r>
                      <w:rPr>
                        <w:rFonts w:ascii="Cambria Math" w:hAnsi="Cambria Math"/>
                        <w:szCs w:val="32"/>
                      </w:rPr>
                      <m:t>2-</m:t>
                    </m:r>
                  </m:sup>
                </m:sSubSup>
              </m:oMath>
            </m:oMathPara>
          </w:p>
        </w:tc>
        <w:tc>
          <w:tcPr>
            <w:tcW w:w="447" w:type="dxa"/>
          </w:tcPr>
          <w:p w14:paraId="1063E74D" w14:textId="3C829D51" w:rsidR="004E4B15" w:rsidRDefault="008367BC" w:rsidP="004E4B15">
            <w:pPr>
              <w:pStyle w:val="a3"/>
              <w:widowControl/>
              <w:spacing w:beforeAutospacing="0" w:afterAutospacing="0"/>
              <w:rPr>
                <w:szCs w:val="32"/>
              </w:rPr>
            </w:pPr>
            <m:oMathPara>
              <m:oMath>
                <m:sSup>
                  <m:sSupPr>
                    <m:ctrlPr>
                      <w:rPr>
                        <w:rFonts w:ascii="Cambria Math" w:hAnsi="Cambria Math"/>
                        <w:i/>
                        <w:szCs w:val="32"/>
                      </w:rPr>
                    </m:ctrlPr>
                  </m:sSupPr>
                  <m:e>
                    <m:r>
                      <w:rPr>
                        <w:rFonts w:ascii="Cambria Math" w:hAnsi="Cambria Math"/>
                        <w:szCs w:val="32"/>
                      </w:rPr>
                      <m:t>I</m:t>
                    </m:r>
                  </m:e>
                  <m:sup>
                    <m:r>
                      <w:rPr>
                        <w:rFonts w:ascii="Cambria Math" w:hAnsi="Cambria Math"/>
                        <w:szCs w:val="32"/>
                      </w:rPr>
                      <m:t>-</m:t>
                    </m:r>
                  </m:sup>
                </m:sSup>
              </m:oMath>
            </m:oMathPara>
          </w:p>
        </w:tc>
        <w:tc>
          <w:tcPr>
            <w:tcW w:w="849" w:type="dxa"/>
          </w:tcPr>
          <w:p w14:paraId="63AD3542" w14:textId="3B0FBD4F" w:rsidR="004E4B15" w:rsidRDefault="008367BC" w:rsidP="004E4B15">
            <w:pPr>
              <w:pStyle w:val="a3"/>
              <w:widowControl/>
              <w:spacing w:beforeAutospacing="0" w:afterAutospacing="0"/>
              <w:rPr>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2</m:t>
                    </m:r>
                  </m:sub>
                </m:sSub>
                <m:sSubSup>
                  <m:sSubSupPr>
                    <m:ctrlPr>
                      <w:rPr>
                        <w:rFonts w:ascii="Cambria Math" w:hAnsi="Cambria Math"/>
                        <w:i/>
                        <w:szCs w:val="32"/>
                      </w:rPr>
                    </m:ctrlPr>
                  </m:sSubSupPr>
                  <m:e>
                    <m:r>
                      <w:rPr>
                        <w:rFonts w:ascii="Cambria Math" w:hAnsi="Cambria Math"/>
                        <w:szCs w:val="32"/>
                      </w:rPr>
                      <m:t>O</m:t>
                    </m:r>
                  </m:e>
                  <m:sub>
                    <m:r>
                      <w:rPr>
                        <w:rFonts w:ascii="Cambria Math" w:hAnsi="Cambria Math"/>
                        <w:szCs w:val="32"/>
                      </w:rPr>
                      <m:t>4</m:t>
                    </m:r>
                  </m:sub>
                  <m:sup>
                    <m:r>
                      <w:rPr>
                        <w:rFonts w:ascii="Cambria Math" w:hAnsi="Cambria Math"/>
                        <w:szCs w:val="32"/>
                      </w:rPr>
                      <m:t>2-</m:t>
                    </m:r>
                  </m:sup>
                </m:sSubSup>
              </m:oMath>
            </m:oMathPara>
          </w:p>
        </w:tc>
        <w:tc>
          <w:tcPr>
            <w:tcW w:w="585" w:type="dxa"/>
          </w:tcPr>
          <w:p w14:paraId="06E11F57" w14:textId="1C96E665" w:rsidR="004E4B15" w:rsidRDefault="008367BC" w:rsidP="004E4B15">
            <w:pPr>
              <w:pStyle w:val="a3"/>
              <w:widowControl/>
              <w:spacing w:beforeAutospacing="0" w:afterAutospacing="0"/>
              <w:rPr>
                <w:szCs w:val="32"/>
              </w:rPr>
            </w:pPr>
            <m:oMathPara>
              <m:oMath>
                <m:sSup>
                  <m:sSupPr>
                    <m:ctrlPr>
                      <w:rPr>
                        <w:rFonts w:ascii="Cambria Math" w:hAnsi="Cambria Math"/>
                        <w:i/>
                        <w:szCs w:val="32"/>
                      </w:rPr>
                    </m:ctrlPr>
                  </m:sSupPr>
                  <m:e>
                    <m:r>
                      <w:rPr>
                        <w:rFonts w:ascii="Cambria Math" w:hAnsi="Cambria Math"/>
                        <w:szCs w:val="32"/>
                      </w:rPr>
                      <m:t>S</m:t>
                    </m:r>
                  </m:e>
                  <m:sup>
                    <m:r>
                      <w:rPr>
                        <w:rFonts w:ascii="Cambria Math" w:hAnsi="Cambria Math"/>
                        <w:szCs w:val="32"/>
                      </w:rPr>
                      <m:t>2-</m:t>
                    </m:r>
                  </m:sup>
                </m:sSup>
              </m:oMath>
            </m:oMathPara>
          </w:p>
        </w:tc>
        <w:tc>
          <w:tcPr>
            <w:tcW w:w="744" w:type="dxa"/>
          </w:tcPr>
          <w:p w14:paraId="057BF179" w14:textId="64117B18" w:rsidR="004E4B15" w:rsidRDefault="004E4B15" w:rsidP="004E4B15">
            <w:pPr>
              <w:pStyle w:val="a3"/>
              <w:widowControl/>
              <w:spacing w:beforeAutospacing="0" w:afterAutospacing="0"/>
              <w:rPr>
                <w:szCs w:val="32"/>
              </w:rPr>
            </w:pPr>
            <m:oMathPara>
              <m:oMath>
                <m:r>
                  <w:rPr>
                    <w:rFonts w:ascii="Cambria Math" w:hAnsi="Cambria Math"/>
                    <w:szCs w:val="32"/>
                  </w:rPr>
                  <m:t>S</m:t>
                </m:r>
                <m:sSubSup>
                  <m:sSubSupPr>
                    <m:ctrlPr>
                      <w:rPr>
                        <w:rFonts w:ascii="Cambria Math" w:hAnsi="Cambria Math"/>
                        <w:i/>
                        <w:szCs w:val="32"/>
                      </w:rPr>
                    </m:ctrlPr>
                  </m:sSubSupPr>
                  <m:e>
                    <m:r>
                      <w:rPr>
                        <w:rFonts w:ascii="Cambria Math" w:hAnsi="Cambria Math"/>
                        <w:szCs w:val="32"/>
                      </w:rPr>
                      <m:t>O</m:t>
                    </m:r>
                  </m:e>
                  <m:sub>
                    <m:r>
                      <w:rPr>
                        <w:rFonts w:ascii="Cambria Math" w:hAnsi="Cambria Math"/>
                        <w:szCs w:val="32"/>
                      </w:rPr>
                      <m:t>4</m:t>
                    </m:r>
                  </m:sub>
                  <m:sup>
                    <m:r>
                      <w:rPr>
                        <w:rFonts w:ascii="Cambria Math" w:hAnsi="Cambria Math"/>
                        <w:szCs w:val="32"/>
                      </w:rPr>
                      <m:t>2-</m:t>
                    </m:r>
                  </m:sup>
                </m:sSubSup>
              </m:oMath>
            </m:oMathPara>
          </w:p>
        </w:tc>
        <w:tc>
          <w:tcPr>
            <w:tcW w:w="766" w:type="dxa"/>
          </w:tcPr>
          <w:p w14:paraId="7EEB7084" w14:textId="6D38FCC0" w:rsidR="004E4B15" w:rsidRPr="004E4B15" w:rsidRDefault="004E4B15" w:rsidP="004E4B15">
            <w:pPr>
              <w:pStyle w:val="a3"/>
              <w:widowControl/>
              <w:spacing w:beforeAutospacing="0" w:afterAutospacing="0"/>
              <w:rPr>
                <w:szCs w:val="32"/>
              </w:rPr>
            </w:pPr>
            <m:oMathPara>
              <m:oMath>
                <m:r>
                  <w:rPr>
                    <w:rFonts w:ascii="Cambria Math" w:hAnsi="Cambria Math"/>
                    <w:szCs w:val="32"/>
                  </w:rPr>
                  <m:t>C</m:t>
                </m:r>
                <m:sSubSup>
                  <m:sSubSupPr>
                    <m:ctrlPr>
                      <w:rPr>
                        <w:rFonts w:ascii="Cambria Math" w:hAnsi="Cambria Math"/>
                        <w:i/>
                        <w:szCs w:val="32"/>
                      </w:rPr>
                    </m:ctrlPr>
                  </m:sSubSupPr>
                  <m:e>
                    <m:r>
                      <w:rPr>
                        <w:rFonts w:ascii="Cambria Math" w:hAnsi="Cambria Math"/>
                        <w:szCs w:val="32"/>
                      </w:rPr>
                      <m:t>O</m:t>
                    </m:r>
                  </m:e>
                  <m:sub>
                    <m:r>
                      <w:rPr>
                        <w:rFonts w:ascii="Cambria Math" w:hAnsi="Cambria Math"/>
                        <w:szCs w:val="32"/>
                      </w:rPr>
                      <m:t>3</m:t>
                    </m:r>
                  </m:sub>
                  <m:sup>
                    <m:r>
                      <w:rPr>
                        <w:rFonts w:ascii="Cambria Math" w:hAnsi="Cambria Math"/>
                        <w:szCs w:val="32"/>
                      </w:rPr>
                      <m:t>2-</m:t>
                    </m:r>
                  </m:sup>
                </m:sSubSup>
              </m:oMath>
            </m:oMathPara>
          </w:p>
        </w:tc>
        <w:tc>
          <w:tcPr>
            <w:tcW w:w="1244" w:type="dxa"/>
          </w:tcPr>
          <w:p w14:paraId="607512F3" w14:textId="4375B0CE" w:rsidR="004E4B15" w:rsidRPr="004E4B15" w:rsidRDefault="004E4B15" w:rsidP="004E4B15">
            <w:pPr>
              <w:pStyle w:val="a3"/>
              <w:widowControl/>
              <w:spacing w:beforeAutospacing="0" w:afterAutospacing="0"/>
              <w:rPr>
                <w:szCs w:val="32"/>
              </w:rPr>
            </w:pPr>
            <m:oMathPara>
              <m:oMath>
                <m:r>
                  <w:rPr>
                    <w:rFonts w:ascii="Cambria Math" w:hAnsi="Cambria Math"/>
                    <w:szCs w:val="32"/>
                  </w:rPr>
                  <m:t>C</m:t>
                </m:r>
                <m:sSub>
                  <m:sSubPr>
                    <m:ctrlPr>
                      <w:rPr>
                        <w:rFonts w:ascii="Cambria Math" w:hAnsi="Cambria Math"/>
                        <w:i/>
                        <w:szCs w:val="32"/>
                      </w:rPr>
                    </m:ctrlPr>
                  </m:sSubPr>
                  <m:e>
                    <m:r>
                      <w:rPr>
                        <w:rFonts w:ascii="Cambria Math" w:hAnsi="Cambria Math"/>
                        <w:szCs w:val="32"/>
                      </w:rPr>
                      <m:t>H</m:t>
                    </m:r>
                  </m:e>
                  <m:sub>
                    <m:r>
                      <w:rPr>
                        <w:rFonts w:ascii="Cambria Math" w:hAnsi="Cambria Math"/>
                        <w:szCs w:val="32"/>
                      </w:rPr>
                      <m:t>3</m:t>
                    </m:r>
                  </m:sub>
                </m:sSub>
                <m:r>
                  <w:rPr>
                    <w:rFonts w:ascii="Cambria Math" w:hAnsi="Cambria Math"/>
                    <w:szCs w:val="32"/>
                  </w:rPr>
                  <m:t>CO</m:t>
                </m:r>
                <m:sSup>
                  <m:sSupPr>
                    <m:ctrlPr>
                      <w:rPr>
                        <w:rFonts w:ascii="Cambria Math" w:hAnsi="Cambria Math"/>
                        <w:i/>
                        <w:szCs w:val="32"/>
                      </w:rPr>
                    </m:ctrlPr>
                  </m:sSupPr>
                  <m:e>
                    <m:r>
                      <w:rPr>
                        <w:rFonts w:ascii="Cambria Math" w:hAnsi="Cambria Math"/>
                        <w:szCs w:val="32"/>
                      </w:rPr>
                      <m:t>O</m:t>
                    </m:r>
                  </m:e>
                  <m:sup>
                    <m:r>
                      <w:rPr>
                        <w:rFonts w:ascii="Cambria Math" w:hAnsi="Cambria Math"/>
                        <w:szCs w:val="32"/>
                      </w:rPr>
                      <m:t>-</m:t>
                    </m:r>
                  </m:sup>
                </m:sSup>
              </m:oMath>
            </m:oMathPara>
          </w:p>
        </w:tc>
        <w:tc>
          <w:tcPr>
            <w:tcW w:w="767" w:type="dxa"/>
          </w:tcPr>
          <w:p w14:paraId="0AAEE357" w14:textId="181C1703" w:rsidR="004E4B15" w:rsidRPr="004E4B15" w:rsidRDefault="004E4B15" w:rsidP="004E4B15">
            <w:pPr>
              <w:pStyle w:val="a3"/>
              <w:widowControl/>
              <w:spacing w:beforeAutospacing="0" w:afterAutospacing="0"/>
              <w:rPr>
                <w:szCs w:val="32"/>
              </w:rPr>
            </w:pPr>
            <m:oMathPara>
              <m:oMath>
                <m:r>
                  <w:rPr>
                    <w:rFonts w:ascii="Cambria Math" w:hAnsi="Cambria Math"/>
                    <w:szCs w:val="32"/>
                  </w:rPr>
                  <m:t>P</m:t>
                </m:r>
                <m:sSubSup>
                  <m:sSubSupPr>
                    <m:ctrlPr>
                      <w:rPr>
                        <w:rFonts w:ascii="Cambria Math" w:hAnsi="Cambria Math"/>
                        <w:i/>
                        <w:szCs w:val="32"/>
                      </w:rPr>
                    </m:ctrlPr>
                  </m:sSubSupPr>
                  <m:e>
                    <m:r>
                      <w:rPr>
                        <w:rFonts w:ascii="Cambria Math" w:hAnsi="Cambria Math"/>
                        <w:szCs w:val="32"/>
                      </w:rPr>
                      <m:t>O</m:t>
                    </m:r>
                  </m:e>
                  <m:sub>
                    <m:r>
                      <w:rPr>
                        <w:rFonts w:ascii="Cambria Math" w:hAnsi="Cambria Math"/>
                        <w:szCs w:val="32"/>
                      </w:rPr>
                      <m:t>4</m:t>
                    </m:r>
                  </m:sub>
                  <m:sup>
                    <m:r>
                      <w:rPr>
                        <w:rFonts w:ascii="Cambria Math" w:hAnsi="Cambria Math"/>
                        <w:szCs w:val="32"/>
                      </w:rPr>
                      <m:t>3-</m:t>
                    </m:r>
                  </m:sup>
                </m:sSubSup>
              </m:oMath>
            </m:oMathPara>
          </w:p>
        </w:tc>
      </w:tr>
      <w:tr w:rsidR="004E4B15" w14:paraId="2EDC9965" w14:textId="72543F78" w:rsidTr="004E4B15">
        <w:tc>
          <w:tcPr>
            <w:tcW w:w="971" w:type="dxa"/>
          </w:tcPr>
          <w:p w14:paraId="5BD78C9F" w14:textId="235ABBB1" w:rsidR="004E4B15" w:rsidRPr="009C6B88" w:rsidRDefault="004E4B15" w:rsidP="004E4B15">
            <w:pPr>
              <w:pStyle w:val="a3"/>
              <w:widowControl/>
              <w:spacing w:beforeAutospacing="0" w:afterAutospacing="0"/>
              <w:rPr>
                <w:rFonts w:eastAsiaTheme="minorEastAsia" w:cstheme="minorBidi"/>
                <w:szCs w:val="32"/>
              </w:rPr>
            </w:pPr>
          </w:p>
        </w:tc>
        <w:tc>
          <w:tcPr>
            <w:tcW w:w="867" w:type="dxa"/>
          </w:tcPr>
          <w:p w14:paraId="773A85A0" w14:textId="77777777" w:rsidR="004E4B15" w:rsidRDefault="004E4B15" w:rsidP="004E4B15">
            <w:pPr>
              <w:pStyle w:val="a3"/>
              <w:widowControl/>
              <w:spacing w:beforeAutospacing="0" w:afterAutospacing="0"/>
              <w:rPr>
                <w:szCs w:val="32"/>
              </w:rPr>
            </w:pPr>
          </w:p>
        </w:tc>
        <w:tc>
          <w:tcPr>
            <w:tcW w:w="584" w:type="dxa"/>
          </w:tcPr>
          <w:p w14:paraId="1B255179" w14:textId="77777777" w:rsidR="004E4B15" w:rsidRDefault="004E4B15" w:rsidP="004E4B15">
            <w:pPr>
              <w:pStyle w:val="a3"/>
              <w:widowControl/>
              <w:spacing w:beforeAutospacing="0" w:afterAutospacing="0"/>
              <w:rPr>
                <w:szCs w:val="32"/>
              </w:rPr>
            </w:pPr>
          </w:p>
        </w:tc>
        <w:tc>
          <w:tcPr>
            <w:tcW w:w="874" w:type="dxa"/>
          </w:tcPr>
          <w:p w14:paraId="01B35CA9" w14:textId="77777777" w:rsidR="004E4B15" w:rsidRDefault="004E4B15" w:rsidP="004E4B15">
            <w:pPr>
              <w:pStyle w:val="a3"/>
              <w:widowControl/>
              <w:spacing w:beforeAutospacing="0" w:afterAutospacing="0"/>
              <w:rPr>
                <w:szCs w:val="32"/>
              </w:rPr>
            </w:pPr>
          </w:p>
        </w:tc>
        <w:tc>
          <w:tcPr>
            <w:tcW w:w="447" w:type="dxa"/>
          </w:tcPr>
          <w:p w14:paraId="58F680BB" w14:textId="77777777" w:rsidR="004E4B15" w:rsidRDefault="004E4B15" w:rsidP="004E4B15">
            <w:pPr>
              <w:pStyle w:val="a3"/>
              <w:widowControl/>
              <w:spacing w:beforeAutospacing="0" w:afterAutospacing="0"/>
              <w:rPr>
                <w:szCs w:val="32"/>
              </w:rPr>
            </w:pPr>
          </w:p>
        </w:tc>
        <w:tc>
          <w:tcPr>
            <w:tcW w:w="849" w:type="dxa"/>
          </w:tcPr>
          <w:p w14:paraId="03B56EC4" w14:textId="77777777" w:rsidR="004E4B15" w:rsidRDefault="004E4B15" w:rsidP="004E4B15">
            <w:pPr>
              <w:pStyle w:val="a3"/>
              <w:widowControl/>
              <w:spacing w:beforeAutospacing="0" w:afterAutospacing="0"/>
              <w:rPr>
                <w:szCs w:val="32"/>
              </w:rPr>
            </w:pPr>
          </w:p>
        </w:tc>
        <w:tc>
          <w:tcPr>
            <w:tcW w:w="585" w:type="dxa"/>
          </w:tcPr>
          <w:p w14:paraId="6266FDBD" w14:textId="77777777" w:rsidR="004E4B15" w:rsidRDefault="004E4B15" w:rsidP="004E4B15">
            <w:pPr>
              <w:pStyle w:val="a3"/>
              <w:widowControl/>
              <w:spacing w:beforeAutospacing="0" w:afterAutospacing="0"/>
              <w:rPr>
                <w:szCs w:val="32"/>
              </w:rPr>
            </w:pPr>
          </w:p>
        </w:tc>
        <w:tc>
          <w:tcPr>
            <w:tcW w:w="744" w:type="dxa"/>
          </w:tcPr>
          <w:p w14:paraId="24211FC4" w14:textId="77777777" w:rsidR="004E4B15" w:rsidRDefault="004E4B15" w:rsidP="004E4B15">
            <w:pPr>
              <w:pStyle w:val="a3"/>
              <w:widowControl/>
              <w:spacing w:beforeAutospacing="0" w:afterAutospacing="0"/>
              <w:rPr>
                <w:szCs w:val="32"/>
              </w:rPr>
            </w:pPr>
          </w:p>
        </w:tc>
        <w:tc>
          <w:tcPr>
            <w:tcW w:w="766" w:type="dxa"/>
          </w:tcPr>
          <w:p w14:paraId="25CC6F75" w14:textId="77777777" w:rsidR="004E4B15" w:rsidRDefault="004E4B15" w:rsidP="004E4B15">
            <w:pPr>
              <w:pStyle w:val="a3"/>
              <w:widowControl/>
              <w:spacing w:beforeAutospacing="0" w:afterAutospacing="0"/>
              <w:rPr>
                <w:szCs w:val="32"/>
              </w:rPr>
            </w:pPr>
          </w:p>
        </w:tc>
        <w:tc>
          <w:tcPr>
            <w:tcW w:w="1244" w:type="dxa"/>
          </w:tcPr>
          <w:p w14:paraId="6763429E" w14:textId="77777777" w:rsidR="004E4B15" w:rsidRDefault="004E4B15" w:rsidP="004E4B15">
            <w:pPr>
              <w:pStyle w:val="a3"/>
              <w:widowControl/>
              <w:spacing w:beforeAutospacing="0" w:afterAutospacing="0"/>
              <w:rPr>
                <w:szCs w:val="32"/>
              </w:rPr>
            </w:pPr>
          </w:p>
        </w:tc>
        <w:tc>
          <w:tcPr>
            <w:tcW w:w="767" w:type="dxa"/>
          </w:tcPr>
          <w:p w14:paraId="2513C7A5" w14:textId="77777777" w:rsidR="004E4B15" w:rsidRDefault="004E4B15" w:rsidP="004E4B15">
            <w:pPr>
              <w:pStyle w:val="a3"/>
              <w:widowControl/>
              <w:spacing w:beforeAutospacing="0" w:afterAutospacing="0"/>
              <w:rPr>
                <w:szCs w:val="32"/>
              </w:rPr>
            </w:pPr>
          </w:p>
        </w:tc>
      </w:tr>
      <w:tr w:rsidR="004E4B15" w14:paraId="5941A067" w14:textId="02DED1E6" w:rsidTr="004E4B15">
        <w:tc>
          <w:tcPr>
            <w:tcW w:w="971" w:type="dxa"/>
          </w:tcPr>
          <w:p w14:paraId="5FF592E1" w14:textId="1BBF4CCC" w:rsidR="004E4B15" w:rsidRPr="009C6B88" w:rsidRDefault="004E4B15" w:rsidP="004E4B15">
            <w:pPr>
              <w:pStyle w:val="a3"/>
              <w:widowControl/>
              <w:tabs>
                <w:tab w:val="left" w:pos="464"/>
              </w:tabs>
              <w:spacing w:beforeAutospacing="0" w:afterAutospacing="0"/>
              <w:rPr>
                <w:szCs w:val="32"/>
              </w:rPr>
            </w:pPr>
          </w:p>
        </w:tc>
        <w:tc>
          <w:tcPr>
            <w:tcW w:w="867" w:type="dxa"/>
          </w:tcPr>
          <w:p w14:paraId="6B109DBF" w14:textId="77777777" w:rsidR="004E4B15" w:rsidRDefault="004E4B15" w:rsidP="004E4B15">
            <w:pPr>
              <w:pStyle w:val="a3"/>
              <w:widowControl/>
              <w:spacing w:beforeAutospacing="0" w:afterAutospacing="0"/>
              <w:rPr>
                <w:szCs w:val="32"/>
              </w:rPr>
            </w:pPr>
          </w:p>
        </w:tc>
        <w:tc>
          <w:tcPr>
            <w:tcW w:w="584" w:type="dxa"/>
          </w:tcPr>
          <w:p w14:paraId="7780AAAF" w14:textId="77777777" w:rsidR="004E4B15" w:rsidRDefault="004E4B15" w:rsidP="004E4B15">
            <w:pPr>
              <w:pStyle w:val="a3"/>
              <w:widowControl/>
              <w:spacing w:beforeAutospacing="0" w:afterAutospacing="0"/>
              <w:rPr>
                <w:szCs w:val="32"/>
              </w:rPr>
            </w:pPr>
          </w:p>
        </w:tc>
        <w:tc>
          <w:tcPr>
            <w:tcW w:w="874" w:type="dxa"/>
          </w:tcPr>
          <w:p w14:paraId="1E20F6FC" w14:textId="77777777" w:rsidR="004E4B15" w:rsidRDefault="004E4B15" w:rsidP="004E4B15">
            <w:pPr>
              <w:pStyle w:val="a3"/>
              <w:widowControl/>
              <w:spacing w:beforeAutospacing="0" w:afterAutospacing="0"/>
              <w:rPr>
                <w:szCs w:val="32"/>
              </w:rPr>
            </w:pPr>
          </w:p>
        </w:tc>
        <w:tc>
          <w:tcPr>
            <w:tcW w:w="447" w:type="dxa"/>
          </w:tcPr>
          <w:p w14:paraId="71AFDB50" w14:textId="77777777" w:rsidR="004E4B15" w:rsidRDefault="004E4B15" w:rsidP="004E4B15">
            <w:pPr>
              <w:pStyle w:val="a3"/>
              <w:widowControl/>
              <w:spacing w:beforeAutospacing="0" w:afterAutospacing="0"/>
              <w:rPr>
                <w:szCs w:val="32"/>
              </w:rPr>
            </w:pPr>
          </w:p>
        </w:tc>
        <w:tc>
          <w:tcPr>
            <w:tcW w:w="849" w:type="dxa"/>
          </w:tcPr>
          <w:p w14:paraId="027D8DFE" w14:textId="77777777" w:rsidR="004E4B15" w:rsidRDefault="004E4B15" w:rsidP="004E4B15">
            <w:pPr>
              <w:pStyle w:val="a3"/>
              <w:widowControl/>
              <w:spacing w:beforeAutospacing="0" w:afterAutospacing="0"/>
              <w:rPr>
                <w:szCs w:val="32"/>
              </w:rPr>
            </w:pPr>
          </w:p>
        </w:tc>
        <w:tc>
          <w:tcPr>
            <w:tcW w:w="585" w:type="dxa"/>
          </w:tcPr>
          <w:p w14:paraId="25BCFB8D" w14:textId="77777777" w:rsidR="004E4B15" w:rsidRDefault="004E4B15" w:rsidP="004E4B15">
            <w:pPr>
              <w:pStyle w:val="a3"/>
              <w:widowControl/>
              <w:spacing w:beforeAutospacing="0" w:afterAutospacing="0"/>
              <w:rPr>
                <w:szCs w:val="32"/>
              </w:rPr>
            </w:pPr>
          </w:p>
        </w:tc>
        <w:tc>
          <w:tcPr>
            <w:tcW w:w="744" w:type="dxa"/>
          </w:tcPr>
          <w:p w14:paraId="5E0B257E" w14:textId="77777777" w:rsidR="004E4B15" w:rsidRDefault="004E4B15" w:rsidP="004E4B15">
            <w:pPr>
              <w:pStyle w:val="a3"/>
              <w:widowControl/>
              <w:spacing w:beforeAutospacing="0" w:afterAutospacing="0"/>
              <w:rPr>
                <w:szCs w:val="32"/>
              </w:rPr>
            </w:pPr>
          </w:p>
        </w:tc>
        <w:tc>
          <w:tcPr>
            <w:tcW w:w="766" w:type="dxa"/>
          </w:tcPr>
          <w:p w14:paraId="6CAA3860" w14:textId="77777777" w:rsidR="004E4B15" w:rsidRDefault="004E4B15" w:rsidP="004E4B15">
            <w:pPr>
              <w:pStyle w:val="a3"/>
              <w:widowControl/>
              <w:spacing w:beforeAutospacing="0" w:afterAutospacing="0"/>
              <w:rPr>
                <w:szCs w:val="32"/>
              </w:rPr>
            </w:pPr>
          </w:p>
        </w:tc>
        <w:tc>
          <w:tcPr>
            <w:tcW w:w="1244" w:type="dxa"/>
          </w:tcPr>
          <w:p w14:paraId="16C5CA8F" w14:textId="77777777" w:rsidR="004E4B15" w:rsidRDefault="004E4B15" w:rsidP="004E4B15">
            <w:pPr>
              <w:pStyle w:val="a3"/>
              <w:widowControl/>
              <w:spacing w:beforeAutospacing="0" w:afterAutospacing="0"/>
              <w:rPr>
                <w:szCs w:val="32"/>
              </w:rPr>
            </w:pPr>
          </w:p>
        </w:tc>
        <w:tc>
          <w:tcPr>
            <w:tcW w:w="767" w:type="dxa"/>
          </w:tcPr>
          <w:p w14:paraId="39270693" w14:textId="77777777" w:rsidR="004E4B15" w:rsidRDefault="004E4B15" w:rsidP="004E4B15">
            <w:pPr>
              <w:pStyle w:val="a3"/>
              <w:widowControl/>
              <w:spacing w:beforeAutospacing="0" w:afterAutospacing="0"/>
              <w:rPr>
                <w:szCs w:val="32"/>
              </w:rPr>
            </w:pPr>
          </w:p>
        </w:tc>
      </w:tr>
      <w:tr w:rsidR="004E4B15" w14:paraId="5D810854" w14:textId="2933FAB7" w:rsidTr="004E4B15">
        <w:tc>
          <w:tcPr>
            <w:tcW w:w="971" w:type="dxa"/>
          </w:tcPr>
          <w:p w14:paraId="45B36E0D" w14:textId="5E47DD56" w:rsidR="004E4B15" w:rsidRPr="009C6B88" w:rsidRDefault="004E4B15" w:rsidP="004E4B15">
            <w:pPr>
              <w:pStyle w:val="a3"/>
              <w:widowControl/>
              <w:spacing w:beforeAutospacing="0" w:afterAutospacing="0"/>
              <w:rPr>
                <w:rFonts w:eastAsiaTheme="minorEastAsia" w:cstheme="minorBidi"/>
                <w:szCs w:val="32"/>
              </w:rPr>
            </w:pPr>
          </w:p>
        </w:tc>
        <w:tc>
          <w:tcPr>
            <w:tcW w:w="867" w:type="dxa"/>
          </w:tcPr>
          <w:p w14:paraId="0F91D260" w14:textId="77777777" w:rsidR="004E4B15" w:rsidRDefault="004E4B15" w:rsidP="004E4B15">
            <w:pPr>
              <w:pStyle w:val="a3"/>
              <w:widowControl/>
              <w:spacing w:beforeAutospacing="0" w:afterAutospacing="0"/>
              <w:rPr>
                <w:szCs w:val="32"/>
              </w:rPr>
            </w:pPr>
          </w:p>
        </w:tc>
        <w:tc>
          <w:tcPr>
            <w:tcW w:w="584" w:type="dxa"/>
          </w:tcPr>
          <w:p w14:paraId="684064B2" w14:textId="77777777" w:rsidR="004E4B15" w:rsidRDefault="004E4B15" w:rsidP="004E4B15">
            <w:pPr>
              <w:pStyle w:val="a3"/>
              <w:widowControl/>
              <w:spacing w:beforeAutospacing="0" w:afterAutospacing="0"/>
              <w:rPr>
                <w:szCs w:val="32"/>
              </w:rPr>
            </w:pPr>
          </w:p>
        </w:tc>
        <w:tc>
          <w:tcPr>
            <w:tcW w:w="874" w:type="dxa"/>
          </w:tcPr>
          <w:p w14:paraId="0963E6DF" w14:textId="77777777" w:rsidR="004E4B15" w:rsidRDefault="004E4B15" w:rsidP="004E4B15">
            <w:pPr>
              <w:pStyle w:val="a3"/>
              <w:widowControl/>
              <w:spacing w:beforeAutospacing="0" w:afterAutospacing="0"/>
              <w:rPr>
                <w:szCs w:val="32"/>
              </w:rPr>
            </w:pPr>
          </w:p>
        </w:tc>
        <w:tc>
          <w:tcPr>
            <w:tcW w:w="447" w:type="dxa"/>
          </w:tcPr>
          <w:p w14:paraId="589CA332" w14:textId="77777777" w:rsidR="004E4B15" w:rsidRDefault="004E4B15" w:rsidP="004E4B15">
            <w:pPr>
              <w:pStyle w:val="a3"/>
              <w:widowControl/>
              <w:spacing w:beforeAutospacing="0" w:afterAutospacing="0"/>
              <w:rPr>
                <w:szCs w:val="32"/>
              </w:rPr>
            </w:pPr>
          </w:p>
        </w:tc>
        <w:tc>
          <w:tcPr>
            <w:tcW w:w="849" w:type="dxa"/>
          </w:tcPr>
          <w:p w14:paraId="0C2D991F" w14:textId="77777777" w:rsidR="004E4B15" w:rsidRDefault="004E4B15" w:rsidP="004E4B15">
            <w:pPr>
              <w:pStyle w:val="a3"/>
              <w:widowControl/>
              <w:spacing w:beforeAutospacing="0" w:afterAutospacing="0"/>
              <w:rPr>
                <w:szCs w:val="32"/>
              </w:rPr>
            </w:pPr>
          </w:p>
        </w:tc>
        <w:tc>
          <w:tcPr>
            <w:tcW w:w="585" w:type="dxa"/>
          </w:tcPr>
          <w:p w14:paraId="4C57F993" w14:textId="77777777" w:rsidR="004E4B15" w:rsidRDefault="004E4B15" w:rsidP="004E4B15">
            <w:pPr>
              <w:pStyle w:val="a3"/>
              <w:widowControl/>
              <w:spacing w:beforeAutospacing="0" w:afterAutospacing="0"/>
              <w:rPr>
                <w:szCs w:val="32"/>
              </w:rPr>
            </w:pPr>
          </w:p>
        </w:tc>
        <w:tc>
          <w:tcPr>
            <w:tcW w:w="744" w:type="dxa"/>
          </w:tcPr>
          <w:p w14:paraId="660E68E6" w14:textId="77777777" w:rsidR="004E4B15" w:rsidRDefault="004E4B15" w:rsidP="004E4B15">
            <w:pPr>
              <w:pStyle w:val="a3"/>
              <w:widowControl/>
              <w:spacing w:beforeAutospacing="0" w:afterAutospacing="0"/>
              <w:rPr>
                <w:szCs w:val="32"/>
              </w:rPr>
            </w:pPr>
          </w:p>
        </w:tc>
        <w:tc>
          <w:tcPr>
            <w:tcW w:w="766" w:type="dxa"/>
          </w:tcPr>
          <w:p w14:paraId="51DB19FE" w14:textId="77777777" w:rsidR="004E4B15" w:rsidRDefault="004E4B15" w:rsidP="004E4B15">
            <w:pPr>
              <w:pStyle w:val="a3"/>
              <w:widowControl/>
              <w:spacing w:beforeAutospacing="0" w:afterAutospacing="0"/>
              <w:rPr>
                <w:szCs w:val="32"/>
              </w:rPr>
            </w:pPr>
          </w:p>
        </w:tc>
        <w:tc>
          <w:tcPr>
            <w:tcW w:w="1244" w:type="dxa"/>
          </w:tcPr>
          <w:p w14:paraId="257D76C5" w14:textId="77777777" w:rsidR="004E4B15" w:rsidRDefault="004E4B15" w:rsidP="004E4B15">
            <w:pPr>
              <w:pStyle w:val="a3"/>
              <w:widowControl/>
              <w:spacing w:beforeAutospacing="0" w:afterAutospacing="0"/>
              <w:rPr>
                <w:szCs w:val="32"/>
              </w:rPr>
            </w:pPr>
          </w:p>
        </w:tc>
        <w:tc>
          <w:tcPr>
            <w:tcW w:w="767" w:type="dxa"/>
          </w:tcPr>
          <w:p w14:paraId="4A2609A2" w14:textId="77777777" w:rsidR="004E4B15" w:rsidRDefault="004E4B15" w:rsidP="004E4B15">
            <w:pPr>
              <w:pStyle w:val="a3"/>
              <w:widowControl/>
              <w:spacing w:beforeAutospacing="0" w:afterAutospacing="0"/>
              <w:rPr>
                <w:szCs w:val="32"/>
              </w:rPr>
            </w:pPr>
          </w:p>
        </w:tc>
      </w:tr>
      <w:tr w:rsidR="004E4B15" w14:paraId="32983890" w14:textId="304C6CCF" w:rsidTr="004E4B15">
        <w:tc>
          <w:tcPr>
            <w:tcW w:w="971" w:type="dxa"/>
          </w:tcPr>
          <w:p w14:paraId="3A295D4D" w14:textId="41AED8B8" w:rsidR="004E4B15" w:rsidRPr="009C6B88" w:rsidRDefault="004E4B15" w:rsidP="004E4B15">
            <w:pPr>
              <w:pStyle w:val="a3"/>
              <w:widowControl/>
              <w:spacing w:beforeAutospacing="0" w:afterAutospacing="0"/>
              <w:rPr>
                <w:rFonts w:eastAsiaTheme="minorEastAsia" w:cstheme="minorBidi"/>
                <w:szCs w:val="32"/>
              </w:rPr>
            </w:pPr>
          </w:p>
        </w:tc>
        <w:tc>
          <w:tcPr>
            <w:tcW w:w="867" w:type="dxa"/>
          </w:tcPr>
          <w:p w14:paraId="5FED2431" w14:textId="77777777" w:rsidR="004E4B15" w:rsidRDefault="004E4B15" w:rsidP="004E4B15">
            <w:pPr>
              <w:pStyle w:val="a3"/>
              <w:widowControl/>
              <w:spacing w:beforeAutospacing="0" w:afterAutospacing="0"/>
              <w:rPr>
                <w:szCs w:val="32"/>
              </w:rPr>
            </w:pPr>
          </w:p>
        </w:tc>
        <w:tc>
          <w:tcPr>
            <w:tcW w:w="584" w:type="dxa"/>
          </w:tcPr>
          <w:p w14:paraId="2792681C" w14:textId="77777777" w:rsidR="004E4B15" w:rsidRDefault="004E4B15" w:rsidP="004E4B15">
            <w:pPr>
              <w:pStyle w:val="a3"/>
              <w:widowControl/>
              <w:spacing w:beforeAutospacing="0" w:afterAutospacing="0"/>
              <w:rPr>
                <w:szCs w:val="32"/>
              </w:rPr>
            </w:pPr>
          </w:p>
        </w:tc>
        <w:tc>
          <w:tcPr>
            <w:tcW w:w="874" w:type="dxa"/>
          </w:tcPr>
          <w:p w14:paraId="36B0BAC3" w14:textId="77777777" w:rsidR="004E4B15" w:rsidRDefault="004E4B15" w:rsidP="004E4B15">
            <w:pPr>
              <w:pStyle w:val="a3"/>
              <w:widowControl/>
              <w:spacing w:beforeAutospacing="0" w:afterAutospacing="0"/>
              <w:rPr>
                <w:szCs w:val="32"/>
              </w:rPr>
            </w:pPr>
          </w:p>
        </w:tc>
        <w:tc>
          <w:tcPr>
            <w:tcW w:w="447" w:type="dxa"/>
          </w:tcPr>
          <w:p w14:paraId="34F99458" w14:textId="77777777" w:rsidR="004E4B15" w:rsidRDefault="004E4B15" w:rsidP="004E4B15">
            <w:pPr>
              <w:pStyle w:val="a3"/>
              <w:widowControl/>
              <w:spacing w:beforeAutospacing="0" w:afterAutospacing="0"/>
              <w:rPr>
                <w:szCs w:val="32"/>
              </w:rPr>
            </w:pPr>
          </w:p>
        </w:tc>
        <w:tc>
          <w:tcPr>
            <w:tcW w:w="849" w:type="dxa"/>
          </w:tcPr>
          <w:p w14:paraId="65BCD513" w14:textId="77777777" w:rsidR="004E4B15" w:rsidRDefault="004E4B15" w:rsidP="004E4B15">
            <w:pPr>
              <w:pStyle w:val="a3"/>
              <w:widowControl/>
              <w:spacing w:beforeAutospacing="0" w:afterAutospacing="0"/>
              <w:rPr>
                <w:szCs w:val="32"/>
              </w:rPr>
            </w:pPr>
          </w:p>
        </w:tc>
        <w:tc>
          <w:tcPr>
            <w:tcW w:w="585" w:type="dxa"/>
          </w:tcPr>
          <w:p w14:paraId="18472354" w14:textId="77777777" w:rsidR="004E4B15" w:rsidRDefault="004E4B15" w:rsidP="004E4B15">
            <w:pPr>
              <w:pStyle w:val="a3"/>
              <w:widowControl/>
              <w:spacing w:beforeAutospacing="0" w:afterAutospacing="0"/>
              <w:rPr>
                <w:szCs w:val="32"/>
              </w:rPr>
            </w:pPr>
          </w:p>
        </w:tc>
        <w:tc>
          <w:tcPr>
            <w:tcW w:w="744" w:type="dxa"/>
          </w:tcPr>
          <w:p w14:paraId="7C2316CB" w14:textId="77777777" w:rsidR="004E4B15" w:rsidRDefault="004E4B15" w:rsidP="004E4B15">
            <w:pPr>
              <w:pStyle w:val="a3"/>
              <w:widowControl/>
              <w:spacing w:beforeAutospacing="0" w:afterAutospacing="0"/>
              <w:rPr>
                <w:szCs w:val="32"/>
              </w:rPr>
            </w:pPr>
          </w:p>
        </w:tc>
        <w:tc>
          <w:tcPr>
            <w:tcW w:w="766" w:type="dxa"/>
          </w:tcPr>
          <w:p w14:paraId="692E5C4F" w14:textId="77777777" w:rsidR="004E4B15" w:rsidRDefault="004E4B15" w:rsidP="004E4B15">
            <w:pPr>
              <w:pStyle w:val="a3"/>
              <w:widowControl/>
              <w:spacing w:beforeAutospacing="0" w:afterAutospacing="0"/>
              <w:rPr>
                <w:szCs w:val="32"/>
              </w:rPr>
            </w:pPr>
          </w:p>
        </w:tc>
        <w:tc>
          <w:tcPr>
            <w:tcW w:w="1244" w:type="dxa"/>
          </w:tcPr>
          <w:p w14:paraId="5BD6207D" w14:textId="77777777" w:rsidR="004E4B15" w:rsidRDefault="004E4B15" w:rsidP="004E4B15">
            <w:pPr>
              <w:pStyle w:val="a3"/>
              <w:widowControl/>
              <w:spacing w:beforeAutospacing="0" w:afterAutospacing="0"/>
              <w:rPr>
                <w:szCs w:val="32"/>
              </w:rPr>
            </w:pPr>
          </w:p>
        </w:tc>
        <w:tc>
          <w:tcPr>
            <w:tcW w:w="767" w:type="dxa"/>
          </w:tcPr>
          <w:p w14:paraId="7EF71CAF" w14:textId="77777777" w:rsidR="004E4B15" w:rsidRDefault="004E4B15" w:rsidP="004E4B15">
            <w:pPr>
              <w:pStyle w:val="a3"/>
              <w:widowControl/>
              <w:spacing w:beforeAutospacing="0" w:afterAutospacing="0"/>
              <w:rPr>
                <w:szCs w:val="32"/>
              </w:rPr>
            </w:pPr>
          </w:p>
        </w:tc>
      </w:tr>
      <w:tr w:rsidR="004E4B15" w14:paraId="1BA1C8F4" w14:textId="69145D75" w:rsidTr="004E4B15">
        <w:tc>
          <w:tcPr>
            <w:tcW w:w="971" w:type="dxa"/>
          </w:tcPr>
          <w:p w14:paraId="14BEBB71" w14:textId="05718F43" w:rsidR="004E4B15" w:rsidRPr="004E4B15" w:rsidRDefault="004E4B15" w:rsidP="004E4B15">
            <w:pPr>
              <w:pStyle w:val="a3"/>
              <w:widowControl/>
              <w:spacing w:beforeAutospacing="0" w:afterAutospacing="0"/>
              <w:rPr>
                <w:rFonts w:eastAsiaTheme="minorEastAsia" w:cstheme="minorBidi"/>
                <w:szCs w:val="32"/>
              </w:rPr>
            </w:pPr>
          </w:p>
        </w:tc>
        <w:tc>
          <w:tcPr>
            <w:tcW w:w="867" w:type="dxa"/>
          </w:tcPr>
          <w:p w14:paraId="74298A55" w14:textId="77777777" w:rsidR="004E4B15" w:rsidRDefault="004E4B15" w:rsidP="004E4B15">
            <w:pPr>
              <w:pStyle w:val="a3"/>
              <w:widowControl/>
              <w:spacing w:beforeAutospacing="0" w:afterAutospacing="0"/>
              <w:rPr>
                <w:szCs w:val="32"/>
              </w:rPr>
            </w:pPr>
          </w:p>
        </w:tc>
        <w:tc>
          <w:tcPr>
            <w:tcW w:w="584" w:type="dxa"/>
          </w:tcPr>
          <w:p w14:paraId="78ACC621" w14:textId="77777777" w:rsidR="004E4B15" w:rsidRDefault="004E4B15" w:rsidP="004E4B15">
            <w:pPr>
              <w:pStyle w:val="a3"/>
              <w:widowControl/>
              <w:spacing w:beforeAutospacing="0" w:afterAutospacing="0"/>
              <w:rPr>
                <w:szCs w:val="32"/>
              </w:rPr>
            </w:pPr>
          </w:p>
        </w:tc>
        <w:tc>
          <w:tcPr>
            <w:tcW w:w="874" w:type="dxa"/>
          </w:tcPr>
          <w:p w14:paraId="1739C585" w14:textId="77777777" w:rsidR="004E4B15" w:rsidRDefault="004E4B15" w:rsidP="004E4B15">
            <w:pPr>
              <w:pStyle w:val="a3"/>
              <w:widowControl/>
              <w:spacing w:beforeAutospacing="0" w:afterAutospacing="0"/>
              <w:rPr>
                <w:szCs w:val="32"/>
              </w:rPr>
            </w:pPr>
          </w:p>
        </w:tc>
        <w:tc>
          <w:tcPr>
            <w:tcW w:w="447" w:type="dxa"/>
          </w:tcPr>
          <w:p w14:paraId="1E5B3797" w14:textId="77777777" w:rsidR="004E4B15" w:rsidRDefault="004E4B15" w:rsidP="004E4B15">
            <w:pPr>
              <w:pStyle w:val="a3"/>
              <w:widowControl/>
              <w:spacing w:beforeAutospacing="0" w:afterAutospacing="0"/>
              <w:rPr>
                <w:szCs w:val="32"/>
              </w:rPr>
            </w:pPr>
          </w:p>
        </w:tc>
        <w:tc>
          <w:tcPr>
            <w:tcW w:w="849" w:type="dxa"/>
          </w:tcPr>
          <w:p w14:paraId="2C705F25" w14:textId="77777777" w:rsidR="004E4B15" w:rsidRDefault="004E4B15" w:rsidP="004E4B15">
            <w:pPr>
              <w:pStyle w:val="a3"/>
              <w:widowControl/>
              <w:spacing w:beforeAutospacing="0" w:afterAutospacing="0"/>
              <w:rPr>
                <w:szCs w:val="32"/>
              </w:rPr>
            </w:pPr>
          </w:p>
        </w:tc>
        <w:tc>
          <w:tcPr>
            <w:tcW w:w="585" w:type="dxa"/>
          </w:tcPr>
          <w:p w14:paraId="6DFEC643" w14:textId="77777777" w:rsidR="004E4B15" w:rsidRDefault="004E4B15" w:rsidP="004E4B15">
            <w:pPr>
              <w:pStyle w:val="a3"/>
              <w:widowControl/>
              <w:spacing w:beforeAutospacing="0" w:afterAutospacing="0"/>
              <w:rPr>
                <w:szCs w:val="32"/>
              </w:rPr>
            </w:pPr>
          </w:p>
        </w:tc>
        <w:tc>
          <w:tcPr>
            <w:tcW w:w="744" w:type="dxa"/>
          </w:tcPr>
          <w:p w14:paraId="6208DE8A" w14:textId="77777777" w:rsidR="004E4B15" w:rsidRDefault="004E4B15" w:rsidP="004E4B15">
            <w:pPr>
              <w:pStyle w:val="a3"/>
              <w:widowControl/>
              <w:spacing w:beforeAutospacing="0" w:afterAutospacing="0"/>
              <w:rPr>
                <w:szCs w:val="32"/>
              </w:rPr>
            </w:pPr>
          </w:p>
        </w:tc>
        <w:tc>
          <w:tcPr>
            <w:tcW w:w="766" w:type="dxa"/>
          </w:tcPr>
          <w:p w14:paraId="094E4B0C" w14:textId="77777777" w:rsidR="004E4B15" w:rsidRDefault="004E4B15" w:rsidP="004E4B15">
            <w:pPr>
              <w:pStyle w:val="a3"/>
              <w:widowControl/>
              <w:spacing w:beforeAutospacing="0" w:afterAutospacing="0"/>
              <w:rPr>
                <w:szCs w:val="32"/>
              </w:rPr>
            </w:pPr>
          </w:p>
        </w:tc>
        <w:tc>
          <w:tcPr>
            <w:tcW w:w="1244" w:type="dxa"/>
          </w:tcPr>
          <w:p w14:paraId="3832D57D" w14:textId="77777777" w:rsidR="004E4B15" w:rsidRDefault="004E4B15" w:rsidP="004E4B15">
            <w:pPr>
              <w:pStyle w:val="a3"/>
              <w:widowControl/>
              <w:spacing w:beforeAutospacing="0" w:afterAutospacing="0"/>
              <w:rPr>
                <w:szCs w:val="32"/>
              </w:rPr>
            </w:pPr>
          </w:p>
        </w:tc>
        <w:tc>
          <w:tcPr>
            <w:tcW w:w="767" w:type="dxa"/>
          </w:tcPr>
          <w:p w14:paraId="4D524352" w14:textId="77777777" w:rsidR="004E4B15" w:rsidRDefault="004E4B15" w:rsidP="004E4B15">
            <w:pPr>
              <w:pStyle w:val="a3"/>
              <w:widowControl/>
              <w:spacing w:beforeAutospacing="0" w:afterAutospacing="0"/>
              <w:rPr>
                <w:szCs w:val="32"/>
              </w:rPr>
            </w:pPr>
          </w:p>
        </w:tc>
      </w:tr>
      <w:tr w:rsidR="004E4B15" w14:paraId="2F43A271" w14:textId="67ED7741" w:rsidTr="004E4B15">
        <w:tc>
          <w:tcPr>
            <w:tcW w:w="971" w:type="dxa"/>
          </w:tcPr>
          <w:p w14:paraId="28A6F7F5" w14:textId="37F16CE1" w:rsidR="004E4B15" w:rsidRPr="004E4B15" w:rsidRDefault="004E4B15" w:rsidP="004E4B15">
            <w:pPr>
              <w:pStyle w:val="a3"/>
              <w:widowControl/>
              <w:spacing w:beforeAutospacing="0" w:afterAutospacing="0"/>
              <w:rPr>
                <w:rFonts w:eastAsiaTheme="minorEastAsia" w:cstheme="minorBidi"/>
                <w:szCs w:val="32"/>
              </w:rPr>
            </w:pPr>
          </w:p>
        </w:tc>
        <w:tc>
          <w:tcPr>
            <w:tcW w:w="867" w:type="dxa"/>
          </w:tcPr>
          <w:p w14:paraId="28833823" w14:textId="77777777" w:rsidR="004E4B15" w:rsidRDefault="004E4B15" w:rsidP="004E4B15">
            <w:pPr>
              <w:pStyle w:val="a3"/>
              <w:widowControl/>
              <w:spacing w:beforeAutospacing="0" w:afterAutospacing="0"/>
              <w:rPr>
                <w:szCs w:val="32"/>
              </w:rPr>
            </w:pPr>
          </w:p>
        </w:tc>
        <w:tc>
          <w:tcPr>
            <w:tcW w:w="584" w:type="dxa"/>
          </w:tcPr>
          <w:p w14:paraId="4D0D7127" w14:textId="77777777" w:rsidR="004E4B15" w:rsidRDefault="004E4B15" w:rsidP="004E4B15">
            <w:pPr>
              <w:pStyle w:val="a3"/>
              <w:widowControl/>
              <w:spacing w:beforeAutospacing="0" w:afterAutospacing="0"/>
              <w:rPr>
                <w:szCs w:val="32"/>
              </w:rPr>
            </w:pPr>
          </w:p>
        </w:tc>
        <w:tc>
          <w:tcPr>
            <w:tcW w:w="874" w:type="dxa"/>
          </w:tcPr>
          <w:p w14:paraId="17BAC83A" w14:textId="77777777" w:rsidR="004E4B15" w:rsidRDefault="004E4B15" w:rsidP="004E4B15">
            <w:pPr>
              <w:pStyle w:val="a3"/>
              <w:widowControl/>
              <w:spacing w:beforeAutospacing="0" w:afterAutospacing="0"/>
              <w:rPr>
                <w:szCs w:val="32"/>
              </w:rPr>
            </w:pPr>
          </w:p>
        </w:tc>
        <w:tc>
          <w:tcPr>
            <w:tcW w:w="447" w:type="dxa"/>
          </w:tcPr>
          <w:p w14:paraId="73A0117D" w14:textId="77777777" w:rsidR="004E4B15" w:rsidRDefault="004E4B15" w:rsidP="004E4B15">
            <w:pPr>
              <w:pStyle w:val="a3"/>
              <w:widowControl/>
              <w:spacing w:beforeAutospacing="0" w:afterAutospacing="0"/>
              <w:rPr>
                <w:szCs w:val="32"/>
              </w:rPr>
            </w:pPr>
          </w:p>
        </w:tc>
        <w:tc>
          <w:tcPr>
            <w:tcW w:w="849" w:type="dxa"/>
          </w:tcPr>
          <w:p w14:paraId="5ECBDFFF" w14:textId="77777777" w:rsidR="004E4B15" w:rsidRDefault="004E4B15" w:rsidP="004E4B15">
            <w:pPr>
              <w:pStyle w:val="a3"/>
              <w:widowControl/>
              <w:spacing w:beforeAutospacing="0" w:afterAutospacing="0"/>
              <w:rPr>
                <w:szCs w:val="32"/>
              </w:rPr>
            </w:pPr>
          </w:p>
        </w:tc>
        <w:tc>
          <w:tcPr>
            <w:tcW w:w="585" w:type="dxa"/>
          </w:tcPr>
          <w:p w14:paraId="4E5D0F94" w14:textId="77777777" w:rsidR="004E4B15" w:rsidRDefault="004E4B15" w:rsidP="004E4B15">
            <w:pPr>
              <w:pStyle w:val="a3"/>
              <w:widowControl/>
              <w:spacing w:beforeAutospacing="0" w:afterAutospacing="0"/>
              <w:rPr>
                <w:szCs w:val="32"/>
              </w:rPr>
            </w:pPr>
          </w:p>
        </w:tc>
        <w:tc>
          <w:tcPr>
            <w:tcW w:w="744" w:type="dxa"/>
          </w:tcPr>
          <w:p w14:paraId="632B87B7" w14:textId="77777777" w:rsidR="004E4B15" w:rsidRDefault="004E4B15" w:rsidP="004E4B15">
            <w:pPr>
              <w:pStyle w:val="a3"/>
              <w:widowControl/>
              <w:spacing w:beforeAutospacing="0" w:afterAutospacing="0"/>
              <w:rPr>
                <w:szCs w:val="32"/>
              </w:rPr>
            </w:pPr>
          </w:p>
        </w:tc>
        <w:tc>
          <w:tcPr>
            <w:tcW w:w="766" w:type="dxa"/>
          </w:tcPr>
          <w:p w14:paraId="1802675A" w14:textId="77777777" w:rsidR="004E4B15" w:rsidRDefault="004E4B15" w:rsidP="004E4B15">
            <w:pPr>
              <w:pStyle w:val="a3"/>
              <w:widowControl/>
              <w:spacing w:beforeAutospacing="0" w:afterAutospacing="0"/>
              <w:rPr>
                <w:szCs w:val="32"/>
              </w:rPr>
            </w:pPr>
          </w:p>
        </w:tc>
        <w:tc>
          <w:tcPr>
            <w:tcW w:w="1244" w:type="dxa"/>
          </w:tcPr>
          <w:p w14:paraId="37EEC5E3" w14:textId="77777777" w:rsidR="004E4B15" w:rsidRDefault="004E4B15" w:rsidP="004E4B15">
            <w:pPr>
              <w:pStyle w:val="a3"/>
              <w:widowControl/>
              <w:spacing w:beforeAutospacing="0" w:afterAutospacing="0"/>
              <w:rPr>
                <w:szCs w:val="32"/>
              </w:rPr>
            </w:pPr>
          </w:p>
        </w:tc>
        <w:tc>
          <w:tcPr>
            <w:tcW w:w="767" w:type="dxa"/>
          </w:tcPr>
          <w:p w14:paraId="1C04E9FB" w14:textId="77777777" w:rsidR="004E4B15" w:rsidRDefault="004E4B15" w:rsidP="004E4B15">
            <w:pPr>
              <w:pStyle w:val="a3"/>
              <w:widowControl/>
              <w:spacing w:beforeAutospacing="0" w:afterAutospacing="0"/>
              <w:rPr>
                <w:szCs w:val="32"/>
              </w:rPr>
            </w:pPr>
          </w:p>
        </w:tc>
      </w:tr>
      <w:tr w:rsidR="004E4B15" w14:paraId="5C3D6D7A" w14:textId="03911535" w:rsidTr="004E4B15">
        <w:tc>
          <w:tcPr>
            <w:tcW w:w="971" w:type="dxa"/>
          </w:tcPr>
          <w:p w14:paraId="50BB8C1C" w14:textId="77777777" w:rsidR="004E4B15" w:rsidRDefault="004E4B15" w:rsidP="004E4B15">
            <w:pPr>
              <w:pStyle w:val="a3"/>
              <w:widowControl/>
              <w:spacing w:beforeAutospacing="0" w:afterAutospacing="0"/>
              <w:rPr>
                <w:szCs w:val="32"/>
              </w:rPr>
            </w:pPr>
          </w:p>
        </w:tc>
        <w:tc>
          <w:tcPr>
            <w:tcW w:w="867" w:type="dxa"/>
          </w:tcPr>
          <w:p w14:paraId="45FAFDD1" w14:textId="77777777" w:rsidR="004E4B15" w:rsidRDefault="004E4B15" w:rsidP="004E4B15">
            <w:pPr>
              <w:pStyle w:val="a3"/>
              <w:widowControl/>
              <w:spacing w:beforeAutospacing="0" w:afterAutospacing="0"/>
              <w:rPr>
                <w:szCs w:val="32"/>
              </w:rPr>
            </w:pPr>
          </w:p>
        </w:tc>
        <w:tc>
          <w:tcPr>
            <w:tcW w:w="584" w:type="dxa"/>
          </w:tcPr>
          <w:p w14:paraId="48E80721" w14:textId="77777777" w:rsidR="004E4B15" w:rsidRDefault="004E4B15" w:rsidP="004E4B15">
            <w:pPr>
              <w:pStyle w:val="a3"/>
              <w:widowControl/>
              <w:spacing w:beforeAutospacing="0" w:afterAutospacing="0"/>
              <w:rPr>
                <w:szCs w:val="32"/>
              </w:rPr>
            </w:pPr>
          </w:p>
        </w:tc>
        <w:tc>
          <w:tcPr>
            <w:tcW w:w="874" w:type="dxa"/>
          </w:tcPr>
          <w:p w14:paraId="08664C6A" w14:textId="77777777" w:rsidR="004E4B15" w:rsidRDefault="004E4B15" w:rsidP="004E4B15">
            <w:pPr>
              <w:pStyle w:val="a3"/>
              <w:widowControl/>
              <w:spacing w:beforeAutospacing="0" w:afterAutospacing="0"/>
              <w:rPr>
                <w:szCs w:val="32"/>
              </w:rPr>
            </w:pPr>
          </w:p>
        </w:tc>
        <w:tc>
          <w:tcPr>
            <w:tcW w:w="447" w:type="dxa"/>
          </w:tcPr>
          <w:p w14:paraId="578E46AA" w14:textId="77777777" w:rsidR="004E4B15" w:rsidRDefault="004E4B15" w:rsidP="004E4B15">
            <w:pPr>
              <w:pStyle w:val="a3"/>
              <w:widowControl/>
              <w:spacing w:beforeAutospacing="0" w:afterAutospacing="0"/>
              <w:rPr>
                <w:szCs w:val="32"/>
              </w:rPr>
            </w:pPr>
          </w:p>
        </w:tc>
        <w:tc>
          <w:tcPr>
            <w:tcW w:w="849" w:type="dxa"/>
          </w:tcPr>
          <w:p w14:paraId="0839BE87" w14:textId="77777777" w:rsidR="004E4B15" w:rsidRDefault="004E4B15" w:rsidP="004E4B15">
            <w:pPr>
              <w:pStyle w:val="a3"/>
              <w:widowControl/>
              <w:spacing w:beforeAutospacing="0" w:afterAutospacing="0"/>
              <w:rPr>
                <w:szCs w:val="32"/>
              </w:rPr>
            </w:pPr>
          </w:p>
        </w:tc>
        <w:tc>
          <w:tcPr>
            <w:tcW w:w="585" w:type="dxa"/>
          </w:tcPr>
          <w:p w14:paraId="2A4F018F" w14:textId="77777777" w:rsidR="004E4B15" w:rsidRDefault="004E4B15" w:rsidP="004E4B15">
            <w:pPr>
              <w:pStyle w:val="a3"/>
              <w:widowControl/>
              <w:spacing w:beforeAutospacing="0" w:afterAutospacing="0"/>
              <w:rPr>
                <w:szCs w:val="32"/>
              </w:rPr>
            </w:pPr>
          </w:p>
        </w:tc>
        <w:tc>
          <w:tcPr>
            <w:tcW w:w="744" w:type="dxa"/>
          </w:tcPr>
          <w:p w14:paraId="33FB8D7D" w14:textId="77777777" w:rsidR="004E4B15" w:rsidRDefault="004E4B15" w:rsidP="004E4B15">
            <w:pPr>
              <w:pStyle w:val="a3"/>
              <w:widowControl/>
              <w:spacing w:beforeAutospacing="0" w:afterAutospacing="0"/>
              <w:rPr>
                <w:szCs w:val="32"/>
              </w:rPr>
            </w:pPr>
          </w:p>
        </w:tc>
        <w:tc>
          <w:tcPr>
            <w:tcW w:w="766" w:type="dxa"/>
          </w:tcPr>
          <w:p w14:paraId="546FB346" w14:textId="77777777" w:rsidR="004E4B15" w:rsidRDefault="004E4B15" w:rsidP="004E4B15">
            <w:pPr>
              <w:pStyle w:val="a3"/>
              <w:widowControl/>
              <w:spacing w:beforeAutospacing="0" w:afterAutospacing="0"/>
              <w:rPr>
                <w:szCs w:val="32"/>
              </w:rPr>
            </w:pPr>
          </w:p>
        </w:tc>
        <w:tc>
          <w:tcPr>
            <w:tcW w:w="1244" w:type="dxa"/>
          </w:tcPr>
          <w:p w14:paraId="1DBA8C7A" w14:textId="77777777" w:rsidR="004E4B15" w:rsidRDefault="004E4B15" w:rsidP="004E4B15">
            <w:pPr>
              <w:pStyle w:val="a3"/>
              <w:widowControl/>
              <w:spacing w:beforeAutospacing="0" w:afterAutospacing="0"/>
              <w:rPr>
                <w:szCs w:val="32"/>
              </w:rPr>
            </w:pPr>
          </w:p>
        </w:tc>
        <w:tc>
          <w:tcPr>
            <w:tcW w:w="767" w:type="dxa"/>
          </w:tcPr>
          <w:p w14:paraId="6FE74F9E" w14:textId="77777777" w:rsidR="004E4B15" w:rsidRDefault="004E4B15" w:rsidP="004E4B15">
            <w:pPr>
              <w:pStyle w:val="a3"/>
              <w:widowControl/>
              <w:spacing w:beforeAutospacing="0" w:afterAutospacing="0"/>
              <w:rPr>
                <w:szCs w:val="32"/>
              </w:rPr>
            </w:pPr>
          </w:p>
        </w:tc>
      </w:tr>
      <w:tr w:rsidR="004E4B15" w14:paraId="53FA0862" w14:textId="17E6578A" w:rsidTr="004E4B15">
        <w:tc>
          <w:tcPr>
            <w:tcW w:w="971" w:type="dxa"/>
          </w:tcPr>
          <w:p w14:paraId="3B9DD47C" w14:textId="77777777" w:rsidR="004E4B15" w:rsidRDefault="004E4B15" w:rsidP="004E4B15">
            <w:pPr>
              <w:pStyle w:val="a3"/>
              <w:widowControl/>
              <w:spacing w:beforeAutospacing="0" w:afterAutospacing="0"/>
              <w:rPr>
                <w:szCs w:val="32"/>
              </w:rPr>
            </w:pPr>
          </w:p>
        </w:tc>
        <w:tc>
          <w:tcPr>
            <w:tcW w:w="867" w:type="dxa"/>
          </w:tcPr>
          <w:p w14:paraId="30ED79DB" w14:textId="77777777" w:rsidR="004E4B15" w:rsidRDefault="004E4B15" w:rsidP="004E4B15">
            <w:pPr>
              <w:pStyle w:val="a3"/>
              <w:widowControl/>
              <w:spacing w:beforeAutospacing="0" w:afterAutospacing="0"/>
              <w:rPr>
                <w:szCs w:val="32"/>
              </w:rPr>
            </w:pPr>
          </w:p>
        </w:tc>
        <w:tc>
          <w:tcPr>
            <w:tcW w:w="584" w:type="dxa"/>
          </w:tcPr>
          <w:p w14:paraId="2168941D" w14:textId="77777777" w:rsidR="004E4B15" w:rsidRDefault="004E4B15" w:rsidP="004E4B15">
            <w:pPr>
              <w:pStyle w:val="a3"/>
              <w:widowControl/>
              <w:spacing w:beforeAutospacing="0" w:afterAutospacing="0"/>
              <w:rPr>
                <w:szCs w:val="32"/>
              </w:rPr>
            </w:pPr>
          </w:p>
        </w:tc>
        <w:tc>
          <w:tcPr>
            <w:tcW w:w="874" w:type="dxa"/>
          </w:tcPr>
          <w:p w14:paraId="4406CFF0" w14:textId="77777777" w:rsidR="004E4B15" w:rsidRDefault="004E4B15" w:rsidP="004E4B15">
            <w:pPr>
              <w:pStyle w:val="a3"/>
              <w:widowControl/>
              <w:spacing w:beforeAutospacing="0" w:afterAutospacing="0"/>
              <w:rPr>
                <w:szCs w:val="32"/>
              </w:rPr>
            </w:pPr>
          </w:p>
        </w:tc>
        <w:tc>
          <w:tcPr>
            <w:tcW w:w="447" w:type="dxa"/>
          </w:tcPr>
          <w:p w14:paraId="5463F4E4" w14:textId="77777777" w:rsidR="004E4B15" w:rsidRDefault="004E4B15" w:rsidP="004E4B15">
            <w:pPr>
              <w:pStyle w:val="a3"/>
              <w:widowControl/>
              <w:spacing w:beforeAutospacing="0" w:afterAutospacing="0"/>
              <w:rPr>
                <w:szCs w:val="32"/>
              </w:rPr>
            </w:pPr>
          </w:p>
        </w:tc>
        <w:tc>
          <w:tcPr>
            <w:tcW w:w="849" w:type="dxa"/>
          </w:tcPr>
          <w:p w14:paraId="19B6AC57" w14:textId="77777777" w:rsidR="004E4B15" w:rsidRDefault="004E4B15" w:rsidP="004E4B15">
            <w:pPr>
              <w:pStyle w:val="a3"/>
              <w:widowControl/>
              <w:spacing w:beforeAutospacing="0" w:afterAutospacing="0"/>
              <w:rPr>
                <w:szCs w:val="32"/>
              </w:rPr>
            </w:pPr>
          </w:p>
        </w:tc>
        <w:tc>
          <w:tcPr>
            <w:tcW w:w="585" w:type="dxa"/>
          </w:tcPr>
          <w:p w14:paraId="0FFE5376" w14:textId="77777777" w:rsidR="004E4B15" w:rsidRDefault="004E4B15" w:rsidP="004E4B15">
            <w:pPr>
              <w:pStyle w:val="a3"/>
              <w:widowControl/>
              <w:spacing w:beforeAutospacing="0" w:afterAutospacing="0"/>
              <w:rPr>
                <w:szCs w:val="32"/>
              </w:rPr>
            </w:pPr>
          </w:p>
        </w:tc>
        <w:tc>
          <w:tcPr>
            <w:tcW w:w="744" w:type="dxa"/>
          </w:tcPr>
          <w:p w14:paraId="2AD47EC8" w14:textId="77777777" w:rsidR="004E4B15" w:rsidRDefault="004E4B15" w:rsidP="004E4B15">
            <w:pPr>
              <w:pStyle w:val="a3"/>
              <w:widowControl/>
              <w:spacing w:beforeAutospacing="0" w:afterAutospacing="0"/>
              <w:rPr>
                <w:szCs w:val="32"/>
              </w:rPr>
            </w:pPr>
          </w:p>
        </w:tc>
        <w:tc>
          <w:tcPr>
            <w:tcW w:w="766" w:type="dxa"/>
          </w:tcPr>
          <w:p w14:paraId="351078E0" w14:textId="77777777" w:rsidR="004E4B15" w:rsidRDefault="004E4B15" w:rsidP="004E4B15">
            <w:pPr>
              <w:pStyle w:val="a3"/>
              <w:widowControl/>
              <w:spacing w:beforeAutospacing="0" w:afterAutospacing="0"/>
              <w:rPr>
                <w:szCs w:val="32"/>
              </w:rPr>
            </w:pPr>
          </w:p>
        </w:tc>
        <w:tc>
          <w:tcPr>
            <w:tcW w:w="1244" w:type="dxa"/>
          </w:tcPr>
          <w:p w14:paraId="12ED0582" w14:textId="77777777" w:rsidR="004E4B15" w:rsidRDefault="004E4B15" w:rsidP="004E4B15">
            <w:pPr>
              <w:pStyle w:val="a3"/>
              <w:widowControl/>
              <w:spacing w:beforeAutospacing="0" w:afterAutospacing="0"/>
              <w:rPr>
                <w:szCs w:val="32"/>
              </w:rPr>
            </w:pPr>
          </w:p>
        </w:tc>
        <w:tc>
          <w:tcPr>
            <w:tcW w:w="767" w:type="dxa"/>
          </w:tcPr>
          <w:p w14:paraId="7AB8F56A" w14:textId="77777777" w:rsidR="004E4B15" w:rsidRDefault="004E4B15" w:rsidP="004E4B15">
            <w:pPr>
              <w:pStyle w:val="a3"/>
              <w:widowControl/>
              <w:spacing w:beforeAutospacing="0" w:afterAutospacing="0"/>
              <w:rPr>
                <w:szCs w:val="32"/>
              </w:rPr>
            </w:pPr>
          </w:p>
        </w:tc>
      </w:tr>
    </w:tbl>
    <w:p w14:paraId="27AB5389" w14:textId="77777777" w:rsidR="002837A2" w:rsidRDefault="002837A2" w:rsidP="002837A2">
      <w:pPr>
        <w:pStyle w:val="a3"/>
        <w:widowControl/>
        <w:spacing w:beforeAutospacing="0" w:afterAutospacing="0"/>
        <w:rPr>
          <w:rFonts w:ascii="Times New Roman" w:hAnsi="Times New Roman"/>
          <w:szCs w:val="32"/>
        </w:rPr>
      </w:pPr>
    </w:p>
    <w:p w14:paraId="72B071D4" w14:textId="77777777" w:rsidR="002837A2" w:rsidRDefault="002837A2" w:rsidP="002837A2">
      <w:pPr>
        <w:pStyle w:val="a3"/>
        <w:widowControl/>
        <w:spacing w:beforeAutospacing="0" w:afterAutospacing="0"/>
        <w:rPr>
          <w:rFonts w:ascii="Times New Roman" w:hAnsi="Times New Roman"/>
          <w:szCs w:val="32"/>
        </w:rPr>
      </w:pPr>
    </w:p>
    <w:p w14:paraId="760BC1A8" w14:textId="77777777" w:rsidR="002837A2" w:rsidRDefault="002837A2" w:rsidP="002837A2">
      <w:pPr>
        <w:pStyle w:val="a3"/>
        <w:widowControl/>
        <w:spacing w:beforeAutospacing="0" w:afterAutospacing="0"/>
        <w:rPr>
          <w:rFonts w:ascii="Times New Roman" w:hAnsi="Times New Roman"/>
          <w:szCs w:val="32"/>
        </w:rPr>
      </w:pPr>
    </w:p>
    <w:p w14:paraId="3C113CBF" w14:textId="77777777" w:rsidR="002837A2" w:rsidRDefault="002837A2" w:rsidP="002837A2">
      <w:pPr>
        <w:pStyle w:val="a3"/>
        <w:widowControl/>
        <w:spacing w:beforeAutospacing="0" w:afterAutospacing="0"/>
        <w:rPr>
          <w:rFonts w:ascii="Times New Roman" w:hAnsi="Times New Roman"/>
          <w:szCs w:val="32"/>
        </w:rPr>
      </w:pPr>
    </w:p>
    <w:p w14:paraId="7C5448D2" w14:textId="77777777" w:rsidR="002837A2" w:rsidRDefault="002837A2" w:rsidP="002837A2">
      <w:pPr>
        <w:pStyle w:val="a3"/>
        <w:widowControl/>
        <w:spacing w:beforeAutospacing="0" w:afterAutospacing="0"/>
        <w:rPr>
          <w:rFonts w:ascii="Times New Roman" w:hAnsi="Times New Roman"/>
          <w:szCs w:val="32"/>
        </w:rPr>
      </w:pPr>
    </w:p>
    <w:p w14:paraId="487A8D89" w14:textId="77777777" w:rsidR="0035545B" w:rsidRPr="00FC44F5" w:rsidRDefault="0035545B" w:rsidP="0035545B">
      <w:pPr>
        <w:jc w:val="left"/>
        <w:rPr>
          <w:rFonts w:ascii="Times New Roman" w:eastAsia="宋体" w:hAnsi="Times New Roman" w:cs="Times New Roman"/>
          <w:b/>
          <w:i/>
          <w:sz w:val="24"/>
        </w:rPr>
      </w:pPr>
      <w:r>
        <w:rPr>
          <w:rFonts w:ascii="Times New Roman" w:hAnsi="Times New Roman"/>
          <w:szCs w:val="32"/>
        </w:rPr>
        <w:t xml:space="preserve"> </w:t>
      </w:r>
      <w:r w:rsidRPr="00FC44F5">
        <w:rPr>
          <w:rFonts w:ascii="Times New Roman" w:eastAsia="宋体" w:hAnsi="Times New Roman" w:cs="Times New Roman"/>
          <w:b/>
          <w:i/>
          <w:sz w:val="24"/>
        </w:rPr>
        <w:t xml:space="preserve">Question </w:t>
      </w:r>
      <w:r>
        <w:rPr>
          <w:rFonts w:ascii="Times New Roman" w:eastAsia="宋体" w:hAnsi="Times New Roman" w:cs="Times New Roman"/>
          <w:b/>
          <w:i/>
          <w:sz w:val="24"/>
        </w:rPr>
        <w:t>3</w:t>
      </w:r>
      <w:r w:rsidRPr="00FC44F5">
        <w:rPr>
          <w:rFonts w:ascii="Times New Roman" w:eastAsia="宋体" w:hAnsi="Times New Roman" w:cs="Times New Roman"/>
          <w:b/>
          <w:i/>
          <w:sz w:val="24"/>
        </w:rPr>
        <w:t xml:space="preserve"> (</w:t>
      </w:r>
      <w:r>
        <w:rPr>
          <w:rFonts w:ascii="Times New Roman" w:eastAsia="宋体" w:hAnsi="Times New Roman" w:cs="Times New Roman"/>
          <w:b/>
          <w:i/>
          <w:sz w:val="24"/>
        </w:rPr>
        <w:t>3</w:t>
      </w:r>
      <w:r w:rsidRPr="00FC44F5">
        <w:rPr>
          <w:rFonts w:ascii="Times New Roman" w:eastAsia="宋体" w:hAnsi="Times New Roman" w:cs="Times New Roman"/>
          <w:b/>
          <w:i/>
          <w:sz w:val="24"/>
        </w:rPr>
        <w:t xml:space="preserve">0 points) </w:t>
      </w:r>
    </w:p>
    <w:p w14:paraId="20949451" w14:textId="77777777" w:rsidR="002837A2" w:rsidRPr="0035545B" w:rsidRDefault="002837A2" w:rsidP="002837A2">
      <w:pPr>
        <w:pStyle w:val="a3"/>
        <w:widowControl/>
        <w:spacing w:beforeAutospacing="0" w:afterAutospacing="0"/>
        <w:rPr>
          <w:rFonts w:ascii="Times New Roman" w:eastAsia="宋体" w:hAnsi="Times New Roman"/>
          <w:kern w:val="2"/>
          <w:sz w:val="22"/>
          <w:szCs w:val="22"/>
        </w:rPr>
      </w:pPr>
      <w:r w:rsidRPr="0035545B">
        <w:rPr>
          <w:rFonts w:ascii="Times New Roman" w:eastAsia="宋体" w:hAnsi="Times New Roman"/>
          <w:kern w:val="2"/>
          <w:sz w:val="22"/>
          <w:szCs w:val="22"/>
        </w:rPr>
        <w:t>Record a precise hypothesis and expected observations for Part 2a for suggestions regarding formulating a hypothesis.</w:t>
      </w:r>
    </w:p>
    <w:p w14:paraId="7F0AAF34" w14:textId="77777777" w:rsidR="002837A2" w:rsidRDefault="002837A2" w:rsidP="002837A2">
      <w:pPr>
        <w:pStyle w:val="a3"/>
        <w:widowControl/>
        <w:spacing w:beforeAutospacing="0" w:afterAutospacing="0"/>
        <w:rPr>
          <w:rFonts w:ascii="Times New Roman" w:hAnsi="Times New Roman"/>
          <w:szCs w:val="32"/>
        </w:rPr>
      </w:pPr>
    </w:p>
    <w:p w14:paraId="57F05E8B" w14:textId="6DF950E6" w:rsidR="002837A2" w:rsidRDefault="00E006BB" w:rsidP="002837A2">
      <w:pPr>
        <w:pStyle w:val="a3"/>
        <w:widowControl/>
        <w:spacing w:beforeAutospacing="0" w:afterAutospacing="0"/>
        <w:rPr>
          <w:rFonts w:ascii="Times New Roman" w:hAnsi="Times New Roman"/>
          <w:szCs w:val="32"/>
        </w:rPr>
      </w:pPr>
      <w:r>
        <w:rPr>
          <w:rFonts w:ascii="Times New Roman" w:hAnsi="Times New Roman" w:hint="eastAsia"/>
          <w:szCs w:val="32"/>
        </w:rPr>
        <w:t>I</w:t>
      </w:r>
      <w:r>
        <w:rPr>
          <w:rFonts w:ascii="Times New Roman" w:hAnsi="Times New Roman"/>
          <w:szCs w:val="32"/>
        </w:rPr>
        <w:t xml:space="preserve"> think the precipitation is </w:t>
      </w:r>
      <w:r w:rsidR="007449FD">
        <w:rPr>
          <w:rFonts w:ascii="Times New Roman" w:hAnsi="Times New Roman"/>
          <w:szCs w:val="32"/>
        </w:rPr>
        <w:t xml:space="preserve">partially </w:t>
      </w:r>
      <w:r>
        <w:rPr>
          <w:rFonts w:ascii="Times New Roman" w:hAnsi="Times New Roman"/>
          <w:szCs w:val="32"/>
        </w:rPr>
        <w:t>predictable.</w:t>
      </w:r>
    </w:p>
    <w:p w14:paraId="1AEBBB5A" w14:textId="2E687AFF" w:rsidR="007449FD" w:rsidRDefault="00E006BB" w:rsidP="007449FD">
      <w:pPr>
        <w:pStyle w:val="a3"/>
        <w:widowControl/>
        <w:spacing w:beforeAutospacing="0" w:afterAutospacing="0"/>
        <w:rPr>
          <w:rFonts w:ascii="Times New Roman" w:hAnsi="Times New Roman"/>
          <w:szCs w:val="32"/>
        </w:rPr>
      </w:pPr>
      <w:r>
        <w:rPr>
          <w:rFonts w:ascii="Times New Roman" w:hAnsi="Times New Roman"/>
          <w:szCs w:val="32"/>
        </w:rPr>
        <w:t xml:space="preserve">We can depart all the base and acid into soft and hard type. </w:t>
      </w:r>
      <w:r w:rsidR="007449FD">
        <w:rPr>
          <w:rFonts w:ascii="Times New Roman" w:hAnsi="Times New Roman"/>
          <w:szCs w:val="32"/>
        </w:rPr>
        <w:t>The one has larger ion radius and smaller number of nuclear charges is soft, while the one has smaller ion radius and larger number of nuclear charges is hard. When soft base met soft acid, the salt will precipitate. When hard base met hard acid, the salt will not precipitate because water can also be regard as hard. But when hard one met soft one, the precipitation will not be predictable.</w:t>
      </w:r>
    </w:p>
    <w:p w14:paraId="04265079" w14:textId="607F2709" w:rsidR="00E006BB" w:rsidRPr="007449FD" w:rsidRDefault="00E006BB" w:rsidP="002837A2">
      <w:pPr>
        <w:pStyle w:val="a3"/>
        <w:widowControl/>
        <w:spacing w:beforeAutospacing="0" w:afterAutospacing="0"/>
        <w:rPr>
          <w:rFonts w:ascii="Times New Roman" w:hAnsi="Times New Roman"/>
          <w:szCs w:val="32"/>
        </w:rPr>
      </w:pPr>
    </w:p>
    <w:p w14:paraId="3B67CFB1" w14:textId="77777777" w:rsidR="002837A2" w:rsidRDefault="002837A2" w:rsidP="002837A2">
      <w:pPr>
        <w:pStyle w:val="a3"/>
        <w:widowControl/>
        <w:spacing w:beforeAutospacing="0" w:afterAutospacing="0"/>
        <w:rPr>
          <w:rFonts w:ascii="Times New Roman" w:hAnsi="Times New Roman"/>
          <w:szCs w:val="32"/>
        </w:rPr>
      </w:pPr>
    </w:p>
    <w:p w14:paraId="189780EF" w14:textId="77777777" w:rsidR="002837A2" w:rsidRDefault="002837A2" w:rsidP="002837A2">
      <w:pPr>
        <w:pStyle w:val="a3"/>
        <w:widowControl/>
        <w:spacing w:beforeAutospacing="0" w:afterAutospacing="0"/>
        <w:rPr>
          <w:rFonts w:ascii="Times New Roman" w:hAnsi="Times New Roman"/>
          <w:szCs w:val="32"/>
        </w:rPr>
      </w:pPr>
    </w:p>
    <w:p w14:paraId="073A1D2E" w14:textId="77777777" w:rsidR="002837A2" w:rsidRDefault="002837A2" w:rsidP="002837A2">
      <w:pPr>
        <w:pStyle w:val="a3"/>
        <w:widowControl/>
        <w:spacing w:beforeAutospacing="0" w:afterAutospacing="0"/>
        <w:rPr>
          <w:rFonts w:ascii="Times New Roman" w:hAnsi="Times New Roman"/>
          <w:szCs w:val="32"/>
        </w:rPr>
      </w:pPr>
    </w:p>
    <w:p w14:paraId="5B7E24B5" w14:textId="77777777" w:rsidR="002837A2" w:rsidRDefault="002837A2" w:rsidP="002837A2">
      <w:pPr>
        <w:pStyle w:val="a3"/>
        <w:widowControl/>
        <w:spacing w:beforeAutospacing="0" w:afterAutospacing="0"/>
        <w:rPr>
          <w:rFonts w:ascii="Times New Roman" w:hAnsi="Times New Roman"/>
          <w:szCs w:val="32"/>
        </w:rPr>
      </w:pPr>
    </w:p>
    <w:p w14:paraId="11531A09" w14:textId="77777777" w:rsidR="002837A2" w:rsidRDefault="002837A2" w:rsidP="002837A2">
      <w:pPr>
        <w:pStyle w:val="a3"/>
        <w:widowControl/>
        <w:spacing w:beforeAutospacing="0" w:afterAutospacing="0"/>
        <w:rPr>
          <w:rFonts w:ascii="Times New Roman" w:hAnsi="Times New Roman"/>
          <w:szCs w:val="32"/>
        </w:rPr>
      </w:pPr>
    </w:p>
    <w:p w14:paraId="3C1A7C6C" w14:textId="77777777" w:rsidR="002837A2" w:rsidRDefault="002837A2" w:rsidP="002837A2">
      <w:pPr>
        <w:pStyle w:val="a3"/>
        <w:widowControl/>
        <w:spacing w:beforeAutospacing="0" w:afterAutospacing="0"/>
        <w:rPr>
          <w:rFonts w:ascii="Times New Roman" w:hAnsi="Times New Roman"/>
          <w:szCs w:val="32"/>
        </w:rPr>
      </w:pPr>
    </w:p>
    <w:p w14:paraId="5F241B11" w14:textId="77777777" w:rsidR="002837A2" w:rsidRDefault="002837A2" w:rsidP="002837A2">
      <w:pPr>
        <w:pStyle w:val="a3"/>
        <w:widowControl/>
        <w:spacing w:beforeAutospacing="0" w:afterAutospacing="0"/>
        <w:rPr>
          <w:rFonts w:ascii="Times New Roman" w:hAnsi="Times New Roman"/>
          <w:szCs w:val="32"/>
        </w:rPr>
      </w:pPr>
    </w:p>
    <w:p w14:paraId="072F413B" w14:textId="77777777" w:rsidR="002837A2" w:rsidRDefault="002837A2" w:rsidP="002837A2">
      <w:pPr>
        <w:pStyle w:val="a3"/>
        <w:widowControl/>
        <w:spacing w:beforeAutospacing="0" w:afterAutospacing="0"/>
        <w:rPr>
          <w:rFonts w:ascii="Times New Roman" w:hAnsi="Times New Roman"/>
          <w:szCs w:val="32"/>
        </w:rPr>
      </w:pPr>
    </w:p>
    <w:p w14:paraId="1E1DF073" w14:textId="77777777" w:rsidR="00106E03" w:rsidRPr="005B4073" w:rsidRDefault="00106E03">
      <w:pPr>
        <w:jc w:val="left"/>
      </w:pPr>
    </w:p>
    <w:sectPr w:rsidR="00106E03" w:rsidRPr="005B4073">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F6845" w14:textId="77777777" w:rsidR="008367BC" w:rsidRDefault="008367BC">
      <w:r>
        <w:separator/>
      </w:r>
    </w:p>
  </w:endnote>
  <w:endnote w:type="continuationSeparator" w:id="0">
    <w:p w14:paraId="0F821CD4" w14:textId="77777777" w:rsidR="008367BC" w:rsidRDefault="0083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1380"/>
      <w:docPartObj>
        <w:docPartGallery w:val="Page Numbers (Bottom of Page)"/>
        <w:docPartUnique/>
      </w:docPartObj>
    </w:sdtPr>
    <w:sdtEndPr/>
    <w:sdtContent>
      <w:p w14:paraId="09D9EA55" w14:textId="77777777" w:rsidR="00E91F4B" w:rsidRDefault="00E91F4B">
        <w:pPr>
          <w:pStyle w:val="a8"/>
          <w:jc w:val="right"/>
        </w:pPr>
        <w:r>
          <w:fldChar w:fldCharType="begin"/>
        </w:r>
        <w:r>
          <w:instrText>PAGE   \* MERGEFORMAT</w:instrText>
        </w:r>
        <w:r>
          <w:fldChar w:fldCharType="separate"/>
        </w:r>
        <w:r w:rsidR="0005462E" w:rsidRPr="0005462E">
          <w:rPr>
            <w:noProof/>
            <w:lang w:val="zh-CN"/>
          </w:rPr>
          <w:t>11</w:t>
        </w:r>
        <w:r>
          <w:fldChar w:fldCharType="end"/>
        </w:r>
      </w:p>
    </w:sdtContent>
  </w:sdt>
  <w:p w14:paraId="07FF6C37" w14:textId="77777777" w:rsidR="00E91F4B" w:rsidRDefault="00E91F4B">
    <w:pPr>
      <w:pStyle w:val="a8"/>
    </w:pPr>
  </w:p>
  <w:p w14:paraId="6CE72955" w14:textId="77777777" w:rsidR="00E734BA" w:rsidRDefault="00E734BA"/>
  <w:p w14:paraId="7B299A49" w14:textId="77777777" w:rsidR="00E734BA" w:rsidRDefault="00E734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8B0B" w14:textId="77777777" w:rsidR="008367BC" w:rsidRDefault="008367BC">
      <w:r>
        <w:separator/>
      </w:r>
    </w:p>
  </w:footnote>
  <w:footnote w:type="continuationSeparator" w:id="0">
    <w:p w14:paraId="6512E936" w14:textId="77777777" w:rsidR="008367BC" w:rsidRDefault="00836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39C"/>
    <w:multiLevelType w:val="multilevel"/>
    <w:tmpl w:val="D7768AE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5753D"/>
    <w:multiLevelType w:val="multilevel"/>
    <w:tmpl w:val="F30CCCD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7335E8"/>
    <w:multiLevelType w:val="hybridMultilevel"/>
    <w:tmpl w:val="4CAE25BE"/>
    <w:lvl w:ilvl="0" w:tplc="D1DEB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A0CB6"/>
    <w:multiLevelType w:val="multilevel"/>
    <w:tmpl w:val="A8EAA66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9845BE"/>
    <w:multiLevelType w:val="hybridMultilevel"/>
    <w:tmpl w:val="FB92A826"/>
    <w:lvl w:ilvl="0" w:tplc="5D842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41214"/>
    <w:multiLevelType w:val="multilevel"/>
    <w:tmpl w:val="9F703B0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355FCF"/>
    <w:multiLevelType w:val="hybridMultilevel"/>
    <w:tmpl w:val="DEF29E44"/>
    <w:lvl w:ilvl="0" w:tplc="041A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92C0B"/>
    <w:multiLevelType w:val="hybridMultilevel"/>
    <w:tmpl w:val="CCB82558"/>
    <w:lvl w:ilvl="0" w:tplc="D3DE771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054B9"/>
    <w:multiLevelType w:val="hybridMultilevel"/>
    <w:tmpl w:val="DA06A1F4"/>
    <w:lvl w:ilvl="0" w:tplc="295C06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A4D14"/>
    <w:multiLevelType w:val="hybridMultilevel"/>
    <w:tmpl w:val="84EA84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9D6C9A"/>
    <w:multiLevelType w:val="multilevel"/>
    <w:tmpl w:val="5E7E9EE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0724B"/>
    <w:multiLevelType w:val="hybridMultilevel"/>
    <w:tmpl w:val="5E705734"/>
    <w:lvl w:ilvl="0" w:tplc="72861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C5BB5"/>
    <w:multiLevelType w:val="hybridMultilevel"/>
    <w:tmpl w:val="4328D9FA"/>
    <w:lvl w:ilvl="0" w:tplc="93CC9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60965FC"/>
    <w:multiLevelType w:val="multilevel"/>
    <w:tmpl w:val="6A9C5DF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A38032"/>
    <w:multiLevelType w:val="singleLevel"/>
    <w:tmpl w:val="5CA38032"/>
    <w:lvl w:ilvl="0">
      <w:start w:val="3"/>
      <w:numFmt w:val="decimal"/>
      <w:suff w:val="space"/>
      <w:lvlText w:val="%1)"/>
      <w:lvlJc w:val="left"/>
    </w:lvl>
  </w:abstractNum>
  <w:abstractNum w:abstractNumId="15" w15:restartNumberingAfterBreak="0">
    <w:nsid w:val="5CA38880"/>
    <w:multiLevelType w:val="singleLevel"/>
    <w:tmpl w:val="5CA38880"/>
    <w:lvl w:ilvl="0">
      <w:start w:val="1"/>
      <w:numFmt w:val="decimal"/>
      <w:suff w:val="space"/>
      <w:lvlText w:val="%1."/>
      <w:lvlJc w:val="left"/>
    </w:lvl>
  </w:abstractNum>
  <w:abstractNum w:abstractNumId="16" w15:restartNumberingAfterBreak="0">
    <w:nsid w:val="5CA388AD"/>
    <w:multiLevelType w:val="singleLevel"/>
    <w:tmpl w:val="5CA388AD"/>
    <w:lvl w:ilvl="0">
      <w:start w:val="1"/>
      <w:numFmt w:val="decimal"/>
      <w:suff w:val="space"/>
      <w:lvlText w:val="%1."/>
      <w:lvlJc w:val="left"/>
    </w:lvl>
  </w:abstractNum>
  <w:abstractNum w:abstractNumId="17" w15:restartNumberingAfterBreak="0">
    <w:nsid w:val="5CA389AC"/>
    <w:multiLevelType w:val="singleLevel"/>
    <w:tmpl w:val="5CA389AC"/>
    <w:lvl w:ilvl="0">
      <w:start w:val="1"/>
      <w:numFmt w:val="decimal"/>
      <w:suff w:val="space"/>
      <w:lvlText w:val="%1."/>
      <w:lvlJc w:val="left"/>
    </w:lvl>
  </w:abstractNum>
  <w:abstractNum w:abstractNumId="18" w15:restartNumberingAfterBreak="0">
    <w:nsid w:val="5CA38CA8"/>
    <w:multiLevelType w:val="singleLevel"/>
    <w:tmpl w:val="5CA38CA8"/>
    <w:lvl w:ilvl="0">
      <w:start w:val="1"/>
      <w:numFmt w:val="decimal"/>
      <w:suff w:val="space"/>
      <w:lvlText w:val="%1."/>
      <w:lvlJc w:val="left"/>
    </w:lvl>
  </w:abstractNum>
  <w:abstractNum w:abstractNumId="19" w15:restartNumberingAfterBreak="0">
    <w:nsid w:val="60E45462"/>
    <w:multiLevelType w:val="hybridMultilevel"/>
    <w:tmpl w:val="577CACAC"/>
    <w:lvl w:ilvl="0" w:tplc="5C907F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8710528"/>
    <w:multiLevelType w:val="hybridMultilevel"/>
    <w:tmpl w:val="502038A2"/>
    <w:lvl w:ilvl="0" w:tplc="75A23F50">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787F94"/>
    <w:multiLevelType w:val="multilevel"/>
    <w:tmpl w:val="505C41D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64E3B"/>
    <w:multiLevelType w:val="multilevel"/>
    <w:tmpl w:val="D3E8E25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0"/>
  </w:num>
  <w:num w:numId="3">
    <w:abstractNumId w:val="10"/>
  </w:num>
  <w:num w:numId="4">
    <w:abstractNumId w:val="22"/>
  </w:num>
  <w:num w:numId="5">
    <w:abstractNumId w:val="13"/>
  </w:num>
  <w:num w:numId="6">
    <w:abstractNumId w:val="3"/>
  </w:num>
  <w:num w:numId="7">
    <w:abstractNumId w:val="5"/>
  </w:num>
  <w:num w:numId="8">
    <w:abstractNumId w:val="1"/>
  </w:num>
  <w:num w:numId="9">
    <w:abstractNumId w:val="19"/>
  </w:num>
  <w:num w:numId="10">
    <w:abstractNumId w:val="9"/>
  </w:num>
  <w:num w:numId="11">
    <w:abstractNumId w:val="6"/>
  </w:num>
  <w:num w:numId="12">
    <w:abstractNumId w:val="4"/>
  </w:num>
  <w:num w:numId="13">
    <w:abstractNumId w:val="12"/>
  </w:num>
  <w:num w:numId="14">
    <w:abstractNumId w:val="8"/>
  </w:num>
  <w:num w:numId="15">
    <w:abstractNumId w:val="20"/>
  </w:num>
  <w:num w:numId="16">
    <w:abstractNumId w:val="14"/>
  </w:num>
  <w:num w:numId="17">
    <w:abstractNumId w:val="15"/>
  </w:num>
  <w:num w:numId="18">
    <w:abstractNumId w:val="16"/>
  </w:num>
  <w:num w:numId="19">
    <w:abstractNumId w:val="17"/>
  </w:num>
  <w:num w:numId="20">
    <w:abstractNumId w:val="18"/>
  </w:num>
  <w:num w:numId="21">
    <w:abstractNumId w:val="11"/>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C"/>
    <w:rsid w:val="00027242"/>
    <w:rsid w:val="00032F89"/>
    <w:rsid w:val="00043530"/>
    <w:rsid w:val="0005462E"/>
    <w:rsid w:val="00057921"/>
    <w:rsid w:val="000B49A8"/>
    <w:rsid w:val="00106E03"/>
    <w:rsid w:val="00197A64"/>
    <w:rsid w:val="001C6CA6"/>
    <w:rsid w:val="0022065B"/>
    <w:rsid w:val="002339D6"/>
    <w:rsid w:val="002837A2"/>
    <w:rsid w:val="00284BAD"/>
    <w:rsid w:val="002D484E"/>
    <w:rsid w:val="00331814"/>
    <w:rsid w:val="00341990"/>
    <w:rsid w:val="0035545B"/>
    <w:rsid w:val="00374498"/>
    <w:rsid w:val="003B7086"/>
    <w:rsid w:val="003E29C9"/>
    <w:rsid w:val="003F149E"/>
    <w:rsid w:val="00420EEF"/>
    <w:rsid w:val="004322E7"/>
    <w:rsid w:val="00450007"/>
    <w:rsid w:val="004E4B15"/>
    <w:rsid w:val="004F608E"/>
    <w:rsid w:val="00533B39"/>
    <w:rsid w:val="005B4073"/>
    <w:rsid w:val="005B43E1"/>
    <w:rsid w:val="006E2E9C"/>
    <w:rsid w:val="006F17BC"/>
    <w:rsid w:val="00700EC8"/>
    <w:rsid w:val="00722175"/>
    <w:rsid w:val="007449FD"/>
    <w:rsid w:val="0077157E"/>
    <w:rsid w:val="00794073"/>
    <w:rsid w:val="007B30D6"/>
    <w:rsid w:val="007D6B61"/>
    <w:rsid w:val="00832B1C"/>
    <w:rsid w:val="008367BC"/>
    <w:rsid w:val="008C2BA5"/>
    <w:rsid w:val="008C5531"/>
    <w:rsid w:val="0090578E"/>
    <w:rsid w:val="00905857"/>
    <w:rsid w:val="00917DD5"/>
    <w:rsid w:val="00923E3C"/>
    <w:rsid w:val="00950CF0"/>
    <w:rsid w:val="00952219"/>
    <w:rsid w:val="009606C0"/>
    <w:rsid w:val="009B60E4"/>
    <w:rsid w:val="009B71B6"/>
    <w:rsid w:val="009C6B88"/>
    <w:rsid w:val="00AE385C"/>
    <w:rsid w:val="00B368F1"/>
    <w:rsid w:val="00BA358D"/>
    <w:rsid w:val="00BA53BB"/>
    <w:rsid w:val="00BB646B"/>
    <w:rsid w:val="00BD397F"/>
    <w:rsid w:val="00C40D54"/>
    <w:rsid w:val="00C50577"/>
    <w:rsid w:val="00C5228D"/>
    <w:rsid w:val="00C7131B"/>
    <w:rsid w:val="00C72621"/>
    <w:rsid w:val="00CB66E4"/>
    <w:rsid w:val="00CB781B"/>
    <w:rsid w:val="00D04401"/>
    <w:rsid w:val="00D233B2"/>
    <w:rsid w:val="00D27E8D"/>
    <w:rsid w:val="00D34648"/>
    <w:rsid w:val="00D34CD8"/>
    <w:rsid w:val="00DD581B"/>
    <w:rsid w:val="00DF4DCD"/>
    <w:rsid w:val="00E006BB"/>
    <w:rsid w:val="00E734BA"/>
    <w:rsid w:val="00E830AD"/>
    <w:rsid w:val="00E91F4B"/>
    <w:rsid w:val="00EB6880"/>
    <w:rsid w:val="00EF4923"/>
    <w:rsid w:val="00F10D3C"/>
    <w:rsid w:val="00F20BFF"/>
    <w:rsid w:val="00F25FDB"/>
    <w:rsid w:val="00F93F19"/>
    <w:rsid w:val="00FA0FD9"/>
    <w:rsid w:val="00FC44F5"/>
    <w:rsid w:val="00FD13DC"/>
    <w:rsid w:val="00F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9EEF"/>
  <w15:docId w15:val="{37445AF4-0412-400A-B31C-C85AB9E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794073"/>
    <w:pPr>
      <w:spacing w:beforeAutospacing="1" w:afterAutospacing="1"/>
      <w:jc w:val="left"/>
    </w:pPr>
    <w:rPr>
      <w:rFonts w:cs="Times New Roman"/>
      <w:kern w:val="0"/>
      <w:sz w:val="24"/>
      <w:szCs w:val="24"/>
    </w:rPr>
  </w:style>
  <w:style w:type="table" w:styleId="a4">
    <w:name w:val="Table Grid"/>
    <w:basedOn w:val="a1"/>
    <w:rsid w:val="00794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94073"/>
    <w:pPr>
      <w:ind w:firstLineChars="200" w:firstLine="420"/>
    </w:pPr>
    <w:rPr>
      <w:szCs w:val="24"/>
    </w:rPr>
  </w:style>
  <w:style w:type="paragraph" w:styleId="a6">
    <w:name w:val="header"/>
    <w:basedOn w:val="a"/>
    <w:link w:val="a7"/>
    <w:uiPriority w:val="99"/>
    <w:unhideWhenUsed/>
    <w:rsid w:val="002D48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484E"/>
    <w:rPr>
      <w:sz w:val="18"/>
      <w:szCs w:val="18"/>
    </w:rPr>
  </w:style>
  <w:style w:type="paragraph" w:styleId="a8">
    <w:name w:val="footer"/>
    <w:basedOn w:val="a"/>
    <w:link w:val="a9"/>
    <w:uiPriority w:val="99"/>
    <w:unhideWhenUsed/>
    <w:rsid w:val="002D484E"/>
    <w:pPr>
      <w:tabs>
        <w:tab w:val="center" w:pos="4153"/>
        <w:tab w:val="right" w:pos="8306"/>
      </w:tabs>
      <w:snapToGrid w:val="0"/>
      <w:jc w:val="left"/>
    </w:pPr>
    <w:rPr>
      <w:sz w:val="18"/>
      <w:szCs w:val="18"/>
    </w:rPr>
  </w:style>
  <w:style w:type="character" w:customStyle="1" w:styleId="a9">
    <w:name w:val="页脚 字符"/>
    <w:basedOn w:val="a0"/>
    <w:link w:val="a8"/>
    <w:uiPriority w:val="99"/>
    <w:rsid w:val="002D484E"/>
    <w:rPr>
      <w:sz w:val="18"/>
      <w:szCs w:val="18"/>
    </w:rPr>
  </w:style>
  <w:style w:type="character" w:styleId="aa">
    <w:name w:val="Placeholder Text"/>
    <w:basedOn w:val="a0"/>
    <w:uiPriority w:val="99"/>
    <w:semiHidden/>
    <w:rsid w:val="009C6B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42</cp:revision>
  <cp:lastPrinted>2020-12-14T18:18:00Z</cp:lastPrinted>
  <dcterms:created xsi:type="dcterms:W3CDTF">2020-12-11T09:19:00Z</dcterms:created>
  <dcterms:modified xsi:type="dcterms:W3CDTF">2020-12-14T18:18:00Z</dcterms:modified>
</cp:coreProperties>
</file>