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FCB1" w14:textId="1DE8CDC4" w:rsidR="006141DB" w:rsidRPr="009804FF" w:rsidRDefault="00DA41F8" w:rsidP="008724E9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F71377" w:rsidRPr="009804FF">
        <w:rPr>
          <w:sz w:val="22"/>
          <w:szCs w:val="22"/>
        </w:rPr>
        <w:t xml:space="preserve">Dlouhodobý majetek se při užívání opotřebovává, a tak postupně jeho hodnota přechází do hodnoty nových výrobků nebo jiných výkonů. </w:t>
      </w:r>
      <w:r w:rsidR="00F71377" w:rsidRPr="009804FF">
        <w:rPr>
          <w:b/>
          <w:bCs/>
          <w:sz w:val="22"/>
          <w:szCs w:val="22"/>
        </w:rPr>
        <w:t xml:space="preserve">Opotřebení </w:t>
      </w:r>
      <w:r w:rsidR="00F71377" w:rsidRPr="009804FF">
        <w:rPr>
          <w:sz w:val="22"/>
          <w:szCs w:val="22"/>
        </w:rPr>
        <w:t xml:space="preserve">dlouhodobého majetku je </w:t>
      </w:r>
      <w:r w:rsidR="00F71377" w:rsidRPr="009804FF">
        <w:rPr>
          <w:b/>
          <w:bCs/>
          <w:sz w:val="22"/>
          <w:szCs w:val="22"/>
        </w:rPr>
        <w:t xml:space="preserve">fyzické </w:t>
      </w:r>
      <w:r w:rsidR="00F71377" w:rsidRPr="009804FF">
        <w:rPr>
          <w:sz w:val="22"/>
          <w:szCs w:val="22"/>
        </w:rPr>
        <w:t xml:space="preserve">(vzniká v důsledku užívání) nebo </w:t>
      </w:r>
      <w:r w:rsidR="00F71377" w:rsidRPr="009804FF">
        <w:rPr>
          <w:b/>
          <w:bCs/>
          <w:sz w:val="22"/>
          <w:szCs w:val="22"/>
        </w:rPr>
        <w:t xml:space="preserve">morální </w:t>
      </w:r>
      <w:r w:rsidR="00F71377" w:rsidRPr="009804FF">
        <w:rPr>
          <w:sz w:val="22"/>
          <w:szCs w:val="22"/>
        </w:rPr>
        <w:t xml:space="preserve">(vzniká v důsledku zaostávání za technickým vývojem, tím majetek ztrácí také svou hodnotu).  </w:t>
      </w:r>
    </w:p>
    <w:p w14:paraId="5DB649ED" w14:textId="5F6A90FD" w:rsidR="00F71377" w:rsidRPr="009804FF" w:rsidRDefault="00F71377" w:rsidP="008724E9">
      <w:pPr>
        <w:spacing w:after="60"/>
        <w:rPr>
          <w:sz w:val="22"/>
          <w:szCs w:val="22"/>
        </w:rPr>
      </w:pPr>
      <w:r w:rsidRPr="009804FF">
        <w:rPr>
          <w:sz w:val="22"/>
          <w:szCs w:val="22"/>
        </w:rPr>
        <w:t xml:space="preserve">Peněžní částka vyjadřující </w:t>
      </w:r>
      <w:r w:rsidRPr="009804FF">
        <w:rPr>
          <w:b/>
          <w:bCs/>
          <w:sz w:val="22"/>
          <w:szCs w:val="22"/>
        </w:rPr>
        <w:t>opotřebení dlouhodobého majetku za jedno účetní období</w:t>
      </w:r>
      <w:r w:rsidRPr="009804FF">
        <w:rPr>
          <w:sz w:val="22"/>
          <w:szCs w:val="22"/>
        </w:rPr>
        <w:t xml:space="preserve"> říkáme </w:t>
      </w:r>
      <w:r w:rsidRPr="009804FF">
        <w:rPr>
          <w:b/>
          <w:bCs/>
          <w:sz w:val="22"/>
          <w:szCs w:val="22"/>
        </w:rPr>
        <w:t>odpisy</w:t>
      </w:r>
      <w:r w:rsidRPr="009804FF">
        <w:rPr>
          <w:sz w:val="22"/>
          <w:szCs w:val="22"/>
        </w:rPr>
        <w:t xml:space="preserve"> dlouhodobého majetku.</w:t>
      </w:r>
    </w:p>
    <w:p w14:paraId="10C8ED69" w14:textId="5B071C1F" w:rsidR="00F71377" w:rsidRPr="009804FF" w:rsidRDefault="00F71377" w:rsidP="008724E9">
      <w:pPr>
        <w:spacing w:after="60"/>
        <w:rPr>
          <w:sz w:val="22"/>
          <w:szCs w:val="22"/>
        </w:rPr>
      </w:pPr>
      <w:r w:rsidRPr="009804FF">
        <w:rPr>
          <w:b/>
          <w:bCs/>
          <w:sz w:val="22"/>
          <w:szCs w:val="22"/>
        </w:rPr>
        <w:t>Úhrn odpisů</w:t>
      </w:r>
      <w:r w:rsidRPr="009804FF">
        <w:rPr>
          <w:sz w:val="22"/>
          <w:szCs w:val="22"/>
        </w:rPr>
        <w:t xml:space="preserve"> </w:t>
      </w:r>
      <w:r w:rsidRPr="009804FF">
        <w:rPr>
          <w:b/>
          <w:bCs/>
          <w:sz w:val="22"/>
          <w:szCs w:val="22"/>
        </w:rPr>
        <w:t>za celou dobu užívání</w:t>
      </w:r>
      <w:r w:rsidRPr="009804FF">
        <w:rPr>
          <w:sz w:val="22"/>
          <w:szCs w:val="22"/>
        </w:rPr>
        <w:t xml:space="preserve"> dlouhodobého </w:t>
      </w:r>
      <w:r w:rsidRPr="009804FF">
        <w:rPr>
          <w:b/>
          <w:bCs/>
          <w:sz w:val="22"/>
          <w:szCs w:val="22"/>
        </w:rPr>
        <w:t>majetku</w:t>
      </w:r>
      <w:r w:rsidRPr="009804FF">
        <w:rPr>
          <w:sz w:val="22"/>
          <w:szCs w:val="22"/>
        </w:rPr>
        <w:t xml:space="preserve"> představují </w:t>
      </w:r>
      <w:r w:rsidRPr="009804FF">
        <w:rPr>
          <w:b/>
          <w:bCs/>
          <w:sz w:val="22"/>
          <w:szCs w:val="22"/>
        </w:rPr>
        <w:t xml:space="preserve">oprávky </w:t>
      </w:r>
      <w:r w:rsidRPr="009804FF">
        <w:rPr>
          <w:sz w:val="22"/>
          <w:szCs w:val="22"/>
        </w:rPr>
        <w:t xml:space="preserve">k dlouhodobému majetku. </w:t>
      </w:r>
    </w:p>
    <w:p w14:paraId="1E67A99E" w14:textId="08C1C047" w:rsidR="00F71377" w:rsidRPr="009804FF" w:rsidRDefault="00F71377" w:rsidP="008724E9">
      <w:pPr>
        <w:spacing w:after="60"/>
        <w:rPr>
          <w:sz w:val="22"/>
          <w:szCs w:val="22"/>
        </w:rPr>
      </w:pPr>
      <w:r w:rsidRPr="009804FF">
        <w:rPr>
          <w:sz w:val="22"/>
          <w:szCs w:val="22"/>
        </w:rPr>
        <w:t xml:space="preserve">Odečteme-li oprávky od pořizovací ceny dlouhodobého majetku, dostaneme </w:t>
      </w:r>
      <w:r w:rsidRPr="009804FF">
        <w:rPr>
          <w:b/>
          <w:bCs/>
          <w:sz w:val="22"/>
          <w:szCs w:val="22"/>
        </w:rPr>
        <w:t>zůstatkovou cenu</w:t>
      </w:r>
      <w:r w:rsidRPr="009804FF">
        <w:rPr>
          <w:sz w:val="22"/>
          <w:szCs w:val="22"/>
        </w:rPr>
        <w:t>.</w:t>
      </w:r>
    </w:p>
    <w:p w14:paraId="101A637F" w14:textId="09B774A9" w:rsidR="00F71377" w:rsidRPr="009804FF" w:rsidRDefault="00F71377" w:rsidP="008724E9">
      <w:pPr>
        <w:spacing w:after="60"/>
        <w:rPr>
          <w:sz w:val="22"/>
          <w:szCs w:val="22"/>
        </w:rPr>
      </w:pPr>
      <w:r w:rsidRPr="009804FF">
        <w:rPr>
          <w:sz w:val="22"/>
          <w:szCs w:val="22"/>
          <w:u w:val="single"/>
        </w:rPr>
        <w:t>Výpočet odpisů</w:t>
      </w:r>
      <w:r w:rsidR="008724E9" w:rsidRPr="009804FF">
        <w:rPr>
          <w:sz w:val="22"/>
          <w:szCs w:val="22"/>
        </w:rPr>
        <w:t xml:space="preserve"> – významně ovlivňuje účetnictví podniku, protože částka odpisů ovlivňuje jednak náklady a tím výsledek hospodaření účetní jednotky a jednak ovlivňuje hodnotu majetku. </w:t>
      </w:r>
    </w:p>
    <w:p w14:paraId="3816AB33" w14:textId="225EC91F" w:rsidR="008724E9" w:rsidRPr="009804FF" w:rsidRDefault="008724E9" w:rsidP="008724E9">
      <w:pPr>
        <w:spacing w:after="60"/>
        <w:rPr>
          <w:sz w:val="22"/>
          <w:szCs w:val="22"/>
          <w:u w:val="single"/>
        </w:rPr>
      </w:pPr>
      <w:r w:rsidRPr="009804FF">
        <w:rPr>
          <w:sz w:val="22"/>
          <w:szCs w:val="22"/>
          <w:u w:val="single"/>
        </w:rPr>
        <w:t xml:space="preserve">Rozlišujeme účetní a daňové odpisy: </w:t>
      </w:r>
    </w:p>
    <w:p w14:paraId="74424BB4" w14:textId="1D32BB85" w:rsidR="008724E9" w:rsidRPr="009804FF" w:rsidRDefault="008724E9" w:rsidP="008724E9">
      <w:pPr>
        <w:spacing w:after="60"/>
        <w:rPr>
          <w:sz w:val="22"/>
          <w:szCs w:val="22"/>
        </w:rPr>
      </w:pPr>
      <w:r w:rsidRPr="009804FF">
        <w:rPr>
          <w:b/>
          <w:bCs/>
          <w:sz w:val="22"/>
          <w:szCs w:val="22"/>
        </w:rPr>
        <w:t>Účetní odpisy</w:t>
      </w:r>
      <w:r w:rsidRPr="009804FF">
        <w:rPr>
          <w:sz w:val="22"/>
          <w:szCs w:val="22"/>
        </w:rPr>
        <w:t xml:space="preserve"> – odpovídají skutečnému opotřebení majetku. Sazby odpisů si stanoví účetní jednotka sama, např. podle předpokládané doby použitelnosti majetku nebo ve vztahu k výkonu majetku (např. počet ujetých km).</w:t>
      </w:r>
    </w:p>
    <w:p w14:paraId="3639919D" w14:textId="44912FC4" w:rsidR="008724E9" w:rsidRPr="009804FF" w:rsidRDefault="008724E9" w:rsidP="008724E9">
      <w:pPr>
        <w:spacing w:after="60"/>
        <w:rPr>
          <w:sz w:val="22"/>
          <w:szCs w:val="22"/>
        </w:rPr>
      </w:pPr>
      <w:r w:rsidRPr="009804FF">
        <w:rPr>
          <w:b/>
          <w:bCs/>
          <w:sz w:val="22"/>
          <w:szCs w:val="22"/>
        </w:rPr>
        <w:t>Daňové odpisy</w:t>
      </w:r>
      <w:r w:rsidRPr="009804FF">
        <w:rPr>
          <w:sz w:val="22"/>
          <w:szCs w:val="22"/>
        </w:rPr>
        <w:t xml:space="preserve"> – vypočítají se podle zákona o dani z příjmu, zákon definuje pravidla pro výpočet odpisů, které účetní jednotka může uplatnit jako daňově uznatelný náklad. </w:t>
      </w:r>
    </w:p>
    <w:p w14:paraId="52EE264A" w14:textId="77777777" w:rsidR="008724E9" w:rsidRPr="009804FF" w:rsidRDefault="008724E9" w:rsidP="008724E9">
      <w:pPr>
        <w:rPr>
          <w:sz w:val="22"/>
          <w:szCs w:val="22"/>
        </w:rPr>
      </w:pPr>
    </w:p>
    <w:p w14:paraId="22B90BA0" w14:textId="5F65D530" w:rsidR="008724E9" w:rsidRPr="009804FF" w:rsidRDefault="008724E9" w:rsidP="008724E9">
      <w:pPr>
        <w:rPr>
          <w:sz w:val="22"/>
          <w:szCs w:val="22"/>
          <w:u w:val="single"/>
        </w:rPr>
      </w:pPr>
      <w:r w:rsidRPr="009804FF">
        <w:rPr>
          <w:sz w:val="22"/>
          <w:szCs w:val="22"/>
          <w:u w:val="single"/>
        </w:rPr>
        <w:t xml:space="preserve">Postup výpočtu: </w:t>
      </w:r>
    </w:p>
    <w:p w14:paraId="6DC613FA" w14:textId="5428EF47" w:rsidR="008724E9" w:rsidRPr="009804FF" w:rsidRDefault="008724E9" w:rsidP="008724E9">
      <w:pPr>
        <w:pStyle w:val="Odstavecseseznamem"/>
        <w:numPr>
          <w:ilvl w:val="0"/>
          <w:numId w:val="2"/>
        </w:numPr>
        <w:rPr>
          <w:sz w:val="22"/>
          <w:szCs w:val="22"/>
        </w:rPr>
      </w:pPr>
      <w:r w:rsidRPr="009804FF">
        <w:rPr>
          <w:b/>
          <w:bCs/>
          <w:sz w:val="22"/>
          <w:szCs w:val="22"/>
        </w:rPr>
        <w:t>Zařazení majetku do odpisové skupiny</w:t>
      </w:r>
      <w:r w:rsidRPr="009804FF">
        <w:rPr>
          <w:sz w:val="22"/>
          <w:szCs w:val="22"/>
        </w:rPr>
        <w:t xml:space="preserve"> – provede účetní jednotka v roce pořízení majetku dle přílohy č. 1 zákona o daních z příjmů</w:t>
      </w:r>
    </w:p>
    <w:tbl>
      <w:tblPr>
        <w:tblStyle w:val="Mkatabulky"/>
        <w:tblW w:w="8631" w:type="dxa"/>
        <w:tblInd w:w="720" w:type="dxa"/>
        <w:tblLook w:val="04A0" w:firstRow="1" w:lastRow="0" w:firstColumn="1" w:lastColumn="0" w:noHBand="0" w:noVBand="1"/>
      </w:tblPr>
      <w:tblGrid>
        <w:gridCol w:w="2110"/>
        <w:gridCol w:w="1843"/>
        <w:gridCol w:w="4678"/>
      </w:tblGrid>
      <w:tr w:rsidR="008724E9" w:rsidRPr="009804FF" w14:paraId="04C55C8B" w14:textId="77777777" w:rsidTr="009804FF">
        <w:tc>
          <w:tcPr>
            <w:tcW w:w="2110" w:type="dxa"/>
            <w:shd w:val="clear" w:color="auto" w:fill="E8E8E8" w:themeFill="background2"/>
          </w:tcPr>
          <w:p w14:paraId="19B8EA14" w14:textId="23AB08C6" w:rsidR="008724E9" w:rsidRPr="009804FF" w:rsidRDefault="008724E9" w:rsidP="008724E9">
            <w:pPr>
              <w:pStyle w:val="Odstavecseseznamem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9804FF">
              <w:rPr>
                <w:b/>
                <w:bCs/>
                <w:sz w:val="18"/>
                <w:szCs w:val="18"/>
              </w:rPr>
              <w:t>Odpisová skupina</w:t>
            </w:r>
          </w:p>
        </w:tc>
        <w:tc>
          <w:tcPr>
            <w:tcW w:w="1843" w:type="dxa"/>
            <w:shd w:val="clear" w:color="auto" w:fill="E8E8E8" w:themeFill="background2"/>
          </w:tcPr>
          <w:p w14:paraId="65F8D290" w14:textId="23711A54" w:rsidR="008724E9" w:rsidRPr="009804FF" w:rsidRDefault="008724E9" w:rsidP="008724E9">
            <w:pPr>
              <w:pStyle w:val="Odstavecseseznamem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9804FF">
              <w:rPr>
                <w:b/>
                <w:bCs/>
                <w:sz w:val="18"/>
                <w:szCs w:val="18"/>
              </w:rPr>
              <w:t>Minimální doba odpisování</w:t>
            </w:r>
          </w:p>
        </w:tc>
        <w:tc>
          <w:tcPr>
            <w:tcW w:w="4678" w:type="dxa"/>
            <w:shd w:val="clear" w:color="auto" w:fill="E8E8E8" w:themeFill="background2"/>
          </w:tcPr>
          <w:p w14:paraId="15B2BB3A" w14:textId="25CFD65B" w:rsidR="008724E9" w:rsidRPr="009804FF" w:rsidRDefault="008724E9" w:rsidP="008724E9">
            <w:pPr>
              <w:pStyle w:val="Odstavecseseznamem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9804FF">
              <w:rPr>
                <w:b/>
                <w:bCs/>
                <w:sz w:val="18"/>
                <w:szCs w:val="18"/>
              </w:rPr>
              <w:t>Příklady</w:t>
            </w:r>
          </w:p>
        </w:tc>
      </w:tr>
      <w:tr w:rsidR="008724E9" w:rsidRPr="009804FF" w14:paraId="5CEFCC46" w14:textId="77777777" w:rsidTr="009804FF">
        <w:tc>
          <w:tcPr>
            <w:tcW w:w="2110" w:type="dxa"/>
          </w:tcPr>
          <w:p w14:paraId="227BE404" w14:textId="7B0D3872" w:rsidR="008724E9" w:rsidRPr="009804FF" w:rsidRDefault="008724E9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05E724AE" w14:textId="1DCACD20" w:rsidR="008724E9" w:rsidRPr="009804FF" w:rsidRDefault="009804FF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3 roky</w:t>
            </w:r>
          </w:p>
        </w:tc>
        <w:tc>
          <w:tcPr>
            <w:tcW w:w="4678" w:type="dxa"/>
          </w:tcPr>
          <w:p w14:paraId="0F76D5AB" w14:textId="03861612" w:rsidR="008724E9" w:rsidRPr="009804FF" w:rsidRDefault="009804FF" w:rsidP="009804FF">
            <w:pPr>
              <w:pStyle w:val="Odstavecseseznamem"/>
              <w:ind w:left="0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Kancelářské stroje a počítače, televizní kamery, …</w:t>
            </w:r>
          </w:p>
        </w:tc>
      </w:tr>
      <w:tr w:rsidR="008724E9" w:rsidRPr="009804FF" w14:paraId="57DD0715" w14:textId="77777777" w:rsidTr="009804FF">
        <w:tc>
          <w:tcPr>
            <w:tcW w:w="2110" w:type="dxa"/>
          </w:tcPr>
          <w:p w14:paraId="767C7A62" w14:textId="453B6539" w:rsidR="008724E9" w:rsidRPr="009804FF" w:rsidRDefault="008724E9" w:rsidP="009804FF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14:paraId="20700374" w14:textId="782EFDA8" w:rsidR="008724E9" w:rsidRPr="009804FF" w:rsidRDefault="009804FF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5 let</w:t>
            </w:r>
          </w:p>
        </w:tc>
        <w:tc>
          <w:tcPr>
            <w:tcW w:w="4678" w:type="dxa"/>
          </w:tcPr>
          <w:p w14:paraId="04414ABE" w14:textId="5892F9FF" w:rsidR="008724E9" w:rsidRPr="009804FF" w:rsidRDefault="009804FF" w:rsidP="009804FF">
            <w:pPr>
              <w:pStyle w:val="Odstavecseseznamem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Nákladní i osobní automobily, většina pracovních strojů …</w:t>
            </w:r>
          </w:p>
        </w:tc>
      </w:tr>
      <w:tr w:rsidR="008724E9" w:rsidRPr="009804FF" w14:paraId="4C6F5BAB" w14:textId="77777777" w:rsidTr="009804FF">
        <w:tc>
          <w:tcPr>
            <w:tcW w:w="2110" w:type="dxa"/>
          </w:tcPr>
          <w:p w14:paraId="556582F9" w14:textId="12A726A2" w:rsidR="008724E9" w:rsidRPr="009804FF" w:rsidRDefault="008724E9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3</w:t>
            </w:r>
          </w:p>
        </w:tc>
        <w:tc>
          <w:tcPr>
            <w:tcW w:w="1843" w:type="dxa"/>
          </w:tcPr>
          <w:p w14:paraId="325E7C33" w14:textId="0BCAE966" w:rsidR="008724E9" w:rsidRPr="009804FF" w:rsidRDefault="009804FF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10 let</w:t>
            </w:r>
          </w:p>
        </w:tc>
        <w:tc>
          <w:tcPr>
            <w:tcW w:w="4678" w:type="dxa"/>
          </w:tcPr>
          <w:p w14:paraId="6DCF8006" w14:textId="3501DE74" w:rsidR="008724E9" w:rsidRPr="009804FF" w:rsidRDefault="009804FF" w:rsidP="009804FF">
            <w:pPr>
              <w:pStyle w:val="Odstavecseseznamem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Klimatizační zařízení, kotle pro ústřední vytápění, jeřáby …</w:t>
            </w:r>
          </w:p>
        </w:tc>
      </w:tr>
      <w:tr w:rsidR="008724E9" w:rsidRPr="009804FF" w14:paraId="52E004F0" w14:textId="77777777" w:rsidTr="009804FF">
        <w:tc>
          <w:tcPr>
            <w:tcW w:w="2110" w:type="dxa"/>
          </w:tcPr>
          <w:p w14:paraId="671C81C4" w14:textId="7EA17590" w:rsidR="008724E9" w:rsidRPr="009804FF" w:rsidRDefault="008724E9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14:paraId="4BAB2374" w14:textId="457C67E5" w:rsidR="008724E9" w:rsidRPr="009804FF" w:rsidRDefault="009804FF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20 let</w:t>
            </w:r>
          </w:p>
        </w:tc>
        <w:tc>
          <w:tcPr>
            <w:tcW w:w="4678" w:type="dxa"/>
          </w:tcPr>
          <w:p w14:paraId="7F7BFE84" w14:textId="710E5835" w:rsidR="008724E9" w:rsidRPr="009804FF" w:rsidRDefault="009804FF" w:rsidP="009804FF">
            <w:pPr>
              <w:pStyle w:val="Odstavecseseznamem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Budovy ze dřeva a plastů, oplocení budov a inženýrských staveb …</w:t>
            </w:r>
          </w:p>
        </w:tc>
      </w:tr>
      <w:tr w:rsidR="008724E9" w:rsidRPr="009804FF" w14:paraId="58B03AB5" w14:textId="77777777" w:rsidTr="009804FF">
        <w:tc>
          <w:tcPr>
            <w:tcW w:w="2110" w:type="dxa"/>
          </w:tcPr>
          <w:p w14:paraId="772A561B" w14:textId="13280A21" w:rsidR="008724E9" w:rsidRPr="009804FF" w:rsidRDefault="008724E9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5</w:t>
            </w:r>
          </w:p>
        </w:tc>
        <w:tc>
          <w:tcPr>
            <w:tcW w:w="1843" w:type="dxa"/>
          </w:tcPr>
          <w:p w14:paraId="2E3651BB" w14:textId="4F5991BD" w:rsidR="008724E9" w:rsidRPr="009804FF" w:rsidRDefault="009804FF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30 let</w:t>
            </w:r>
          </w:p>
        </w:tc>
        <w:tc>
          <w:tcPr>
            <w:tcW w:w="4678" w:type="dxa"/>
          </w:tcPr>
          <w:p w14:paraId="74EA3997" w14:textId="217221E3" w:rsidR="008724E9" w:rsidRPr="009804FF" w:rsidRDefault="009804FF" w:rsidP="009804FF">
            <w:pPr>
              <w:pStyle w:val="Odstavecseseznamem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Výrobní budovy, komunikace (silnice, mosty, tunely aj.) …</w:t>
            </w:r>
          </w:p>
        </w:tc>
      </w:tr>
      <w:tr w:rsidR="008724E9" w:rsidRPr="009804FF" w14:paraId="3E6765DA" w14:textId="77777777" w:rsidTr="009804FF">
        <w:tc>
          <w:tcPr>
            <w:tcW w:w="2110" w:type="dxa"/>
          </w:tcPr>
          <w:p w14:paraId="0D617EA8" w14:textId="1FBB2E2B" w:rsidR="008724E9" w:rsidRPr="009804FF" w:rsidRDefault="008724E9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6</w:t>
            </w:r>
          </w:p>
        </w:tc>
        <w:tc>
          <w:tcPr>
            <w:tcW w:w="1843" w:type="dxa"/>
          </w:tcPr>
          <w:p w14:paraId="7044A741" w14:textId="6CCC1C89" w:rsidR="008724E9" w:rsidRPr="009804FF" w:rsidRDefault="009804FF" w:rsidP="008724E9">
            <w:pPr>
              <w:pStyle w:val="Odstavecseseznamem"/>
              <w:ind w:left="0"/>
              <w:jc w:val="center"/>
              <w:rPr>
                <w:sz w:val="18"/>
                <w:szCs w:val="18"/>
              </w:rPr>
            </w:pPr>
            <w:r w:rsidRPr="009804FF">
              <w:rPr>
                <w:sz w:val="18"/>
                <w:szCs w:val="18"/>
              </w:rPr>
              <w:t>50 let</w:t>
            </w:r>
          </w:p>
        </w:tc>
        <w:tc>
          <w:tcPr>
            <w:tcW w:w="4678" w:type="dxa"/>
          </w:tcPr>
          <w:p w14:paraId="14D1599C" w14:textId="0D7A6B6E" w:rsidR="008724E9" w:rsidRPr="009804FF" w:rsidRDefault="009804FF" w:rsidP="009804FF">
            <w:pPr>
              <w:pStyle w:val="Odstavecseseznamem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Administrativní budovy, budovy hotelů, obchodních domů, školy …</w:t>
            </w:r>
          </w:p>
        </w:tc>
      </w:tr>
    </w:tbl>
    <w:p w14:paraId="138E275E" w14:textId="4B028295" w:rsidR="008724E9" w:rsidRDefault="008724E9" w:rsidP="008724E9">
      <w:pPr>
        <w:pStyle w:val="Odstavecseseznamem"/>
      </w:pPr>
    </w:p>
    <w:p w14:paraId="445971C7" w14:textId="379A46D5" w:rsidR="008724E9" w:rsidRDefault="009804FF" w:rsidP="008724E9">
      <w:pPr>
        <w:pStyle w:val="Odstavecseseznamem"/>
        <w:numPr>
          <w:ilvl w:val="0"/>
          <w:numId w:val="2"/>
        </w:numPr>
        <w:rPr>
          <w:sz w:val="22"/>
          <w:szCs w:val="22"/>
        </w:rPr>
      </w:pPr>
      <w:r w:rsidRPr="009804FF">
        <w:rPr>
          <w:b/>
          <w:bCs/>
          <w:sz w:val="22"/>
          <w:szCs w:val="22"/>
        </w:rPr>
        <w:t xml:space="preserve">Stanovení způsobu odpisování </w:t>
      </w:r>
      <w:r w:rsidRPr="009804FF">
        <w:rPr>
          <w:sz w:val="22"/>
          <w:szCs w:val="22"/>
        </w:rPr>
        <w:t xml:space="preserve">– poplatník si může pro každý nově pořízený dlouhodobý hmotný majetek vybrat ze dvou způsobů daňového odpisování – </w:t>
      </w:r>
      <w:r w:rsidRPr="009804FF">
        <w:rPr>
          <w:b/>
          <w:bCs/>
          <w:sz w:val="22"/>
          <w:szCs w:val="22"/>
        </w:rPr>
        <w:t>rovnoměrného nebo zrychleného</w:t>
      </w:r>
      <w:r w:rsidRPr="009804FF">
        <w:rPr>
          <w:sz w:val="22"/>
          <w:szCs w:val="22"/>
        </w:rPr>
        <w:t>. Takto zvolený způsob odpisování již nelze během doby odpisování změnit:</w:t>
      </w:r>
    </w:p>
    <w:p w14:paraId="7871BC07" w14:textId="355E7651" w:rsidR="009804FF" w:rsidRPr="00B11E04" w:rsidRDefault="009804FF" w:rsidP="009804FF">
      <w:pPr>
        <w:pStyle w:val="Odstavecseseznamem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Rovnoměrné odpisování </w:t>
      </w:r>
      <w:r w:rsidR="00B11E04">
        <w:rPr>
          <w:sz w:val="22"/>
          <w:szCs w:val="22"/>
        </w:rPr>
        <w:t xml:space="preserve">– odpisovým skupinám jsou přiřazeny tyto </w:t>
      </w:r>
      <w:r w:rsidR="00B11E04" w:rsidRPr="00B11E04">
        <w:rPr>
          <w:b/>
          <w:bCs/>
          <w:sz w:val="22"/>
          <w:szCs w:val="22"/>
        </w:rPr>
        <w:t xml:space="preserve">maximální </w:t>
      </w:r>
      <w:r w:rsidR="00B11E04">
        <w:rPr>
          <w:sz w:val="22"/>
          <w:szCs w:val="22"/>
        </w:rPr>
        <w:t>roční odpisové sazby a počítají se dle vzorce:</w:t>
      </w:r>
    </w:p>
    <w:p w14:paraId="0290858B" w14:textId="30B80494" w:rsidR="009804FF" w:rsidRPr="00B11E04" w:rsidRDefault="00B11E04" w:rsidP="00B11E04">
      <w:pPr>
        <w:pStyle w:val="Odstavecseseznamem"/>
        <w:jc w:val="center"/>
        <w:rPr>
          <w:b/>
          <w:bCs/>
          <w:sz w:val="22"/>
          <w:szCs w:val="22"/>
        </w:rPr>
      </w:pPr>
      <w:r w:rsidRPr="00B11E04">
        <w:rPr>
          <w:b/>
          <w:bCs/>
          <w:sz w:val="22"/>
          <w:szCs w:val="22"/>
        </w:rPr>
        <w:t>(v</w:t>
      </w:r>
      <w:r w:rsidR="009804FF" w:rsidRPr="00B11E04">
        <w:rPr>
          <w:b/>
          <w:bCs/>
          <w:sz w:val="22"/>
          <w:szCs w:val="22"/>
        </w:rPr>
        <w:t>stupní cena * roční odpisov</w:t>
      </w:r>
      <w:r w:rsidRPr="00B11E04">
        <w:rPr>
          <w:b/>
          <w:bCs/>
          <w:sz w:val="22"/>
          <w:szCs w:val="22"/>
        </w:rPr>
        <w:t>á</w:t>
      </w:r>
      <w:r w:rsidR="009804FF" w:rsidRPr="00B11E04">
        <w:rPr>
          <w:b/>
          <w:bCs/>
          <w:sz w:val="22"/>
          <w:szCs w:val="22"/>
        </w:rPr>
        <w:t xml:space="preserve"> </w:t>
      </w:r>
      <w:proofErr w:type="gramStart"/>
      <w:r w:rsidR="009804FF" w:rsidRPr="00B11E04">
        <w:rPr>
          <w:b/>
          <w:bCs/>
          <w:sz w:val="22"/>
          <w:szCs w:val="22"/>
        </w:rPr>
        <w:t>sazba</w:t>
      </w:r>
      <w:r w:rsidRPr="00B11E04">
        <w:rPr>
          <w:b/>
          <w:bCs/>
          <w:sz w:val="22"/>
          <w:szCs w:val="22"/>
        </w:rPr>
        <w:t>)/</w:t>
      </w:r>
      <w:proofErr w:type="gramEnd"/>
      <w:r w:rsidRPr="00B11E04">
        <w:rPr>
          <w:b/>
          <w:bCs/>
          <w:sz w:val="22"/>
          <w:szCs w:val="22"/>
        </w:rPr>
        <w:t>100</w:t>
      </w:r>
    </w:p>
    <w:tbl>
      <w:tblPr>
        <w:tblStyle w:val="Mkatabulky"/>
        <w:tblW w:w="8489" w:type="dxa"/>
        <w:tblInd w:w="720" w:type="dxa"/>
        <w:tblLook w:val="04A0" w:firstRow="1" w:lastRow="0" w:firstColumn="1" w:lastColumn="0" w:noHBand="0" w:noVBand="1"/>
      </w:tblPr>
      <w:tblGrid>
        <w:gridCol w:w="2768"/>
        <w:gridCol w:w="2787"/>
        <w:gridCol w:w="2934"/>
      </w:tblGrid>
      <w:tr w:rsidR="00B11E04" w:rsidRPr="00B11E04" w14:paraId="7FC76D8D" w14:textId="77777777" w:rsidTr="00B11E04">
        <w:tc>
          <w:tcPr>
            <w:tcW w:w="2768" w:type="dxa"/>
          </w:tcPr>
          <w:p w14:paraId="475E19A1" w14:textId="4137102C" w:rsidR="00B11E04" w:rsidRPr="00B11E04" w:rsidRDefault="00B11E04" w:rsidP="00B11E04">
            <w:pPr>
              <w:pStyle w:val="Odstavecseseznamem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11E04">
              <w:rPr>
                <w:b/>
                <w:bCs/>
                <w:sz w:val="20"/>
                <w:szCs w:val="20"/>
              </w:rPr>
              <w:t>Odpisová skupina</w:t>
            </w:r>
          </w:p>
        </w:tc>
        <w:tc>
          <w:tcPr>
            <w:tcW w:w="2787" w:type="dxa"/>
          </w:tcPr>
          <w:p w14:paraId="000A1FF7" w14:textId="6049D3AF" w:rsidR="00B11E04" w:rsidRPr="00B11E04" w:rsidRDefault="00B11E04" w:rsidP="00B11E04">
            <w:pPr>
              <w:pStyle w:val="Odstavecseseznamem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11E04">
              <w:rPr>
                <w:b/>
                <w:bCs/>
                <w:sz w:val="20"/>
                <w:szCs w:val="20"/>
              </w:rPr>
              <w:t>V prvním roce odpisování</w:t>
            </w:r>
          </w:p>
        </w:tc>
        <w:tc>
          <w:tcPr>
            <w:tcW w:w="2934" w:type="dxa"/>
          </w:tcPr>
          <w:p w14:paraId="1F78FE7B" w14:textId="5C76DDAF" w:rsidR="00B11E04" w:rsidRPr="00B11E04" w:rsidRDefault="00B11E04" w:rsidP="00B11E04">
            <w:pPr>
              <w:pStyle w:val="Odstavecseseznamem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11E04">
              <w:rPr>
                <w:b/>
                <w:bCs/>
                <w:sz w:val="20"/>
                <w:szCs w:val="20"/>
              </w:rPr>
              <w:t>V dalších letech odpisování</w:t>
            </w:r>
          </w:p>
        </w:tc>
      </w:tr>
      <w:tr w:rsidR="00B11E04" w:rsidRPr="00B11E04" w14:paraId="54266EA4" w14:textId="77777777" w:rsidTr="00A94F2B">
        <w:tc>
          <w:tcPr>
            <w:tcW w:w="2768" w:type="dxa"/>
          </w:tcPr>
          <w:p w14:paraId="20C2C2E5" w14:textId="35E48EBF" w:rsidR="00B11E04" w:rsidRPr="00B11E04" w:rsidRDefault="00B11E04" w:rsidP="00A94F2B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87" w:type="dxa"/>
            <w:tcMar>
              <w:right w:w="1213" w:type="dxa"/>
            </w:tcMar>
          </w:tcPr>
          <w:p w14:paraId="6ABB8AA7" w14:textId="00224643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</w:t>
            </w:r>
          </w:p>
        </w:tc>
        <w:tc>
          <w:tcPr>
            <w:tcW w:w="2934" w:type="dxa"/>
            <w:tcMar>
              <w:right w:w="1213" w:type="dxa"/>
            </w:tcMar>
          </w:tcPr>
          <w:p w14:paraId="37C3231A" w14:textId="1C9058CD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40,0</w:t>
            </w:r>
          </w:p>
        </w:tc>
      </w:tr>
      <w:tr w:rsidR="00B11E04" w:rsidRPr="00B11E04" w14:paraId="6EDC6FA8" w14:textId="77777777" w:rsidTr="00A94F2B">
        <w:tc>
          <w:tcPr>
            <w:tcW w:w="2768" w:type="dxa"/>
          </w:tcPr>
          <w:p w14:paraId="616F6D62" w14:textId="1C44FF32" w:rsidR="00B11E04" w:rsidRPr="00B11E04" w:rsidRDefault="00B11E04" w:rsidP="00A94F2B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87" w:type="dxa"/>
            <w:tcMar>
              <w:right w:w="1213" w:type="dxa"/>
            </w:tcMar>
          </w:tcPr>
          <w:p w14:paraId="0AC42059" w14:textId="539040B3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11,0</w:t>
            </w:r>
          </w:p>
        </w:tc>
        <w:tc>
          <w:tcPr>
            <w:tcW w:w="2934" w:type="dxa"/>
            <w:tcMar>
              <w:right w:w="1213" w:type="dxa"/>
            </w:tcMar>
          </w:tcPr>
          <w:p w14:paraId="21199E59" w14:textId="529174EC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22,25</w:t>
            </w:r>
          </w:p>
        </w:tc>
      </w:tr>
      <w:tr w:rsidR="00B11E04" w:rsidRPr="00B11E04" w14:paraId="0F6630F6" w14:textId="77777777" w:rsidTr="00A94F2B">
        <w:tc>
          <w:tcPr>
            <w:tcW w:w="2768" w:type="dxa"/>
          </w:tcPr>
          <w:p w14:paraId="19B46A22" w14:textId="1DFED16C" w:rsidR="00B11E04" w:rsidRPr="00B11E04" w:rsidRDefault="00B11E04" w:rsidP="00A94F2B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87" w:type="dxa"/>
            <w:tcMar>
              <w:right w:w="1213" w:type="dxa"/>
            </w:tcMar>
          </w:tcPr>
          <w:p w14:paraId="3958559F" w14:textId="2E31E74D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5,5</w:t>
            </w:r>
          </w:p>
        </w:tc>
        <w:tc>
          <w:tcPr>
            <w:tcW w:w="2934" w:type="dxa"/>
            <w:tcMar>
              <w:right w:w="1213" w:type="dxa"/>
            </w:tcMar>
          </w:tcPr>
          <w:p w14:paraId="0CD9823E" w14:textId="6C142186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10,5</w:t>
            </w:r>
          </w:p>
        </w:tc>
      </w:tr>
      <w:tr w:rsidR="00B11E04" w:rsidRPr="00B11E04" w14:paraId="6440F203" w14:textId="77777777" w:rsidTr="00A94F2B">
        <w:tc>
          <w:tcPr>
            <w:tcW w:w="2768" w:type="dxa"/>
          </w:tcPr>
          <w:p w14:paraId="5E70F5D4" w14:textId="53B4CECF" w:rsidR="00B11E04" w:rsidRPr="00B11E04" w:rsidRDefault="00B11E04" w:rsidP="00A94F2B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87" w:type="dxa"/>
            <w:tcMar>
              <w:right w:w="1213" w:type="dxa"/>
            </w:tcMar>
          </w:tcPr>
          <w:p w14:paraId="2E93A327" w14:textId="441302B5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2,15</w:t>
            </w:r>
          </w:p>
        </w:tc>
        <w:tc>
          <w:tcPr>
            <w:tcW w:w="2934" w:type="dxa"/>
            <w:tcMar>
              <w:right w:w="1213" w:type="dxa"/>
            </w:tcMar>
          </w:tcPr>
          <w:p w14:paraId="70E6E08A" w14:textId="1164F9D2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5,15</w:t>
            </w:r>
          </w:p>
        </w:tc>
      </w:tr>
      <w:tr w:rsidR="00B11E04" w:rsidRPr="00B11E04" w14:paraId="65C3EBA1" w14:textId="77777777" w:rsidTr="00A94F2B">
        <w:tc>
          <w:tcPr>
            <w:tcW w:w="2768" w:type="dxa"/>
          </w:tcPr>
          <w:p w14:paraId="2A913BE0" w14:textId="5A6ECC57" w:rsidR="00B11E04" w:rsidRPr="00B11E04" w:rsidRDefault="00B11E04" w:rsidP="00A94F2B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87" w:type="dxa"/>
            <w:tcMar>
              <w:right w:w="1213" w:type="dxa"/>
            </w:tcMar>
          </w:tcPr>
          <w:p w14:paraId="20B2D199" w14:textId="5B3FDB03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1,4</w:t>
            </w:r>
          </w:p>
        </w:tc>
        <w:tc>
          <w:tcPr>
            <w:tcW w:w="2934" w:type="dxa"/>
            <w:tcMar>
              <w:right w:w="1213" w:type="dxa"/>
            </w:tcMar>
          </w:tcPr>
          <w:p w14:paraId="071FB087" w14:textId="003D9A2A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3,4</w:t>
            </w:r>
          </w:p>
        </w:tc>
      </w:tr>
      <w:tr w:rsidR="00B11E04" w:rsidRPr="00B11E04" w14:paraId="2A8DF0B3" w14:textId="77777777" w:rsidTr="00A94F2B">
        <w:tc>
          <w:tcPr>
            <w:tcW w:w="2768" w:type="dxa"/>
          </w:tcPr>
          <w:p w14:paraId="115F49E8" w14:textId="2257CEEF" w:rsidR="00B11E04" w:rsidRDefault="00B11E04" w:rsidP="00A94F2B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87" w:type="dxa"/>
            <w:tcMar>
              <w:right w:w="1213" w:type="dxa"/>
            </w:tcMar>
          </w:tcPr>
          <w:p w14:paraId="0FA303F4" w14:textId="215705A6" w:rsid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1,02</w:t>
            </w:r>
          </w:p>
        </w:tc>
        <w:tc>
          <w:tcPr>
            <w:tcW w:w="2934" w:type="dxa"/>
            <w:tcMar>
              <w:right w:w="1213" w:type="dxa"/>
            </w:tcMar>
          </w:tcPr>
          <w:p w14:paraId="7BDB63BB" w14:textId="56788479" w:rsidR="00B11E04" w:rsidRPr="00B11E04" w:rsidRDefault="00B11E04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2,02</w:t>
            </w:r>
          </w:p>
        </w:tc>
      </w:tr>
    </w:tbl>
    <w:p w14:paraId="4EC98ACA" w14:textId="77777777" w:rsidR="00B11E04" w:rsidRDefault="00B11E04" w:rsidP="009804FF">
      <w:pPr>
        <w:pStyle w:val="Odstavecseseznamem"/>
        <w:rPr>
          <w:sz w:val="22"/>
          <w:szCs w:val="22"/>
        </w:rPr>
      </w:pPr>
    </w:p>
    <w:p w14:paraId="7EDA8978" w14:textId="4C71702F" w:rsidR="00B11E04" w:rsidRDefault="00B11E04" w:rsidP="009804FF">
      <w:pPr>
        <w:pStyle w:val="Odstavecseseznamem"/>
        <w:rPr>
          <w:sz w:val="22"/>
          <w:szCs w:val="22"/>
        </w:rPr>
      </w:pPr>
      <w:r w:rsidRPr="00B11E04">
        <w:rPr>
          <w:b/>
          <w:bCs/>
          <w:sz w:val="22"/>
          <w:szCs w:val="22"/>
        </w:rPr>
        <w:lastRenderedPageBreak/>
        <w:t xml:space="preserve">Zrychlené odpisování </w:t>
      </w:r>
      <w:r w:rsidR="00A94F2B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A94F2B">
        <w:rPr>
          <w:sz w:val="22"/>
          <w:szCs w:val="22"/>
        </w:rPr>
        <w:t xml:space="preserve">nedochází ke zkrácení doby odepisování, ale na začátku odepisování zahrnujeme do nákladů vyšší částky, ke konci odpisování naopak nižší částky ve srovnání s rovnoměrným odpisováním. Zákon stanoví tyto koeficienty pro jednotlivé odpisové skupiny: </w:t>
      </w:r>
    </w:p>
    <w:tbl>
      <w:tblPr>
        <w:tblStyle w:val="Mkatabulky"/>
        <w:tblW w:w="8489" w:type="dxa"/>
        <w:tblInd w:w="720" w:type="dxa"/>
        <w:tblLook w:val="04A0" w:firstRow="1" w:lastRow="0" w:firstColumn="1" w:lastColumn="0" w:noHBand="0" w:noVBand="1"/>
      </w:tblPr>
      <w:tblGrid>
        <w:gridCol w:w="2768"/>
        <w:gridCol w:w="2787"/>
        <w:gridCol w:w="2934"/>
      </w:tblGrid>
      <w:tr w:rsidR="00A94F2B" w:rsidRPr="00B11E04" w14:paraId="660B15CF" w14:textId="77777777" w:rsidTr="002E590F">
        <w:tc>
          <w:tcPr>
            <w:tcW w:w="2768" w:type="dxa"/>
          </w:tcPr>
          <w:p w14:paraId="5F0163F8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11E04">
              <w:rPr>
                <w:b/>
                <w:bCs/>
                <w:sz w:val="20"/>
                <w:szCs w:val="20"/>
              </w:rPr>
              <w:t>Odpisová skupina</w:t>
            </w:r>
          </w:p>
        </w:tc>
        <w:tc>
          <w:tcPr>
            <w:tcW w:w="2787" w:type="dxa"/>
          </w:tcPr>
          <w:p w14:paraId="5364FD7B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11E04">
              <w:rPr>
                <w:b/>
                <w:bCs/>
                <w:sz w:val="20"/>
                <w:szCs w:val="20"/>
              </w:rPr>
              <w:t>V prvním roce odpisování</w:t>
            </w:r>
          </w:p>
        </w:tc>
        <w:tc>
          <w:tcPr>
            <w:tcW w:w="2934" w:type="dxa"/>
          </w:tcPr>
          <w:p w14:paraId="645D3019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11E04">
              <w:rPr>
                <w:b/>
                <w:bCs/>
                <w:sz w:val="20"/>
                <w:szCs w:val="20"/>
              </w:rPr>
              <w:t>V dalších letech odpisování</w:t>
            </w:r>
          </w:p>
        </w:tc>
      </w:tr>
      <w:tr w:rsidR="00A94F2B" w:rsidRPr="00B11E04" w14:paraId="077E3ED7" w14:textId="77777777" w:rsidTr="002E590F">
        <w:tc>
          <w:tcPr>
            <w:tcW w:w="2768" w:type="dxa"/>
          </w:tcPr>
          <w:p w14:paraId="52508129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87" w:type="dxa"/>
            <w:tcMar>
              <w:right w:w="1213" w:type="dxa"/>
            </w:tcMar>
          </w:tcPr>
          <w:p w14:paraId="7577EF5D" w14:textId="2B2F2C06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34" w:type="dxa"/>
            <w:tcMar>
              <w:right w:w="1213" w:type="dxa"/>
            </w:tcMar>
          </w:tcPr>
          <w:p w14:paraId="1526AB17" w14:textId="590D31C1" w:rsidR="00A94F2B" w:rsidRPr="00B11E04" w:rsidRDefault="00A94F2B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94F2B" w:rsidRPr="00B11E04" w14:paraId="76F8E612" w14:textId="77777777" w:rsidTr="002E590F">
        <w:tc>
          <w:tcPr>
            <w:tcW w:w="2768" w:type="dxa"/>
          </w:tcPr>
          <w:p w14:paraId="113D7B66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87" w:type="dxa"/>
            <w:tcMar>
              <w:right w:w="1213" w:type="dxa"/>
            </w:tcMar>
          </w:tcPr>
          <w:p w14:paraId="7EB3C1DB" w14:textId="142526CA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34" w:type="dxa"/>
            <w:tcMar>
              <w:right w:w="1213" w:type="dxa"/>
            </w:tcMar>
          </w:tcPr>
          <w:p w14:paraId="5120EB8A" w14:textId="379E2D59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A94F2B" w:rsidRPr="00B11E04" w14:paraId="2719CA57" w14:textId="77777777" w:rsidTr="002E590F">
        <w:tc>
          <w:tcPr>
            <w:tcW w:w="2768" w:type="dxa"/>
          </w:tcPr>
          <w:p w14:paraId="459F31AE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87" w:type="dxa"/>
            <w:tcMar>
              <w:right w:w="1213" w:type="dxa"/>
            </w:tcMar>
          </w:tcPr>
          <w:p w14:paraId="0741C4D8" w14:textId="36164CF2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34" w:type="dxa"/>
            <w:tcMar>
              <w:right w:w="1213" w:type="dxa"/>
            </w:tcMar>
          </w:tcPr>
          <w:p w14:paraId="012943C7" w14:textId="5BE8BA3A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A94F2B" w:rsidRPr="00B11E04" w14:paraId="280E57F0" w14:textId="77777777" w:rsidTr="002E590F">
        <w:tc>
          <w:tcPr>
            <w:tcW w:w="2768" w:type="dxa"/>
          </w:tcPr>
          <w:p w14:paraId="2374230E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87" w:type="dxa"/>
            <w:tcMar>
              <w:right w:w="1213" w:type="dxa"/>
            </w:tcMar>
          </w:tcPr>
          <w:p w14:paraId="39719EF3" w14:textId="5646CC06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934" w:type="dxa"/>
            <w:tcMar>
              <w:right w:w="1213" w:type="dxa"/>
            </w:tcMar>
          </w:tcPr>
          <w:p w14:paraId="56EB9DB7" w14:textId="433E7A16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 w:rsidR="00A94F2B" w:rsidRPr="00B11E04" w14:paraId="536DCE14" w14:textId="77777777" w:rsidTr="002E590F">
        <w:tc>
          <w:tcPr>
            <w:tcW w:w="2768" w:type="dxa"/>
          </w:tcPr>
          <w:p w14:paraId="49505F97" w14:textId="77777777" w:rsidR="00A94F2B" w:rsidRPr="00B11E04" w:rsidRDefault="00A94F2B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87" w:type="dxa"/>
            <w:tcMar>
              <w:right w:w="1213" w:type="dxa"/>
            </w:tcMar>
          </w:tcPr>
          <w:p w14:paraId="2B6FEFAF" w14:textId="13D6A924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934" w:type="dxa"/>
            <w:tcMar>
              <w:right w:w="1213" w:type="dxa"/>
            </w:tcMar>
          </w:tcPr>
          <w:p w14:paraId="004ADF86" w14:textId="17797333" w:rsidR="00A94F2B" w:rsidRPr="00B11E04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A94F2B" w:rsidRPr="00B11E04" w14:paraId="5A047CC0" w14:textId="77777777" w:rsidTr="002E590F">
        <w:tc>
          <w:tcPr>
            <w:tcW w:w="2768" w:type="dxa"/>
          </w:tcPr>
          <w:p w14:paraId="3687AA29" w14:textId="77777777" w:rsidR="00A94F2B" w:rsidRDefault="00A94F2B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87" w:type="dxa"/>
            <w:tcMar>
              <w:right w:w="1213" w:type="dxa"/>
            </w:tcMar>
          </w:tcPr>
          <w:p w14:paraId="0D97C768" w14:textId="7B5CF2B1" w:rsidR="00A94F2B" w:rsidRDefault="00A94F2B" w:rsidP="002E590F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934" w:type="dxa"/>
            <w:tcMar>
              <w:right w:w="1213" w:type="dxa"/>
            </w:tcMar>
          </w:tcPr>
          <w:p w14:paraId="12C99276" w14:textId="72DED82C" w:rsidR="00A94F2B" w:rsidRPr="00B11E04" w:rsidRDefault="00A94F2B" w:rsidP="00A94F2B">
            <w:pPr>
              <w:pStyle w:val="Odstavecseseznamem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</w:tr>
    </w:tbl>
    <w:p w14:paraId="3A1F6563" w14:textId="4F046CB9" w:rsidR="00A94F2B" w:rsidRDefault="00A94F2B" w:rsidP="009804FF">
      <w:pPr>
        <w:pStyle w:val="Odstavecseseznamem"/>
        <w:rPr>
          <w:sz w:val="22"/>
          <w:szCs w:val="22"/>
        </w:rPr>
      </w:pPr>
    </w:p>
    <w:p w14:paraId="6176A9A8" w14:textId="354BF3A8" w:rsidR="0017235C" w:rsidRDefault="0017235C" w:rsidP="009804FF">
      <w:pPr>
        <w:pStyle w:val="Odstavecseseznamem"/>
        <w:rPr>
          <w:sz w:val="22"/>
          <w:szCs w:val="22"/>
        </w:rPr>
      </w:pPr>
      <w:r>
        <w:rPr>
          <w:sz w:val="22"/>
          <w:szCs w:val="22"/>
        </w:rPr>
        <w:t xml:space="preserve">Samotné odpisy se pak počítají podle vzorce: </w:t>
      </w:r>
    </w:p>
    <w:p w14:paraId="51256123" w14:textId="457D269F" w:rsidR="0017235C" w:rsidRDefault="0017235C" w:rsidP="0017235C">
      <w:pPr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6245DF">
        <w:rPr>
          <w:b/>
          <w:bCs/>
          <w:sz w:val="22"/>
          <w:szCs w:val="22"/>
        </w:rPr>
        <w:t>v 1. roce = vstupní cena / k</w:t>
      </w:r>
      <w:r w:rsidRPr="006245DF">
        <w:rPr>
          <w:b/>
          <w:bCs/>
          <w:sz w:val="22"/>
          <w:szCs w:val="22"/>
          <w:vertAlign w:val="subscript"/>
        </w:rPr>
        <w:t>1</w:t>
      </w:r>
      <w:r w:rsidRPr="006245DF">
        <w:rPr>
          <w:b/>
          <w:bCs/>
          <w:sz w:val="22"/>
          <w:szCs w:val="22"/>
        </w:rPr>
        <w:tab/>
      </w:r>
      <w:r w:rsidRPr="006245DF">
        <w:rPr>
          <w:b/>
          <w:bCs/>
          <w:sz w:val="22"/>
          <w:szCs w:val="22"/>
        </w:rPr>
        <w:tab/>
      </w:r>
      <w:r w:rsidR="006245DF" w:rsidRPr="006245DF">
        <w:rPr>
          <w:b/>
          <w:bCs/>
          <w:sz w:val="22"/>
          <w:szCs w:val="22"/>
        </w:rPr>
        <w:t>další roky = 2x zůstatková cena / (</w:t>
      </w:r>
      <w:proofErr w:type="gramStart"/>
      <w:r w:rsidR="006245DF" w:rsidRPr="006245DF">
        <w:rPr>
          <w:b/>
          <w:bCs/>
          <w:sz w:val="22"/>
          <w:szCs w:val="22"/>
        </w:rPr>
        <w:t>k – n</w:t>
      </w:r>
      <w:proofErr w:type="gramEnd"/>
      <w:r w:rsidR="006245DF" w:rsidRPr="006245DF">
        <w:rPr>
          <w:b/>
          <w:bCs/>
          <w:sz w:val="22"/>
          <w:szCs w:val="22"/>
        </w:rPr>
        <w:t>)</w:t>
      </w:r>
    </w:p>
    <w:p w14:paraId="177F289D" w14:textId="76062131" w:rsidR="00820A49" w:rsidRPr="00820A49" w:rsidRDefault="00820A49" w:rsidP="004B12C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n= počet let, po které bylo odepisováno, k= koeficient platný v dalších letech, k</w:t>
      </w:r>
      <w:r>
        <w:rPr>
          <w:b/>
          <w:bCs/>
          <w:sz w:val="22"/>
          <w:szCs w:val="22"/>
          <w:vertAlign w:val="subscript"/>
        </w:rPr>
        <w:t>1</w:t>
      </w:r>
      <w:r>
        <w:rPr>
          <w:b/>
          <w:bCs/>
          <w:sz w:val="22"/>
          <w:szCs w:val="22"/>
        </w:rPr>
        <w:t>= koeficient v 1. roce odepisování</w:t>
      </w:r>
    </w:p>
    <w:p w14:paraId="29CA5813" w14:textId="47A9B83B" w:rsidR="00820A49" w:rsidRDefault="00820A49" w:rsidP="00820A49">
      <w:pPr>
        <w:rPr>
          <w:sz w:val="22"/>
          <w:szCs w:val="22"/>
        </w:rPr>
      </w:pPr>
      <w:r>
        <w:rPr>
          <w:sz w:val="22"/>
          <w:szCs w:val="22"/>
        </w:rPr>
        <w:t xml:space="preserve">Příklad: Pan Čech si pořídil v roce 2022 automobil v pořizovací ceně </w:t>
      </w:r>
      <w:proofErr w:type="gramStart"/>
      <w:r>
        <w:rPr>
          <w:sz w:val="22"/>
          <w:szCs w:val="22"/>
        </w:rPr>
        <w:t>600.000,-</w:t>
      </w:r>
      <w:proofErr w:type="gramEnd"/>
      <w:r>
        <w:rPr>
          <w:sz w:val="22"/>
          <w:szCs w:val="22"/>
        </w:rPr>
        <w:t xml:space="preserve"> Kč a zvolil</w:t>
      </w:r>
    </w:p>
    <w:p w14:paraId="4ED89797" w14:textId="387276F1" w:rsidR="00820A49" w:rsidRDefault="00820A49" w:rsidP="00820A49">
      <w:pPr>
        <w:pStyle w:val="Odstavecseseznamem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Rovnoměrné odpisování – automobil = 2. odpisová skupin</w:t>
      </w:r>
      <w:r w:rsidR="004B12C7">
        <w:rPr>
          <w:sz w:val="22"/>
          <w:szCs w:val="22"/>
        </w:rPr>
        <w:t>a</w:t>
      </w:r>
      <w:r>
        <w:rPr>
          <w:sz w:val="22"/>
          <w:szCs w:val="22"/>
        </w:rPr>
        <w:t xml:space="preserve"> -&gt; daňové rovnoměrné odpisy budou vypadat takto: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842"/>
        <w:gridCol w:w="3605"/>
        <w:gridCol w:w="2060"/>
      </w:tblGrid>
      <w:tr w:rsidR="00820A49" w:rsidRPr="004B12C7" w14:paraId="6D0C1A57" w14:textId="77777777" w:rsidTr="004B12C7">
        <w:trPr>
          <w:trHeight w:val="200"/>
        </w:trPr>
        <w:tc>
          <w:tcPr>
            <w:tcW w:w="835" w:type="dxa"/>
          </w:tcPr>
          <w:p w14:paraId="3EED6E07" w14:textId="6D0E800D" w:rsidR="00820A49" w:rsidRPr="004B12C7" w:rsidRDefault="00820A49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Rok</w:t>
            </w:r>
          </w:p>
        </w:tc>
        <w:tc>
          <w:tcPr>
            <w:tcW w:w="1842" w:type="dxa"/>
          </w:tcPr>
          <w:p w14:paraId="35A2E29A" w14:textId="006256D8" w:rsidR="00820A49" w:rsidRPr="004B12C7" w:rsidRDefault="004B12C7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Roční odp. sazba</w:t>
            </w:r>
          </w:p>
        </w:tc>
        <w:tc>
          <w:tcPr>
            <w:tcW w:w="3605" w:type="dxa"/>
          </w:tcPr>
          <w:p w14:paraId="44DC028A" w14:textId="236D39A3" w:rsidR="00820A49" w:rsidRPr="004B12C7" w:rsidRDefault="004B12C7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Výpočet</w:t>
            </w:r>
          </w:p>
        </w:tc>
        <w:tc>
          <w:tcPr>
            <w:tcW w:w="2060" w:type="dxa"/>
          </w:tcPr>
          <w:p w14:paraId="475A44BE" w14:textId="3F8FC445" w:rsidR="00820A49" w:rsidRPr="004B12C7" w:rsidRDefault="004B12C7" w:rsidP="004B12C7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Roční výše odpisů</w:t>
            </w:r>
          </w:p>
        </w:tc>
      </w:tr>
      <w:tr w:rsidR="00820A49" w:rsidRPr="004B12C7" w14:paraId="7C332FAE" w14:textId="77777777" w:rsidTr="004B12C7">
        <w:tc>
          <w:tcPr>
            <w:tcW w:w="835" w:type="dxa"/>
          </w:tcPr>
          <w:p w14:paraId="045B7C56" w14:textId="020F9DC7" w:rsidR="00820A49" w:rsidRPr="004B12C7" w:rsidRDefault="00820A49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2022</w:t>
            </w:r>
          </w:p>
        </w:tc>
        <w:tc>
          <w:tcPr>
            <w:tcW w:w="1842" w:type="dxa"/>
          </w:tcPr>
          <w:p w14:paraId="44BDA51E" w14:textId="5BA5D9D2" w:rsidR="00820A49" w:rsidRPr="004B12C7" w:rsidRDefault="004B12C7" w:rsidP="004B12C7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11 %</w:t>
            </w:r>
          </w:p>
        </w:tc>
        <w:tc>
          <w:tcPr>
            <w:tcW w:w="3605" w:type="dxa"/>
          </w:tcPr>
          <w:p w14:paraId="3A743A61" w14:textId="2AC06EBA" w:rsidR="00820A49" w:rsidRPr="004B12C7" w:rsidRDefault="004B12C7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(600.000*</w:t>
            </w:r>
            <w:proofErr w:type="gramStart"/>
            <w:r>
              <w:rPr>
                <w:sz w:val="20"/>
                <w:szCs w:val="20"/>
              </w:rPr>
              <w:t>11)/</w:t>
            </w:r>
            <w:proofErr w:type="gramEnd"/>
            <w:r>
              <w:rPr>
                <w:sz w:val="20"/>
                <w:szCs w:val="20"/>
              </w:rPr>
              <w:t>100</w:t>
            </w:r>
          </w:p>
        </w:tc>
        <w:tc>
          <w:tcPr>
            <w:tcW w:w="2060" w:type="dxa"/>
          </w:tcPr>
          <w:p w14:paraId="17F063D9" w14:textId="5C66A8C5" w:rsidR="00820A49" w:rsidRPr="004B12C7" w:rsidRDefault="004B12C7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66.000,-</w:t>
            </w:r>
            <w:proofErr w:type="gramEnd"/>
          </w:p>
        </w:tc>
      </w:tr>
      <w:tr w:rsidR="00820A49" w:rsidRPr="004B12C7" w14:paraId="137A63E2" w14:textId="77777777" w:rsidTr="004B12C7">
        <w:tc>
          <w:tcPr>
            <w:tcW w:w="835" w:type="dxa"/>
          </w:tcPr>
          <w:p w14:paraId="52B91AB9" w14:textId="46C13FA5" w:rsidR="00820A49" w:rsidRPr="004B12C7" w:rsidRDefault="00820A49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2023</w:t>
            </w:r>
          </w:p>
        </w:tc>
        <w:tc>
          <w:tcPr>
            <w:tcW w:w="1842" w:type="dxa"/>
          </w:tcPr>
          <w:p w14:paraId="2243166E" w14:textId="60F8B1A5" w:rsidR="00820A49" w:rsidRPr="004B12C7" w:rsidRDefault="004B12C7" w:rsidP="004B12C7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22,25 %</w:t>
            </w:r>
          </w:p>
        </w:tc>
        <w:tc>
          <w:tcPr>
            <w:tcW w:w="3605" w:type="dxa"/>
          </w:tcPr>
          <w:p w14:paraId="02C05108" w14:textId="74B111EC" w:rsidR="00820A49" w:rsidRPr="004B12C7" w:rsidRDefault="004B12C7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(600.000*22,</w:t>
            </w:r>
            <w:proofErr w:type="gramStart"/>
            <w:r>
              <w:rPr>
                <w:sz w:val="20"/>
                <w:szCs w:val="20"/>
              </w:rPr>
              <w:t>25)/</w:t>
            </w:r>
            <w:proofErr w:type="gramEnd"/>
            <w:r>
              <w:rPr>
                <w:sz w:val="20"/>
                <w:szCs w:val="20"/>
              </w:rPr>
              <w:t>100</w:t>
            </w:r>
          </w:p>
        </w:tc>
        <w:tc>
          <w:tcPr>
            <w:tcW w:w="2060" w:type="dxa"/>
          </w:tcPr>
          <w:p w14:paraId="26F155EE" w14:textId="583523C1" w:rsidR="004B12C7" w:rsidRPr="004B12C7" w:rsidRDefault="004B12C7" w:rsidP="00820A49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133.500,-</w:t>
            </w:r>
            <w:proofErr w:type="gramEnd"/>
          </w:p>
        </w:tc>
      </w:tr>
      <w:tr w:rsidR="004B12C7" w:rsidRPr="004B12C7" w14:paraId="42B1986D" w14:textId="77777777" w:rsidTr="004B12C7">
        <w:tc>
          <w:tcPr>
            <w:tcW w:w="835" w:type="dxa"/>
          </w:tcPr>
          <w:p w14:paraId="5956861A" w14:textId="0D744A3A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2024</w:t>
            </w:r>
          </w:p>
        </w:tc>
        <w:tc>
          <w:tcPr>
            <w:tcW w:w="1842" w:type="dxa"/>
          </w:tcPr>
          <w:p w14:paraId="67638BB4" w14:textId="71E20196" w:rsidR="004B12C7" w:rsidRPr="004B12C7" w:rsidRDefault="004B12C7" w:rsidP="004B12C7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22,25 %</w:t>
            </w:r>
          </w:p>
        </w:tc>
        <w:tc>
          <w:tcPr>
            <w:tcW w:w="3605" w:type="dxa"/>
          </w:tcPr>
          <w:p w14:paraId="70F366AF" w14:textId="2CF32E51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(600.000*22,</w:t>
            </w:r>
            <w:proofErr w:type="gramStart"/>
            <w:r>
              <w:rPr>
                <w:sz w:val="20"/>
                <w:szCs w:val="20"/>
              </w:rPr>
              <w:t>25)/</w:t>
            </w:r>
            <w:proofErr w:type="gramEnd"/>
            <w:r>
              <w:rPr>
                <w:sz w:val="20"/>
                <w:szCs w:val="20"/>
              </w:rPr>
              <w:t>100</w:t>
            </w:r>
          </w:p>
        </w:tc>
        <w:tc>
          <w:tcPr>
            <w:tcW w:w="2060" w:type="dxa"/>
          </w:tcPr>
          <w:p w14:paraId="44B72FCD" w14:textId="4736C249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133.500,-</w:t>
            </w:r>
            <w:proofErr w:type="gramEnd"/>
          </w:p>
        </w:tc>
      </w:tr>
      <w:tr w:rsidR="004B12C7" w:rsidRPr="004B12C7" w14:paraId="18E3CC29" w14:textId="77777777" w:rsidTr="004B12C7">
        <w:tc>
          <w:tcPr>
            <w:tcW w:w="835" w:type="dxa"/>
          </w:tcPr>
          <w:p w14:paraId="323155FB" w14:textId="07A91B32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2025</w:t>
            </w:r>
          </w:p>
        </w:tc>
        <w:tc>
          <w:tcPr>
            <w:tcW w:w="1842" w:type="dxa"/>
          </w:tcPr>
          <w:p w14:paraId="29BC437E" w14:textId="3FA715CA" w:rsidR="004B12C7" w:rsidRPr="004B12C7" w:rsidRDefault="004B12C7" w:rsidP="004B12C7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22,25 %</w:t>
            </w:r>
          </w:p>
        </w:tc>
        <w:tc>
          <w:tcPr>
            <w:tcW w:w="3605" w:type="dxa"/>
          </w:tcPr>
          <w:p w14:paraId="3676134A" w14:textId="09FD8A40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(600.000*22,</w:t>
            </w:r>
            <w:proofErr w:type="gramStart"/>
            <w:r>
              <w:rPr>
                <w:sz w:val="20"/>
                <w:szCs w:val="20"/>
              </w:rPr>
              <w:t>25)/</w:t>
            </w:r>
            <w:proofErr w:type="gramEnd"/>
            <w:r>
              <w:rPr>
                <w:sz w:val="20"/>
                <w:szCs w:val="20"/>
              </w:rPr>
              <w:t>100</w:t>
            </w:r>
          </w:p>
        </w:tc>
        <w:tc>
          <w:tcPr>
            <w:tcW w:w="2060" w:type="dxa"/>
          </w:tcPr>
          <w:p w14:paraId="6ACEC18A" w14:textId="1AC84449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133.500,-</w:t>
            </w:r>
            <w:proofErr w:type="gramEnd"/>
          </w:p>
        </w:tc>
      </w:tr>
      <w:tr w:rsidR="004B12C7" w:rsidRPr="004B12C7" w14:paraId="4239BE1D" w14:textId="77777777" w:rsidTr="004B12C7">
        <w:tc>
          <w:tcPr>
            <w:tcW w:w="835" w:type="dxa"/>
          </w:tcPr>
          <w:p w14:paraId="761C12A3" w14:textId="33A7EC4E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2026</w:t>
            </w:r>
          </w:p>
        </w:tc>
        <w:tc>
          <w:tcPr>
            <w:tcW w:w="1842" w:type="dxa"/>
          </w:tcPr>
          <w:p w14:paraId="2E03FDF0" w14:textId="07FBC672" w:rsidR="004B12C7" w:rsidRPr="004B12C7" w:rsidRDefault="004B12C7" w:rsidP="004B12C7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22,25 %</w:t>
            </w:r>
          </w:p>
        </w:tc>
        <w:tc>
          <w:tcPr>
            <w:tcW w:w="3605" w:type="dxa"/>
          </w:tcPr>
          <w:p w14:paraId="6A31AA70" w14:textId="39C864FE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(600.000*22,</w:t>
            </w:r>
            <w:proofErr w:type="gramStart"/>
            <w:r>
              <w:rPr>
                <w:sz w:val="20"/>
                <w:szCs w:val="20"/>
              </w:rPr>
              <w:t>25)/</w:t>
            </w:r>
            <w:proofErr w:type="gramEnd"/>
            <w:r>
              <w:rPr>
                <w:sz w:val="20"/>
                <w:szCs w:val="20"/>
              </w:rPr>
              <w:t>100</w:t>
            </w:r>
          </w:p>
        </w:tc>
        <w:tc>
          <w:tcPr>
            <w:tcW w:w="2060" w:type="dxa"/>
          </w:tcPr>
          <w:p w14:paraId="0E648B1E" w14:textId="0FF06F3A" w:rsidR="004B12C7" w:rsidRPr="004B12C7" w:rsidRDefault="004B12C7" w:rsidP="004B12C7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133.500,-</w:t>
            </w:r>
            <w:proofErr w:type="gramEnd"/>
          </w:p>
        </w:tc>
      </w:tr>
    </w:tbl>
    <w:p w14:paraId="035AF3FA" w14:textId="0830AFE5" w:rsidR="00820A49" w:rsidRDefault="00820A49" w:rsidP="00820A49">
      <w:pPr>
        <w:pStyle w:val="Odstavecseseznamem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133B843" w14:textId="67FFA0A6" w:rsidR="00820A49" w:rsidRPr="00820A49" w:rsidRDefault="004B12C7" w:rsidP="00820A49">
      <w:pPr>
        <w:pStyle w:val="Odstavecseseznamem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Zrychlené odpisování – automobil = 2. odpisová skupina -&gt;</w:t>
      </w:r>
      <w:r w:rsidR="003141EC">
        <w:rPr>
          <w:sz w:val="22"/>
          <w:szCs w:val="22"/>
        </w:rPr>
        <w:t xml:space="preserve"> daňové zrychlené odpisy budou vypadat takto: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781"/>
        <w:gridCol w:w="1120"/>
        <w:gridCol w:w="1754"/>
        <w:gridCol w:w="1717"/>
        <w:gridCol w:w="1485"/>
        <w:gridCol w:w="1485"/>
      </w:tblGrid>
      <w:tr w:rsidR="003141EC" w:rsidRPr="004B12C7" w14:paraId="10A0E06F" w14:textId="176F2662" w:rsidTr="003141EC">
        <w:trPr>
          <w:trHeight w:val="200"/>
        </w:trPr>
        <w:tc>
          <w:tcPr>
            <w:tcW w:w="781" w:type="dxa"/>
          </w:tcPr>
          <w:p w14:paraId="6DCD53E0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Rok</w:t>
            </w:r>
          </w:p>
        </w:tc>
        <w:tc>
          <w:tcPr>
            <w:tcW w:w="1120" w:type="dxa"/>
          </w:tcPr>
          <w:p w14:paraId="7917BAE6" w14:textId="1D70F9B4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Koeficient</w:t>
            </w:r>
          </w:p>
        </w:tc>
        <w:tc>
          <w:tcPr>
            <w:tcW w:w="1754" w:type="dxa"/>
          </w:tcPr>
          <w:p w14:paraId="1E69F395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Výpočet</w:t>
            </w:r>
          </w:p>
        </w:tc>
        <w:tc>
          <w:tcPr>
            <w:tcW w:w="1717" w:type="dxa"/>
          </w:tcPr>
          <w:p w14:paraId="61B24F81" w14:textId="77777777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Roční výše odpisů</w:t>
            </w:r>
          </w:p>
        </w:tc>
        <w:tc>
          <w:tcPr>
            <w:tcW w:w="1485" w:type="dxa"/>
          </w:tcPr>
          <w:p w14:paraId="565C7D6D" w14:textId="60985FD1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Oprávky</w:t>
            </w:r>
          </w:p>
        </w:tc>
        <w:tc>
          <w:tcPr>
            <w:tcW w:w="1485" w:type="dxa"/>
          </w:tcPr>
          <w:p w14:paraId="1E2035CD" w14:textId="223FE276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Zůstatková cena</w:t>
            </w:r>
          </w:p>
        </w:tc>
      </w:tr>
      <w:tr w:rsidR="003141EC" w:rsidRPr="004B12C7" w14:paraId="359AA73D" w14:textId="54BCB5CA" w:rsidTr="003141EC">
        <w:tc>
          <w:tcPr>
            <w:tcW w:w="781" w:type="dxa"/>
          </w:tcPr>
          <w:p w14:paraId="06CEAA44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2022</w:t>
            </w:r>
          </w:p>
        </w:tc>
        <w:tc>
          <w:tcPr>
            <w:tcW w:w="1120" w:type="dxa"/>
          </w:tcPr>
          <w:p w14:paraId="41669F10" w14:textId="4F11C853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4" w:type="dxa"/>
          </w:tcPr>
          <w:p w14:paraId="18F0F0AC" w14:textId="21C727E2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600.000:5</w:t>
            </w:r>
          </w:p>
        </w:tc>
        <w:tc>
          <w:tcPr>
            <w:tcW w:w="1717" w:type="dxa"/>
          </w:tcPr>
          <w:p w14:paraId="6E4DB160" w14:textId="10C9B9A8" w:rsidR="003141EC" w:rsidRPr="004B12C7" w:rsidRDefault="003141EC" w:rsidP="003141EC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120.000,-</w:t>
            </w:r>
            <w:proofErr w:type="gramEnd"/>
          </w:p>
        </w:tc>
        <w:tc>
          <w:tcPr>
            <w:tcW w:w="1485" w:type="dxa"/>
          </w:tcPr>
          <w:p w14:paraId="25817C60" w14:textId="3CEE4D4F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120.000,-</w:t>
            </w:r>
            <w:proofErr w:type="gramEnd"/>
          </w:p>
        </w:tc>
        <w:tc>
          <w:tcPr>
            <w:tcW w:w="1485" w:type="dxa"/>
          </w:tcPr>
          <w:p w14:paraId="6696E8B0" w14:textId="3B3B25F5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480.000</w:t>
            </w:r>
          </w:p>
        </w:tc>
      </w:tr>
      <w:tr w:rsidR="003141EC" w:rsidRPr="004B12C7" w14:paraId="7FF5A7ED" w14:textId="46698DC4" w:rsidTr="003141EC">
        <w:tc>
          <w:tcPr>
            <w:tcW w:w="781" w:type="dxa"/>
          </w:tcPr>
          <w:p w14:paraId="090E9047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2023</w:t>
            </w:r>
          </w:p>
        </w:tc>
        <w:tc>
          <w:tcPr>
            <w:tcW w:w="1120" w:type="dxa"/>
          </w:tcPr>
          <w:p w14:paraId="0EC1A15A" w14:textId="783EF7AF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4" w:type="dxa"/>
          </w:tcPr>
          <w:p w14:paraId="3557BDF5" w14:textId="4692D902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(2*480.</w:t>
            </w:r>
            <w:proofErr w:type="gramStart"/>
            <w:r>
              <w:rPr>
                <w:sz w:val="20"/>
                <w:szCs w:val="20"/>
              </w:rPr>
              <w:t>000)/</w:t>
            </w:r>
            <w:proofErr w:type="gramEnd"/>
            <w:r>
              <w:rPr>
                <w:sz w:val="20"/>
                <w:szCs w:val="20"/>
              </w:rPr>
              <w:t>(6-1)</w:t>
            </w:r>
          </w:p>
        </w:tc>
        <w:tc>
          <w:tcPr>
            <w:tcW w:w="1717" w:type="dxa"/>
          </w:tcPr>
          <w:p w14:paraId="021F25B1" w14:textId="66A58508" w:rsidR="003141EC" w:rsidRPr="004B12C7" w:rsidRDefault="003141EC" w:rsidP="003141EC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192.000,-</w:t>
            </w:r>
            <w:proofErr w:type="gramEnd"/>
          </w:p>
        </w:tc>
        <w:tc>
          <w:tcPr>
            <w:tcW w:w="1485" w:type="dxa"/>
          </w:tcPr>
          <w:p w14:paraId="0C98F843" w14:textId="0C5E985D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312.000,-</w:t>
            </w:r>
            <w:proofErr w:type="gramEnd"/>
          </w:p>
        </w:tc>
        <w:tc>
          <w:tcPr>
            <w:tcW w:w="1485" w:type="dxa"/>
          </w:tcPr>
          <w:p w14:paraId="5A706C45" w14:textId="7E4768E4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288.000</w:t>
            </w:r>
          </w:p>
        </w:tc>
      </w:tr>
      <w:tr w:rsidR="003141EC" w:rsidRPr="004B12C7" w14:paraId="1019C33F" w14:textId="25F68BA1" w:rsidTr="003141EC">
        <w:tc>
          <w:tcPr>
            <w:tcW w:w="781" w:type="dxa"/>
          </w:tcPr>
          <w:p w14:paraId="0E382AE3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2024</w:t>
            </w:r>
          </w:p>
        </w:tc>
        <w:tc>
          <w:tcPr>
            <w:tcW w:w="1120" w:type="dxa"/>
          </w:tcPr>
          <w:p w14:paraId="1BD1ED5B" w14:textId="22B0E51E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4" w:type="dxa"/>
          </w:tcPr>
          <w:p w14:paraId="5F8B79F3" w14:textId="7DFBDECF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(2*288.</w:t>
            </w:r>
            <w:proofErr w:type="gramStart"/>
            <w:r>
              <w:rPr>
                <w:sz w:val="20"/>
                <w:szCs w:val="20"/>
              </w:rPr>
              <w:t>000)/</w:t>
            </w:r>
            <w:proofErr w:type="gramEnd"/>
            <w:r>
              <w:rPr>
                <w:sz w:val="20"/>
                <w:szCs w:val="20"/>
              </w:rPr>
              <w:t>(6-2)</w:t>
            </w:r>
          </w:p>
        </w:tc>
        <w:tc>
          <w:tcPr>
            <w:tcW w:w="1717" w:type="dxa"/>
          </w:tcPr>
          <w:p w14:paraId="04D23A78" w14:textId="63B922F7" w:rsidR="003141EC" w:rsidRPr="004B12C7" w:rsidRDefault="003141EC" w:rsidP="003141EC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144.000,-</w:t>
            </w:r>
            <w:proofErr w:type="gramEnd"/>
          </w:p>
        </w:tc>
        <w:tc>
          <w:tcPr>
            <w:tcW w:w="1485" w:type="dxa"/>
          </w:tcPr>
          <w:p w14:paraId="2DDD8288" w14:textId="6E2A9A1F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456.000,-</w:t>
            </w:r>
            <w:proofErr w:type="gramEnd"/>
          </w:p>
        </w:tc>
        <w:tc>
          <w:tcPr>
            <w:tcW w:w="1485" w:type="dxa"/>
          </w:tcPr>
          <w:p w14:paraId="7E575CED" w14:textId="32D24394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144.000</w:t>
            </w:r>
          </w:p>
        </w:tc>
      </w:tr>
      <w:tr w:rsidR="003141EC" w:rsidRPr="004B12C7" w14:paraId="2ECE7EF5" w14:textId="7894EE33" w:rsidTr="003141EC">
        <w:tc>
          <w:tcPr>
            <w:tcW w:w="781" w:type="dxa"/>
          </w:tcPr>
          <w:p w14:paraId="4763FD76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2025</w:t>
            </w:r>
          </w:p>
        </w:tc>
        <w:tc>
          <w:tcPr>
            <w:tcW w:w="1120" w:type="dxa"/>
          </w:tcPr>
          <w:p w14:paraId="61FF6CD6" w14:textId="77528324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4" w:type="dxa"/>
          </w:tcPr>
          <w:p w14:paraId="1EFF26D6" w14:textId="4CF414C0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(2*144.</w:t>
            </w:r>
            <w:proofErr w:type="gramStart"/>
            <w:r>
              <w:rPr>
                <w:sz w:val="20"/>
                <w:szCs w:val="20"/>
              </w:rPr>
              <w:t>000)/</w:t>
            </w:r>
            <w:proofErr w:type="gramEnd"/>
            <w:r>
              <w:rPr>
                <w:sz w:val="20"/>
                <w:szCs w:val="20"/>
              </w:rPr>
              <w:t>(6-3)</w:t>
            </w:r>
          </w:p>
        </w:tc>
        <w:tc>
          <w:tcPr>
            <w:tcW w:w="1717" w:type="dxa"/>
          </w:tcPr>
          <w:p w14:paraId="3D819218" w14:textId="00F2DDC9" w:rsidR="003141EC" w:rsidRPr="004B12C7" w:rsidRDefault="003141EC" w:rsidP="003141EC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96.000,-</w:t>
            </w:r>
            <w:proofErr w:type="gramEnd"/>
          </w:p>
        </w:tc>
        <w:tc>
          <w:tcPr>
            <w:tcW w:w="1485" w:type="dxa"/>
          </w:tcPr>
          <w:p w14:paraId="6A9CB3ED" w14:textId="1C4BA4C8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552.000,-</w:t>
            </w:r>
            <w:proofErr w:type="gramEnd"/>
          </w:p>
        </w:tc>
        <w:tc>
          <w:tcPr>
            <w:tcW w:w="1485" w:type="dxa"/>
          </w:tcPr>
          <w:p w14:paraId="04830F58" w14:textId="10DD79DB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48.000</w:t>
            </w:r>
          </w:p>
        </w:tc>
      </w:tr>
      <w:tr w:rsidR="003141EC" w:rsidRPr="004B12C7" w14:paraId="5AF8A665" w14:textId="32F05D57" w:rsidTr="003141EC">
        <w:tc>
          <w:tcPr>
            <w:tcW w:w="781" w:type="dxa"/>
          </w:tcPr>
          <w:p w14:paraId="42E9477C" w14:textId="77777777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 w:rsidRPr="004B12C7">
              <w:rPr>
                <w:sz w:val="20"/>
                <w:szCs w:val="20"/>
              </w:rPr>
              <w:t>2026</w:t>
            </w:r>
          </w:p>
        </w:tc>
        <w:tc>
          <w:tcPr>
            <w:tcW w:w="1120" w:type="dxa"/>
          </w:tcPr>
          <w:p w14:paraId="0A6828A8" w14:textId="337DF4B7" w:rsidR="003141EC" w:rsidRPr="004B12C7" w:rsidRDefault="003141EC" w:rsidP="002E590F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4" w:type="dxa"/>
          </w:tcPr>
          <w:p w14:paraId="58EC68E1" w14:textId="5BEBBA8C" w:rsidR="003141EC" w:rsidRPr="004B12C7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(2*48.</w:t>
            </w:r>
            <w:proofErr w:type="gramStart"/>
            <w:r>
              <w:rPr>
                <w:sz w:val="20"/>
                <w:szCs w:val="20"/>
              </w:rPr>
              <w:t>000)/</w:t>
            </w:r>
            <w:proofErr w:type="gramEnd"/>
            <w:r>
              <w:rPr>
                <w:sz w:val="20"/>
                <w:szCs w:val="20"/>
              </w:rPr>
              <w:t>(6-4)</w:t>
            </w:r>
          </w:p>
        </w:tc>
        <w:tc>
          <w:tcPr>
            <w:tcW w:w="1717" w:type="dxa"/>
          </w:tcPr>
          <w:p w14:paraId="00807442" w14:textId="042DF071" w:rsidR="003141EC" w:rsidRPr="004B12C7" w:rsidRDefault="003141EC" w:rsidP="003141EC">
            <w:pPr>
              <w:pStyle w:val="Odstavecseseznamem"/>
              <w:ind w:left="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48.000,-</w:t>
            </w:r>
            <w:proofErr w:type="gramEnd"/>
          </w:p>
        </w:tc>
        <w:tc>
          <w:tcPr>
            <w:tcW w:w="1485" w:type="dxa"/>
          </w:tcPr>
          <w:p w14:paraId="1CB19200" w14:textId="2E6E1068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600.000,-</w:t>
            </w:r>
            <w:proofErr w:type="gramEnd"/>
          </w:p>
        </w:tc>
        <w:tc>
          <w:tcPr>
            <w:tcW w:w="1485" w:type="dxa"/>
          </w:tcPr>
          <w:p w14:paraId="4A399930" w14:textId="5C6A6450" w:rsidR="003141EC" w:rsidRDefault="003141EC" w:rsidP="002E590F">
            <w:pPr>
              <w:pStyle w:val="Odstavecseseznamem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4C25329E" w14:textId="77777777" w:rsidR="008724E9" w:rsidRDefault="008724E9" w:rsidP="008724E9">
      <w:pPr>
        <w:rPr>
          <w:sz w:val="22"/>
          <w:szCs w:val="22"/>
        </w:rPr>
      </w:pPr>
    </w:p>
    <w:p w14:paraId="1871AB74" w14:textId="6529599C" w:rsidR="00F774C3" w:rsidRPr="00FF52BC" w:rsidRDefault="00FF52BC" w:rsidP="008724E9">
      <w:pPr>
        <w:rPr>
          <w:b/>
          <w:bCs/>
          <w:sz w:val="22"/>
          <w:szCs w:val="22"/>
        </w:rPr>
      </w:pPr>
      <w:r w:rsidRPr="00FF52BC">
        <w:rPr>
          <w:b/>
          <w:bCs/>
          <w:sz w:val="22"/>
          <w:szCs w:val="22"/>
        </w:rPr>
        <w:t>POZOR:</w:t>
      </w:r>
    </w:p>
    <w:p w14:paraId="349E146A" w14:textId="7E559904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Odpisuje se dlouhodobý majetek, který byl zařazen do užívání. Neodpisují se pozemky a jiný majetek vymezený zvláštními předpisy, např. umělecká díla.</w:t>
      </w:r>
    </w:p>
    <w:p w14:paraId="5B2B4B06" w14:textId="4D09718A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Odpisuje vlastník (nájemce může odpisovat pouze ve výjimečných případech).</w:t>
      </w:r>
    </w:p>
    <w:p w14:paraId="7BA3AF78" w14:textId="3D928E91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Dlouhodobý majetek se odpisuje maximálně do výše vstupní/pořizovací ceny, tzn. součet uplatněných odpisů nesmí být vyšší než vstupní cena.</w:t>
      </w:r>
    </w:p>
    <w:p w14:paraId="15B25A13" w14:textId="54616F69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Daňové odpisy se vyjadřují pouze jako roční, nezohledňují se části roku.</w:t>
      </w:r>
    </w:p>
    <w:p w14:paraId="353105AF" w14:textId="22E2C9C6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Odpisy není povinen podnikatel uplatnit – je to jeho právo, ne povinnost.</w:t>
      </w:r>
    </w:p>
    <w:p w14:paraId="0FECBA7A" w14:textId="3F0AF836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V případě rovnoměrného odpisování může podnikatel uplatnit dle svého uvážení i sazbu </w:t>
      </w:r>
      <w:proofErr w:type="gramStart"/>
      <w:r>
        <w:rPr>
          <w:sz w:val="22"/>
          <w:szCs w:val="22"/>
        </w:rPr>
        <w:t>nižší</w:t>
      </w:r>
      <w:proofErr w:type="gramEnd"/>
      <w:r>
        <w:rPr>
          <w:sz w:val="22"/>
          <w:szCs w:val="22"/>
        </w:rPr>
        <w:t xml:space="preserve"> než je uvedeno v zákoně o dani z příjmů, pak se prodlužuje délka odepisování.</w:t>
      </w:r>
    </w:p>
    <w:p w14:paraId="77047EC4" w14:textId="14F51827" w:rsidR="00FF52BC" w:rsidRDefault="00FF52BC" w:rsidP="00FF52BC">
      <w:pPr>
        <w:pStyle w:val="Odstavecseseznamem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Vypočtené odpisy se zaokrouhlují na celé koruny nahoru. </w:t>
      </w:r>
    </w:p>
    <w:p w14:paraId="4073E463" w14:textId="77777777" w:rsidR="00FF52BC" w:rsidRDefault="00FF52BC" w:rsidP="00FF52BC">
      <w:pPr>
        <w:rPr>
          <w:sz w:val="22"/>
          <w:szCs w:val="22"/>
        </w:rPr>
      </w:pPr>
    </w:p>
    <w:p w14:paraId="04D372C4" w14:textId="36B37A7D" w:rsidR="00FF52BC" w:rsidRPr="0071291F" w:rsidRDefault="00FF52BC" w:rsidP="00FF52BC">
      <w:pPr>
        <w:rPr>
          <w:sz w:val="22"/>
          <w:szCs w:val="22"/>
          <w:u w:val="single"/>
        </w:rPr>
      </w:pPr>
      <w:r w:rsidRPr="0071291F">
        <w:rPr>
          <w:sz w:val="22"/>
          <w:szCs w:val="22"/>
          <w:u w:val="single"/>
        </w:rPr>
        <w:t xml:space="preserve">Schéma účtování: </w:t>
      </w:r>
    </w:p>
    <w:p w14:paraId="1EF81BF1" w14:textId="3EA8F04A" w:rsidR="00FF52BC" w:rsidRDefault="000C1ECD" w:rsidP="00FF52BC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CA4B4C" wp14:editId="422A43D0">
                <wp:simplePos x="0" y="0"/>
                <wp:positionH relativeFrom="column">
                  <wp:posOffset>2769138</wp:posOffset>
                </wp:positionH>
                <wp:positionV relativeFrom="paragraph">
                  <wp:posOffset>2208237</wp:posOffset>
                </wp:positionV>
                <wp:extent cx="1588477" cy="381000"/>
                <wp:effectExtent l="0" t="0" r="0" b="0"/>
                <wp:wrapNone/>
                <wp:docPr id="692823428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47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C8BEB" w14:textId="2E35F03E" w:rsidR="000C1ECD" w:rsidRPr="000C1ECD" w:rsidRDefault="000C1EC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zvýšení                                   náklad         oprávek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A4B4C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margin-left:218.05pt;margin-top:173.9pt;width:125.1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" fillcolor="white [3201]" stroked="f" strokeweight=".5pt">
                <v:textbox>
                  <w:txbxContent>
                    <w:p w14:paraId="152C8BEB" w14:textId="2E35F03E" w:rsidR="000C1ECD" w:rsidRPr="000C1ECD" w:rsidRDefault="000C1EC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zvýšení                                   náklad         oprávek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69BF6F" wp14:editId="6F6B5472">
                <wp:simplePos x="0" y="0"/>
                <wp:positionH relativeFrom="margin">
                  <wp:align>left</wp:align>
                </wp:positionH>
                <wp:positionV relativeFrom="paragraph">
                  <wp:posOffset>1938899</wp:posOffset>
                </wp:positionV>
                <wp:extent cx="668215" cy="381000"/>
                <wp:effectExtent l="0" t="0" r="0" b="0"/>
                <wp:wrapNone/>
                <wp:docPr id="1995220101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FA152E" w14:textId="14515012" w:rsidR="000C1ECD" w:rsidRPr="000C1ECD" w:rsidRDefault="000C1ECD" w:rsidP="000C1EC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pořizovací cena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69BF6F" id="_x0000_s1027" type="#_x0000_t202" style="position:absolute;margin-left:0;margin-top:152.65pt;width:52.6pt;height:30pt;z-index:2516776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9GhLgIAAFoEAAAOAAAAZHJzL2Uyb0RvYy54bWysVEtv2zAMvg/YfxB0X2ynSZYa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" fillcolor="white [3201]" stroked="f" strokeweight=".5pt">
                <v:textbox>
                  <w:txbxContent>
                    <w:p w14:paraId="14FA152E" w14:textId="14515012" w:rsidR="000C1ECD" w:rsidRPr="000C1ECD" w:rsidRDefault="000C1ECD" w:rsidP="000C1EC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pořizovací cena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4DFEA3" wp14:editId="75D000B7">
                <wp:simplePos x="0" y="0"/>
                <wp:positionH relativeFrom="column">
                  <wp:posOffset>2945373</wp:posOffset>
                </wp:positionH>
                <wp:positionV relativeFrom="paragraph">
                  <wp:posOffset>2132330</wp:posOffset>
                </wp:positionV>
                <wp:extent cx="1254369" cy="5862"/>
                <wp:effectExtent l="38100" t="76200" r="22225" b="89535"/>
                <wp:wrapNone/>
                <wp:docPr id="1121060258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4369" cy="5862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FF10F" id="Přímá spojnice 1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9pt,167.9pt" to="330.65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" strokecolor="#156082 [3204]" strokeweight="1.5pt">
                <v:stroke startarrow="block" endarrow="block" joinstyle="miter"/>
              </v:lin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83861A" wp14:editId="13AC8CE4">
                <wp:simplePos x="0" y="0"/>
                <wp:positionH relativeFrom="margin">
                  <wp:posOffset>3736682</wp:posOffset>
                </wp:positionH>
                <wp:positionV relativeFrom="paragraph">
                  <wp:posOffset>1434807</wp:posOffset>
                </wp:positionV>
                <wp:extent cx="1693985" cy="351155"/>
                <wp:effectExtent l="0" t="0" r="1905" b="0"/>
                <wp:wrapNone/>
                <wp:docPr id="173301824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985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47668" w14:textId="3C9CAE4B" w:rsidR="00015AEC" w:rsidRPr="00015AEC" w:rsidRDefault="00015AEC" w:rsidP="00015A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551 – Odpisy dlouhodobého hmotného a nehmotného majetku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3861A" id="Textové pole 2" o:spid="_x0000_s1028" type="#_x0000_t202" style="position:absolute;margin-left:294.25pt;margin-top:113pt;width:133.4pt;height:27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" fillcolor="white [3201]" stroked="f" strokeweight=".5pt">
                <v:textbox>
                  <w:txbxContent>
                    <w:p w14:paraId="62D47668" w14:textId="3C9CAE4B" w:rsidR="00015AEC" w:rsidRPr="00015AEC" w:rsidRDefault="00015AEC" w:rsidP="00015AE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551 – Odpisy dlouhodobého hmotného a nehmotného majetku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BF953" wp14:editId="5D0E47C4">
                <wp:simplePos x="0" y="0"/>
                <wp:positionH relativeFrom="margin">
                  <wp:posOffset>1691005</wp:posOffset>
                </wp:positionH>
                <wp:positionV relativeFrom="paragraph">
                  <wp:posOffset>1423084</wp:posOffset>
                </wp:positionV>
                <wp:extent cx="1840523" cy="351155"/>
                <wp:effectExtent l="0" t="0" r="7620" b="0"/>
                <wp:wrapNone/>
                <wp:docPr id="172059473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523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5D131F" w14:textId="6B13B933" w:rsidR="00015AEC" w:rsidRDefault="00015AEC" w:rsidP="00015AEC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015AE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  <w:r w:rsidRPr="00015AEC">
                              <w:rPr>
                                <w:sz w:val="16"/>
                                <w:szCs w:val="16"/>
                              </w:rPr>
                              <w:t xml:space="preserve">1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015AE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Oprávky ke stavbám</w:t>
                            </w:r>
                          </w:p>
                          <w:p w14:paraId="5CB359E3" w14:textId="204B3899" w:rsidR="00015AEC" w:rsidRPr="00015AEC" w:rsidRDefault="00015AEC" w:rsidP="00015A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082 – Oprávky k hm. movitým věcem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BF953" id="_x0000_s1029" type="#_x0000_t202" style="position:absolute;margin-left:133.15pt;margin-top:112.05pt;width:144.9pt;height: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" fillcolor="white [3201]" stroked="f" strokeweight=".5pt">
                <v:textbox>
                  <w:txbxContent>
                    <w:p w14:paraId="1B5D131F" w14:textId="6B13B933" w:rsidR="00015AEC" w:rsidRDefault="00015AEC" w:rsidP="00015AEC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015AEC">
                        <w:rPr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sz w:val="16"/>
                          <w:szCs w:val="16"/>
                        </w:rPr>
                        <w:t>8</w:t>
                      </w:r>
                      <w:r w:rsidRPr="00015AEC">
                        <w:rPr>
                          <w:sz w:val="16"/>
                          <w:szCs w:val="16"/>
                        </w:rPr>
                        <w:t xml:space="preserve">1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015AEC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Oprávky ke stavbám</w:t>
                      </w:r>
                    </w:p>
                    <w:p w14:paraId="5CB359E3" w14:textId="204B3899" w:rsidR="00015AEC" w:rsidRPr="00015AEC" w:rsidRDefault="00015AEC" w:rsidP="00015AE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sz w:val="16"/>
                          <w:szCs w:val="16"/>
                        </w:rPr>
                        <w:t>2 –</w:t>
                      </w:r>
                      <w:r>
                        <w:rPr>
                          <w:sz w:val="16"/>
                          <w:szCs w:val="16"/>
                        </w:rPr>
                        <w:t xml:space="preserve"> Oprávky k hm. movitým věcem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3CECA6" wp14:editId="59D2FC8C">
                <wp:simplePos x="0" y="0"/>
                <wp:positionH relativeFrom="column">
                  <wp:posOffset>3707032</wp:posOffset>
                </wp:positionH>
                <wp:positionV relativeFrom="paragraph">
                  <wp:posOffset>1891958</wp:posOffset>
                </wp:positionV>
                <wp:extent cx="1606062" cy="0"/>
                <wp:effectExtent l="0" t="0" r="0" b="0"/>
                <wp:wrapNone/>
                <wp:docPr id="137130225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0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C0C62" id="Přímá spojnice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148.95pt" to="418.35pt,1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D0CB4" wp14:editId="36989566">
                <wp:simplePos x="0" y="0"/>
                <wp:positionH relativeFrom="column">
                  <wp:posOffset>1796170</wp:posOffset>
                </wp:positionH>
                <wp:positionV relativeFrom="paragraph">
                  <wp:posOffset>1880235</wp:posOffset>
                </wp:positionV>
                <wp:extent cx="1606062" cy="0"/>
                <wp:effectExtent l="0" t="0" r="0" b="0"/>
                <wp:wrapNone/>
                <wp:docPr id="181056965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0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E4C88" id="Přímá spojnice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45pt,148.05pt" to="267.9pt,1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AEA2DF" wp14:editId="4BD05991">
                <wp:simplePos x="0" y="0"/>
                <wp:positionH relativeFrom="margin">
                  <wp:posOffset>4492625</wp:posOffset>
                </wp:positionH>
                <wp:positionV relativeFrom="paragraph">
                  <wp:posOffset>1891665</wp:posOffset>
                </wp:positionV>
                <wp:extent cx="0" cy="421640"/>
                <wp:effectExtent l="0" t="0" r="38100" b="35560"/>
                <wp:wrapNone/>
                <wp:docPr id="1682265303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CE038" id="Přímá spojnice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3.75pt,148.95pt" to="353.7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kuq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49790F" wp14:editId="6121BC9A">
                <wp:simplePos x="0" y="0"/>
                <wp:positionH relativeFrom="margin">
                  <wp:posOffset>2564179</wp:posOffset>
                </wp:positionH>
                <wp:positionV relativeFrom="paragraph">
                  <wp:posOffset>1893521</wp:posOffset>
                </wp:positionV>
                <wp:extent cx="0" cy="421640"/>
                <wp:effectExtent l="0" t="0" r="38100" b="35560"/>
                <wp:wrapNone/>
                <wp:docPr id="2089461159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A16F3" id="Přímá spojnice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1.9pt,149.1pt" to="201.9pt,1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kuq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D7083" wp14:editId="41B4AD29">
                <wp:simplePos x="0" y="0"/>
                <wp:positionH relativeFrom="margin">
                  <wp:align>left</wp:align>
                </wp:positionH>
                <wp:positionV relativeFrom="paragraph">
                  <wp:posOffset>1434660</wp:posOffset>
                </wp:positionV>
                <wp:extent cx="1617345" cy="351692"/>
                <wp:effectExtent l="0" t="0" r="1905" b="0"/>
                <wp:wrapNone/>
                <wp:docPr id="47329809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345" cy="351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0650CD" w14:textId="0EE40689" w:rsidR="00015AEC" w:rsidRDefault="00015AEC" w:rsidP="00015AEC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015AEC">
                              <w:rPr>
                                <w:sz w:val="16"/>
                                <w:szCs w:val="16"/>
                              </w:rPr>
                              <w:t xml:space="preserve">021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015AEC">
                              <w:rPr>
                                <w:sz w:val="16"/>
                                <w:szCs w:val="16"/>
                              </w:rPr>
                              <w:t xml:space="preserve"> Stavby</w:t>
                            </w:r>
                          </w:p>
                          <w:p w14:paraId="1765C816" w14:textId="030A6D4C" w:rsidR="00015AEC" w:rsidRPr="00015AEC" w:rsidRDefault="00015A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022 – Hmotné movité věci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D7083" id="_x0000_s1030" type="#_x0000_t202" style="position:absolute;margin-left:0;margin-top:112.95pt;width:127.35pt;height:27.7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" fillcolor="white [3201]" stroked="f" strokeweight=".5pt">
                <v:textbox>
                  <w:txbxContent>
                    <w:p w14:paraId="5D0650CD" w14:textId="0EE40689" w:rsidR="00015AEC" w:rsidRDefault="00015AEC" w:rsidP="00015AEC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015AEC">
                        <w:rPr>
                          <w:sz w:val="16"/>
                          <w:szCs w:val="16"/>
                        </w:rPr>
                        <w:t xml:space="preserve">021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015AEC">
                        <w:rPr>
                          <w:sz w:val="16"/>
                          <w:szCs w:val="16"/>
                        </w:rPr>
                        <w:t xml:space="preserve"> Stavby</w:t>
                      </w:r>
                    </w:p>
                    <w:p w14:paraId="1765C816" w14:textId="030A6D4C" w:rsidR="00015AEC" w:rsidRPr="00015AEC" w:rsidRDefault="00015AE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022 – Hmotné movité věci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B8198" wp14:editId="70EF2AF3">
                <wp:simplePos x="0" y="0"/>
                <wp:positionH relativeFrom="margin">
                  <wp:posOffset>758825</wp:posOffset>
                </wp:positionH>
                <wp:positionV relativeFrom="paragraph">
                  <wp:posOffset>1891030</wp:posOffset>
                </wp:positionV>
                <wp:extent cx="0" cy="421640"/>
                <wp:effectExtent l="0" t="0" r="38100" b="35560"/>
                <wp:wrapNone/>
                <wp:docPr id="104836679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4BFD3" id="Přímá spojnice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9.75pt,148.9pt" to="59.75pt,1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kuq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15AE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8D462" wp14:editId="224F9D1F">
                <wp:simplePos x="0" y="0"/>
                <wp:positionH relativeFrom="column">
                  <wp:posOffset>2687</wp:posOffset>
                </wp:positionH>
                <wp:positionV relativeFrom="paragraph">
                  <wp:posOffset>1879355</wp:posOffset>
                </wp:positionV>
                <wp:extent cx="1606062" cy="0"/>
                <wp:effectExtent l="0" t="0" r="0" b="0"/>
                <wp:wrapNone/>
                <wp:docPr id="1176075405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0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82538" id="Přímá spojnic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148pt" to="126.65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FF52BC">
        <w:rPr>
          <w:sz w:val="22"/>
          <w:szCs w:val="22"/>
        </w:rPr>
        <w:t xml:space="preserve">Vypočtené odpisy jsou pro účetní jednotku nákladem (vyjadřují spotřebu majetku) účtují se tedy na nákladovém účtu </w:t>
      </w:r>
      <w:r w:rsidR="00FF52BC" w:rsidRPr="0071291F">
        <w:rPr>
          <w:b/>
          <w:bCs/>
          <w:sz w:val="22"/>
          <w:szCs w:val="22"/>
        </w:rPr>
        <w:t xml:space="preserve">511 – Odpisy dlouhodobého nehmotného a hmotného majetku </w:t>
      </w:r>
      <w:r w:rsidR="00FF52BC">
        <w:rPr>
          <w:sz w:val="22"/>
          <w:szCs w:val="22"/>
        </w:rPr>
        <w:t xml:space="preserve">na straně MD. Současně odpisy snižují hodnotu tohoto majetku, a to nepřímo pomocí </w:t>
      </w:r>
      <w:r w:rsidR="00FF52BC" w:rsidRPr="0071291F">
        <w:rPr>
          <w:b/>
          <w:bCs/>
          <w:sz w:val="22"/>
          <w:szCs w:val="22"/>
        </w:rPr>
        <w:t>příslušného účtu oprávek na straně dal</w:t>
      </w:r>
      <w:r w:rsidR="00FF52BC">
        <w:rPr>
          <w:sz w:val="22"/>
          <w:szCs w:val="22"/>
        </w:rPr>
        <w:t xml:space="preserve">. Účty oprávek jsou opravnými účty k příslušnému účtu dlouhodobého majetku. Vzhledem k tomu, že jejich zůstatek vyjadřuje, o kolik se hodnota příslušného dlouhodobého majetku za dobu jeho užívání snížila, </w:t>
      </w:r>
      <w:r w:rsidR="00FF52BC" w:rsidRPr="00FF52BC">
        <w:rPr>
          <w:b/>
          <w:bCs/>
          <w:sz w:val="22"/>
          <w:szCs w:val="22"/>
        </w:rPr>
        <w:t>vykazují se v rozvaze na straně aktiv záporným znaménkem.</w:t>
      </w:r>
      <w:r w:rsidR="00015AEC" w:rsidRPr="00015AEC">
        <w:rPr>
          <w:noProof/>
          <w:sz w:val="22"/>
          <w:szCs w:val="22"/>
        </w:rPr>
        <w:t xml:space="preserve"> </w:t>
      </w:r>
    </w:p>
    <w:p w14:paraId="34A57636" w14:textId="77777777" w:rsidR="000C1ECD" w:rsidRDefault="000C1ECD" w:rsidP="00FF52BC">
      <w:pPr>
        <w:rPr>
          <w:noProof/>
          <w:sz w:val="22"/>
          <w:szCs w:val="22"/>
        </w:rPr>
      </w:pPr>
    </w:p>
    <w:p w14:paraId="485DE74F" w14:textId="77777777" w:rsidR="000C1ECD" w:rsidRDefault="000C1ECD" w:rsidP="00FF52BC">
      <w:pPr>
        <w:rPr>
          <w:noProof/>
          <w:sz w:val="22"/>
          <w:szCs w:val="22"/>
        </w:rPr>
      </w:pPr>
    </w:p>
    <w:p w14:paraId="1DD793C7" w14:textId="77777777" w:rsidR="000C1ECD" w:rsidRDefault="000C1ECD" w:rsidP="00FF52BC">
      <w:pPr>
        <w:rPr>
          <w:noProof/>
          <w:sz w:val="22"/>
          <w:szCs w:val="22"/>
        </w:rPr>
      </w:pPr>
    </w:p>
    <w:p w14:paraId="0F3A8FAD" w14:textId="77777777" w:rsidR="000C1ECD" w:rsidRDefault="000C1ECD" w:rsidP="00FF52BC">
      <w:pPr>
        <w:rPr>
          <w:noProof/>
          <w:sz w:val="22"/>
          <w:szCs w:val="22"/>
        </w:rPr>
      </w:pPr>
    </w:p>
    <w:p w14:paraId="1803CB15" w14:textId="77777777" w:rsidR="000C1ECD" w:rsidRDefault="000C1ECD" w:rsidP="00FF52BC">
      <w:pPr>
        <w:rPr>
          <w:noProof/>
          <w:sz w:val="22"/>
          <w:szCs w:val="22"/>
        </w:rPr>
      </w:pPr>
    </w:p>
    <w:p w14:paraId="688002DB" w14:textId="6D123FAA" w:rsidR="000C1ECD" w:rsidRDefault="000C1ECD" w:rsidP="00FF52BC">
      <w:pPr>
        <w:rPr>
          <w:b/>
          <w:bCs/>
          <w:noProof/>
          <w:sz w:val="22"/>
          <w:szCs w:val="22"/>
        </w:rPr>
      </w:pPr>
      <w:r w:rsidRPr="000C1ECD">
        <w:rPr>
          <w:b/>
          <w:bCs/>
          <w:noProof/>
          <w:sz w:val="22"/>
          <w:szCs w:val="22"/>
        </w:rPr>
        <w:t>Zadání</w:t>
      </w:r>
      <w:r>
        <w:rPr>
          <w:b/>
          <w:bCs/>
          <w:noProof/>
          <w:sz w:val="22"/>
          <w:szCs w:val="22"/>
        </w:rPr>
        <w:t>:</w:t>
      </w:r>
    </w:p>
    <w:p w14:paraId="0A2B769F" w14:textId="13757B10" w:rsidR="00DA41F8" w:rsidRDefault="00DA41F8" w:rsidP="00FF52BC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t xml:space="preserve">Účetní jednotka zařadila v roce 2022 do obchodního majetku výrobní buovu  </w:t>
      </w:r>
      <w:r w:rsidR="001819E6">
        <w:rPr>
          <w:noProof/>
          <w:sz w:val="22"/>
          <w:szCs w:val="22"/>
        </w:rPr>
        <w:t xml:space="preserve">za 4 mil. CZK. Zařaďte budovu do příslušné odpisové skupiny a vypočítejte odpisy v prvních čtyřech letech – pro oba způsoby odpisování. </w:t>
      </w:r>
    </w:p>
    <w:p w14:paraId="6F1A1FAC" w14:textId="308D5936" w:rsidR="001819E6" w:rsidRPr="001819E6" w:rsidRDefault="001819E6" w:rsidP="00FF52BC">
      <w:pPr>
        <w:rPr>
          <w:i/>
          <w:iCs/>
          <w:noProof/>
          <w:sz w:val="22"/>
          <w:szCs w:val="22"/>
          <w:u w:val="single"/>
        </w:rPr>
      </w:pPr>
      <w:r w:rsidRPr="001819E6">
        <w:rPr>
          <w:i/>
          <w:iCs/>
          <w:noProof/>
          <w:sz w:val="22"/>
          <w:szCs w:val="22"/>
          <w:u w:val="single"/>
        </w:rPr>
        <w:t>Rovnoměrné odpisy:</w:t>
      </w:r>
      <w:r>
        <w:t xml:space="preserve"> 5. odpisová skupina</w:t>
      </w:r>
    </w:p>
    <w:tbl>
      <w:tblPr>
        <w:tblStyle w:val="Mkatabulky"/>
        <w:tblW w:w="10632" w:type="dxa"/>
        <w:tblInd w:w="-572" w:type="dxa"/>
        <w:tblLook w:val="04A0" w:firstRow="1" w:lastRow="0" w:firstColumn="1" w:lastColumn="0" w:noHBand="0" w:noVBand="1"/>
      </w:tblPr>
      <w:tblGrid>
        <w:gridCol w:w="851"/>
        <w:gridCol w:w="992"/>
        <w:gridCol w:w="3259"/>
        <w:gridCol w:w="1844"/>
        <w:gridCol w:w="1843"/>
        <w:gridCol w:w="1843"/>
      </w:tblGrid>
      <w:tr w:rsidR="001819E6" w14:paraId="28AA7388" w14:textId="77777777" w:rsidTr="001819E6">
        <w:tc>
          <w:tcPr>
            <w:tcW w:w="851" w:type="dxa"/>
          </w:tcPr>
          <w:p w14:paraId="6C60B2AF" w14:textId="02EC7C3E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Rok</w:t>
            </w:r>
          </w:p>
        </w:tc>
        <w:tc>
          <w:tcPr>
            <w:tcW w:w="992" w:type="dxa"/>
          </w:tcPr>
          <w:p w14:paraId="54B3C701" w14:textId="64AF816B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Sazba</w:t>
            </w:r>
          </w:p>
        </w:tc>
        <w:tc>
          <w:tcPr>
            <w:tcW w:w="3259" w:type="dxa"/>
          </w:tcPr>
          <w:p w14:paraId="0FE64CB4" w14:textId="17E5E14F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Výpočet odpisů</w:t>
            </w:r>
          </w:p>
        </w:tc>
        <w:tc>
          <w:tcPr>
            <w:tcW w:w="1844" w:type="dxa"/>
          </w:tcPr>
          <w:p w14:paraId="111958FB" w14:textId="57CA1F36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Roční odpisy</w:t>
            </w:r>
          </w:p>
        </w:tc>
        <w:tc>
          <w:tcPr>
            <w:tcW w:w="1843" w:type="dxa"/>
          </w:tcPr>
          <w:p w14:paraId="14774285" w14:textId="71995B83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Oprávky</w:t>
            </w:r>
          </w:p>
        </w:tc>
        <w:tc>
          <w:tcPr>
            <w:tcW w:w="1843" w:type="dxa"/>
          </w:tcPr>
          <w:p w14:paraId="3E3F97AC" w14:textId="508314C2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Zůstatková cena</w:t>
            </w:r>
          </w:p>
        </w:tc>
      </w:tr>
      <w:tr w:rsidR="001819E6" w14:paraId="421CA836" w14:textId="77777777" w:rsidTr="001819E6">
        <w:tc>
          <w:tcPr>
            <w:tcW w:w="851" w:type="dxa"/>
          </w:tcPr>
          <w:p w14:paraId="2E1EFE47" w14:textId="3436C1FA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</w:t>
            </w:r>
          </w:p>
        </w:tc>
        <w:tc>
          <w:tcPr>
            <w:tcW w:w="992" w:type="dxa"/>
          </w:tcPr>
          <w:p w14:paraId="760DA369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1,4 %</w:t>
            </w:r>
          </w:p>
        </w:tc>
        <w:tc>
          <w:tcPr>
            <w:tcW w:w="3259" w:type="dxa"/>
          </w:tcPr>
          <w:p w14:paraId="0442E723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(4.000.000*1,4)/100</w:t>
            </w:r>
          </w:p>
        </w:tc>
        <w:tc>
          <w:tcPr>
            <w:tcW w:w="1844" w:type="dxa"/>
          </w:tcPr>
          <w:p w14:paraId="15A9E416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56.000</w:t>
            </w:r>
          </w:p>
        </w:tc>
        <w:tc>
          <w:tcPr>
            <w:tcW w:w="1843" w:type="dxa"/>
          </w:tcPr>
          <w:p w14:paraId="319FE693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56.000</w:t>
            </w:r>
          </w:p>
        </w:tc>
        <w:tc>
          <w:tcPr>
            <w:tcW w:w="1843" w:type="dxa"/>
          </w:tcPr>
          <w:p w14:paraId="5E5D7349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3.944.000</w:t>
            </w:r>
          </w:p>
        </w:tc>
      </w:tr>
      <w:tr w:rsidR="001819E6" w14:paraId="60661D89" w14:textId="77777777" w:rsidTr="001819E6">
        <w:tc>
          <w:tcPr>
            <w:tcW w:w="851" w:type="dxa"/>
          </w:tcPr>
          <w:p w14:paraId="606E00A6" w14:textId="78CBCAAA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992" w:type="dxa"/>
          </w:tcPr>
          <w:p w14:paraId="771BC2C2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3,4 %</w:t>
            </w:r>
          </w:p>
        </w:tc>
        <w:tc>
          <w:tcPr>
            <w:tcW w:w="3259" w:type="dxa"/>
          </w:tcPr>
          <w:p w14:paraId="7F0B803D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(4.000.000*3,4)/100</w:t>
            </w:r>
          </w:p>
        </w:tc>
        <w:tc>
          <w:tcPr>
            <w:tcW w:w="1844" w:type="dxa"/>
          </w:tcPr>
          <w:p w14:paraId="7743966C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136.000</w:t>
            </w:r>
          </w:p>
        </w:tc>
        <w:tc>
          <w:tcPr>
            <w:tcW w:w="1843" w:type="dxa"/>
          </w:tcPr>
          <w:p w14:paraId="76EEAD95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192.000</w:t>
            </w:r>
          </w:p>
        </w:tc>
        <w:tc>
          <w:tcPr>
            <w:tcW w:w="1843" w:type="dxa"/>
          </w:tcPr>
          <w:p w14:paraId="3D86332D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3.808.000</w:t>
            </w:r>
          </w:p>
        </w:tc>
      </w:tr>
      <w:tr w:rsidR="001819E6" w14:paraId="1A97B00A" w14:textId="77777777" w:rsidTr="001819E6">
        <w:tc>
          <w:tcPr>
            <w:tcW w:w="851" w:type="dxa"/>
          </w:tcPr>
          <w:p w14:paraId="488808F4" w14:textId="0584BE63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992" w:type="dxa"/>
          </w:tcPr>
          <w:p w14:paraId="25CC5FF8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3,4 %</w:t>
            </w:r>
          </w:p>
        </w:tc>
        <w:tc>
          <w:tcPr>
            <w:tcW w:w="3259" w:type="dxa"/>
          </w:tcPr>
          <w:p w14:paraId="2C8A7314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(4.000.000*3,4)/100</w:t>
            </w:r>
          </w:p>
        </w:tc>
        <w:tc>
          <w:tcPr>
            <w:tcW w:w="1844" w:type="dxa"/>
          </w:tcPr>
          <w:p w14:paraId="566D92C4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136.000</w:t>
            </w:r>
          </w:p>
        </w:tc>
        <w:tc>
          <w:tcPr>
            <w:tcW w:w="1843" w:type="dxa"/>
          </w:tcPr>
          <w:p w14:paraId="44A45480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328.000</w:t>
            </w:r>
          </w:p>
        </w:tc>
        <w:tc>
          <w:tcPr>
            <w:tcW w:w="1843" w:type="dxa"/>
          </w:tcPr>
          <w:p w14:paraId="6F4A9088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3.672.000</w:t>
            </w:r>
          </w:p>
        </w:tc>
      </w:tr>
      <w:tr w:rsidR="001819E6" w14:paraId="701413FF" w14:textId="77777777" w:rsidTr="001819E6">
        <w:tc>
          <w:tcPr>
            <w:tcW w:w="851" w:type="dxa"/>
          </w:tcPr>
          <w:p w14:paraId="48492236" w14:textId="3234FA1E" w:rsidR="001819E6" w:rsidRDefault="001819E6" w:rsidP="00FF52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992" w:type="dxa"/>
          </w:tcPr>
          <w:p w14:paraId="38B23C65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3,4 %</w:t>
            </w:r>
          </w:p>
        </w:tc>
        <w:tc>
          <w:tcPr>
            <w:tcW w:w="3259" w:type="dxa"/>
          </w:tcPr>
          <w:p w14:paraId="28C3D32C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(4.000.000*3,4)/100</w:t>
            </w:r>
          </w:p>
        </w:tc>
        <w:tc>
          <w:tcPr>
            <w:tcW w:w="1844" w:type="dxa"/>
          </w:tcPr>
          <w:p w14:paraId="7B8908B6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136.000</w:t>
            </w:r>
          </w:p>
        </w:tc>
        <w:tc>
          <w:tcPr>
            <w:tcW w:w="1843" w:type="dxa"/>
          </w:tcPr>
          <w:p w14:paraId="53202421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464.000</w:t>
            </w:r>
          </w:p>
        </w:tc>
        <w:tc>
          <w:tcPr>
            <w:tcW w:w="1843" w:type="dxa"/>
          </w:tcPr>
          <w:p w14:paraId="1316E321" w14:textId="77777777" w:rsidR="001819E6" w:rsidRDefault="001819E6" w:rsidP="00FF52BC">
            <w:pPr>
              <w:rPr>
                <w:sz w:val="22"/>
                <w:szCs w:val="22"/>
              </w:rPr>
            </w:pPr>
            <w:r>
              <w:t>3.536.000</w:t>
            </w:r>
          </w:p>
        </w:tc>
      </w:tr>
    </w:tbl>
    <w:p w14:paraId="763106B9" w14:textId="77777777" w:rsidR="001819E6" w:rsidRDefault="001819E6" w:rsidP="00FF52BC">
      <w:pPr>
        <w:rPr>
          <w:sz w:val="22"/>
          <w:szCs w:val="22"/>
        </w:rPr>
      </w:pPr>
      <w:r/>
    </w:p>
    <w:p w14:paraId="38D8D2BA" w14:textId="42C53CDC" w:rsidR="001819E6" w:rsidRPr="001819E6" w:rsidRDefault="001819E6" w:rsidP="00FF52BC">
      <w:pPr>
        <w:rPr>
          <w:i/>
          <w:iCs/>
          <w:sz w:val="22"/>
          <w:szCs w:val="22"/>
          <w:u w:val="single"/>
        </w:rPr>
      </w:pPr>
      <w:r w:rsidRPr="001819E6">
        <w:rPr>
          <w:i/>
          <w:iCs/>
          <w:sz w:val="22"/>
          <w:szCs w:val="22"/>
          <w:u w:val="single"/>
        </w:rPr>
        <w:t>Zrychlené odpisy:</w:t>
      </w:r>
    </w:p>
    <w:tbl>
      <w:tblPr>
        <w:tblStyle w:val="Mkatabulky"/>
        <w:tblW w:w="10632" w:type="dxa"/>
        <w:tblInd w:w="-572" w:type="dxa"/>
        <w:tblLook w:val="04A0" w:firstRow="1" w:lastRow="0" w:firstColumn="1" w:lastColumn="0" w:noHBand="0" w:noVBand="1"/>
      </w:tblPr>
      <w:tblGrid>
        <w:gridCol w:w="851"/>
        <w:gridCol w:w="992"/>
        <w:gridCol w:w="3259"/>
        <w:gridCol w:w="1844"/>
        <w:gridCol w:w="1843"/>
        <w:gridCol w:w="1843"/>
      </w:tblGrid>
      <w:tr w:rsidR="001819E6" w14:paraId="2DF8178C" w14:textId="77777777" w:rsidTr="00600C51">
        <w:tc>
          <w:tcPr>
            <w:tcW w:w="851" w:type="dxa"/>
          </w:tcPr>
          <w:p w14:paraId="5DA0B627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Rok</w:t>
            </w:r>
          </w:p>
        </w:tc>
        <w:tc>
          <w:tcPr>
            <w:tcW w:w="992" w:type="dxa"/>
          </w:tcPr>
          <w:p w14:paraId="7978D6D3" w14:textId="668D224B" w:rsidR="001819E6" w:rsidRDefault="001819E6" w:rsidP="00600C5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Koef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3259" w:type="dxa"/>
          </w:tcPr>
          <w:p w14:paraId="2BD642A2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Výpočet odpisů</w:t>
            </w:r>
          </w:p>
        </w:tc>
        <w:tc>
          <w:tcPr>
            <w:tcW w:w="1844" w:type="dxa"/>
          </w:tcPr>
          <w:p w14:paraId="55C6FC92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Roční odpisy</w:t>
            </w:r>
          </w:p>
        </w:tc>
        <w:tc>
          <w:tcPr>
            <w:tcW w:w="1843" w:type="dxa"/>
          </w:tcPr>
          <w:p w14:paraId="4DD43DF6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Oprávky</w:t>
            </w:r>
          </w:p>
        </w:tc>
        <w:tc>
          <w:tcPr>
            <w:tcW w:w="1843" w:type="dxa"/>
          </w:tcPr>
          <w:p w14:paraId="6259E6CC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Zůstatková cena</w:t>
            </w:r>
          </w:p>
        </w:tc>
      </w:tr>
      <w:tr w:rsidR="001819E6" w14:paraId="37A64FBF" w14:textId="77777777" w:rsidTr="00600C51">
        <w:tc>
          <w:tcPr>
            <w:tcW w:w="851" w:type="dxa"/>
          </w:tcPr>
          <w:p w14:paraId="21AC1DDE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</w:t>
            </w:r>
          </w:p>
        </w:tc>
        <w:tc>
          <w:tcPr>
            <w:tcW w:w="992" w:type="dxa"/>
          </w:tcPr>
          <w:p w14:paraId="6302967A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30</w:t>
            </w:r>
          </w:p>
        </w:tc>
        <w:tc>
          <w:tcPr>
            <w:tcW w:w="3259" w:type="dxa"/>
          </w:tcPr>
          <w:p w14:paraId="7553B570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4.000.000/30</w:t>
            </w:r>
          </w:p>
        </w:tc>
        <w:tc>
          <w:tcPr>
            <w:tcW w:w="1844" w:type="dxa"/>
          </w:tcPr>
          <w:p w14:paraId="276471D7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133.334</w:t>
            </w:r>
          </w:p>
        </w:tc>
        <w:tc>
          <w:tcPr>
            <w:tcW w:w="1843" w:type="dxa"/>
          </w:tcPr>
          <w:p w14:paraId="53700B2A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133.334</w:t>
            </w:r>
          </w:p>
        </w:tc>
        <w:tc>
          <w:tcPr>
            <w:tcW w:w="1843" w:type="dxa"/>
          </w:tcPr>
          <w:p w14:paraId="0C691DBB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3.866.666</w:t>
            </w:r>
          </w:p>
        </w:tc>
      </w:tr>
      <w:tr w:rsidR="001819E6" w14:paraId="6A387FD8" w14:textId="77777777" w:rsidTr="00600C51">
        <w:tc>
          <w:tcPr>
            <w:tcW w:w="851" w:type="dxa"/>
          </w:tcPr>
          <w:p w14:paraId="024E30CD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992" w:type="dxa"/>
          </w:tcPr>
          <w:p w14:paraId="0CB2D6DB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31</w:t>
            </w:r>
          </w:p>
        </w:tc>
        <w:tc>
          <w:tcPr>
            <w:tcW w:w="3259" w:type="dxa"/>
          </w:tcPr>
          <w:p w14:paraId="43E953BF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(2*3.866.666)/(31-1)</w:t>
            </w:r>
          </w:p>
        </w:tc>
        <w:tc>
          <w:tcPr>
            <w:tcW w:w="1844" w:type="dxa"/>
          </w:tcPr>
          <w:p w14:paraId="693E9C18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257.778</w:t>
            </w:r>
          </w:p>
        </w:tc>
        <w:tc>
          <w:tcPr>
            <w:tcW w:w="1843" w:type="dxa"/>
          </w:tcPr>
          <w:p w14:paraId="21F72DD8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391.112</w:t>
            </w:r>
          </w:p>
        </w:tc>
        <w:tc>
          <w:tcPr>
            <w:tcW w:w="1843" w:type="dxa"/>
          </w:tcPr>
          <w:p w14:paraId="22A68B3E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3.608.888</w:t>
            </w:r>
          </w:p>
        </w:tc>
      </w:tr>
      <w:tr w:rsidR="001819E6" w14:paraId="2379197C" w14:textId="77777777" w:rsidTr="00600C51">
        <w:tc>
          <w:tcPr>
            <w:tcW w:w="851" w:type="dxa"/>
          </w:tcPr>
          <w:p w14:paraId="148D75C3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992" w:type="dxa"/>
          </w:tcPr>
          <w:p w14:paraId="11EB69B9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31</w:t>
            </w:r>
          </w:p>
        </w:tc>
        <w:tc>
          <w:tcPr>
            <w:tcW w:w="3259" w:type="dxa"/>
          </w:tcPr>
          <w:p w14:paraId="0F43944F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(2*3.608.888)/(31-2)</w:t>
            </w:r>
          </w:p>
        </w:tc>
        <w:tc>
          <w:tcPr>
            <w:tcW w:w="1844" w:type="dxa"/>
          </w:tcPr>
          <w:p w14:paraId="2E9D53B9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248.889</w:t>
            </w:r>
          </w:p>
        </w:tc>
        <w:tc>
          <w:tcPr>
            <w:tcW w:w="1843" w:type="dxa"/>
          </w:tcPr>
          <w:p w14:paraId="64A19C73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640.001</w:t>
            </w:r>
          </w:p>
        </w:tc>
        <w:tc>
          <w:tcPr>
            <w:tcW w:w="1843" w:type="dxa"/>
          </w:tcPr>
          <w:p w14:paraId="26FBC31E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3.359.999</w:t>
            </w:r>
          </w:p>
        </w:tc>
      </w:tr>
      <w:tr w:rsidR="001819E6" w14:paraId="36ECCCC0" w14:textId="77777777" w:rsidTr="00600C51">
        <w:tc>
          <w:tcPr>
            <w:tcW w:w="851" w:type="dxa"/>
          </w:tcPr>
          <w:p w14:paraId="77D37DBD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992" w:type="dxa"/>
          </w:tcPr>
          <w:p w14:paraId="078BB7BF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31</w:t>
            </w:r>
          </w:p>
        </w:tc>
        <w:tc>
          <w:tcPr>
            <w:tcW w:w="3259" w:type="dxa"/>
          </w:tcPr>
          <w:p w14:paraId="1614C613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(2*3.359.999)/(31-3)</w:t>
            </w:r>
          </w:p>
        </w:tc>
        <w:tc>
          <w:tcPr>
            <w:tcW w:w="1844" w:type="dxa"/>
          </w:tcPr>
          <w:p w14:paraId="35FF7668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240.000</w:t>
            </w:r>
          </w:p>
        </w:tc>
        <w:tc>
          <w:tcPr>
            <w:tcW w:w="1843" w:type="dxa"/>
          </w:tcPr>
          <w:p w14:paraId="246E53C4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880.001</w:t>
            </w:r>
          </w:p>
        </w:tc>
        <w:tc>
          <w:tcPr>
            <w:tcW w:w="1843" w:type="dxa"/>
          </w:tcPr>
          <w:p w14:paraId="379053D4" w14:textId="77777777" w:rsidR="001819E6" w:rsidRDefault="001819E6" w:rsidP="00600C51">
            <w:pPr>
              <w:rPr>
                <w:sz w:val="22"/>
                <w:szCs w:val="22"/>
              </w:rPr>
            </w:pPr>
            <w:r>
              <w:t>3.119.999</w:t>
            </w:r>
          </w:p>
        </w:tc>
      </w:tr>
    </w:tbl>
    <w:p w14:paraId="67C72343" w14:textId="77777777" w:rsidR="001819E6" w:rsidRPr="00DA41F8" w:rsidRDefault="001819E6" w:rsidP="00FF52BC">
      <w:pPr>
        <w:rPr>
          <w:sz w:val="22"/>
          <w:szCs w:val="22"/>
        </w:rPr>
      </w:pPr>
    </w:p>
    <w:sectPr w:rsidR="001819E6" w:rsidRPr="00DA4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7936"/>
    <w:multiLevelType w:val="hybridMultilevel"/>
    <w:tmpl w:val="6F207F5E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11740"/>
    <w:multiLevelType w:val="hybridMultilevel"/>
    <w:tmpl w:val="4108630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66A03"/>
    <w:multiLevelType w:val="hybridMultilevel"/>
    <w:tmpl w:val="8EAE3146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74E07"/>
    <w:multiLevelType w:val="hybridMultilevel"/>
    <w:tmpl w:val="642ED7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687719">
    <w:abstractNumId w:val="2"/>
  </w:num>
  <w:num w:numId="2" w16cid:durableId="4475969">
    <w:abstractNumId w:val="1"/>
  </w:num>
  <w:num w:numId="3" w16cid:durableId="857234085">
    <w:abstractNumId w:val="0"/>
  </w:num>
  <w:num w:numId="4" w16cid:durableId="1113209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DB"/>
    <w:rsid w:val="00015AEC"/>
    <w:rsid w:val="000C1ECD"/>
    <w:rsid w:val="0017235C"/>
    <w:rsid w:val="001819E6"/>
    <w:rsid w:val="003141EC"/>
    <w:rsid w:val="004B12C7"/>
    <w:rsid w:val="006141DB"/>
    <w:rsid w:val="006245DF"/>
    <w:rsid w:val="0071291F"/>
    <w:rsid w:val="00820A49"/>
    <w:rsid w:val="008724E9"/>
    <w:rsid w:val="009804FF"/>
    <w:rsid w:val="009C229D"/>
    <w:rsid w:val="00A94F2B"/>
    <w:rsid w:val="00B11E04"/>
    <w:rsid w:val="00CB40F4"/>
    <w:rsid w:val="00DA41F8"/>
    <w:rsid w:val="00E93B8A"/>
    <w:rsid w:val="00F71377"/>
    <w:rsid w:val="00F774C3"/>
    <w:rsid w:val="00F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F17FD"/>
  <w15:chartTrackingRefBased/>
  <w15:docId w15:val="{641B1280-FAA3-44D5-9B45-77F516B9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41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41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41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41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41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41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41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41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41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41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41DB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87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828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Vimerová</dc:creator>
  <cp:keywords/>
  <dc:description/>
  <cp:lastModifiedBy>Andrea Vimerová</cp:lastModifiedBy>
  <cp:revision>8</cp:revision>
  <dcterms:created xsi:type="dcterms:W3CDTF">2025-03-30T21:36:00Z</dcterms:created>
  <dcterms:modified xsi:type="dcterms:W3CDTF">2025-07-03T05:14:00Z</dcterms:modified>
</cp:coreProperties>
</file>