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810" w:firstLine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  <w:rtl w:val="0"/>
        </w:rPr>
        <w:t xml:space="preserve">Akash Kumar</w:t>
      </w:r>
    </w:p>
    <w:p w:rsidR="00000000" w:rsidDel="00000000" w:rsidP="00000000" w:rsidRDefault="00000000" w:rsidRPr="00000000" w14:paraId="00000002">
      <w:pPr>
        <w:ind w:left="-720" w:right="-81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+91-9122892152 |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-720" w:right="-810" w:firstLine="0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rbpsnsli22wy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ind w:left="-720" w:right="-270" w:firstLine="0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Enthusiastic and skilled full stack software developer with 2 years of experience in front-end and back-end development.</w:t>
      </w:r>
    </w:p>
    <w:p w:rsidR="00000000" w:rsidDel="00000000" w:rsidP="00000000" w:rsidRDefault="00000000" w:rsidRPr="00000000" w14:paraId="00000006">
      <w:pPr>
        <w:ind w:left="-720" w:right="-270" w:firstLine="0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Proficient in agile and continuous delivery methodologies for streamlined project execution and high-quality deliverables.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-720" w:right="-810" w:firstLine="0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c28ivz831kq2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Frontend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- Javascript , Next.js , React.js , Redux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Backend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- Node.js , Express.js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- Postgresql , Sequelize Js , MongoDb</w:t>
      </w:r>
    </w:p>
    <w:p w:rsidR="00000000" w:rsidDel="00000000" w:rsidP="00000000" w:rsidRDefault="00000000" w:rsidRPr="00000000" w14:paraId="0000000C">
      <w:pPr>
        <w:pStyle w:val="Title"/>
        <w:spacing w:line="240" w:lineRule="auto"/>
        <w:rPr>
          <w:rFonts w:ascii="Open Sans" w:cs="Open Sans" w:eastAsia="Open Sans" w:hAnsi="Open Sans"/>
          <w:sz w:val="16"/>
          <w:szCs w:val="16"/>
        </w:rPr>
      </w:pPr>
      <w:bookmarkStart w:colFirst="0" w:colLast="0" w:name="_uyqf7ggqq3n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240" w:lineRule="auto"/>
        <w:ind w:left="-630" w:firstLine="0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6kbgg6x31wyv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pStyle w:val="Subtitle"/>
        <w:spacing w:after="0" w:line="240" w:lineRule="auto"/>
        <w:ind w:hanging="630"/>
        <w:rPr>
          <w:rFonts w:ascii="Open Sans" w:cs="Open Sans" w:eastAsia="Open Sans" w:hAnsi="Open Sans"/>
          <w:color w:val="2f312f"/>
          <w:sz w:val="18"/>
          <w:szCs w:val="18"/>
        </w:rPr>
      </w:pPr>
      <w:bookmarkStart w:colFirst="0" w:colLast="0" w:name="_v6go9sh64uog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Napses Technologies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| 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lineRule="auto"/>
        <w:ind w:left="0" w:hanging="360"/>
        <w:rPr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highlight w:val="white"/>
          <w:rtl w:val="0"/>
        </w:rPr>
        <w:t xml:space="preserve">Developed and maintained web applications</w:t>
      </w: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 using Node.js, Express.js, Next.js, React.js and Tailwind CSS.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Implemented new features to enhance the user experience and optimize application usability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Followed test driven development  using Mocha JS and chai JS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Participated in agile development methodologies, contributing to weekly sprint planning and retrospective</w:t>
      </w:r>
    </w:p>
    <w:p w:rsidR="00000000" w:rsidDel="00000000" w:rsidP="00000000" w:rsidRDefault="00000000" w:rsidRPr="00000000" w14:paraId="00000013">
      <w:pPr>
        <w:pStyle w:val="Subtitle"/>
        <w:spacing w:after="0" w:before="0" w:line="240" w:lineRule="auto"/>
        <w:ind w:left="-630" w:firstLine="0"/>
        <w:rPr/>
      </w:pPr>
      <w:bookmarkStart w:colFirst="0" w:colLast="0" w:name="_ei7rsr4to1h0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2f312f"/>
          <w:sz w:val="20"/>
          <w:szCs w:val="20"/>
          <w:rtl w:val="0"/>
        </w:rPr>
        <w:t xml:space="preserve">Full Stack Developer Intern</w:t>
      </w:r>
      <w:r w:rsidDel="00000000" w:rsidR="00000000" w:rsidRPr="00000000">
        <w:rPr>
          <w:rFonts w:ascii="Open Sans" w:cs="Open Sans" w:eastAsia="Open Sans" w:hAnsi="Open Sans"/>
          <w:color w:val="2f312f"/>
          <w:sz w:val="20"/>
          <w:szCs w:val="20"/>
          <w:rtl w:val="0"/>
        </w:rPr>
        <w:t xml:space="preserve">  -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PeakMind.in</w:t>
        </w:r>
      </w:hyperlink>
      <w:r w:rsidDel="00000000" w:rsidR="00000000" w:rsidRPr="00000000">
        <w:rPr>
          <w:rFonts w:ascii="Open Sans" w:cs="Open Sans" w:eastAsia="Open Sans" w:hAnsi="Open Sans"/>
          <w:color w:val="2f312f"/>
          <w:sz w:val="20"/>
          <w:szCs w:val="20"/>
          <w:rtl w:val="0"/>
        </w:rPr>
        <w:t xml:space="preserve"> | Jan 2022 - Mar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76" w:lineRule="auto"/>
        <w:ind w:left="0" w:hanging="360"/>
        <w:rPr>
          <w:rFonts w:ascii="Open Sans" w:cs="Open Sans" w:eastAsia="Open Sans" w:hAnsi="Open Sans"/>
          <w:color w:val="2f312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Developed the </w:t>
      </w:r>
      <w:r w:rsidDel="00000000" w:rsidR="00000000" w:rsidRPr="00000000">
        <w:rPr>
          <w:rFonts w:ascii="Open Sans" w:cs="Open Sans" w:eastAsia="Open Sans" w:hAnsi="Open Sans"/>
          <w:color w:val="374151"/>
          <w:sz w:val="18"/>
          <w:szCs w:val="18"/>
          <w:rtl w:val="0"/>
        </w:rPr>
        <w:t xml:space="preserve">responsive</w:t>
      </w: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 landing page for their campaigns using React.js and Material UI, ensuring a seamless user experience across various devices.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line="276" w:lineRule="auto"/>
        <w:ind w:left="0" w:hanging="360"/>
        <w:rPr>
          <w:rFonts w:ascii="Open Sans" w:cs="Open Sans" w:eastAsia="Open Sans" w:hAnsi="Open Sans"/>
          <w:color w:val="2f312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Designed and implemented a client onboarding service using AWS serverless functions and Node.js, resulting in a 50% decrease in average response time .</w:t>
      </w:r>
    </w:p>
    <w:p w:rsidR="00000000" w:rsidDel="00000000" w:rsidP="00000000" w:rsidRDefault="00000000" w:rsidRPr="00000000" w14:paraId="00000016">
      <w:pPr>
        <w:spacing w:after="0" w:before="240" w:line="240" w:lineRule="auto"/>
        <w:ind w:left="720" w:firstLine="0"/>
        <w:rPr>
          <w:rFonts w:ascii="Open Sans" w:cs="Open Sans" w:eastAsia="Open Sans" w:hAnsi="Open Sans"/>
          <w:color w:val="2f31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0" w:before="0" w:line="240" w:lineRule="auto"/>
        <w:ind w:left="-630" w:firstLine="0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suoznlakmzb9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8">
      <w:pPr>
        <w:ind w:left="-63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Car rental subscription system - </w:t>
      </w:r>
      <w:hyperlink r:id="rId11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u w:val="single"/>
            <w:rtl w:val="0"/>
          </w:rPr>
          <w:t xml:space="preserve">Client - https://zenova.com/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63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Tech Stack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Node.js , Express.js, Next.js, React.js, </w:t>
      </w: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Tailwind CSS, Postgresql 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Sequelize Js, Javascript.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Utilized Next.js for dynamic frontend, Node.js/Express.js for backend, Sequelize.js for database queries, and PostgreSQL for data storage.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Designed and implemented a seamless car product listing, booking flow, and dashboard for managing subscription details.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Contributed to the successful integration of Stripe for secure handling of monthly subscription and recurring payments, enhancing the financial functionality of the application.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firstLine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DB Daddy - </w:t>
      </w:r>
      <w:hyperlink r:id="rId12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u w:val="single"/>
            <w:rtl w:val="0"/>
          </w:rPr>
          <w:t xml:space="preserve">https://dbdaddy.dev/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Node.js ,Express.js, Next.js, React.js, </w:t>
      </w:r>
      <w:r w:rsidDel="00000000" w:rsidR="00000000" w:rsidRPr="00000000">
        <w:rPr>
          <w:rFonts w:ascii="Open Sans" w:cs="Open Sans" w:eastAsia="Open Sans" w:hAnsi="Open Sans"/>
          <w:color w:val="2f312f"/>
          <w:sz w:val="18"/>
          <w:szCs w:val="18"/>
          <w:rtl w:val="0"/>
        </w:rPr>
        <w:t xml:space="preserve">Tailwind CSS, Postgresql 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Sequelize Js, Javascript , Reactflow , DBML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Implemented an online editor for creating database diagrams, streamlining the database design process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Utilized DBML (Database Markup Language) for defining database structures.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Implemented a streamlined process for finding relevant tables by creating and assigning tags to each feature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Improved navigability of the database schema by incorporating quick search options to bring relevant tables into the diagram</w:t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63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26">
      <w:pPr>
        <w:ind w:hanging="63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Institute of Engineering and Management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Kolkata | July 2018 - June 2022</w:t>
      </w:r>
    </w:p>
    <w:p w:rsidR="00000000" w:rsidDel="00000000" w:rsidP="00000000" w:rsidRDefault="00000000" w:rsidRPr="00000000" w14:paraId="00000027">
      <w:pPr>
        <w:ind w:hanging="63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B.Tech Degree in Computer Science and Engineering | Grade 8.85</w:t>
      </w:r>
    </w:p>
    <w:p w:rsidR="00000000" w:rsidDel="00000000" w:rsidP="00000000" w:rsidRDefault="00000000" w:rsidRPr="00000000" w14:paraId="00000028">
      <w:pPr>
        <w:ind w:hanging="63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40" w:left="144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enova.com/" TargetMode="External"/><Relationship Id="rId10" Type="http://schemas.openxmlformats.org/officeDocument/2006/relationships/hyperlink" Target="https://www.peakmind.in/" TargetMode="External"/><Relationship Id="rId12" Type="http://schemas.openxmlformats.org/officeDocument/2006/relationships/hyperlink" Target="https://dbdaddy.dev/" TargetMode="External"/><Relationship Id="rId9" Type="http://schemas.openxmlformats.org/officeDocument/2006/relationships/hyperlink" Target="https://www.linkedin.com/company/napses-technologies/" TargetMode="External"/><Relationship Id="rId5" Type="http://schemas.openxmlformats.org/officeDocument/2006/relationships/styles" Target="styles.xml"/><Relationship Id="rId6" Type="http://schemas.openxmlformats.org/officeDocument/2006/relationships/hyperlink" Target="mailto:aksh.iem22@gmail.com" TargetMode="External"/><Relationship Id="rId7" Type="http://schemas.openxmlformats.org/officeDocument/2006/relationships/hyperlink" Target="https://www.linkedin.com/in/kmrakash/" TargetMode="External"/><Relationship Id="rId8" Type="http://schemas.openxmlformats.org/officeDocument/2006/relationships/hyperlink" Target="https://github.com/kmraka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