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788" w:rsidRDefault="0003072E">
      <w:bookmarkStart w:id="0" w:name="_GoBack"/>
      <w:bookmarkEnd w:id="0"/>
      <w:r>
        <w:rPr>
          <w:noProof/>
        </w:rPr>
        <w:drawing>
          <wp:inline distT="0" distB="0" distL="0" distR="0">
            <wp:extent cx="1051560" cy="788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mark.png"/>
                    <pic:cNvPicPr/>
                  </pic:nvPicPr>
                  <pic:blipFill>
                    <a:blip r:embed="rId9"/>
                    <a:stretch>
                      <a:fillRect/>
                    </a:stretch>
                  </pic:blipFill>
                  <pic:spPr>
                    <a:xfrm>
                      <a:off x="0" y="0"/>
                      <a:ext cx="1051560" cy="788670"/>
                    </a:xfrm>
                    <a:prstGeom prst="rect">
                      <a:avLst/>
                    </a:prstGeom>
                  </pic:spPr>
                </pic:pic>
              </a:graphicData>
            </a:graphic>
          </wp:inline>
        </w:drawing>
      </w:r>
    </w:p>
    <w:p w:rsidR="002D0788" w:rsidRDefault="0003072E">
      <w:pPr>
        <w:spacing w:before="160" w:after="0"/>
      </w:pPr>
      <w:r>
        <w:rPr>
          <w:b/>
          <w:color w:val="2D5A27"/>
          <w:sz w:val="24"/>
        </w:rPr>
        <w:t>ELECNOVATECH</w:t>
      </w:r>
    </w:p>
    <w:p w:rsidR="002D0788" w:rsidRDefault="0003072E">
      <w:r>
        <w:rPr>
          <w:b/>
          <w:color w:val="0054A6"/>
        </w:rPr>
        <w:t>PRODUCT PROPOSAL</w:t>
      </w:r>
    </w:p>
    <w:p w:rsidR="002D0788" w:rsidRDefault="0003072E">
      <w:pPr>
        <w:spacing w:after="40"/>
      </w:pPr>
      <w:r>
        <w:rPr>
          <w:b/>
          <w:sz w:val="72"/>
        </w:rPr>
        <w:t>HYBRID</w:t>
      </w:r>
    </w:p>
    <w:p w:rsidR="002D0788" w:rsidRDefault="0003072E">
      <w:r>
        <w:rPr>
          <w:color w:val="2D5A27"/>
          <w:sz w:val="32"/>
        </w:rPr>
        <w:t>Operations platform for block factories and plastic recycling plants.</w:t>
      </w:r>
    </w:p>
    <w:p w:rsidR="002D0788" w:rsidRDefault="002D0788">
      <w:pPr>
        <w:pBdr>
          <w:bottom w:val="single" w:sz="16" w:space="1" w:color="80C342"/>
        </w:pBdr>
      </w:pPr>
    </w:p>
    <w:p w:rsidR="002D0788" w:rsidRDefault="0003072E">
      <w:pPr>
        <w:spacing w:after="240"/>
      </w:pPr>
      <w:r>
        <w:rPr>
          <w:color w:val="3D4A57"/>
          <w:sz w:val="24"/>
        </w:rPr>
        <w:t>A reusable product, developed on Elecnovatech’s own block plant and plastic recycling plant, and configured for each new client.</w:t>
      </w:r>
    </w:p>
    <w:tbl>
      <w:tblPr>
        <w:tblStyle w:val="TableGrid"/>
        <w:tblW w:w="9748" w:type="dxa"/>
        <w:jc w:val="center"/>
        <w:tblLayout w:type="fixed"/>
        <w:tblLook w:val="04A0" w:firstRow="1" w:lastRow="0" w:firstColumn="1" w:lastColumn="0" w:noHBand="0" w:noVBand="1"/>
      </w:tblPr>
      <w:tblGrid>
        <w:gridCol w:w="3096"/>
        <w:gridCol w:w="6652"/>
      </w:tblGrid>
      <w:tr w:rsidR="002D0788">
        <w:trPr>
          <w:cantSplit/>
          <w:tblHeader/>
          <w:jc w:val="center"/>
        </w:trPr>
        <w:tc>
          <w:tcPr>
            <w:tcW w:w="3096" w:type="dxa"/>
            <w:shd w:val="clear" w:color="auto" w:fill="1A202C"/>
            <w:tcMar>
              <w:top w:w="60" w:type="dxa"/>
              <w:left w:w="80" w:type="dxa"/>
              <w:bottom w:w="60" w:type="dxa"/>
              <w:right w:w="80" w:type="dxa"/>
            </w:tcMar>
          </w:tcPr>
          <w:p w:rsidR="002D0788" w:rsidRDefault="0003072E">
            <w:pPr>
              <w:spacing w:after="0"/>
            </w:pPr>
            <w:r>
              <w:rPr>
                <w:b/>
                <w:color w:val="FFFFFF"/>
                <w:sz w:val="20"/>
              </w:rPr>
              <w:t>Field</w:t>
            </w:r>
          </w:p>
        </w:tc>
        <w:tc>
          <w:tcPr>
            <w:tcW w:w="6652" w:type="dxa"/>
            <w:shd w:val="clear" w:color="auto" w:fill="1A202C"/>
            <w:tcMar>
              <w:top w:w="60" w:type="dxa"/>
              <w:left w:w="80" w:type="dxa"/>
              <w:bottom w:w="60" w:type="dxa"/>
              <w:right w:w="80" w:type="dxa"/>
            </w:tcMar>
          </w:tcPr>
          <w:p w:rsidR="002D0788" w:rsidRDefault="0003072E">
            <w:pPr>
              <w:spacing w:after="0"/>
            </w:pPr>
            <w:r>
              <w:rPr>
                <w:b/>
                <w:color w:val="FFFFFF"/>
                <w:sz w:val="20"/>
              </w:rPr>
              <w:t>Detail</w:t>
            </w:r>
          </w:p>
        </w:tc>
      </w:tr>
      <w:tr w:rsidR="002D0788">
        <w:trPr>
          <w:cantSplit/>
          <w:jc w:val="center"/>
        </w:trPr>
        <w:tc>
          <w:tcPr>
            <w:tcW w:w="3096" w:type="dxa"/>
            <w:shd w:val="clear" w:color="auto" w:fill="FFFFFF"/>
            <w:tcMar>
              <w:top w:w="60" w:type="dxa"/>
              <w:left w:w="80" w:type="dxa"/>
              <w:bottom w:w="60" w:type="dxa"/>
              <w:right w:w="80" w:type="dxa"/>
            </w:tcMar>
          </w:tcPr>
          <w:p w:rsidR="002D0788" w:rsidRDefault="0003072E">
            <w:pPr>
              <w:spacing w:after="0"/>
            </w:pPr>
            <w:r>
              <w:rPr>
                <w:b/>
                <w:sz w:val="20"/>
              </w:rPr>
              <w:t>Prepared for</w:t>
            </w:r>
          </w:p>
        </w:tc>
        <w:tc>
          <w:tcPr>
            <w:tcW w:w="6652" w:type="dxa"/>
            <w:shd w:val="clear" w:color="auto" w:fill="FFFFFF"/>
            <w:tcMar>
              <w:top w:w="60" w:type="dxa"/>
              <w:left w:w="80" w:type="dxa"/>
              <w:bottom w:w="60" w:type="dxa"/>
              <w:right w:w="80" w:type="dxa"/>
            </w:tcMar>
          </w:tcPr>
          <w:p w:rsidR="002D0788" w:rsidRDefault="0003072E">
            <w:pPr>
              <w:spacing w:after="0"/>
            </w:pPr>
            <w:r>
              <w:rPr>
                <w:color w:val="0054A6"/>
                <w:sz w:val="20"/>
              </w:rPr>
              <w:t>[Client legal name]</w:t>
            </w:r>
          </w:p>
        </w:tc>
      </w:tr>
      <w:tr w:rsidR="002D0788">
        <w:trPr>
          <w:cantSplit/>
          <w:jc w:val="center"/>
        </w:trPr>
        <w:tc>
          <w:tcPr>
            <w:tcW w:w="3096" w:type="dxa"/>
            <w:shd w:val="clear" w:color="auto" w:fill="F6F8F4"/>
            <w:tcMar>
              <w:top w:w="60" w:type="dxa"/>
              <w:left w:w="80" w:type="dxa"/>
              <w:bottom w:w="60" w:type="dxa"/>
              <w:right w:w="80" w:type="dxa"/>
            </w:tcMar>
          </w:tcPr>
          <w:p w:rsidR="002D0788" w:rsidRDefault="0003072E">
            <w:pPr>
              <w:spacing w:after="0"/>
            </w:pPr>
            <w:r>
              <w:rPr>
                <w:b/>
                <w:sz w:val="20"/>
              </w:rPr>
              <w:t>Attention</w:t>
            </w:r>
          </w:p>
        </w:tc>
        <w:tc>
          <w:tcPr>
            <w:tcW w:w="6652" w:type="dxa"/>
            <w:shd w:val="clear" w:color="auto" w:fill="F6F8F4"/>
            <w:tcMar>
              <w:top w:w="60" w:type="dxa"/>
              <w:left w:w="80" w:type="dxa"/>
              <w:bottom w:w="60" w:type="dxa"/>
              <w:right w:w="80" w:type="dxa"/>
            </w:tcMar>
          </w:tcPr>
          <w:p w:rsidR="002D0788" w:rsidRDefault="0003072E">
            <w:pPr>
              <w:spacing w:after="0"/>
            </w:pPr>
            <w:r>
              <w:rPr>
                <w:color w:val="0054A6"/>
                <w:sz w:val="20"/>
              </w:rPr>
              <w:t>[Buyer name and role]</w:t>
            </w:r>
          </w:p>
        </w:tc>
      </w:tr>
      <w:tr w:rsidR="002D0788">
        <w:trPr>
          <w:cantSplit/>
          <w:jc w:val="center"/>
        </w:trPr>
        <w:tc>
          <w:tcPr>
            <w:tcW w:w="3096" w:type="dxa"/>
            <w:shd w:val="clear" w:color="auto" w:fill="FFFFFF"/>
            <w:tcMar>
              <w:top w:w="60" w:type="dxa"/>
              <w:left w:w="80" w:type="dxa"/>
              <w:bottom w:w="60" w:type="dxa"/>
              <w:right w:w="80" w:type="dxa"/>
            </w:tcMar>
          </w:tcPr>
          <w:p w:rsidR="002D0788" w:rsidRDefault="0003072E">
            <w:pPr>
              <w:spacing w:after="0"/>
            </w:pPr>
            <w:r>
              <w:rPr>
                <w:b/>
                <w:sz w:val="20"/>
              </w:rPr>
              <w:t>Prepared by</w:t>
            </w:r>
          </w:p>
        </w:tc>
        <w:tc>
          <w:tcPr>
            <w:tcW w:w="6652" w:type="dxa"/>
            <w:shd w:val="clear" w:color="auto" w:fill="FFFFFF"/>
            <w:tcMar>
              <w:top w:w="60" w:type="dxa"/>
              <w:left w:w="80" w:type="dxa"/>
              <w:bottom w:w="60" w:type="dxa"/>
              <w:right w:w="80" w:type="dxa"/>
            </w:tcMar>
          </w:tcPr>
          <w:p w:rsidR="002D0788" w:rsidRDefault="0003072E">
            <w:pPr>
              <w:spacing w:after="0"/>
            </w:pPr>
            <w:r>
              <w:rPr>
                <w:sz w:val="20"/>
              </w:rPr>
              <w:t>Elecnovatech</w:t>
            </w:r>
          </w:p>
        </w:tc>
      </w:tr>
      <w:tr w:rsidR="002D0788">
        <w:trPr>
          <w:cantSplit/>
          <w:jc w:val="center"/>
        </w:trPr>
        <w:tc>
          <w:tcPr>
            <w:tcW w:w="3096" w:type="dxa"/>
            <w:shd w:val="clear" w:color="auto" w:fill="F6F8F4"/>
            <w:tcMar>
              <w:top w:w="60" w:type="dxa"/>
              <w:left w:w="80" w:type="dxa"/>
              <w:bottom w:w="60" w:type="dxa"/>
              <w:right w:w="80" w:type="dxa"/>
            </w:tcMar>
          </w:tcPr>
          <w:p w:rsidR="002D0788" w:rsidRDefault="0003072E">
            <w:pPr>
              <w:spacing w:after="0"/>
            </w:pPr>
            <w:r>
              <w:rPr>
                <w:b/>
                <w:sz w:val="20"/>
              </w:rPr>
              <w:t>Contact</w:t>
            </w:r>
          </w:p>
        </w:tc>
        <w:tc>
          <w:tcPr>
            <w:tcW w:w="6652" w:type="dxa"/>
            <w:shd w:val="clear" w:color="auto" w:fill="F6F8F4"/>
            <w:tcMar>
              <w:top w:w="60" w:type="dxa"/>
              <w:left w:w="80" w:type="dxa"/>
              <w:bottom w:w="60" w:type="dxa"/>
              <w:right w:w="80" w:type="dxa"/>
            </w:tcMar>
          </w:tcPr>
          <w:p w:rsidR="002D0788" w:rsidRDefault="0003072E">
            <w:pPr>
              <w:spacing w:after="0"/>
            </w:pPr>
            <w:r>
              <w:rPr>
                <w:color w:val="0054A6"/>
                <w:sz w:val="20"/>
              </w:rPr>
              <w:t>[Name]  ·  [Email]  ·  [Phone]</w:t>
            </w:r>
          </w:p>
        </w:tc>
      </w:tr>
      <w:tr w:rsidR="002D0788">
        <w:trPr>
          <w:cantSplit/>
          <w:jc w:val="center"/>
        </w:trPr>
        <w:tc>
          <w:tcPr>
            <w:tcW w:w="3096" w:type="dxa"/>
            <w:shd w:val="clear" w:color="auto" w:fill="FFFFFF"/>
            <w:tcMar>
              <w:top w:w="60" w:type="dxa"/>
              <w:left w:w="80" w:type="dxa"/>
              <w:bottom w:w="60" w:type="dxa"/>
              <w:right w:w="80" w:type="dxa"/>
            </w:tcMar>
          </w:tcPr>
          <w:p w:rsidR="002D0788" w:rsidRDefault="0003072E">
            <w:pPr>
              <w:spacing w:after="0"/>
            </w:pPr>
            <w:r>
              <w:rPr>
                <w:b/>
                <w:sz w:val="20"/>
              </w:rPr>
              <w:t>Date</w:t>
            </w:r>
          </w:p>
        </w:tc>
        <w:tc>
          <w:tcPr>
            <w:tcW w:w="6652" w:type="dxa"/>
            <w:shd w:val="clear" w:color="auto" w:fill="FFFFFF"/>
            <w:tcMar>
              <w:top w:w="60" w:type="dxa"/>
              <w:left w:w="80" w:type="dxa"/>
              <w:bottom w:w="60" w:type="dxa"/>
              <w:right w:w="80" w:type="dxa"/>
            </w:tcMar>
          </w:tcPr>
          <w:p w:rsidR="002D0788" w:rsidRDefault="0003072E">
            <w:pPr>
              <w:spacing w:after="0"/>
            </w:pPr>
            <w:r>
              <w:rPr>
                <w:color w:val="0054A6"/>
                <w:sz w:val="20"/>
              </w:rPr>
              <w:t>[Date]</w:t>
            </w:r>
          </w:p>
        </w:tc>
      </w:tr>
      <w:tr w:rsidR="002D0788">
        <w:trPr>
          <w:cantSplit/>
          <w:jc w:val="center"/>
        </w:trPr>
        <w:tc>
          <w:tcPr>
            <w:tcW w:w="3096" w:type="dxa"/>
            <w:shd w:val="clear" w:color="auto" w:fill="F6F8F4"/>
            <w:tcMar>
              <w:top w:w="60" w:type="dxa"/>
              <w:left w:w="80" w:type="dxa"/>
              <w:bottom w:w="60" w:type="dxa"/>
              <w:right w:w="80" w:type="dxa"/>
            </w:tcMar>
          </w:tcPr>
          <w:p w:rsidR="002D0788" w:rsidRDefault="0003072E">
            <w:pPr>
              <w:spacing w:after="0"/>
            </w:pPr>
            <w:r>
              <w:rPr>
                <w:b/>
                <w:sz w:val="20"/>
              </w:rPr>
              <w:t>Reference</w:t>
            </w:r>
          </w:p>
        </w:tc>
        <w:tc>
          <w:tcPr>
            <w:tcW w:w="6652" w:type="dxa"/>
            <w:shd w:val="clear" w:color="auto" w:fill="F6F8F4"/>
            <w:tcMar>
              <w:top w:w="60" w:type="dxa"/>
              <w:left w:w="80" w:type="dxa"/>
              <w:bottom w:w="60" w:type="dxa"/>
              <w:right w:w="80" w:type="dxa"/>
            </w:tcMar>
          </w:tcPr>
          <w:p w:rsidR="002D0788" w:rsidRDefault="0003072E">
            <w:pPr>
              <w:spacing w:after="0"/>
            </w:pPr>
            <w:r>
              <w:rPr>
                <w:color w:val="0054A6"/>
                <w:sz w:val="20"/>
              </w:rPr>
              <w:t>[HYB-____]</w:t>
            </w:r>
          </w:p>
        </w:tc>
      </w:tr>
      <w:tr w:rsidR="002D0788">
        <w:trPr>
          <w:cantSplit/>
          <w:jc w:val="center"/>
        </w:trPr>
        <w:tc>
          <w:tcPr>
            <w:tcW w:w="3096" w:type="dxa"/>
            <w:shd w:val="clear" w:color="auto" w:fill="FFFFFF"/>
            <w:tcMar>
              <w:top w:w="60" w:type="dxa"/>
              <w:left w:w="80" w:type="dxa"/>
              <w:bottom w:w="60" w:type="dxa"/>
              <w:right w:w="80" w:type="dxa"/>
            </w:tcMar>
          </w:tcPr>
          <w:p w:rsidR="002D0788" w:rsidRDefault="0003072E">
            <w:pPr>
              <w:spacing w:after="0"/>
            </w:pPr>
            <w:r>
              <w:rPr>
                <w:b/>
                <w:sz w:val="20"/>
              </w:rPr>
              <w:t>Valid until</w:t>
            </w:r>
          </w:p>
        </w:tc>
        <w:tc>
          <w:tcPr>
            <w:tcW w:w="6652" w:type="dxa"/>
            <w:shd w:val="clear" w:color="auto" w:fill="FFFFFF"/>
            <w:tcMar>
              <w:top w:w="60" w:type="dxa"/>
              <w:left w:w="80" w:type="dxa"/>
              <w:bottom w:w="60" w:type="dxa"/>
              <w:right w:w="80" w:type="dxa"/>
            </w:tcMar>
          </w:tcPr>
          <w:p w:rsidR="002D0788" w:rsidRDefault="0003072E">
            <w:pPr>
              <w:spacing w:after="0"/>
            </w:pPr>
            <w:r>
              <w:rPr>
                <w:color w:val="0054A6"/>
                <w:sz w:val="20"/>
              </w:rPr>
              <w:t>[Date]</w:t>
            </w:r>
          </w:p>
        </w:tc>
      </w:tr>
      <w:tr w:rsidR="002D0788">
        <w:trPr>
          <w:cantSplit/>
          <w:jc w:val="center"/>
        </w:trPr>
        <w:tc>
          <w:tcPr>
            <w:tcW w:w="3096" w:type="dxa"/>
            <w:shd w:val="clear" w:color="auto" w:fill="F6F8F4"/>
            <w:tcMar>
              <w:top w:w="60" w:type="dxa"/>
              <w:left w:w="80" w:type="dxa"/>
              <w:bottom w:w="60" w:type="dxa"/>
              <w:right w:w="80" w:type="dxa"/>
            </w:tcMar>
          </w:tcPr>
          <w:p w:rsidR="002D0788" w:rsidRDefault="0003072E">
            <w:pPr>
              <w:spacing w:after="0"/>
            </w:pPr>
            <w:r>
              <w:rPr>
                <w:b/>
                <w:sz w:val="20"/>
              </w:rPr>
              <w:t>Sites in this conversation</w:t>
            </w:r>
          </w:p>
        </w:tc>
        <w:tc>
          <w:tcPr>
            <w:tcW w:w="6652" w:type="dxa"/>
            <w:shd w:val="clear" w:color="auto" w:fill="F6F8F4"/>
            <w:tcMar>
              <w:top w:w="60" w:type="dxa"/>
              <w:left w:w="80" w:type="dxa"/>
              <w:bottom w:w="60" w:type="dxa"/>
              <w:right w:w="80" w:type="dxa"/>
            </w:tcMar>
          </w:tcPr>
          <w:p w:rsidR="002D0788" w:rsidRDefault="0003072E">
            <w:pPr>
              <w:spacing w:after="0"/>
            </w:pPr>
            <w:r>
              <w:rPr>
                <w:color w:val="0054A6"/>
                <w:sz w:val="20"/>
              </w:rPr>
              <w:t>[Block plant / Recycling plant / Both]</w:t>
            </w:r>
          </w:p>
        </w:tc>
      </w:tr>
    </w:tbl>
    <w:p w:rsidR="002D0788" w:rsidRDefault="002D0788">
      <w:pPr>
        <w:spacing w:after="80"/>
      </w:pPr>
    </w:p>
    <w:tbl>
      <w:tblPr>
        <w:tblW w:w="9748" w:type="dxa"/>
        <w:jc w:val="center"/>
        <w:tblLayout w:type="fixed"/>
        <w:tblLook w:val="04A0" w:firstRow="1" w:lastRow="0" w:firstColumn="1" w:lastColumn="0" w:noHBand="0" w:noVBand="1"/>
      </w:tblPr>
      <w:tblGrid>
        <w:gridCol w:w="9748"/>
      </w:tblGrid>
      <w:tr w:rsidR="002D0788">
        <w:trPr>
          <w:jc w:val="center"/>
        </w:trPr>
        <w:tc>
          <w:tcPr>
            <w:tcW w:w="9748" w:type="dxa"/>
            <w:shd w:val="clear" w:color="auto" w:fill="F3F8EC"/>
            <w:tcMar>
              <w:top w:w="80" w:type="dxa"/>
              <w:left w:w="120" w:type="dxa"/>
              <w:bottom w:w="80" w:type="dxa"/>
              <w:right w:w="120" w:type="dxa"/>
            </w:tcMar>
          </w:tcPr>
          <w:p w:rsidR="002D0788" w:rsidRDefault="0003072E">
            <w:pPr>
              <w:spacing w:after="0"/>
            </w:pPr>
            <w:r>
              <w:rPr>
                <w:b/>
                <w:color w:val="2D5A27"/>
              </w:rPr>
              <w:t xml:space="preserve">HOW TO USE THIS DOCUMENT   </w:t>
            </w:r>
            <w:r>
              <w:t>The PowerPoint is the meeting. This document is what the buyer keeps. Replace every bracket before it is sent. The words Confirmed, Configurable, and Proposed mean the same thing here as they do on the slides.</w:t>
            </w:r>
          </w:p>
        </w:tc>
      </w:tr>
    </w:tbl>
    <w:p w:rsidR="002D0788" w:rsidRDefault="002D0788">
      <w:pPr>
        <w:spacing w:after="120"/>
      </w:pPr>
    </w:p>
    <w:tbl>
      <w:tblPr>
        <w:tblStyle w:val="TableGrid"/>
        <w:tblW w:w="9748" w:type="dxa"/>
        <w:jc w:val="center"/>
        <w:tblLayout w:type="fixed"/>
        <w:tblLook w:val="04A0" w:firstRow="1" w:lastRow="0" w:firstColumn="1" w:lastColumn="0" w:noHBand="0" w:noVBand="1"/>
      </w:tblPr>
      <w:tblGrid>
        <w:gridCol w:w="3240"/>
        <w:gridCol w:w="3254"/>
        <w:gridCol w:w="3254"/>
      </w:tblGrid>
      <w:tr w:rsidR="002D0788">
        <w:trPr>
          <w:cantSplit/>
          <w:tblHeader/>
          <w:jc w:val="center"/>
        </w:trPr>
        <w:tc>
          <w:tcPr>
            <w:tcW w:w="3240" w:type="dxa"/>
            <w:shd w:val="clear" w:color="auto" w:fill="1A202C"/>
            <w:tcMar>
              <w:top w:w="60" w:type="dxa"/>
              <w:left w:w="80" w:type="dxa"/>
              <w:bottom w:w="60" w:type="dxa"/>
              <w:right w:w="80" w:type="dxa"/>
            </w:tcMar>
          </w:tcPr>
          <w:p w:rsidR="002D0788" w:rsidRDefault="0003072E">
            <w:pPr>
              <w:spacing w:after="0"/>
            </w:pPr>
            <w:r>
              <w:rPr>
                <w:b/>
                <w:color w:val="FFFFFF"/>
                <w:sz w:val="20"/>
              </w:rPr>
              <w:t>In the room</w:t>
            </w:r>
          </w:p>
        </w:tc>
        <w:tc>
          <w:tcPr>
            <w:tcW w:w="3254" w:type="dxa"/>
            <w:shd w:val="clear" w:color="auto" w:fill="1A202C"/>
            <w:tcMar>
              <w:top w:w="60" w:type="dxa"/>
              <w:left w:w="80" w:type="dxa"/>
              <w:bottom w:w="60" w:type="dxa"/>
              <w:right w:w="80" w:type="dxa"/>
            </w:tcMar>
          </w:tcPr>
          <w:p w:rsidR="002D0788" w:rsidRDefault="0003072E">
            <w:pPr>
              <w:spacing w:after="0"/>
            </w:pPr>
            <w:r>
              <w:rPr>
                <w:b/>
                <w:color w:val="FFFFFF"/>
                <w:sz w:val="20"/>
              </w:rPr>
              <w:t xml:space="preserve">In </w:t>
            </w:r>
            <w:r>
              <w:rPr>
                <w:b/>
                <w:color w:val="FFFFFF"/>
                <w:sz w:val="20"/>
              </w:rPr>
              <w:t>this document</w:t>
            </w:r>
          </w:p>
        </w:tc>
        <w:tc>
          <w:tcPr>
            <w:tcW w:w="3254" w:type="dxa"/>
            <w:shd w:val="clear" w:color="auto" w:fill="1A202C"/>
            <w:tcMar>
              <w:top w:w="60" w:type="dxa"/>
              <w:left w:w="80" w:type="dxa"/>
              <w:bottom w:w="60" w:type="dxa"/>
              <w:right w:w="80" w:type="dxa"/>
            </w:tcMar>
          </w:tcPr>
          <w:p w:rsidR="002D0788" w:rsidRDefault="0003072E">
            <w:pPr>
              <w:spacing w:after="0"/>
            </w:pPr>
            <w:r>
              <w:rPr>
                <w:b/>
                <w:color w:val="FFFFFF"/>
                <w:sz w:val="20"/>
              </w:rPr>
              <w:t>Before it is sent</w:t>
            </w:r>
          </w:p>
        </w:tc>
      </w:tr>
      <w:tr w:rsidR="002D0788">
        <w:trPr>
          <w:cantSplit/>
          <w:jc w:val="center"/>
        </w:trPr>
        <w:tc>
          <w:tcPr>
            <w:tcW w:w="3240" w:type="dxa"/>
            <w:shd w:val="clear" w:color="auto" w:fill="FFFFFF"/>
            <w:tcMar>
              <w:top w:w="60" w:type="dxa"/>
              <w:left w:w="80" w:type="dxa"/>
              <w:bottom w:w="60" w:type="dxa"/>
              <w:right w:w="80" w:type="dxa"/>
            </w:tcMar>
          </w:tcPr>
          <w:p w:rsidR="002D0788" w:rsidRDefault="0003072E">
            <w:pPr>
              <w:spacing w:after="0"/>
            </w:pPr>
            <w:r>
              <w:rPr>
                <w:b/>
                <w:sz w:val="20"/>
              </w:rPr>
              <w:t>16 slides, one idea each</w:t>
            </w:r>
          </w:p>
        </w:tc>
        <w:tc>
          <w:tcPr>
            <w:tcW w:w="3254" w:type="dxa"/>
            <w:shd w:val="clear" w:color="auto" w:fill="FFFFFF"/>
            <w:tcMar>
              <w:top w:w="60" w:type="dxa"/>
              <w:left w:w="80" w:type="dxa"/>
              <w:bottom w:w="60" w:type="dxa"/>
              <w:right w:w="80" w:type="dxa"/>
            </w:tcMar>
          </w:tcPr>
          <w:p w:rsidR="002D0788" w:rsidRDefault="0003072E">
            <w:pPr>
              <w:spacing w:after="0"/>
            </w:pPr>
            <w:r>
              <w:rPr>
                <w:sz w:val="20"/>
              </w:rPr>
              <w:t>The scope a buyer can sign</w:t>
            </w:r>
          </w:p>
        </w:tc>
        <w:tc>
          <w:tcPr>
            <w:tcW w:w="3254" w:type="dxa"/>
            <w:shd w:val="clear" w:color="auto" w:fill="FFFFFF"/>
            <w:tcMar>
              <w:top w:w="60" w:type="dxa"/>
              <w:left w:w="80" w:type="dxa"/>
              <w:bottom w:w="60" w:type="dxa"/>
              <w:right w:w="80" w:type="dxa"/>
            </w:tcMar>
          </w:tcPr>
          <w:p w:rsidR="002D0788" w:rsidRDefault="0003072E">
            <w:pPr>
              <w:spacing w:after="0"/>
            </w:pPr>
            <w:r>
              <w:rPr>
                <w:sz w:val="20"/>
              </w:rPr>
              <w:t>Replace every bracket</w:t>
            </w:r>
          </w:p>
        </w:tc>
      </w:tr>
      <w:tr w:rsidR="002D0788">
        <w:trPr>
          <w:cantSplit/>
          <w:jc w:val="center"/>
        </w:trPr>
        <w:tc>
          <w:tcPr>
            <w:tcW w:w="3240" w:type="dxa"/>
            <w:shd w:val="clear" w:color="auto" w:fill="F6F8F4"/>
            <w:tcMar>
              <w:top w:w="60" w:type="dxa"/>
              <w:left w:w="80" w:type="dxa"/>
              <w:bottom w:w="60" w:type="dxa"/>
              <w:right w:w="80" w:type="dxa"/>
            </w:tcMar>
          </w:tcPr>
          <w:p w:rsidR="002D0788" w:rsidRDefault="0003072E">
            <w:pPr>
              <w:spacing w:after="0"/>
            </w:pPr>
            <w:r>
              <w:rPr>
                <w:b/>
                <w:sz w:val="20"/>
              </w:rPr>
              <w:t>A live look at the screens</w:t>
            </w:r>
          </w:p>
        </w:tc>
        <w:tc>
          <w:tcPr>
            <w:tcW w:w="3254" w:type="dxa"/>
            <w:shd w:val="clear" w:color="auto" w:fill="F6F8F4"/>
            <w:tcMar>
              <w:top w:w="60" w:type="dxa"/>
              <w:left w:w="80" w:type="dxa"/>
              <w:bottom w:w="60" w:type="dxa"/>
              <w:right w:w="80" w:type="dxa"/>
            </w:tcMar>
          </w:tcPr>
          <w:p w:rsidR="002D0788" w:rsidRDefault="0003072E">
            <w:pPr>
              <w:spacing w:after="0"/>
            </w:pPr>
            <w:r>
              <w:rPr>
                <w:sz w:val="20"/>
              </w:rPr>
              <w:t>What is confirmed, configured, or still proposed</w:t>
            </w:r>
          </w:p>
        </w:tc>
        <w:tc>
          <w:tcPr>
            <w:tcW w:w="3254" w:type="dxa"/>
            <w:shd w:val="clear" w:color="auto" w:fill="F6F8F4"/>
            <w:tcMar>
              <w:top w:w="60" w:type="dxa"/>
              <w:left w:w="80" w:type="dxa"/>
              <w:bottom w:w="60" w:type="dxa"/>
              <w:right w:w="80" w:type="dxa"/>
            </w:tcMar>
          </w:tcPr>
          <w:p w:rsidR="002D0788" w:rsidRDefault="0003072E">
            <w:pPr>
              <w:spacing w:after="0"/>
            </w:pPr>
            <w:r>
              <w:rPr>
                <w:sz w:val="20"/>
              </w:rPr>
              <w:t>Copy the fees onto the slides</w:t>
            </w:r>
          </w:p>
        </w:tc>
      </w:tr>
      <w:tr w:rsidR="002D0788">
        <w:trPr>
          <w:cantSplit/>
          <w:jc w:val="center"/>
        </w:trPr>
        <w:tc>
          <w:tcPr>
            <w:tcW w:w="3240" w:type="dxa"/>
            <w:shd w:val="clear" w:color="auto" w:fill="FFFFFF"/>
            <w:tcMar>
              <w:top w:w="60" w:type="dxa"/>
              <w:left w:w="80" w:type="dxa"/>
              <w:bottom w:w="60" w:type="dxa"/>
              <w:right w:w="80" w:type="dxa"/>
            </w:tcMar>
          </w:tcPr>
          <w:p w:rsidR="002D0788" w:rsidRDefault="0003072E">
            <w:pPr>
              <w:spacing w:after="0"/>
            </w:pPr>
            <w:r>
              <w:rPr>
                <w:b/>
                <w:sz w:val="20"/>
              </w:rPr>
              <w:t>Their sizes, taxes, and Sage version</w:t>
            </w:r>
          </w:p>
        </w:tc>
        <w:tc>
          <w:tcPr>
            <w:tcW w:w="3254" w:type="dxa"/>
            <w:shd w:val="clear" w:color="auto" w:fill="FFFFFF"/>
            <w:tcMar>
              <w:top w:w="60" w:type="dxa"/>
              <w:left w:w="80" w:type="dxa"/>
              <w:bottom w:w="60" w:type="dxa"/>
              <w:right w:w="80" w:type="dxa"/>
            </w:tcMar>
          </w:tcPr>
          <w:p w:rsidR="002D0788" w:rsidRDefault="0003072E">
            <w:pPr>
              <w:spacing w:after="0"/>
            </w:pPr>
            <w:r>
              <w:rPr>
                <w:sz w:val="20"/>
              </w:rPr>
              <w:t>Implementation, support, and acceptance</w:t>
            </w:r>
          </w:p>
        </w:tc>
        <w:tc>
          <w:tcPr>
            <w:tcW w:w="3254" w:type="dxa"/>
            <w:shd w:val="clear" w:color="auto" w:fill="FFFFFF"/>
            <w:tcMar>
              <w:top w:w="60" w:type="dxa"/>
              <w:left w:w="80" w:type="dxa"/>
              <w:bottom w:w="60" w:type="dxa"/>
              <w:right w:w="80" w:type="dxa"/>
            </w:tcMar>
          </w:tcPr>
          <w:p w:rsidR="002D0788" w:rsidRDefault="0003072E">
            <w:pPr>
              <w:spacing w:after="0"/>
            </w:pPr>
            <w:r>
              <w:rPr>
                <w:sz w:val="20"/>
              </w:rPr>
              <w:t>Delete any proposed line they did not accept</w:t>
            </w:r>
          </w:p>
        </w:tc>
      </w:tr>
    </w:tbl>
    <w:p w:rsidR="002D0788" w:rsidRDefault="002D0788">
      <w:pPr>
        <w:spacing w:after="80"/>
      </w:pPr>
    </w:p>
    <w:p w:rsidR="002D0788" w:rsidRDefault="0003072E">
      <w:r>
        <w:br w:type="page"/>
      </w:r>
    </w:p>
    <w:p w:rsidR="002D0788" w:rsidRDefault="0003072E">
      <w:pPr>
        <w:pBdr>
          <w:bottom w:val="single" w:sz="12" w:space="1" w:color="80C342"/>
        </w:pBdr>
        <w:spacing w:after="120"/>
      </w:pPr>
      <w:r>
        <w:rPr>
          <w:b/>
          <w:color w:val="2D5A27"/>
          <w:sz w:val="40"/>
        </w:rPr>
        <w:lastRenderedPageBreak/>
        <w:t>Contents</w:t>
      </w:r>
    </w:p>
    <w:p w:rsidR="002D0788" w:rsidRDefault="0003072E">
      <w:r>
        <w:rPr>
          <w:i/>
          <w:color w:val="5C6B73"/>
        </w:rPr>
        <w:t>Update this list in Word if a section is added or renamed.</w:t>
      </w:r>
    </w:p>
    <w:p w:rsidR="00AE2C86" w:rsidRDefault="0003072E">
      <w:pPr>
        <w:pStyle w:val="TOC1"/>
        <w:tabs>
          <w:tab w:val="right" w:leader="dot" w:pos="9736"/>
        </w:tabs>
        <w:rPr>
          <w:rFonts w:asciiTheme="minorHAnsi" w:hAnsiTheme="minorHAnsi" w:cstheme="minorBidi"/>
          <w:noProof/>
          <w:color w:val="auto"/>
        </w:rPr>
      </w:pPr>
      <w:r>
        <w:rPr>
          <w:color w:val="3D4A57"/>
        </w:rPr>
        <w:fldChar w:fldCharType="begin"/>
      </w:r>
      <w:r>
        <w:rPr>
          <w:color w:val="3D4A57"/>
        </w:rPr>
        <w:instrText xml:space="preserve"> TOC \o "1-2" \h \z \u </w:instrText>
      </w:r>
      <w:r>
        <w:rPr>
          <w:color w:val="3D4A57"/>
        </w:rPr>
        <w:fldChar w:fldCharType="separate"/>
      </w:r>
      <w:hyperlink w:anchor="_Toc243039646" w:history="1">
        <w:r w:rsidR="00AE2C86" w:rsidRPr="00647A69">
          <w:rPr>
            <w:rStyle w:val="Hyperlink"/>
            <w:noProof/>
          </w:rPr>
          <w:t>1.  How to read this proposal</w:t>
        </w:r>
        <w:r w:rsidR="00AE2C86">
          <w:rPr>
            <w:noProof/>
            <w:webHidden/>
          </w:rPr>
          <w:tab/>
        </w:r>
        <w:r w:rsidR="00AE2C86">
          <w:rPr>
            <w:noProof/>
            <w:webHidden/>
          </w:rPr>
          <w:fldChar w:fldCharType="begin"/>
        </w:r>
        <w:r w:rsidR="00AE2C86">
          <w:rPr>
            <w:noProof/>
            <w:webHidden/>
          </w:rPr>
          <w:instrText xml:space="preserve"> PAGEREF _Toc243039646 \h </w:instrText>
        </w:r>
        <w:r w:rsidR="00AE2C86">
          <w:rPr>
            <w:noProof/>
            <w:webHidden/>
          </w:rPr>
        </w:r>
        <w:r w:rsidR="00AE2C86">
          <w:rPr>
            <w:noProof/>
            <w:webHidden/>
          </w:rPr>
          <w:fldChar w:fldCharType="separate"/>
        </w:r>
        <w:r>
          <w:rPr>
            <w:noProof/>
            <w:webHidden/>
          </w:rPr>
          <w:t>4</w:t>
        </w:r>
        <w:r w:rsidR="00AE2C86">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47" w:history="1">
        <w:r w:rsidRPr="00647A69">
          <w:rPr>
            <w:rStyle w:val="Hyperlink"/>
            <w:noProof/>
          </w:rPr>
          <w:t>2.  Executive summary</w:t>
        </w:r>
        <w:r>
          <w:rPr>
            <w:noProof/>
            <w:webHidden/>
          </w:rPr>
          <w:tab/>
        </w:r>
        <w:r>
          <w:rPr>
            <w:noProof/>
            <w:webHidden/>
          </w:rPr>
          <w:fldChar w:fldCharType="begin"/>
        </w:r>
        <w:r>
          <w:rPr>
            <w:noProof/>
            <w:webHidden/>
          </w:rPr>
          <w:instrText xml:space="preserve"> PAGEREF _Toc243039647 \h </w:instrText>
        </w:r>
        <w:r>
          <w:rPr>
            <w:noProof/>
            <w:webHidden/>
          </w:rPr>
        </w:r>
        <w:r>
          <w:rPr>
            <w:noProof/>
            <w:webHidden/>
          </w:rPr>
          <w:fldChar w:fldCharType="separate"/>
        </w:r>
        <w:r w:rsidR="0003072E">
          <w:rPr>
            <w:noProof/>
            <w:webHidden/>
          </w:rPr>
          <w:t>4</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48" w:history="1">
        <w:r w:rsidRPr="00647A69">
          <w:rPr>
            <w:rStyle w:val="Hyperlink"/>
            <w:noProof/>
          </w:rPr>
          <w:t>3.  The problem the product is sold against</w:t>
        </w:r>
        <w:r>
          <w:rPr>
            <w:noProof/>
            <w:webHidden/>
          </w:rPr>
          <w:tab/>
        </w:r>
        <w:r>
          <w:rPr>
            <w:noProof/>
            <w:webHidden/>
          </w:rPr>
          <w:fldChar w:fldCharType="begin"/>
        </w:r>
        <w:r>
          <w:rPr>
            <w:noProof/>
            <w:webHidden/>
          </w:rPr>
          <w:instrText xml:space="preserve"> PAGEREF _Toc243039648 \h </w:instrText>
        </w:r>
        <w:r>
          <w:rPr>
            <w:noProof/>
            <w:webHidden/>
          </w:rPr>
        </w:r>
        <w:r>
          <w:rPr>
            <w:noProof/>
            <w:webHidden/>
          </w:rPr>
          <w:fldChar w:fldCharType="separate"/>
        </w:r>
        <w:r w:rsidR="0003072E">
          <w:rPr>
            <w:noProof/>
            <w:webHidden/>
          </w:rPr>
          <w:t>5</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49" w:history="1">
        <w:r w:rsidRPr="00647A69">
          <w:rPr>
            <w:rStyle w:val="Hyperlink"/>
            <w:noProof/>
          </w:rPr>
          <w:t>4.  Product overview</w:t>
        </w:r>
        <w:r>
          <w:rPr>
            <w:noProof/>
            <w:webHidden/>
          </w:rPr>
          <w:tab/>
        </w:r>
        <w:r>
          <w:rPr>
            <w:noProof/>
            <w:webHidden/>
          </w:rPr>
          <w:fldChar w:fldCharType="begin"/>
        </w:r>
        <w:r>
          <w:rPr>
            <w:noProof/>
            <w:webHidden/>
          </w:rPr>
          <w:instrText xml:space="preserve"> PAGEREF _Toc243039649 \h </w:instrText>
        </w:r>
        <w:r>
          <w:rPr>
            <w:noProof/>
            <w:webHidden/>
          </w:rPr>
        </w:r>
        <w:r>
          <w:rPr>
            <w:noProof/>
            <w:webHidden/>
          </w:rPr>
          <w:fldChar w:fldCharType="separate"/>
        </w:r>
        <w:r w:rsidR="0003072E">
          <w:rPr>
            <w:noProof/>
            <w:webHidden/>
          </w:rPr>
          <w:t>5</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50" w:history="1">
        <w:r w:rsidRPr="00647A69">
          <w:rPr>
            <w:rStyle w:val="Hyperlink"/>
            <w:noProof/>
          </w:rPr>
          <w:t>4.1  What the client receives</w:t>
        </w:r>
        <w:r>
          <w:rPr>
            <w:noProof/>
            <w:webHidden/>
          </w:rPr>
          <w:tab/>
        </w:r>
        <w:r>
          <w:rPr>
            <w:noProof/>
            <w:webHidden/>
          </w:rPr>
          <w:fldChar w:fldCharType="begin"/>
        </w:r>
        <w:r>
          <w:rPr>
            <w:noProof/>
            <w:webHidden/>
          </w:rPr>
          <w:instrText xml:space="preserve"> PAGEREF _Toc243039650 \h </w:instrText>
        </w:r>
        <w:r>
          <w:rPr>
            <w:noProof/>
            <w:webHidden/>
          </w:rPr>
        </w:r>
        <w:r>
          <w:rPr>
            <w:noProof/>
            <w:webHidden/>
          </w:rPr>
          <w:fldChar w:fldCharType="separate"/>
        </w:r>
        <w:r w:rsidR="0003072E">
          <w:rPr>
            <w:noProof/>
            <w:webHidden/>
          </w:rPr>
          <w:t>5</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51" w:history="1">
        <w:r w:rsidRPr="00647A69">
          <w:rPr>
            <w:rStyle w:val="Hyperlink"/>
            <w:noProof/>
          </w:rPr>
          <w:t>4.2  What a working day looks like</w:t>
        </w:r>
        <w:r>
          <w:rPr>
            <w:noProof/>
            <w:webHidden/>
          </w:rPr>
          <w:tab/>
        </w:r>
        <w:r>
          <w:rPr>
            <w:noProof/>
            <w:webHidden/>
          </w:rPr>
          <w:fldChar w:fldCharType="begin"/>
        </w:r>
        <w:r>
          <w:rPr>
            <w:noProof/>
            <w:webHidden/>
          </w:rPr>
          <w:instrText xml:space="preserve"> PAGEREF _Toc243039651 \h </w:instrText>
        </w:r>
        <w:r>
          <w:rPr>
            <w:noProof/>
            <w:webHidden/>
          </w:rPr>
        </w:r>
        <w:r>
          <w:rPr>
            <w:noProof/>
            <w:webHidden/>
          </w:rPr>
          <w:fldChar w:fldCharType="separate"/>
        </w:r>
        <w:r w:rsidR="0003072E">
          <w:rPr>
            <w:noProof/>
            <w:webHidden/>
          </w:rPr>
          <w:t>6</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52" w:history="1">
        <w:r w:rsidRPr="00647A69">
          <w:rPr>
            <w:rStyle w:val="Hyperlink"/>
            <w:noProof/>
          </w:rPr>
          <w:t>4.3  What the product is deliberate about</w:t>
        </w:r>
        <w:r>
          <w:rPr>
            <w:noProof/>
            <w:webHidden/>
          </w:rPr>
          <w:tab/>
        </w:r>
        <w:r>
          <w:rPr>
            <w:noProof/>
            <w:webHidden/>
          </w:rPr>
          <w:fldChar w:fldCharType="begin"/>
        </w:r>
        <w:r>
          <w:rPr>
            <w:noProof/>
            <w:webHidden/>
          </w:rPr>
          <w:instrText xml:space="preserve"> PAGEREF _Toc243039652 \h </w:instrText>
        </w:r>
        <w:r>
          <w:rPr>
            <w:noProof/>
            <w:webHidden/>
          </w:rPr>
        </w:r>
        <w:r>
          <w:rPr>
            <w:noProof/>
            <w:webHidden/>
          </w:rPr>
          <w:fldChar w:fldCharType="separate"/>
        </w:r>
        <w:r w:rsidR="0003072E">
          <w:rPr>
            <w:noProof/>
            <w:webHidden/>
          </w:rPr>
          <w:t>6</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53" w:history="1">
        <w:r w:rsidRPr="00647A69">
          <w:rPr>
            <w:rStyle w:val="Hyperlink"/>
            <w:noProof/>
          </w:rPr>
          <w:t>5.  Who it is for</w:t>
        </w:r>
        <w:r>
          <w:rPr>
            <w:noProof/>
            <w:webHidden/>
          </w:rPr>
          <w:tab/>
        </w:r>
        <w:r>
          <w:rPr>
            <w:noProof/>
            <w:webHidden/>
          </w:rPr>
          <w:fldChar w:fldCharType="begin"/>
        </w:r>
        <w:r>
          <w:rPr>
            <w:noProof/>
            <w:webHidden/>
          </w:rPr>
          <w:instrText xml:space="preserve"> PAGEREF _Toc243039653 \h </w:instrText>
        </w:r>
        <w:r>
          <w:rPr>
            <w:noProof/>
            <w:webHidden/>
          </w:rPr>
        </w:r>
        <w:r>
          <w:rPr>
            <w:noProof/>
            <w:webHidden/>
          </w:rPr>
          <w:fldChar w:fldCharType="separate"/>
        </w:r>
        <w:r w:rsidR="0003072E">
          <w:rPr>
            <w:noProof/>
            <w:webHidden/>
          </w:rPr>
          <w:t>6</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54" w:history="1">
        <w:r w:rsidRPr="00647A69">
          <w:rPr>
            <w:rStyle w:val="Hyperlink"/>
            <w:noProof/>
          </w:rPr>
          <w:t>5.1  A strong first conversation</w:t>
        </w:r>
        <w:r>
          <w:rPr>
            <w:noProof/>
            <w:webHidden/>
          </w:rPr>
          <w:tab/>
        </w:r>
        <w:r>
          <w:rPr>
            <w:noProof/>
            <w:webHidden/>
          </w:rPr>
          <w:fldChar w:fldCharType="begin"/>
        </w:r>
        <w:r>
          <w:rPr>
            <w:noProof/>
            <w:webHidden/>
          </w:rPr>
          <w:instrText xml:space="preserve"> PAGEREF _Toc243039654 \h </w:instrText>
        </w:r>
        <w:r>
          <w:rPr>
            <w:noProof/>
            <w:webHidden/>
          </w:rPr>
        </w:r>
        <w:r>
          <w:rPr>
            <w:noProof/>
            <w:webHidden/>
          </w:rPr>
          <w:fldChar w:fldCharType="separate"/>
        </w:r>
        <w:r w:rsidR="0003072E">
          <w:rPr>
            <w:noProof/>
            <w:webHidden/>
          </w:rPr>
          <w:t>6</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55" w:history="1">
        <w:r w:rsidRPr="00647A69">
          <w:rPr>
            <w:rStyle w:val="Hyperlink"/>
            <w:noProof/>
          </w:rPr>
          <w:t>5.2  Where a sale should slow down</w:t>
        </w:r>
        <w:r>
          <w:rPr>
            <w:noProof/>
            <w:webHidden/>
          </w:rPr>
          <w:tab/>
        </w:r>
        <w:r>
          <w:rPr>
            <w:noProof/>
            <w:webHidden/>
          </w:rPr>
          <w:fldChar w:fldCharType="begin"/>
        </w:r>
        <w:r>
          <w:rPr>
            <w:noProof/>
            <w:webHidden/>
          </w:rPr>
          <w:instrText xml:space="preserve"> PAGEREF _Toc243039655 \h </w:instrText>
        </w:r>
        <w:r>
          <w:rPr>
            <w:noProof/>
            <w:webHidden/>
          </w:rPr>
        </w:r>
        <w:r>
          <w:rPr>
            <w:noProof/>
            <w:webHidden/>
          </w:rPr>
          <w:fldChar w:fldCharType="separate"/>
        </w:r>
        <w:r w:rsidR="0003072E">
          <w:rPr>
            <w:noProof/>
            <w:webHidden/>
          </w:rPr>
          <w:t>7</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56" w:history="1">
        <w:r w:rsidRPr="00647A69">
          <w:rPr>
            <w:rStyle w:val="Hyperlink"/>
            <w:noProof/>
          </w:rPr>
          <w:t>6.  Benefits by role</w:t>
        </w:r>
        <w:r>
          <w:rPr>
            <w:noProof/>
            <w:webHidden/>
          </w:rPr>
          <w:tab/>
        </w:r>
        <w:r>
          <w:rPr>
            <w:noProof/>
            <w:webHidden/>
          </w:rPr>
          <w:fldChar w:fldCharType="begin"/>
        </w:r>
        <w:r>
          <w:rPr>
            <w:noProof/>
            <w:webHidden/>
          </w:rPr>
          <w:instrText xml:space="preserve"> PAGEREF _Toc243039656 \h </w:instrText>
        </w:r>
        <w:r>
          <w:rPr>
            <w:noProof/>
            <w:webHidden/>
          </w:rPr>
        </w:r>
        <w:r>
          <w:rPr>
            <w:noProof/>
            <w:webHidden/>
          </w:rPr>
          <w:fldChar w:fldCharType="separate"/>
        </w:r>
        <w:r w:rsidR="0003072E">
          <w:rPr>
            <w:noProof/>
            <w:webHidden/>
          </w:rPr>
          <w:t>7</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57" w:history="1">
        <w:r w:rsidRPr="00647A69">
          <w:rPr>
            <w:rStyle w:val="Hyperlink"/>
            <w:noProof/>
          </w:rPr>
          <w:t>7.  Confirmed capabilities</w:t>
        </w:r>
        <w:r>
          <w:rPr>
            <w:noProof/>
            <w:webHidden/>
          </w:rPr>
          <w:tab/>
        </w:r>
        <w:r>
          <w:rPr>
            <w:noProof/>
            <w:webHidden/>
          </w:rPr>
          <w:fldChar w:fldCharType="begin"/>
        </w:r>
        <w:r>
          <w:rPr>
            <w:noProof/>
            <w:webHidden/>
          </w:rPr>
          <w:instrText xml:space="preserve"> PAGEREF _Toc243039657 \h </w:instrText>
        </w:r>
        <w:r>
          <w:rPr>
            <w:noProof/>
            <w:webHidden/>
          </w:rPr>
        </w:r>
        <w:r>
          <w:rPr>
            <w:noProof/>
            <w:webHidden/>
          </w:rPr>
          <w:fldChar w:fldCharType="separate"/>
        </w:r>
        <w:r w:rsidR="0003072E">
          <w:rPr>
            <w:noProof/>
            <w:webHidden/>
          </w:rPr>
          <w:t>7</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58" w:history="1">
        <w:r w:rsidRPr="00647A69">
          <w:rPr>
            <w:rStyle w:val="Hyperlink"/>
            <w:noProof/>
          </w:rPr>
          <w:t>7.1  Company and sites</w:t>
        </w:r>
        <w:r>
          <w:rPr>
            <w:noProof/>
            <w:webHidden/>
          </w:rPr>
          <w:tab/>
        </w:r>
        <w:r>
          <w:rPr>
            <w:noProof/>
            <w:webHidden/>
          </w:rPr>
          <w:fldChar w:fldCharType="begin"/>
        </w:r>
        <w:r>
          <w:rPr>
            <w:noProof/>
            <w:webHidden/>
          </w:rPr>
          <w:instrText xml:space="preserve"> PAGEREF _Toc243039658 \h </w:instrText>
        </w:r>
        <w:r>
          <w:rPr>
            <w:noProof/>
            <w:webHidden/>
          </w:rPr>
        </w:r>
        <w:r>
          <w:rPr>
            <w:noProof/>
            <w:webHidden/>
          </w:rPr>
          <w:fldChar w:fldCharType="separate"/>
        </w:r>
        <w:r w:rsidR="0003072E">
          <w:rPr>
            <w:noProof/>
            <w:webHidden/>
          </w:rPr>
          <w:t>7</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59" w:history="1">
        <w:r w:rsidRPr="00647A69">
          <w:rPr>
            <w:rStyle w:val="Hyperlink"/>
            <w:noProof/>
          </w:rPr>
          <w:t>7.2  Block production</w:t>
        </w:r>
        <w:r>
          <w:rPr>
            <w:noProof/>
            <w:webHidden/>
          </w:rPr>
          <w:tab/>
        </w:r>
        <w:r>
          <w:rPr>
            <w:noProof/>
            <w:webHidden/>
          </w:rPr>
          <w:fldChar w:fldCharType="begin"/>
        </w:r>
        <w:r>
          <w:rPr>
            <w:noProof/>
            <w:webHidden/>
          </w:rPr>
          <w:instrText xml:space="preserve"> PAGEREF _Toc243039659 \h </w:instrText>
        </w:r>
        <w:r>
          <w:rPr>
            <w:noProof/>
            <w:webHidden/>
          </w:rPr>
        </w:r>
        <w:r>
          <w:rPr>
            <w:noProof/>
            <w:webHidden/>
          </w:rPr>
          <w:fldChar w:fldCharType="separate"/>
        </w:r>
        <w:r w:rsidR="0003072E">
          <w:rPr>
            <w:noProof/>
            <w:webHidden/>
          </w:rPr>
          <w:t>7</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0" w:history="1">
        <w:r w:rsidRPr="00647A69">
          <w:rPr>
            <w:rStyle w:val="Hyperlink"/>
            <w:noProof/>
          </w:rPr>
          <w:t>7.3  Plastic recycling</w:t>
        </w:r>
        <w:r>
          <w:rPr>
            <w:noProof/>
            <w:webHidden/>
          </w:rPr>
          <w:tab/>
        </w:r>
        <w:r>
          <w:rPr>
            <w:noProof/>
            <w:webHidden/>
          </w:rPr>
          <w:fldChar w:fldCharType="begin"/>
        </w:r>
        <w:r>
          <w:rPr>
            <w:noProof/>
            <w:webHidden/>
          </w:rPr>
          <w:instrText xml:space="preserve"> PAGEREF _Toc243039660 \h </w:instrText>
        </w:r>
        <w:r>
          <w:rPr>
            <w:noProof/>
            <w:webHidden/>
          </w:rPr>
        </w:r>
        <w:r>
          <w:rPr>
            <w:noProof/>
            <w:webHidden/>
          </w:rPr>
          <w:fldChar w:fldCharType="separate"/>
        </w:r>
        <w:r w:rsidR="0003072E">
          <w:rPr>
            <w:noProof/>
            <w:webHidden/>
          </w:rPr>
          <w:t>8</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1" w:history="1">
        <w:r w:rsidRPr="00647A69">
          <w:rPr>
            <w:rStyle w:val="Hyperlink"/>
            <w:noProof/>
          </w:rPr>
          <w:t>7.4  Inventory, purchasing, and suppliers</w:t>
        </w:r>
        <w:r>
          <w:rPr>
            <w:noProof/>
            <w:webHidden/>
          </w:rPr>
          <w:tab/>
        </w:r>
        <w:r>
          <w:rPr>
            <w:noProof/>
            <w:webHidden/>
          </w:rPr>
          <w:fldChar w:fldCharType="begin"/>
        </w:r>
        <w:r>
          <w:rPr>
            <w:noProof/>
            <w:webHidden/>
          </w:rPr>
          <w:instrText xml:space="preserve"> PAGEREF _Toc243039661 \h </w:instrText>
        </w:r>
        <w:r>
          <w:rPr>
            <w:noProof/>
            <w:webHidden/>
          </w:rPr>
        </w:r>
        <w:r>
          <w:rPr>
            <w:noProof/>
            <w:webHidden/>
          </w:rPr>
          <w:fldChar w:fldCharType="separate"/>
        </w:r>
        <w:r w:rsidR="0003072E">
          <w:rPr>
            <w:noProof/>
            <w:webHidden/>
          </w:rPr>
          <w:t>8</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2" w:history="1">
        <w:r w:rsidRPr="00647A69">
          <w:rPr>
            <w:rStyle w:val="Hyperlink"/>
            <w:noProof/>
          </w:rPr>
          <w:t>7.5  Sales, customers, and delivery</w:t>
        </w:r>
        <w:r>
          <w:rPr>
            <w:noProof/>
            <w:webHidden/>
          </w:rPr>
          <w:tab/>
        </w:r>
        <w:r>
          <w:rPr>
            <w:noProof/>
            <w:webHidden/>
          </w:rPr>
          <w:fldChar w:fldCharType="begin"/>
        </w:r>
        <w:r>
          <w:rPr>
            <w:noProof/>
            <w:webHidden/>
          </w:rPr>
          <w:instrText xml:space="preserve"> PAGEREF _Toc243039662 \h </w:instrText>
        </w:r>
        <w:r>
          <w:rPr>
            <w:noProof/>
            <w:webHidden/>
          </w:rPr>
        </w:r>
        <w:r>
          <w:rPr>
            <w:noProof/>
            <w:webHidden/>
          </w:rPr>
          <w:fldChar w:fldCharType="separate"/>
        </w:r>
        <w:r w:rsidR="0003072E">
          <w:rPr>
            <w:noProof/>
            <w:webHidden/>
          </w:rPr>
          <w:t>8</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3" w:history="1">
        <w:r w:rsidRPr="00647A69">
          <w:rPr>
            <w:rStyle w:val="Hyperlink"/>
            <w:noProof/>
          </w:rPr>
          <w:t>7.6  Credit</w:t>
        </w:r>
        <w:r>
          <w:rPr>
            <w:noProof/>
            <w:webHidden/>
          </w:rPr>
          <w:tab/>
        </w:r>
        <w:r>
          <w:rPr>
            <w:noProof/>
            <w:webHidden/>
          </w:rPr>
          <w:fldChar w:fldCharType="begin"/>
        </w:r>
        <w:r>
          <w:rPr>
            <w:noProof/>
            <w:webHidden/>
          </w:rPr>
          <w:instrText xml:space="preserve"> PAGEREF _Toc243039663 \h </w:instrText>
        </w:r>
        <w:r>
          <w:rPr>
            <w:noProof/>
            <w:webHidden/>
          </w:rPr>
        </w:r>
        <w:r>
          <w:rPr>
            <w:noProof/>
            <w:webHidden/>
          </w:rPr>
          <w:fldChar w:fldCharType="separate"/>
        </w:r>
        <w:r w:rsidR="0003072E">
          <w:rPr>
            <w:noProof/>
            <w:webHidden/>
          </w:rPr>
          <w:t>9</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4" w:history="1">
        <w:r w:rsidRPr="00647A69">
          <w:rPr>
            <w:rStyle w:val="Hyperlink"/>
            <w:noProof/>
          </w:rPr>
          <w:t>7.7  Finance, tax, banks, and expenses</w:t>
        </w:r>
        <w:r>
          <w:rPr>
            <w:noProof/>
            <w:webHidden/>
          </w:rPr>
          <w:tab/>
        </w:r>
        <w:r>
          <w:rPr>
            <w:noProof/>
            <w:webHidden/>
          </w:rPr>
          <w:fldChar w:fldCharType="begin"/>
        </w:r>
        <w:r>
          <w:rPr>
            <w:noProof/>
            <w:webHidden/>
          </w:rPr>
          <w:instrText xml:space="preserve"> PAGEREF _Toc243039664 \h </w:instrText>
        </w:r>
        <w:r>
          <w:rPr>
            <w:noProof/>
            <w:webHidden/>
          </w:rPr>
        </w:r>
        <w:r>
          <w:rPr>
            <w:noProof/>
            <w:webHidden/>
          </w:rPr>
          <w:fldChar w:fldCharType="separate"/>
        </w:r>
        <w:r w:rsidR="0003072E">
          <w:rPr>
            <w:noProof/>
            <w:webHidden/>
          </w:rPr>
          <w:t>9</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5" w:history="1">
        <w:r w:rsidRPr="00647A69">
          <w:rPr>
            <w:rStyle w:val="Hyperlink"/>
            <w:noProof/>
          </w:rPr>
          <w:t>7.8  Sage 50</w:t>
        </w:r>
        <w:r>
          <w:rPr>
            <w:noProof/>
            <w:webHidden/>
          </w:rPr>
          <w:tab/>
        </w:r>
        <w:r>
          <w:rPr>
            <w:noProof/>
            <w:webHidden/>
          </w:rPr>
          <w:fldChar w:fldCharType="begin"/>
        </w:r>
        <w:r>
          <w:rPr>
            <w:noProof/>
            <w:webHidden/>
          </w:rPr>
          <w:instrText xml:space="preserve"> PAGEREF _Toc243039665 \h </w:instrText>
        </w:r>
        <w:r>
          <w:rPr>
            <w:noProof/>
            <w:webHidden/>
          </w:rPr>
        </w:r>
        <w:r>
          <w:rPr>
            <w:noProof/>
            <w:webHidden/>
          </w:rPr>
          <w:fldChar w:fldCharType="separate"/>
        </w:r>
        <w:r w:rsidR="0003072E">
          <w:rPr>
            <w:noProof/>
            <w:webHidden/>
          </w:rPr>
          <w:t>9</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6" w:history="1">
        <w:r w:rsidRPr="00647A69">
          <w:rPr>
            <w:rStyle w:val="Hyperlink"/>
            <w:noProof/>
          </w:rPr>
          <w:t>7.9  Human resources</w:t>
        </w:r>
        <w:r>
          <w:rPr>
            <w:noProof/>
            <w:webHidden/>
          </w:rPr>
          <w:tab/>
        </w:r>
        <w:r>
          <w:rPr>
            <w:noProof/>
            <w:webHidden/>
          </w:rPr>
          <w:fldChar w:fldCharType="begin"/>
        </w:r>
        <w:r>
          <w:rPr>
            <w:noProof/>
            <w:webHidden/>
          </w:rPr>
          <w:instrText xml:space="preserve"> PAGEREF _Toc243039666 \h </w:instrText>
        </w:r>
        <w:r>
          <w:rPr>
            <w:noProof/>
            <w:webHidden/>
          </w:rPr>
        </w:r>
        <w:r>
          <w:rPr>
            <w:noProof/>
            <w:webHidden/>
          </w:rPr>
          <w:fldChar w:fldCharType="separate"/>
        </w:r>
        <w:r w:rsidR="0003072E">
          <w:rPr>
            <w:noProof/>
            <w:webHidden/>
          </w:rPr>
          <w:t>9</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7" w:history="1">
        <w:r w:rsidRPr="00647A69">
          <w:rPr>
            <w:rStyle w:val="Hyperlink"/>
            <w:noProof/>
          </w:rPr>
          <w:t>7.10  Reports, documents, notifications, and audit</w:t>
        </w:r>
        <w:r>
          <w:rPr>
            <w:noProof/>
            <w:webHidden/>
          </w:rPr>
          <w:tab/>
        </w:r>
        <w:r>
          <w:rPr>
            <w:noProof/>
            <w:webHidden/>
          </w:rPr>
          <w:fldChar w:fldCharType="begin"/>
        </w:r>
        <w:r>
          <w:rPr>
            <w:noProof/>
            <w:webHidden/>
          </w:rPr>
          <w:instrText xml:space="preserve"> PAGEREF _Toc243039667 \h </w:instrText>
        </w:r>
        <w:r>
          <w:rPr>
            <w:noProof/>
            <w:webHidden/>
          </w:rPr>
        </w:r>
        <w:r>
          <w:rPr>
            <w:noProof/>
            <w:webHidden/>
          </w:rPr>
          <w:fldChar w:fldCharType="separate"/>
        </w:r>
        <w:r w:rsidR="0003072E">
          <w:rPr>
            <w:noProof/>
            <w:webHidden/>
          </w:rPr>
          <w:t>9</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8" w:history="1">
        <w:r w:rsidRPr="00647A69">
          <w:rPr>
            <w:rStyle w:val="Hyperlink"/>
            <w:noProof/>
          </w:rPr>
          <w:t>7.11  Roles and access</w:t>
        </w:r>
        <w:r>
          <w:rPr>
            <w:noProof/>
            <w:webHidden/>
          </w:rPr>
          <w:tab/>
        </w:r>
        <w:r>
          <w:rPr>
            <w:noProof/>
            <w:webHidden/>
          </w:rPr>
          <w:fldChar w:fldCharType="begin"/>
        </w:r>
        <w:r>
          <w:rPr>
            <w:noProof/>
            <w:webHidden/>
          </w:rPr>
          <w:instrText xml:space="preserve"> PAGEREF _Toc243039668 \h </w:instrText>
        </w:r>
        <w:r>
          <w:rPr>
            <w:noProof/>
            <w:webHidden/>
          </w:rPr>
        </w:r>
        <w:r>
          <w:rPr>
            <w:noProof/>
            <w:webHidden/>
          </w:rPr>
          <w:fldChar w:fldCharType="separate"/>
        </w:r>
        <w:r w:rsidR="0003072E">
          <w:rPr>
            <w:noProof/>
            <w:webHidden/>
          </w:rPr>
          <w:t>10</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69" w:history="1">
        <w:r w:rsidRPr="00647A69">
          <w:rPr>
            <w:rStyle w:val="Hyperlink"/>
            <w:noProof/>
          </w:rPr>
          <w:t>7.12  Phone</w:t>
        </w:r>
        <w:r>
          <w:rPr>
            <w:noProof/>
            <w:webHidden/>
          </w:rPr>
          <w:tab/>
        </w:r>
        <w:r>
          <w:rPr>
            <w:noProof/>
            <w:webHidden/>
          </w:rPr>
          <w:fldChar w:fldCharType="begin"/>
        </w:r>
        <w:r>
          <w:rPr>
            <w:noProof/>
            <w:webHidden/>
          </w:rPr>
          <w:instrText xml:space="preserve"> PAGEREF _Toc243039669 \h </w:instrText>
        </w:r>
        <w:r>
          <w:rPr>
            <w:noProof/>
            <w:webHidden/>
          </w:rPr>
        </w:r>
        <w:r>
          <w:rPr>
            <w:noProof/>
            <w:webHidden/>
          </w:rPr>
          <w:fldChar w:fldCharType="separate"/>
        </w:r>
        <w:r w:rsidR="0003072E">
          <w:rPr>
            <w:noProof/>
            <w:webHidden/>
          </w:rPr>
          <w:t>10</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70" w:history="1">
        <w:r w:rsidRPr="00647A69">
          <w:rPr>
            <w:rStyle w:val="Hyperlink"/>
            <w:noProof/>
          </w:rPr>
          <w:t>7.13  Planning assistant</w:t>
        </w:r>
        <w:r>
          <w:rPr>
            <w:noProof/>
            <w:webHidden/>
          </w:rPr>
          <w:tab/>
        </w:r>
        <w:r>
          <w:rPr>
            <w:noProof/>
            <w:webHidden/>
          </w:rPr>
          <w:fldChar w:fldCharType="begin"/>
        </w:r>
        <w:r>
          <w:rPr>
            <w:noProof/>
            <w:webHidden/>
          </w:rPr>
          <w:instrText xml:space="preserve"> PAGEREF _Toc243039670 \h </w:instrText>
        </w:r>
        <w:r>
          <w:rPr>
            <w:noProof/>
            <w:webHidden/>
          </w:rPr>
        </w:r>
        <w:r>
          <w:rPr>
            <w:noProof/>
            <w:webHidden/>
          </w:rPr>
          <w:fldChar w:fldCharType="separate"/>
        </w:r>
        <w:r w:rsidR="0003072E">
          <w:rPr>
            <w:noProof/>
            <w:webHidden/>
          </w:rPr>
          <w:t>10</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71" w:history="1">
        <w:r w:rsidRPr="00647A69">
          <w:rPr>
            <w:rStyle w:val="Hyperlink"/>
            <w:noProof/>
          </w:rPr>
          <w:t>8.  Value for block and recycling businesses in Ethiopia</w:t>
        </w:r>
        <w:r>
          <w:rPr>
            <w:noProof/>
            <w:webHidden/>
          </w:rPr>
          <w:tab/>
        </w:r>
        <w:r>
          <w:rPr>
            <w:noProof/>
            <w:webHidden/>
          </w:rPr>
          <w:fldChar w:fldCharType="begin"/>
        </w:r>
        <w:r>
          <w:rPr>
            <w:noProof/>
            <w:webHidden/>
          </w:rPr>
          <w:instrText xml:space="preserve"> PAGEREF _Toc243039671 \h </w:instrText>
        </w:r>
        <w:r>
          <w:rPr>
            <w:noProof/>
            <w:webHidden/>
          </w:rPr>
        </w:r>
        <w:r>
          <w:rPr>
            <w:noProof/>
            <w:webHidden/>
          </w:rPr>
          <w:fldChar w:fldCharType="separate"/>
        </w:r>
        <w:r w:rsidR="0003072E">
          <w:rPr>
            <w:noProof/>
            <w:webHidden/>
          </w:rPr>
          <w:t>11</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72" w:history="1">
        <w:r w:rsidRPr="00647A69">
          <w:rPr>
            <w:rStyle w:val="Hyperlink"/>
            <w:noProof/>
          </w:rPr>
          <w:t>9.  Where the product comes from</w:t>
        </w:r>
        <w:r>
          <w:rPr>
            <w:noProof/>
            <w:webHidden/>
          </w:rPr>
          <w:tab/>
        </w:r>
        <w:r>
          <w:rPr>
            <w:noProof/>
            <w:webHidden/>
          </w:rPr>
          <w:fldChar w:fldCharType="begin"/>
        </w:r>
        <w:r>
          <w:rPr>
            <w:noProof/>
            <w:webHidden/>
          </w:rPr>
          <w:instrText xml:space="preserve"> PAGEREF _Toc243039672 \h </w:instrText>
        </w:r>
        <w:r>
          <w:rPr>
            <w:noProof/>
            <w:webHidden/>
          </w:rPr>
        </w:r>
        <w:r>
          <w:rPr>
            <w:noProof/>
            <w:webHidden/>
          </w:rPr>
          <w:fldChar w:fldCharType="separate"/>
        </w:r>
        <w:r w:rsidR="0003072E">
          <w:rPr>
            <w:noProof/>
            <w:webHidden/>
          </w:rPr>
          <w:t>11</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73" w:history="1">
        <w:r w:rsidRPr="00647A69">
          <w:rPr>
            <w:rStyle w:val="Hyperlink"/>
            <w:noProof/>
          </w:rPr>
          <w:t>9.1  Why that origin is an advantage</w:t>
        </w:r>
        <w:r>
          <w:rPr>
            <w:noProof/>
            <w:webHidden/>
          </w:rPr>
          <w:tab/>
        </w:r>
        <w:r>
          <w:rPr>
            <w:noProof/>
            <w:webHidden/>
          </w:rPr>
          <w:fldChar w:fldCharType="begin"/>
        </w:r>
        <w:r>
          <w:rPr>
            <w:noProof/>
            <w:webHidden/>
          </w:rPr>
          <w:instrText xml:space="preserve"> PAGEREF _Toc243039673 \h </w:instrText>
        </w:r>
        <w:r>
          <w:rPr>
            <w:noProof/>
            <w:webHidden/>
          </w:rPr>
        </w:r>
        <w:r>
          <w:rPr>
            <w:noProof/>
            <w:webHidden/>
          </w:rPr>
          <w:fldChar w:fldCharType="separate"/>
        </w:r>
        <w:r w:rsidR="0003072E">
          <w:rPr>
            <w:noProof/>
            <w:webHidden/>
          </w:rPr>
          <w:t>11</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74" w:history="1">
        <w:r w:rsidRPr="00647A69">
          <w:rPr>
            <w:rStyle w:val="Hyperlink"/>
            <w:noProof/>
          </w:rPr>
          <w:t>10.  Implementation</w:t>
        </w:r>
        <w:r>
          <w:rPr>
            <w:noProof/>
            <w:webHidden/>
          </w:rPr>
          <w:tab/>
        </w:r>
        <w:r>
          <w:rPr>
            <w:noProof/>
            <w:webHidden/>
          </w:rPr>
          <w:fldChar w:fldCharType="begin"/>
        </w:r>
        <w:r>
          <w:rPr>
            <w:noProof/>
            <w:webHidden/>
          </w:rPr>
          <w:instrText xml:space="preserve"> PAGEREF _Toc243039674 \h </w:instrText>
        </w:r>
        <w:r>
          <w:rPr>
            <w:noProof/>
            <w:webHidden/>
          </w:rPr>
        </w:r>
        <w:r>
          <w:rPr>
            <w:noProof/>
            <w:webHidden/>
          </w:rPr>
          <w:fldChar w:fldCharType="separate"/>
        </w:r>
        <w:r w:rsidR="0003072E">
          <w:rPr>
            <w:noProof/>
            <w:webHidden/>
          </w:rPr>
          <w:t>12</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75" w:history="1">
        <w:r w:rsidRPr="00647A69">
          <w:rPr>
            <w:rStyle w:val="Hyperlink"/>
            <w:noProof/>
          </w:rPr>
          <w:t>10.1  What “done” means</w:t>
        </w:r>
        <w:r>
          <w:rPr>
            <w:noProof/>
            <w:webHidden/>
          </w:rPr>
          <w:tab/>
        </w:r>
        <w:r>
          <w:rPr>
            <w:noProof/>
            <w:webHidden/>
          </w:rPr>
          <w:fldChar w:fldCharType="begin"/>
        </w:r>
        <w:r>
          <w:rPr>
            <w:noProof/>
            <w:webHidden/>
          </w:rPr>
          <w:instrText xml:space="preserve"> PAGEREF _Toc243039675 \h </w:instrText>
        </w:r>
        <w:r>
          <w:rPr>
            <w:noProof/>
            <w:webHidden/>
          </w:rPr>
        </w:r>
        <w:r>
          <w:rPr>
            <w:noProof/>
            <w:webHidden/>
          </w:rPr>
          <w:fldChar w:fldCharType="separate"/>
        </w:r>
        <w:r w:rsidR="0003072E">
          <w:rPr>
            <w:noProof/>
            <w:webHidden/>
          </w:rPr>
          <w:t>12</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76" w:history="1">
        <w:r w:rsidRPr="00647A69">
          <w:rPr>
            <w:rStyle w:val="Hyperlink"/>
            <w:noProof/>
          </w:rPr>
          <w:t>10.2  Data at the start</w:t>
        </w:r>
        <w:r>
          <w:rPr>
            <w:noProof/>
            <w:webHidden/>
          </w:rPr>
          <w:tab/>
        </w:r>
        <w:r>
          <w:rPr>
            <w:noProof/>
            <w:webHidden/>
          </w:rPr>
          <w:fldChar w:fldCharType="begin"/>
        </w:r>
        <w:r>
          <w:rPr>
            <w:noProof/>
            <w:webHidden/>
          </w:rPr>
          <w:instrText xml:space="preserve"> PAGEREF _Toc243039676 \h </w:instrText>
        </w:r>
        <w:r>
          <w:rPr>
            <w:noProof/>
            <w:webHidden/>
          </w:rPr>
        </w:r>
        <w:r>
          <w:rPr>
            <w:noProof/>
            <w:webHidden/>
          </w:rPr>
          <w:fldChar w:fldCharType="separate"/>
        </w:r>
        <w:r w:rsidR="0003072E">
          <w:rPr>
            <w:noProof/>
            <w:webHidden/>
          </w:rPr>
          <w:t>12</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77" w:history="1">
        <w:r w:rsidRPr="00647A69">
          <w:rPr>
            <w:rStyle w:val="Hyperlink"/>
            <w:noProof/>
          </w:rPr>
          <w:t>10.3  Hosting</w:t>
        </w:r>
        <w:r>
          <w:rPr>
            <w:noProof/>
            <w:webHidden/>
          </w:rPr>
          <w:tab/>
        </w:r>
        <w:r>
          <w:rPr>
            <w:noProof/>
            <w:webHidden/>
          </w:rPr>
          <w:fldChar w:fldCharType="begin"/>
        </w:r>
        <w:r>
          <w:rPr>
            <w:noProof/>
            <w:webHidden/>
          </w:rPr>
          <w:instrText xml:space="preserve"> PAGEREF _Toc243039677 \h </w:instrText>
        </w:r>
        <w:r>
          <w:rPr>
            <w:noProof/>
            <w:webHidden/>
          </w:rPr>
        </w:r>
        <w:r>
          <w:rPr>
            <w:noProof/>
            <w:webHidden/>
          </w:rPr>
          <w:fldChar w:fldCharType="separate"/>
        </w:r>
        <w:r w:rsidR="0003072E">
          <w:rPr>
            <w:noProof/>
            <w:webHidden/>
          </w:rPr>
          <w:t>13</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78" w:history="1">
        <w:r w:rsidRPr="00647A69">
          <w:rPr>
            <w:rStyle w:val="Hyperlink"/>
            <w:noProof/>
          </w:rPr>
          <w:t>11.  Configuration and customization</w:t>
        </w:r>
        <w:r>
          <w:rPr>
            <w:noProof/>
            <w:webHidden/>
          </w:rPr>
          <w:tab/>
        </w:r>
        <w:r>
          <w:rPr>
            <w:noProof/>
            <w:webHidden/>
          </w:rPr>
          <w:fldChar w:fldCharType="begin"/>
        </w:r>
        <w:r>
          <w:rPr>
            <w:noProof/>
            <w:webHidden/>
          </w:rPr>
          <w:instrText xml:space="preserve"> PAGEREF _Toc243039678 \h </w:instrText>
        </w:r>
        <w:r>
          <w:rPr>
            <w:noProof/>
            <w:webHidden/>
          </w:rPr>
        </w:r>
        <w:r>
          <w:rPr>
            <w:noProof/>
            <w:webHidden/>
          </w:rPr>
          <w:fldChar w:fldCharType="separate"/>
        </w:r>
        <w:r w:rsidR="0003072E">
          <w:rPr>
            <w:noProof/>
            <w:webHidden/>
          </w:rPr>
          <w:t>13</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79" w:history="1">
        <w:r w:rsidRPr="00647A69">
          <w:rPr>
            <w:rStyle w:val="Hyperlink"/>
            <w:noProof/>
          </w:rPr>
          <w:t>11.1  Included as configuration</w:t>
        </w:r>
        <w:r>
          <w:rPr>
            <w:noProof/>
            <w:webHidden/>
          </w:rPr>
          <w:tab/>
        </w:r>
        <w:r>
          <w:rPr>
            <w:noProof/>
            <w:webHidden/>
          </w:rPr>
          <w:fldChar w:fldCharType="begin"/>
        </w:r>
        <w:r>
          <w:rPr>
            <w:noProof/>
            <w:webHidden/>
          </w:rPr>
          <w:instrText xml:space="preserve"> PAGEREF _Toc243039679 \h </w:instrText>
        </w:r>
        <w:r>
          <w:rPr>
            <w:noProof/>
            <w:webHidden/>
          </w:rPr>
        </w:r>
        <w:r>
          <w:rPr>
            <w:noProof/>
            <w:webHidden/>
          </w:rPr>
          <w:fldChar w:fldCharType="separate"/>
        </w:r>
        <w:r w:rsidR="0003072E">
          <w:rPr>
            <w:noProof/>
            <w:webHidden/>
          </w:rPr>
          <w:t>13</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80" w:history="1">
        <w:r w:rsidRPr="00647A69">
          <w:rPr>
            <w:rStyle w:val="Hyperlink"/>
            <w:noProof/>
          </w:rPr>
          <w:t>11.2  Quoted only when written down</w:t>
        </w:r>
        <w:r>
          <w:rPr>
            <w:noProof/>
            <w:webHidden/>
          </w:rPr>
          <w:tab/>
        </w:r>
        <w:r>
          <w:rPr>
            <w:noProof/>
            <w:webHidden/>
          </w:rPr>
          <w:fldChar w:fldCharType="begin"/>
        </w:r>
        <w:r>
          <w:rPr>
            <w:noProof/>
            <w:webHidden/>
          </w:rPr>
          <w:instrText xml:space="preserve"> PAGEREF _Toc243039680 \h </w:instrText>
        </w:r>
        <w:r>
          <w:rPr>
            <w:noProof/>
            <w:webHidden/>
          </w:rPr>
        </w:r>
        <w:r>
          <w:rPr>
            <w:noProof/>
            <w:webHidden/>
          </w:rPr>
          <w:fldChar w:fldCharType="separate"/>
        </w:r>
        <w:r w:rsidR="0003072E">
          <w:rPr>
            <w:noProof/>
            <w:webHidden/>
          </w:rPr>
          <w:t>13</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81" w:history="1">
        <w:r w:rsidRPr="00647A69">
          <w:rPr>
            <w:rStyle w:val="Hyperlink"/>
            <w:noProof/>
          </w:rPr>
          <w:t>12.  Support and maintenance</w:t>
        </w:r>
        <w:r>
          <w:rPr>
            <w:noProof/>
            <w:webHidden/>
          </w:rPr>
          <w:tab/>
        </w:r>
        <w:r>
          <w:rPr>
            <w:noProof/>
            <w:webHidden/>
          </w:rPr>
          <w:fldChar w:fldCharType="begin"/>
        </w:r>
        <w:r>
          <w:rPr>
            <w:noProof/>
            <w:webHidden/>
          </w:rPr>
          <w:instrText xml:space="preserve"> PAGEREF _Toc243039681 \h </w:instrText>
        </w:r>
        <w:r>
          <w:rPr>
            <w:noProof/>
            <w:webHidden/>
          </w:rPr>
        </w:r>
        <w:r>
          <w:rPr>
            <w:noProof/>
            <w:webHidden/>
          </w:rPr>
          <w:fldChar w:fldCharType="separate"/>
        </w:r>
        <w:r w:rsidR="0003072E">
          <w:rPr>
            <w:noProof/>
            <w:webHidden/>
          </w:rPr>
          <w:t>14</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82" w:history="1">
        <w:r w:rsidRPr="00647A69">
          <w:rPr>
            <w:rStyle w:val="Hyperlink"/>
            <w:noProof/>
          </w:rPr>
          <w:t>12.1  Response, once the quote sets it</w:t>
        </w:r>
        <w:r>
          <w:rPr>
            <w:noProof/>
            <w:webHidden/>
          </w:rPr>
          <w:tab/>
        </w:r>
        <w:r>
          <w:rPr>
            <w:noProof/>
            <w:webHidden/>
          </w:rPr>
          <w:fldChar w:fldCharType="begin"/>
        </w:r>
        <w:r>
          <w:rPr>
            <w:noProof/>
            <w:webHidden/>
          </w:rPr>
          <w:instrText xml:space="preserve"> PAGEREF _Toc243039682 \h </w:instrText>
        </w:r>
        <w:r>
          <w:rPr>
            <w:noProof/>
            <w:webHidden/>
          </w:rPr>
        </w:r>
        <w:r>
          <w:rPr>
            <w:noProof/>
            <w:webHidden/>
          </w:rPr>
          <w:fldChar w:fldCharType="separate"/>
        </w:r>
        <w:r w:rsidR="0003072E">
          <w:rPr>
            <w:noProof/>
            <w:webHidden/>
          </w:rPr>
          <w:t>14</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83" w:history="1">
        <w:r w:rsidRPr="00647A69">
          <w:rPr>
            <w:rStyle w:val="Hyperlink"/>
            <w:noProof/>
          </w:rPr>
          <w:t>12.2  What a defect is</w:t>
        </w:r>
        <w:r>
          <w:rPr>
            <w:noProof/>
            <w:webHidden/>
          </w:rPr>
          <w:tab/>
        </w:r>
        <w:r>
          <w:rPr>
            <w:noProof/>
            <w:webHidden/>
          </w:rPr>
          <w:fldChar w:fldCharType="begin"/>
        </w:r>
        <w:r>
          <w:rPr>
            <w:noProof/>
            <w:webHidden/>
          </w:rPr>
          <w:instrText xml:space="preserve"> PAGEREF _Toc243039683 \h </w:instrText>
        </w:r>
        <w:r>
          <w:rPr>
            <w:noProof/>
            <w:webHidden/>
          </w:rPr>
        </w:r>
        <w:r>
          <w:rPr>
            <w:noProof/>
            <w:webHidden/>
          </w:rPr>
          <w:fldChar w:fldCharType="separate"/>
        </w:r>
        <w:r w:rsidR="0003072E">
          <w:rPr>
            <w:noProof/>
            <w:webHidden/>
          </w:rPr>
          <w:t>14</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84" w:history="1">
        <w:r w:rsidRPr="00647A69">
          <w:rPr>
            <w:rStyle w:val="Hyperlink"/>
            <w:noProof/>
          </w:rPr>
          <w:t>12.3  Product updates</w:t>
        </w:r>
        <w:r>
          <w:rPr>
            <w:noProof/>
            <w:webHidden/>
          </w:rPr>
          <w:tab/>
        </w:r>
        <w:r>
          <w:rPr>
            <w:noProof/>
            <w:webHidden/>
          </w:rPr>
          <w:fldChar w:fldCharType="begin"/>
        </w:r>
        <w:r>
          <w:rPr>
            <w:noProof/>
            <w:webHidden/>
          </w:rPr>
          <w:instrText xml:space="preserve"> PAGEREF _Toc243039684 \h </w:instrText>
        </w:r>
        <w:r>
          <w:rPr>
            <w:noProof/>
            <w:webHidden/>
          </w:rPr>
        </w:r>
        <w:r>
          <w:rPr>
            <w:noProof/>
            <w:webHidden/>
          </w:rPr>
          <w:fldChar w:fldCharType="separate"/>
        </w:r>
        <w:r w:rsidR="0003072E">
          <w:rPr>
            <w:noProof/>
            <w:webHidden/>
          </w:rPr>
          <w:t>14</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85" w:history="1">
        <w:r w:rsidRPr="00647A69">
          <w:rPr>
            <w:rStyle w:val="Hyperlink"/>
            <w:noProof/>
          </w:rPr>
          <w:t>13.  Pricing approach</w:t>
        </w:r>
        <w:r>
          <w:rPr>
            <w:noProof/>
            <w:webHidden/>
          </w:rPr>
          <w:tab/>
        </w:r>
        <w:r>
          <w:rPr>
            <w:noProof/>
            <w:webHidden/>
          </w:rPr>
          <w:fldChar w:fldCharType="begin"/>
        </w:r>
        <w:r>
          <w:rPr>
            <w:noProof/>
            <w:webHidden/>
          </w:rPr>
          <w:instrText xml:space="preserve"> PAGEREF _Toc243039685 \h </w:instrText>
        </w:r>
        <w:r>
          <w:rPr>
            <w:noProof/>
            <w:webHidden/>
          </w:rPr>
        </w:r>
        <w:r>
          <w:rPr>
            <w:noProof/>
            <w:webHidden/>
          </w:rPr>
          <w:fldChar w:fldCharType="separate"/>
        </w:r>
        <w:r w:rsidR="0003072E">
          <w:rPr>
            <w:noProof/>
            <w:webHidden/>
          </w:rPr>
          <w:t>14</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86" w:history="1">
        <w:r w:rsidRPr="00647A69">
          <w:rPr>
            <w:rStyle w:val="Hyperlink"/>
            <w:noProof/>
          </w:rPr>
          <w:t>13.1  Suggested payment schedule</w:t>
        </w:r>
        <w:r>
          <w:rPr>
            <w:noProof/>
            <w:webHidden/>
          </w:rPr>
          <w:tab/>
        </w:r>
        <w:r>
          <w:rPr>
            <w:noProof/>
            <w:webHidden/>
          </w:rPr>
          <w:fldChar w:fldCharType="begin"/>
        </w:r>
        <w:r>
          <w:rPr>
            <w:noProof/>
            <w:webHidden/>
          </w:rPr>
          <w:instrText xml:space="preserve"> PAGEREF _Toc243039686 \h </w:instrText>
        </w:r>
        <w:r>
          <w:rPr>
            <w:noProof/>
            <w:webHidden/>
          </w:rPr>
        </w:r>
        <w:r>
          <w:rPr>
            <w:noProof/>
            <w:webHidden/>
          </w:rPr>
          <w:fldChar w:fldCharType="separate"/>
        </w:r>
        <w:r w:rsidR="0003072E">
          <w:rPr>
            <w:noProof/>
            <w:webHidden/>
          </w:rPr>
          <w:t>15</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87" w:history="1">
        <w:r w:rsidRPr="00647A69">
          <w:rPr>
            <w:rStyle w:val="Hyperlink"/>
            <w:noProof/>
          </w:rPr>
          <w:t>13.2  Currency and validity</w:t>
        </w:r>
        <w:r>
          <w:rPr>
            <w:noProof/>
            <w:webHidden/>
          </w:rPr>
          <w:tab/>
        </w:r>
        <w:r>
          <w:rPr>
            <w:noProof/>
            <w:webHidden/>
          </w:rPr>
          <w:fldChar w:fldCharType="begin"/>
        </w:r>
        <w:r>
          <w:rPr>
            <w:noProof/>
            <w:webHidden/>
          </w:rPr>
          <w:instrText xml:space="preserve"> PAGEREF _Toc243039687 \h </w:instrText>
        </w:r>
        <w:r>
          <w:rPr>
            <w:noProof/>
            <w:webHidden/>
          </w:rPr>
        </w:r>
        <w:r>
          <w:rPr>
            <w:noProof/>
            <w:webHidden/>
          </w:rPr>
          <w:fldChar w:fldCharType="separate"/>
        </w:r>
        <w:r w:rsidR="0003072E">
          <w:rPr>
            <w:noProof/>
            <w:webHidden/>
          </w:rPr>
          <w:t>15</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88" w:history="1">
        <w:r w:rsidRPr="00647A69">
          <w:rPr>
            <w:rStyle w:val="Hyperlink"/>
            <w:noProof/>
          </w:rPr>
          <w:t>13.3  What the price is not</w:t>
        </w:r>
        <w:r>
          <w:rPr>
            <w:noProof/>
            <w:webHidden/>
          </w:rPr>
          <w:tab/>
        </w:r>
        <w:r>
          <w:rPr>
            <w:noProof/>
            <w:webHidden/>
          </w:rPr>
          <w:fldChar w:fldCharType="begin"/>
        </w:r>
        <w:r>
          <w:rPr>
            <w:noProof/>
            <w:webHidden/>
          </w:rPr>
          <w:instrText xml:space="preserve"> PAGEREF _Toc243039688 \h </w:instrText>
        </w:r>
        <w:r>
          <w:rPr>
            <w:noProof/>
            <w:webHidden/>
          </w:rPr>
        </w:r>
        <w:r>
          <w:rPr>
            <w:noProof/>
            <w:webHidden/>
          </w:rPr>
          <w:fldChar w:fldCharType="separate"/>
        </w:r>
        <w:r w:rsidR="0003072E">
          <w:rPr>
            <w:noProof/>
            <w:webHidden/>
          </w:rPr>
          <w:t>15</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89" w:history="1">
        <w:r w:rsidRPr="00647A69">
          <w:rPr>
            <w:rStyle w:val="Hyperlink"/>
            <w:noProof/>
          </w:rPr>
          <w:t>14.  Reasons to choose Elecnovatech</w:t>
        </w:r>
        <w:r>
          <w:rPr>
            <w:noProof/>
            <w:webHidden/>
          </w:rPr>
          <w:tab/>
        </w:r>
        <w:r>
          <w:rPr>
            <w:noProof/>
            <w:webHidden/>
          </w:rPr>
          <w:fldChar w:fldCharType="begin"/>
        </w:r>
        <w:r>
          <w:rPr>
            <w:noProof/>
            <w:webHidden/>
          </w:rPr>
          <w:instrText xml:space="preserve"> PAGEREF _Toc243039689 \h </w:instrText>
        </w:r>
        <w:r>
          <w:rPr>
            <w:noProof/>
            <w:webHidden/>
          </w:rPr>
        </w:r>
        <w:r>
          <w:rPr>
            <w:noProof/>
            <w:webHidden/>
          </w:rPr>
          <w:fldChar w:fldCharType="separate"/>
        </w:r>
        <w:r w:rsidR="0003072E">
          <w:rPr>
            <w:noProof/>
            <w:webHidden/>
          </w:rPr>
          <w:t>15</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90" w:history="1">
        <w:r w:rsidRPr="00647A69">
          <w:rPr>
            <w:rStyle w:val="Hyperlink"/>
            <w:noProof/>
          </w:rPr>
          <w:t>15.  Statements this proposal will not make</w:t>
        </w:r>
        <w:r>
          <w:rPr>
            <w:noProof/>
            <w:webHidden/>
          </w:rPr>
          <w:tab/>
        </w:r>
        <w:r>
          <w:rPr>
            <w:noProof/>
            <w:webHidden/>
          </w:rPr>
          <w:fldChar w:fldCharType="begin"/>
        </w:r>
        <w:r>
          <w:rPr>
            <w:noProof/>
            <w:webHidden/>
          </w:rPr>
          <w:instrText xml:space="preserve"> PAGEREF _Toc243039690 \h </w:instrText>
        </w:r>
        <w:r>
          <w:rPr>
            <w:noProof/>
            <w:webHidden/>
          </w:rPr>
        </w:r>
        <w:r>
          <w:rPr>
            <w:noProof/>
            <w:webHidden/>
          </w:rPr>
          <w:fldChar w:fldCharType="separate"/>
        </w:r>
        <w:r w:rsidR="0003072E">
          <w:rPr>
            <w:noProof/>
            <w:webHidden/>
          </w:rPr>
          <w:t>16</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91" w:history="1">
        <w:r w:rsidRPr="00647A69">
          <w:rPr>
            <w:rStyle w:val="Hyperlink"/>
            <w:noProof/>
          </w:rPr>
          <w:t>16.  Suggested demonstration</w:t>
        </w:r>
        <w:r>
          <w:rPr>
            <w:noProof/>
            <w:webHidden/>
          </w:rPr>
          <w:tab/>
        </w:r>
        <w:r>
          <w:rPr>
            <w:noProof/>
            <w:webHidden/>
          </w:rPr>
          <w:fldChar w:fldCharType="begin"/>
        </w:r>
        <w:r>
          <w:rPr>
            <w:noProof/>
            <w:webHidden/>
          </w:rPr>
          <w:instrText xml:space="preserve"> PAGEREF _Toc243039691 \h </w:instrText>
        </w:r>
        <w:r>
          <w:rPr>
            <w:noProof/>
            <w:webHidden/>
          </w:rPr>
        </w:r>
        <w:r>
          <w:rPr>
            <w:noProof/>
            <w:webHidden/>
          </w:rPr>
          <w:fldChar w:fldCharType="separate"/>
        </w:r>
        <w:r w:rsidR="0003072E">
          <w:rPr>
            <w:noProof/>
            <w:webHidden/>
          </w:rPr>
          <w:t>16</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92" w:history="1">
        <w:r w:rsidRPr="00647A69">
          <w:rPr>
            <w:rStyle w:val="Hyperlink"/>
            <w:noProof/>
          </w:rPr>
          <w:t>17.  Next step and acceptance</w:t>
        </w:r>
        <w:r>
          <w:rPr>
            <w:noProof/>
            <w:webHidden/>
          </w:rPr>
          <w:tab/>
        </w:r>
        <w:r>
          <w:rPr>
            <w:noProof/>
            <w:webHidden/>
          </w:rPr>
          <w:fldChar w:fldCharType="begin"/>
        </w:r>
        <w:r>
          <w:rPr>
            <w:noProof/>
            <w:webHidden/>
          </w:rPr>
          <w:instrText xml:space="preserve"> PAGEREF _Toc243039692 \h </w:instrText>
        </w:r>
        <w:r>
          <w:rPr>
            <w:noProof/>
            <w:webHidden/>
          </w:rPr>
        </w:r>
        <w:r>
          <w:rPr>
            <w:noProof/>
            <w:webHidden/>
          </w:rPr>
          <w:fldChar w:fldCharType="separate"/>
        </w:r>
        <w:r w:rsidR="0003072E">
          <w:rPr>
            <w:noProof/>
            <w:webHidden/>
          </w:rPr>
          <w:t>17</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93" w:history="1">
        <w:r w:rsidRPr="00647A69">
          <w:rPr>
            <w:rStyle w:val="Hyperlink"/>
            <w:noProof/>
          </w:rPr>
          <w:t>17.1  Scope being accepted</w:t>
        </w:r>
        <w:r>
          <w:rPr>
            <w:noProof/>
            <w:webHidden/>
          </w:rPr>
          <w:tab/>
        </w:r>
        <w:r>
          <w:rPr>
            <w:noProof/>
            <w:webHidden/>
          </w:rPr>
          <w:fldChar w:fldCharType="begin"/>
        </w:r>
        <w:r>
          <w:rPr>
            <w:noProof/>
            <w:webHidden/>
          </w:rPr>
          <w:instrText xml:space="preserve"> PAGEREF _Toc243039693 \h </w:instrText>
        </w:r>
        <w:r>
          <w:rPr>
            <w:noProof/>
            <w:webHidden/>
          </w:rPr>
        </w:r>
        <w:r>
          <w:rPr>
            <w:noProof/>
            <w:webHidden/>
          </w:rPr>
          <w:fldChar w:fldCharType="separate"/>
        </w:r>
        <w:r w:rsidR="0003072E">
          <w:rPr>
            <w:noProof/>
            <w:webHidden/>
          </w:rPr>
          <w:t>17</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94" w:history="1">
        <w:r w:rsidRPr="00647A69">
          <w:rPr>
            <w:rStyle w:val="Hyperlink"/>
            <w:noProof/>
          </w:rPr>
          <w:t>17.2  Signatures</w:t>
        </w:r>
        <w:r>
          <w:rPr>
            <w:noProof/>
            <w:webHidden/>
          </w:rPr>
          <w:tab/>
        </w:r>
        <w:r>
          <w:rPr>
            <w:noProof/>
            <w:webHidden/>
          </w:rPr>
          <w:fldChar w:fldCharType="begin"/>
        </w:r>
        <w:r>
          <w:rPr>
            <w:noProof/>
            <w:webHidden/>
          </w:rPr>
          <w:instrText xml:space="preserve"> PAGEREF _Toc243039694 \h </w:instrText>
        </w:r>
        <w:r>
          <w:rPr>
            <w:noProof/>
            <w:webHidden/>
          </w:rPr>
        </w:r>
        <w:r>
          <w:rPr>
            <w:noProof/>
            <w:webHidden/>
          </w:rPr>
          <w:fldChar w:fldCharType="separate"/>
        </w:r>
        <w:r w:rsidR="0003072E">
          <w:rPr>
            <w:noProof/>
            <w:webHidden/>
          </w:rPr>
          <w:t>17</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95" w:history="1">
        <w:r w:rsidRPr="00647A69">
          <w:rPr>
            <w:rStyle w:val="Hyperlink"/>
            <w:noProof/>
          </w:rPr>
          <w:t>Appendix A.  Technical summary for the client’s IT contact</w:t>
        </w:r>
        <w:r>
          <w:rPr>
            <w:noProof/>
            <w:webHidden/>
          </w:rPr>
          <w:tab/>
        </w:r>
        <w:r>
          <w:rPr>
            <w:noProof/>
            <w:webHidden/>
          </w:rPr>
          <w:fldChar w:fldCharType="begin"/>
        </w:r>
        <w:r>
          <w:rPr>
            <w:noProof/>
            <w:webHidden/>
          </w:rPr>
          <w:instrText xml:space="preserve"> PAGEREF _Toc243039695 \h </w:instrText>
        </w:r>
        <w:r>
          <w:rPr>
            <w:noProof/>
            <w:webHidden/>
          </w:rPr>
        </w:r>
        <w:r>
          <w:rPr>
            <w:noProof/>
            <w:webHidden/>
          </w:rPr>
          <w:fldChar w:fldCharType="separate"/>
        </w:r>
        <w:r w:rsidR="0003072E">
          <w:rPr>
            <w:noProof/>
            <w:webHidden/>
          </w:rPr>
          <w:t>18</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696" w:history="1">
        <w:r w:rsidRPr="00647A69">
          <w:rPr>
            <w:rStyle w:val="Hyperlink"/>
            <w:noProof/>
          </w:rPr>
          <w:t>Appendix B.  Discovery questions</w:t>
        </w:r>
        <w:r>
          <w:rPr>
            <w:noProof/>
            <w:webHidden/>
          </w:rPr>
          <w:tab/>
        </w:r>
        <w:r>
          <w:rPr>
            <w:noProof/>
            <w:webHidden/>
          </w:rPr>
          <w:fldChar w:fldCharType="begin"/>
        </w:r>
        <w:r>
          <w:rPr>
            <w:noProof/>
            <w:webHidden/>
          </w:rPr>
          <w:instrText xml:space="preserve"> PAGEREF _Toc243039696 \h </w:instrText>
        </w:r>
        <w:r>
          <w:rPr>
            <w:noProof/>
            <w:webHidden/>
          </w:rPr>
        </w:r>
        <w:r>
          <w:rPr>
            <w:noProof/>
            <w:webHidden/>
          </w:rPr>
          <w:fldChar w:fldCharType="separate"/>
        </w:r>
        <w:r w:rsidR="0003072E">
          <w:rPr>
            <w:noProof/>
            <w:webHidden/>
          </w:rPr>
          <w:t>18</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97" w:history="1">
        <w:r w:rsidRPr="00647A69">
          <w:rPr>
            <w:rStyle w:val="Hyperlink"/>
            <w:noProof/>
          </w:rPr>
          <w:t>Sites and products</w:t>
        </w:r>
        <w:r>
          <w:rPr>
            <w:noProof/>
            <w:webHidden/>
          </w:rPr>
          <w:tab/>
        </w:r>
        <w:r>
          <w:rPr>
            <w:noProof/>
            <w:webHidden/>
          </w:rPr>
          <w:fldChar w:fldCharType="begin"/>
        </w:r>
        <w:r>
          <w:rPr>
            <w:noProof/>
            <w:webHidden/>
          </w:rPr>
          <w:instrText xml:space="preserve"> PAGEREF _Toc243039697 \h </w:instrText>
        </w:r>
        <w:r>
          <w:rPr>
            <w:noProof/>
            <w:webHidden/>
          </w:rPr>
        </w:r>
        <w:r>
          <w:rPr>
            <w:noProof/>
            <w:webHidden/>
          </w:rPr>
          <w:fldChar w:fldCharType="separate"/>
        </w:r>
        <w:r w:rsidR="0003072E">
          <w:rPr>
            <w:noProof/>
            <w:webHidden/>
          </w:rPr>
          <w:t>18</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98" w:history="1">
        <w:r w:rsidRPr="00647A69">
          <w:rPr>
            <w:rStyle w:val="Hyperlink"/>
            <w:noProof/>
          </w:rPr>
          <w:t>Money</w:t>
        </w:r>
        <w:r>
          <w:rPr>
            <w:noProof/>
            <w:webHidden/>
          </w:rPr>
          <w:tab/>
        </w:r>
        <w:r>
          <w:rPr>
            <w:noProof/>
            <w:webHidden/>
          </w:rPr>
          <w:fldChar w:fldCharType="begin"/>
        </w:r>
        <w:r>
          <w:rPr>
            <w:noProof/>
            <w:webHidden/>
          </w:rPr>
          <w:instrText xml:space="preserve"> PAGEREF _Toc243039698 \h </w:instrText>
        </w:r>
        <w:r>
          <w:rPr>
            <w:noProof/>
            <w:webHidden/>
          </w:rPr>
        </w:r>
        <w:r>
          <w:rPr>
            <w:noProof/>
            <w:webHidden/>
          </w:rPr>
          <w:fldChar w:fldCharType="separate"/>
        </w:r>
        <w:r w:rsidR="0003072E">
          <w:rPr>
            <w:noProof/>
            <w:webHidden/>
          </w:rPr>
          <w:t>18</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699" w:history="1">
        <w:r w:rsidRPr="00647A69">
          <w:rPr>
            <w:rStyle w:val="Hyperlink"/>
            <w:noProof/>
          </w:rPr>
          <w:t>People</w:t>
        </w:r>
        <w:r>
          <w:rPr>
            <w:noProof/>
            <w:webHidden/>
          </w:rPr>
          <w:tab/>
        </w:r>
        <w:r>
          <w:rPr>
            <w:noProof/>
            <w:webHidden/>
          </w:rPr>
          <w:fldChar w:fldCharType="begin"/>
        </w:r>
        <w:r>
          <w:rPr>
            <w:noProof/>
            <w:webHidden/>
          </w:rPr>
          <w:instrText xml:space="preserve"> PAGEREF _Toc243039699 \h </w:instrText>
        </w:r>
        <w:r>
          <w:rPr>
            <w:noProof/>
            <w:webHidden/>
          </w:rPr>
        </w:r>
        <w:r>
          <w:rPr>
            <w:noProof/>
            <w:webHidden/>
          </w:rPr>
          <w:fldChar w:fldCharType="separate"/>
        </w:r>
        <w:r w:rsidR="0003072E">
          <w:rPr>
            <w:noProof/>
            <w:webHidden/>
          </w:rPr>
          <w:t>19</w:t>
        </w:r>
        <w:r>
          <w:rPr>
            <w:noProof/>
            <w:webHidden/>
          </w:rPr>
          <w:fldChar w:fldCharType="end"/>
        </w:r>
      </w:hyperlink>
    </w:p>
    <w:p w:rsidR="00AE2C86" w:rsidRDefault="00AE2C86">
      <w:pPr>
        <w:pStyle w:val="TOC2"/>
        <w:tabs>
          <w:tab w:val="right" w:leader="dot" w:pos="9736"/>
        </w:tabs>
        <w:rPr>
          <w:rFonts w:asciiTheme="minorHAnsi" w:hAnsiTheme="minorHAnsi" w:cstheme="minorBidi"/>
          <w:noProof/>
          <w:color w:val="auto"/>
        </w:rPr>
      </w:pPr>
      <w:hyperlink w:anchor="_Toc243039700" w:history="1">
        <w:r w:rsidRPr="00647A69">
          <w:rPr>
            <w:rStyle w:val="Hyperlink"/>
            <w:noProof/>
          </w:rPr>
          <w:t>Start</w:t>
        </w:r>
        <w:r>
          <w:rPr>
            <w:noProof/>
            <w:webHidden/>
          </w:rPr>
          <w:tab/>
        </w:r>
        <w:r>
          <w:rPr>
            <w:noProof/>
            <w:webHidden/>
          </w:rPr>
          <w:fldChar w:fldCharType="begin"/>
        </w:r>
        <w:r>
          <w:rPr>
            <w:noProof/>
            <w:webHidden/>
          </w:rPr>
          <w:instrText xml:space="preserve"> PAGEREF _Toc243039700 \h </w:instrText>
        </w:r>
        <w:r>
          <w:rPr>
            <w:noProof/>
            <w:webHidden/>
          </w:rPr>
        </w:r>
        <w:r>
          <w:rPr>
            <w:noProof/>
            <w:webHidden/>
          </w:rPr>
          <w:fldChar w:fldCharType="separate"/>
        </w:r>
        <w:r w:rsidR="0003072E">
          <w:rPr>
            <w:noProof/>
            <w:webHidden/>
          </w:rPr>
          <w:t>19</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701" w:history="1">
        <w:r w:rsidRPr="00647A69">
          <w:rPr>
            <w:rStyle w:val="Hyperlink"/>
            <w:noProof/>
          </w:rPr>
          <w:t>Appendix C.  Reports included</w:t>
        </w:r>
        <w:r>
          <w:rPr>
            <w:noProof/>
            <w:webHidden/>
          </w:rPr>
          <w:tab/>
        </w:r>
        <w:r>
          <w:rPr>
            <w:noProof/>
            <w:webHidden/>
          </w:rPr>
          <w:fldChar w:fldCharType="begin"/>
        </w:r>
        <w:r>
          <w:rPr>
            <w:noProof/>
            <w:webHidden/>
          </w:rPr>
          <w:instrText xml:space="preserve"> PAGEREF _Toc243039701 \h </w:instrText>
        </w:r>
        <w:r>
          <w:rPr>
            <w:noProof/>
            <w:webHidden/>
          </w:rPr>
        </w:r>
        <w:r>
          <w:rPr>
            <w:noProof/>
            <w:webHidden/>
          </w:rPr>
          <w:fldChar w:fldCharType="separate"/>
        </w:r>
        <w:r w:rsidR="0003072E">
          <w:rPr>
            <w:noProof/>
            <w:webHidden/>
          </w:rPr>
          <w:t>19</w:t>
        </w:r>
        <w:r>
          <w:rPr>
            <w:noProof/>
            <w:webHidden/>
          </w:rPr>
          <w:fldChar w:fldCharType="end"/>
        </w:r>
      </w:hyperlink>
    </w:p>
    <w:p w:rsidR="00AE2C86" w:rsidRDefault="00AE2C86">
      <w:pPr>
        <w:pStyle w:val="TOC1"/>
        <w:tabs>
          <w:tab w:val="right" w:leader="dot" w:pos="9736"/>
        </w:tabs>
        <w:rPr>
          <w:rFonts w:asciiTheme="minorHAnsi" w:hAnsiTheme="minorHAnsi" w:cstheme="minorBidi"/>
          <w:noProof/>
          <w:color w:val="auto"/>
        </w:rPr>
      </w:pPr>
      <w:hyperlink w:anchor="_Toc243039702" w:history="1">
        <w:r w:rsidRPr="00647A69">
          <w:rPr>
            <w:rStyle w:val="Hyperlink"/>
            <w:noProof/>
          </w:rPr>
          <w:t>Appendix D.  Editing checklist for the next sale</w:t>
        </w:r>
        <w:r>
          <w:rPr>
            <w:noProof/>
            <w:webHidden/>
          </w:rPr>
          <w:tab/>
        </w:r>
        <w:r>
          <w:rPr>
            <w:noProof/>
            <w:webHidden/>
          </w:rPr>
          <w:fldChar w:fldCharType="begin"/>
        </w:r>
        <w:r>
          <w:rPr>
            <w:noProof/>
            <w:webHidden/>
          </w:rPr>
          <w:instrText xml:space="preserve"> PAGEREF _Toc243039702 \h </w:instrText>
        </w:r>
        <w:r>
          <w:rPr>
            <w:noProof/>
            <w:webHidden/>
          </w:rPr>
        </w:r>
        <w:r>
          <w:rPr>
            <w:noProof/>
            <w:webHidden/>
          </w:rPr>
          <w:fldChar w:fldCharType="separate"/>
        </w:r>
        <w:r w:rsidR="0003072E">
          <w:rPr>
            <w:noProof/>
            <w:webHidden/>
          </w:rPr>
          <w:t>20</w:t>
        </w:r>
        <w:r>
          <w:rPr>
            <w:noProof/>
            <w:webHidden/>
          </w:rPr>
          <w:fldChar w:fldCharType="end"/>
        </w:r>
      </w:hyperlink>
    </w:p>
    <w:p w:rsidR="002D0788" w:rsidRDefault="0003072E">
      <w:r>
        <w:rPr>
          <w:color w:val="3D4A57"/>
        </w:rPr>
        <w:fldChar w:fldCharType="end"/>
      </w:r>
    </w:p>
    <w:p w:rsidR="002D0788" w:rsidRDefault="0003072E">
      <w:r>
        <w:br w:type="page"/>
      </w:r>
    </w:p>
    <w:p w:rsidR="002D0788" w:rsidRDefault="0003072E">
      <w:pPr>
        <w:pStyle w:val="Heading1"/>
        <w:pBdr>
          <w:bottom w:val="single" w:sz="12" w:space="1" w:color="80C342"/>
        </w:pBdr>
      </w:pPr>
      <w:bookmarkStart w:id="1" w:name="_Toc243039646"/>
      <w:r>
        <w:lastRenderedPageBreak/>
        <w:t>1.  How to</w:t>
      </w:r>
      <w:r>
        <w:t xml:space="preserve"> read this proposal</w:t>
      </w:r>
      <w:bookmarkEnd w:id="1"/>
    </w:p>
    <w:p w:rsidR="002D0788" w:rsidRDefault="0003072E">
      <w:r>
        <w:t>HYBRID is sold as a configured deployment for one client organization. The first organization it was built for is Elecnovatech’s own operation: a block factory and a plastic recycling factory in the same company. A later client receives</w:t>
      </w:r>
      <w:r>
        <w:t xml:space="preserve"> the same product, with their own database, their own users, and the settings that match their sizes, taxes, and roles.</w:t>
      </w:r>
    </w:p>
    <w:p w:rsidR="002D0788" w:rsidRDefault="0003072E">
      <w:r>
        <w:t>Three labels are used wherever a claim could be misunderstood.</w:t>
      </w:r>
    </w:p>
    <w:tbl>
      <w:tblPr>
        <w:tblStyle w:val="TableGrid"/>
        <w:tblW w:w="9748" w:type="dxa"/>
        <w:jc w:val="center"/>
        <w:tblLayout w:type="fixed"/>
        <w:tblLook w:val="04A0" w:firstRow="1" w:lastRow="0" w:firstColumn="1" w:lastColumn="0" w:noHBand="0" w:noVBand="1"/>
      </w:tblPr>
      <w:tblGrid>
        <w:gridCol w:w="2304"/>
        <w:gridCol w:w="7444"/>
      </w:tblGrid>
      <w:tr w:rsidR="002D0788">
        <w:trPr>
          <w:cantSplit/>
          <w:tblHeader/>
          <w:jc w:val="center"/>
        </w:trPr>
        <w:tc>
          <w:tcPr>
            <w:tcW w:w="2304" w:type="dxa"/>
            <w:shd w:val="clear" w:color="auto" w:fill="1A202C"/>
            <w:tcMar>
              <w:top w:w="60" w:type="dxa"/>
              <w:left w:w="80" w:type="dxa"/>
              <w:bottom w:w="60" w:type="dxa"/>
              <w:right w:w="80" w:type="dxa"/>
            </w:tcMar>
          </w:tcPr>
          <w:p w:rsidR="002D0788" w:rsidRDefault="0003072E">
            <w:pPr>
              <w:spacing w:after="0"/>
            </w:pPr>
            <w:r>
              <w:rPr>
                <w:b/>
                <w:color w:val="FFFFFF"/>
                <w:sz w:val="20"/>
              </w:rPr>
              <w:t>Label</w:t>
            </w:r>
          </w:p>
        </w:tc>
        <w:tc>
          <w:tcPr>
            <w:tcW w:w="7444" w:type="dxa"/>
            <w:shd w:val="clear" w:color="auto" w:fill="1A202C"/>
            <w:tcMar>
              <w:top w:w="60" w:type="dxa"/>
              <w:left w:w="80" w:type="dxa"/>
              <w:bottom w:w="60" w:type="dxa"/>
              <w:right w:w="80" w:type="dxa"/>
            </w:tcMar>
          </w:tcPr>
          <w:p w:rsidR="002D0788" w:rsidRDefault="0003072E">
            <w:pPr>
              <w:spacing w:after="0"/>
            </w:pPr>
            <w:r>
              <w:rPr>
                <w:b/>
                <w:color w:val="FFFFFF"/>
                <w:sz w:val="20"/>
              </w:rPr>
              <w:t>Meaning in a sale</w:t>
            </w:r>
          </w:p>
        </w:tc>
      </w:tr>
      <w:tr w:rsidR="002D0788">
        <w:trPr>
          <w:cantSplit/>
          <w:jc w:val="center"/>
        </w:trPr>
        <w:tc>
          <w:tcPr>
            <w:tcW w:w="2304" w:type="dxa"/>
            <w:shd w:val="clear" w:color="auto" w:fill="FFFFFF"/>
            <w:tcMar>
              <w:top w:w="60" w:type="dxa"/>
              <w:left w:w="80" w:type="dxa"/>
              <w:bottom w:w="60" w:type="dxa"/>
              <w:right w:w="80" w:type="dxa"/>
            </w:tcMar>
          </w:tcPr>
          <w:p w:rsidR="002D0788" w:rsidRDefault="0003072E">
            <w:pPr>
              <w:spacing w:after="0"/>
            </w:pPr>
            <w:r>
              <w:rPr>
                <w:b/>
                <w:sz w:val="20"/>
              </w:rPr>
              <w:t>Confirmed</w:t>
            </w:r>
          </w:p>
        </w:tc>
        <w:tc>
          <w:tcPr>
            <w:tcW w:w="7444" w:type="dxa"/>
            <w:shd w:val="clear" w:color="auto" w:fill="FFFFFF"/>
            <w:tcMar>
              <w:top w:w="60" w:type="dxa"/>
              <w:left w:w="80" w:type="dxa"/>
              <w:bottom w:w="60" w:type="dxa"/>
              <w:right w:w="80" w:type="dxa"/>
            </w:tcMar>
          </w:tcPr>
          <w:p w:rsidR="002D0788" w:rsidRDefault="0003072E">
            <w:pPr>
              <w:spacing w:after="0"/>
            </w:pPr>
            <w:r>
              <w:rPr>
                <w:sz w:val="20"/>
              </w:rPr>
              <w:t>A person can do this in the product to</w:t>
            </w:r>
            <w:r>
              <w:rPr>
                <w:sz w:val="20"/>
              </w:rPr>
              <w:t>day, on the screens that are switched on.</w:t>
            </w:r>
          </w:p>
        </w:tc>
      </w:tr>
      <w:tr w:rsidR="002D0788">
        <w:trPr>
          <w:cantSplit/>
          <w:jc w:val="center"/>
        </w:trPr>
        <w:tc>
          <w:tcPr>
            <w:tcW w:w="2304" w:type="dxa"/>
            <w:shd w:val="clear" w:color="auto" w:fill="F6F8F4"/>
            <w:tcMar>
              <w:top w:w="60" w:type="dxa"/>
              <w:left w:w="80" w:type="dxa"/>
              <w:bottom w:w="60" w:type="dxa"/>
              <w:right w:w="80" w:type="dxa"/>
            </w:tcMar>
          </w:tcPr>
          <w:p w:rsidR="002D0788" w:rsidRDefault="0003072E">
            <w:pPr>
              <w:spacing w:after="0"/>
            </w:pPr>
            <w:r>
              <w:rPr>
                <w:b/>
                <w:sz w:val="20"/>
              </w:rPr>
              <w:t>Configurable</w:t>
            </w:r>
          </w:p>
        </w:tc>
        <w:tc>
          <w:tcPr>
            <w:tcW w:w="7444" w:type="dxa"/>
            <w:shd w:val="clear" w:color="auto" w:fill="F6F8F4"/>
            <w:tcMar>
              <w:top w:w="60" w:type="dxa"/>
              <w:left w:w="80" w:type="dxa"/>
              <w:bottom w:w="60" w:type="dxa"/>
              <w:right w:w="80" w:type="dxa"/>
            </w:tcMar>
          </w:tcPr>
          <w:p w:rsidR="002D0788" w:rsidRDefault="0003072E">
            <w:pPr>
              <w:spacing w:after="0"/>
            </w:pPr>
            <w:r>
              <w:rPr>
                <w:sz w:val="20"/>
              </w:rPr>
              <w:t>The behavior is already in the product. The client’s values are entered as settings during implementation.</w:t>
            </w:r>
          </w:p>
        </w:tc>
      </w:tr>
      <w:tr w:rsidR="002D0788">
        <w:trPr>
          <w:cantSplit/>
          <w:jc w:val="center"/>
        </w:trPr>
        <w:tc>
          <w:tcPr>
            <w:tcW w:w="2304" w:type="dxa"/>
            <w:shd w:val="clear" w:color="auto" w:fill="FFFFFF"/>
            <w:tcMar>
              <w:top w:w="60" w:type="dxa"/>
              <w:left w:w="80" w:type="dxa"/>
              <w:bottom w:w="60" w:type="dxa"/>
              <w:right w:w="80" w:type="dxa"/>
            </w:tcMar>
          </w:tcPr>
          <w:p w:rsidR="002D0788" w:rsidRDefault="0003072E">
            <w:pPr>
              <w:spacing w:after="0"/>
            </w:pPr>
            <w:r>
              <w:rPr>
                <w:b/>
                <w:sz w:val="20"/>
              </w:rPr>
              <w:t>Proposed</w:t>
            </w:r>
          </w:p>
        </w:tc>
        <w:tc>
          <w:tcPr>
            <w:tcW w:w="7444" w:type="dxa"/>
            <w:shd w:val="clear" w:color="auto" w:fill="FFFFFF"/>
            <w:tcMar>
              <w:top w:w="60" w:type="dxa"/>
              <w:left w:w="80" w:type="dxa"/>
              <w:bottom w:w="60" w:type="dxa"/>
              <w:right w:w="80" w:type="dxa"/>
            </w:tcMar>
          </w:tcPr>
          <w:p w:rsidR="002D0788" w:rsidRDefault="0003072E">
            <w:pPr>
              <w:spacing w:after="0"/>
            </w:pPr>
            <w:r>
              <w:rPr>
                <w:sz w:val="20"/>
              </w:rPr>
              <w:t xml:space="preserve">It is a reasonable next piece of work. It is not included until it is written into </w:t>
            </w:r>
            <w:r>
              <w:rPr>
                <w:sz w:val="20"/>
              </w:rPr>
              <w:t>the scope and the quote.</w:t>
            </w:r>
          </w:p>
        </w:tc>
      </w:tr>
    </w:tbl>
    <w:p w:rsidR="002D0788" w:rsidRDefault="002D0788">
      <w:pPr>
        <w:spacing w:after="80"/>
      </w:pPr>
    </w:p>
    <w:p w:rsidR="002D0788" w:rsidRDefault="0003072E">
      <w:r>
        <w:t>Before this document is sent, complete the editing list.</w:t>
      </w:r>
    </w:p>
    <w:p w:rsidR="002D0788" w:rsidRDefault="0003072E">
      <w:pPr>
        <w:pStyle w:val="ListBullet"/>
        <w:spacing w:line="252" w:lineRule="auto"/>
      </w:pPr>
      <w:r>
        <w:t>Client legal name, buyer, date, reference, and validity.</w:t>
      </w:r>
    </w:p>
    <w:p w:rsidR="002D0788" w:rsidRDefault="0003072E">
      <w:pPr>
        <w:pStyle w:val="ListBullet"/>
        <w:spacing w:line="252" w:lineRule="auto"/>
      </w:pPr>
      <w:r>
        <w:t>Elecnovatech contact name, email, and phone.</w:t>
      </w:r>
    </w:p>
    <w:p w:rsidR="002D0788" w:rsidRDefault="0003072E">
      <w:pPr>
        <w:pStyle w:val="ListBullet"/>
        <w:spacing w:line="252" w:lineRule="auto"/>
      </w:pPr>
      <w:r>
        <w:t>Which sites are in scope: block, recycling, or both.</w:t>
      </w:r>
    </w:p>
    <w:p w:rsidR="002D0788" w:rsidRDefault="0003072E">
      <w:pPr>
        <w:pStyle w:val="ListBullet"/>
        <w:spacing w:line="252" w:lineRule="auto"/>
      </w:pPr>
      <w:r>
        <w:t xml:space="preserve">Sage 50 version, </w:t>
      </w:r>
      <w:r>
        <w:t>or a clear statement that Sage is out of scope.</w:t>
      </w:r>
    </w:p>
    <w:p w:rsidR="002D0788" w:rsidRDefault="0003072E">
      <w:pPr>
        <w:pStyle w:val="ListBullet"/>
        <w:spacing w:line="252" w:lineRule="auto"/>
      </w:pPr>
      <w:r>
        <w:t>Annual license, implementation fee, connector fee, customization fee, and monthly support fee.</w:t>
      </w:r>
    </w:p>
    <w:p w:rsidR="002D0788" w:rsidRDefault="0003072E">
      <w:pPr>
        <w:pStyle w:val="ListBullet"/>
        <w:spacing w:line="252" w:lineRule="auto"/>
      </w:pPr>
      <w:r>
        <w:t>Payment schedule, timetable, hosting choice, and support hours.</w:t>
      </w:r>
    </w:p>
    <w:p w:rsidR="002D0788" w:rsidRDefault="0003072E">
      <w:pPr>
        <w:pStyle w:val="ListBullet"/>
        <w:spacing w:line="252" w:lineRule="auto"/>
      </w:pPr>
      <w:r>
        <w:t>Any proposed item the client has asked to include</w:t>
      </w:r>
      <w:r>
        <w:t>. If it is not listed in section 11, it is not part of the sale.</w:t>
      </w:r>
    </w:p>
    <w:p w:rsidR="002D0788" w:rsidRDefault="0003072E">
      <w:pPr>
        <w:pStyle w:val="Heading1"/>
        <w:pBdr>
          <w:bottom w:val="single" w:sz="12" w:space="1" w:color="80C342"/>
        </w:pBdr>
      </w:pPr>
      <w:bookmarkStart w:id="2" w:name="_Toc243039647"/>
      <w:r>
        <w:t>2.  Executive summary</w:t>
      </w:r>
      <w:bookmarkEnd w:id="2"/>
    </w:p>
    <w:p w:rsidR="002D0788" w:rsidRDefault="0003072E">
      <w:r>
        <w:t>HYBRID gives a block factory, a plastic recycling plant, or a company that runs both, one operating record. Production, stock, purchasing, sales, credit, banks, expenses</w:t>
      </w:r>
      <w:r>
        <w:t>, and people sit in the same system. The owner can look at one site or at the company. Finance can compare that record with Sage 50. Floor staff and drivers work from a short set of actions on a phone.</w:t>
      </w:r>
    </w:p>
    <w:p w:rsidR="002D0788" w:rsidRDefault="0003072E">
      <w:r>
        <w:t>The commercial offer is a license for one organization</w:t>
      </w:r>
      <w:r>
        <w:t>, an implementation project, an optional Sage 50 connector, only the customization that is written down, and a support retainer after go-live. Amounts are entered in section 13. This document does not publish a price list.</w:t>
      </w:r>
    </w:p>
    <w:tbl>
      <w:tblPr>
        <w:tblStyle w:val="TableGrid"/>
        <w:tblW w:w="9748" w:type="dxa"/>
        <w:jc w:val="center"/>
        <w:tblLayout w:type="fixed"/>
        <w:tblLook w:val="04A0" w:firstRow="1" w:lastRow="0" w:firstColumn="1" w:lastColumn="0" w:noHBand="0" w:noVBand="1"/>
      </w:tblPr>
      <w:tblGrid>
        <w:gridCol w:w="6552"/>
        <w:gridCol w:w="3196"/>
      </w:tblGrid>
      <w:tr w:rsidR="002D0788">
        <w:trPr>
          <w:cantSplit/>
          <w:tblHeader/>
          <w:jc w:val="center"/>
        </w:trPr>
        <w:tc>
          <w:tcPr>
            <w:tcW w:w="6552" w:type="dxa"/>
            <w:shd w:val="clear" w:color="auto" w:fill="1A202C"/>
            <w:tcMar>
              <w:top w:w="60" w:type="dxa"/>
              <w:left w:w="80" w:type="dxa"/>
              <w:bottom w:w="60" w:type="dxa"/>
              <w:right w:w="80" w:type="dxa"/>
            </w:tcMar>
          </w:tcPr>
          <w:p w:rsidR="002D0788" w:rsidRDefault="0003072E">
            <w:pPr>
              <w:spacing w:after="0"/>
            </w:pPr>
            <w:r>
              <w:rPr>
                <w:b/>
                <w:color w:val="FFFFFF"/>
                <w:sz w:val="20"/>
              </w:rPr>
              <w:t>What the client is deciding</w:t>
            </w:r>
          </w:p>
        </w:tc>
        <w:tc>
          <w:tcPr>
            <w:tcW w:w="3196" w:type="dxa"/>
            <w:shd w:val="clear" w:color="auto" w:fill="1A202C"/>
            <w:tcMar>
              <w:top w:w="60" w:type="dxa"/>
              <w:left w:w="80" w:type="dxa"/>
              <w:bottom w:w="60" w:type="dxa"/>
              <w:right w:w="80" w:type="dxa"/>
            </w:tcMar>
          </w:tcPr>
          <w:p w:rsidR="002D0788" w:rsidRDefault="0003072E">
            <w:pPr>
              <w:spacing w:after="0"/>
            </w:pPr>
            <w:r>
              <w:rPr>
                <w:b/>
                <w:color w:val="FFFFFF"/>
                <w:sz w:val="20"/>
              </w:rPr>
              <w:t>Statu</w:t>
            </w:r>
            <w:r>
              <w:rPr>
                <w:b/>
                <w:color w:val="FFFFFF"/>
                <w:sz w:val="20"/>
              </w:rPr>
              <w:t>s</w:t>
            </w:r>
          </w:p>
        </w:tc>
      </w:tr>
      <w:tr w:rsidR="002D0788">
        <w:trPr>
          <w:cantSplit/>
          <w:jc w:val="center"/>
        </w:trPr>
        <w:tc>
          <w:tcPr>
            <w:tcW w:w="6552" w:type="dxa"/>
            <w:shd w:val="clear" w:color="auto" w:fill="FFFFFF"/>
            <w:tcMar>
              <w:top w:w="60" w:type="dxa"/>
              <w:left w:w="80" w:type="dxa"/>
              <w:bottom w:w="60" w:type="dxa"/>
              <w:right w:w="80" w:type="dxa"/>
            </w:tcMar>
          </w:tcPr>
          <w:p w:rsidR="002D0788" w:rsidRDefault="0003072E">
            <w:pPr>
              <w:spacing w:after="0"/>
            </w:pPr>
            <w:r>
              <w:rPr>
                <w:b/>
                <w:sz w:val="20"/>
              </w:rPr>
              <w:t>Use HYBRID for one organization</w:t>
            </w:r>
          </w:p>
        </w:tc>
        <w:tc>
          <w:tcPr>
            <w:tcW w:w="3196" w:type="dxa"/>
            <w:shd w:val="clear" w:color="auto" w:fill="FFFFFF"/>
            <w:tcMar>
              <w:top w:w="60" w:type="dxa"/>
              <w:left w:w="80" w:type="dxa"/>
              <w:bottom w:w="60" w:type="dxa"/>
              <w:right w:w="80" w:type="dxa"/>
            </w:tcMar>
          </w:tcPr>
          <w:p w:rsidR="002D0788" w:rsidRDefault="0003072E">
            <w:pPr>
              <w:spacing w:after="0"/>
            </w:pPr>
            <w:r>
              <w:rPr>
                <w:sz w:val="20"/>
              </w:rPr>
              <w:t>Confirmed product, licensed per the quote</w:t>
            </w:r>
          </w:p>
        </w:tc>
      </w:tr>
      <w:tr w:rsidR="002D0788">
        <w:trPr>
          <w:cantSplit/>
          <w:jc w:val="center"/>
        </w:trPr>
        <w:tc>
          <w:tcPr>
            <w:tcW w:w="6552" w:type="dxa"/>
            <w:shd w:val="clear" w:color="auto" w:fill="F6F8F4"/>
            <w:tcMar>
              <w:top w:w="60" w:type="dxa"/>
              <w:left w:w="80" w:type="dxa"/>
              <w:bottom w:w="60" w:type="dxa"/>
              <w:right w:w="80" w:type="dxa"/>
            </w:tcMar>
          </w:tcPr>
          <w:p w:rsidR="002D0788" w:rsidRDefault="0003072E">
            <w:pPr>
              <w:spacing w:after="0"/>
            </w:pPr>
            <w:r>
              <w:rPr>
                <w:b/>
                <w:sz w:val="20"/>
              </w:rPr>
              <w:t>Block view, recycling view, and a combined company view</w:t>
            </w:r>
          </w:p>
        </w:tc>
        <w:tc>
          <w:tcPr>
            <w:tcW w:w="3196" w:type="dxa"/>
            <w:shd w:val="clear" w:color="auto" w:fill="F6F8F4"/>
            <w:tcMar>
              <w:top w:w="60" w:type="dxa"/>
              <w:left w:w="80" w:type="dxa"/>
              <w:bottom w:w="60" w:type="dxa"/>
              <w:right w:w="80" w:type="dxa"/>
            </w:tcMar>
          </w:tcPr>
          <w:p w:rsidR="002D0788" w:rsidRDefault="0003072E">
            <w:pPr>
              <w:spacing w:after="0"/>
            </w:pPr>
            <w:r>
              <w:rPr>
                <w:sz w:val="20"/>
              </w:rPr>
              <w:t>Confirmed</w:t>
            </w:r>
          </w:p>
        </w:tc>
      </w:tr>
      <w:tr w:rsidR="002D0788">
        <w:trPr>
          <w:cantSplit/>
          <w:jc w:val="center"/>
        </w:trPr>
        <w:tc>
          <w:tcPr>
            <w:tcW w:w="6552" w:type="dxa"/>
            <w:shd w:val="clear" w:color="auto" w:fill="FFFFFF"/>
            <w:tcMar>
              <w:top w:w="60" w:type="dxa"/>
              <w:left w:w="80" w:type="dxa"/>
              <w:bottom w:w="60" w:type="dxa"/>
              <w:right w:w="80" w:type="dxa"/>
            </w:tcMar>
          </w:tcPr>
          <w:p w:rsidR="002D0788" w:rsidRDefault="0003072E">
            <w:pPr>
              <w:spacing w:after="0"/>
            </w:pPr>
            <w:r>
              <w:rPr>
                <w:b/>
                <w:sz w:val="20"/>
              </w:rPr>
              <w:t>Ethiopian Birr, VAT, withholding, and customer TIN</w:t>
            </w:r>
          </w:p>
        </w:tc>
        <w:tc>
          <w:tcPr>
            <w:tcW w:w="3196" w:type="dxa"/>
            <w:shd w:val="clear" w:color="auto" w:fill="FFFFFF"/>
            <w:tcMar>
              <w:top w:w="60" w:type="dxa"/>
              <w:left w:w="80" w:type="dxa"/>
              <w:bottom w:w="60" w:type="dxa"/>
              <w:right w:w="80" w:type="dxa"/>
            </w:tcMar>
          </w:tcPr>
          <w:p w:rsidR="002D0788" w:rsidRDefault="0003072E">
            <w:pPr>
              <w:spacing w:after="0"/>
            </w:pPr>
            <w:r>
              <w:rPr>
                <w:sz w:val="20"/>
              </w:rPr>
              <w:t>Confirmed, with the client’s rates configurable</w:t>
            </w:r>
          </w:p>
        </w:tc>
      </w:tr>
      <w:tr w:rsidR="002D0788">
        <w:trPr>
          <w:cantSplit/>
          <w:jc w:val="center"/>
        </w:trPr>
        <w:tc>
          <w:tcPr>
            <w:tcW w:w="6552" w:type="dxa"/>
            <w:shd w:val="clear" w:color="auto" w:fill="F6F8F4"/>
            <w:tcMar>
              <w:top w:w="60" w:type="dxa"/>
              <w:left w:w="80" w:type="dxa"/>
              <w:bottom w:w="60" w:type="dxa"/>
              <w:right w:w="80" w:type="dxa"/>
            </w:tcMar>
          </w:tcPr>
          <w:p w:rsidR="002D0788" w:rsidRDefault="0003072E">
            <w:pPr>
              <w:spacing w:after="0"/>
            </w:pPr>
            <w:r>
              <w:rPr>
                <w:b/>
                <w:sz w:val="20"/>
              </w:rPr>
              <w:t xml:space="preserve">Sage 50 </w:t>
            </w:r>
            <w:r>
              <w:rPr>
                <w:b/>
                <w:sz w:val="20"/>
              </w:rPr>
              <w:t>comparison</w:t>
            </w:r>
          </w:p>
        </w:tc>
        <w:tc>
          <w:tcPr>
            <w:tcW w:w="3196" w:type="dxa"/>
            <w:shd w:val="clear" w:color="auto" w:fill="F6F8F4"/>
            <w:tcMar>
              <w:top w:w="60" w:type="dxa"/>
              <w:left w:w="80" w:type="dxa"/>
              <w:bottom w:w="60" w:type="dxa"/>
              <w:right w:w="80" w:type="dxa"/>
            </w:tcMar>
          </w:tcPr>
          <w:p w:rsidR="002D0788" w:rsidRDefault="0003072E">
            <w:pPr>
              <w:spacing w:after="0"/>
            </w:pPr>
            <w:r>
              <w:rPr>
                <w:sz w:val="20"/>
              </w:rPr>
              <w:t>Confirmed workspace. The live reader is completed for their Sage version</w:t>
            </w:r>
          </w:p>
        </w:tc>
      </w:tr>
      <w:tr w:rsidR="002D0788">
        <w:trPr>
          <w:cantSplit/>
          <w:jc w:val="center"/>
        </w:trPr>
        <w:tc>
          <w:tcPr>
            <w:tcW w:w="6552" w:type="dxa"/>
            <w:shd w:val="clear" w:color="auto" w:fill="FFFFFF"/>
            <w:tcMar>
              <w:top w:w="60" w:type="dxa"/>
              <w:left w:w="80" w:type="dxa"/>
              <w:bottom w:w="60" w:type="dxa"/>
              <w:right w:w="80" w:type="dxa"/>
            </w:tcMar>
          </w:tcPr>
          <w:p w:rsidR="002D0788" w:rsidRDefault="0003072E">
            <w:pPr>
              <w:spacing w:after="0"/>
            </w:pPr>
            <w:r>
              <w:rPr>
                <w:b/>
                <w:sz w:val="20"/>
              </w:rPr>
              <w:t>Phone actions for floor, warehouse, and drivers</w:t>
            </w:r>
          </w:p>
        </w:tc>
        <w:tc>
          <w:tcPr>
            <w:tcW w:w="3196" w:type="dxa"/>
            <w:shd w:val="clear" w:color="auto" w:fill="FFFFFF"/>
            <w:tcMar>
              <w:top w:w="60" w:type="dxa"/>
              <w:left w:w="80" w:type="dxa"/>
              <w:bottom w:w="60" w:type="dxa"/>
              <w:right w:w="80" w:type="dxa"/>
            </w:tcMar>
          </w:tcPr>
          <w:p w:rsidR="002D0788" w:rsidRDefault="0003072E">
            <w:pPr>
              <w:spacing w:after="0"/>
            </w:pPr>
            <w:r>
              <w:rPr>
                <w:sz w:val="20"/>
              </w:rPr>
              <w:t>Confirmed, in the phone browser</w:t>
            </w:r>
          </w:p>
        </w:tc>
      </w:tr>
      <w:tr w:rsidR="002D0788">
        <w:trPr>
          <w:cantSplit/>
          <w:jc w:val="center"/>
        </w:trPr>
        <w:tc>
          <w:tcPr>
            <w:tcW w:w="6552" w:type="dxa"/>
            <w:shd w:val="clear" w:color="auto" w:fill="F6F8F4"/>
            <w:tcMar>
              <w:top w:w="60" w:type="dxa"/>
              <w:left w:w="80" w:type="dxa"/>
              <w:bottom w:w="60" w:type="dxa"/>
              <w:right w:w="80" w:type="dxa"/>
            </w:tcMar>
          </w:tcPr>
          <w:p w:rsidR="002D0788" w:rsidRDefault="0003072E">
            <w:pPr>
              <w:spacing w:after="0"/>
            </w:pPr>
            <w:r>
              <w:rPr>
                <w:b/>
                <w:sz w:val="20"/>
              </w:rPr>
              <w:lastRenderedPageBreak/>
              <w:t>Amharic screens, a third site, or a different process</w:t>
            </w:r>
          </w:p>
        </w:tc>
        <w:tc>
          <w:tcPr>
            <w:tcW w:w="3196" w:type="dxa"/>
            <w:shd w:val="clear" w:color="auto" w:fill="F6F8F4"/>
            <w:tcMar>
              <w:top w:w="60" w:type="dxa"/>
              <w:left w:w="80" w:type="dxa"/>
              <w:bottom w:w="60" w:type="dxa"/>
              <w:right w:w="80" w:type="dxa"/>
            </w:tcMar>
          </w:tcPr>
          <w:p w:rsidR="002D0788" w:rsidRDefault="0003072E">
            <w:pPr>
              <w:spacing w:after="0"/>
            </w:pPr>
            <w:r>
              <w:rPr>
                <w:sz w:val="20"/>
              </w:rPr>
              <w:t xml:space="preserve">Proposed, and quoted only if </w:t>
            </w:r>
            <w:r>
              <w:rPr>
                <w:sz w:val="20"/>
              </w:rPr>
              <w:t>requested</w:t>
            </w:r>
          </w:p>
        </w:tc>
      </w:tr>
    </w:tbl>
    <w:p w:rsidR="002D0788" w:rsidRDefault="002D0788">
      <w:pPr>
        <w:spacing w:after="80"/>
      </w:pPr>
    </w:p>
    <w:tbl>
      <w:tblPr>
        <w:tblW w:w="9748" w:type="dxa"/>
        <w:jc w:val="center"/>
        <w:tblLayout w:type="fixed"/>
        <w:tblLook w:val="04A0" w:firstRow="1" w:lastRow="0" w:firstColumn="1" w:lastColumn="0" w:noHBand="0" w:noVBand="1"/>
      </w:tblPr>
      <w:tblGrid>
        <w:gridCol w:w="9748"/>
      </w:tblGrid>
      <w:tr w:rsidR="002D0788">
        <w:trPr>
          <w:jc w:val="center"/>
        </w:trPr>
        <w:tc>
          <w:tcPr>
            <w:tcW w:w="9748" w:type="dxa"/>
            <w:shd w:val="clear" w:color="auto" w:fill="F0F8FC"/>
            <w:tcMar>
              <w:top w:w="80" w:type="dxa"/>
              <w:left w:w="120" w:type="dxa"/>
              <w:bottom w:w="80" w:type="dxa"/>
              <w:right w:w="120" w:type="dxa"/>
            </w:tcMar>
          </w:tcPr>
          <w:p w:rsidR="002D0788" w:rsidRDefault="0003072E">
            <w:pPr>
              <w:spacing w:after="0"/>
            </w:pPr>
            <w:r>
              <w:rPr>
                <w:b/>
                <w:color w:val="0054A6"/>
              </w:rPr>
              <w:t xml:space="preserve">THE DECISION THIS DOCUMENT SUPPORTS   </w:t>
            </w:r>
            <w:r>
              <w:t>Whether to proceed to a working demonstration on the client’s own sizes or recycling day, and then to a quote that fills the brackets.</w:t>
            </w:r>
          </w:p>
        </w:tc>
      </w:tr>
    </w:tbl>
    <w:p w:rsidR="002D0788" w:rsidRDefault="002D0788">
      <w:pPr>
        <w:spacing w:after="120"/>
      </w:pPr>
    </w:p>
    <w:p w:rsidR="002D0788" w:rsidRDefault="0003072E">
      <w:pPr>
        <w:pStyle w:val="Heading1"/>
        <w:pBdr>
          <w:bottom w:val="single" w:sz="12" w:space="1" w:color="80C342"/>
        </w:pBdr>
      </w:pPr>
      <w:bookmarkStart w:id="3" w:name="_Toc243039648"/>
      <w:r>
        <w:t>3.  The problem the product is sold against</w:t>
      </w:r>
      <w:bookmarkEnd w:id="3"/>
    </w:p>
    <w:p w:rsidR="002D0788" w:rsidRDefault="0003072E">
      <w:r>
        <w:t>A block plant and a recyc</w:t>
      </w:r>
      <w:r>
        <w:t>ling plant generate the same kind of strain, even when the materials are different. Counts start at the machine. Money starts when a customer takes goods on account. The books often already live in Sage 50. Between those three places, the owner is asked to</w:t>
      </w:r>
      <w:r>
        <w:t xml:space="preserve"> trust numbers that have been copied by hand.</w:t>
      </w:r>
    </w:p>
    <w:tbl>
      <w:tblPr>
        <w:tblStyle w:val="TableGrid"/>
        <w:tblW w:w="9748" w:type="dxa"/>
        <w:jc w:val="center"/>
        <w:tblLayout w:type="fixed"/>
        <w:tblLook w:val="04A0" w:firstRow="1" w:lastRow="0" w:firstColumn="1" w:lastColumn="0" w:noHBand="0" w:noVBand="1"/>
      </w:tblPr>
      <w:tblGrid>
        <w:gridCol w:w="2088"/>
        <w:gridCol w:w="3888"/>
        <w:gridCol w:w="3772"/>
      </w:tblGrid>
      <w:tr w:rsidR="002D0788">
        <w:trPr>
          <w:cantSplit/>
          <w:tblHeader/>
          <w:jc w:val="center"/>
        </w:trPr>
        <w:tc>
          <w:tcPr>
            <w:tcW w:w="2088" w:type="dxa"/>
            <w:shd w:val="clear" w:color="auto" w:fill="1A202C"/>
            <w:tcMar>
              <w:top w:w="60" w:type="dxa"/>
              <w:left w:w="80" w:type="dxa"/>
              <w:bottom w:w="60" w:type="dxa"/>
              <w:right w:w="80" w:type="dxa"/>
            </w:tcMar>
          </w:tcPr>
          <w:p w:rsidR="002D0788" w:rsidRDefault="0003072E">
            <w:pPr>
              <w:spacing w:after="0"/>
            </w:pPr>
            <w:r>
              <w:rPr>
                <w:b/>
                <w:color w:val="FFFFFF"/>
                <w:sz w:val="20"/>
              </w:rPr>
              <w:t>Where the strain shows</w:t>
            </w:r>
          </w:p>
        </w:tc>
        <w:tc>
          <w:tcPr>
            <w:tcW w:w="3888" w:type="dxa"/>
            <w:shd w:val="clear" w:color="auto" w:fill="1A202C"/>
            <w:tcMar>
              <w:top w:w="60" w:type="dxa"/>
              <w:left w:w="80" w:type="dxa"/>
              <w:bottom w:w="60" w:type="dxa"/>
              <w:right w:w="80" w:type="dxa"/>
            </w:tcMar>
          </w:tcPr>
          <w:p w:rsidR="002D0788" w:rsidRDefault="0003072E">
            <w:pPr>
              <w:spacing w:after="0"/>
            </w:pPr>
            <w:r>
              <w:rPr>
                <w:b/>
                <w:color w:val="FFFFFF"/>
                <w:sz w:val="20"/>
              </w:rPr>
              <w:t>What the buyer usually describes</w:t>
            </w:r>
          </w:p>
        </w:tc>
        <w:tc>
          <w:tcPr>
            <w:tcW w:w="3772" w:type="dxa"/>
            <w:shd w:val="clear" w:color="auto" w:fill="1A202C"/>
            <w:tcMar>
              <w:top w:w="60" w:type="dxa"/>
              <w:left w:w="80" w:type="dxa"/>
              <w:bottom w:w="60" w:type="dxa"/>
              <w:right w:w="80" w:type="dxa"/>
            </w:tcMar>
          </w:tcPr>
          <w:p w:rsidR="002D0788" w:rsidRDefault="0003072E">
            <w:pPr>
              <w:spacing w:after="0"/>
            </w:pPr>
            <w:r>
              <w:rPr>
                <w:b/>
                <w:color w:val="FFFFFF"/>
                <w:sz w:val="20"/>
              </w:rPr>
              <w:t>What HYBRID is for</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Production</w:t>
            </w:r>
          </w:p>
        </w:tc>
        <w:tc>
          <w:tcPr>
            <w:tcW w:w="3888" w:type="dxa"/>
            <w:shd w:val="clear" w:color="auto" w:fill="FFFFFF"/>
            <w:tcMar>
              <w:top w:w="60" w:type="dxa"/>
              <w:left w:w="80" w:type="dxa"/>
              <w:bottom w:w="60" w:type="dxa"/>
              <w:right w:w="80" w:type="dxa"/>
            </w:tcMar>
          </w:tcPr>
          <w:p w:rsidR="002D0788" w:rsidRDefault="0003072E">
            <w:pPr>
              <w:spacing w:after="0"/>
            </w:pPr>
            <w:r>
              <w:rPr>
                <w:sz w:val="20"/>
              </w:rPr>
              <w:t>Output, damage, and material use are recorded away from the office.</w:t>
            </w:r>
          </w:p>
        </w:tc>
        <w:tc>
          <w:tcPr>
            <w:tcW w:w="3772" w:type="dxa"/>
            <w:shd w:val="clear" w:color="auto" w:fill="FFFFFF"/>
            <w:tcMar>
              <w:top w:w="60" w:type="dxa"/>
              <w:left w:w="80" w:type="dxa"/>
              <w:bottom w:w="60" w:type="dxa"/>
              <w:right w:w="80" w:type="dxa"/>
            </w:tcMar>
          </w:tcPr>
          <w:p w:rsidR="002D0788" w:rsidRDefault="0003072E">
            <w:pPr>
              <w:spacing w:after="0"/>
            </w:pPr>
            <w:r>
              <w:rPr>
                <w:sz w:val="20"/>
              </w:rPr>
              <w:t xml:space="preserve">Batches, daily output, and recycling kilograms in the </w:t>
            </w:r>
            <w:r>
              <w:rPr>
                <w:sz w:val="20"/>
              </w:rPr>
              <w:t>same system as stock.</w:t>
            </w:r>
          </w:p>
        </w:tc>
      </w:tr>
      <w:tr w:rsidR="002D0788">
        <w:trPr>
          <w:cantSplit/>
          <w:jc w:val="center"/>
        </w:trPr>
        <w:tc>
          <w:tcPr>
            <w:tcW w:w="2088" w:type="dxa"/>
            <w:shd w:val="clear" w:color="auto" w:fill="F6F8F4"/>
            <w:tcMar>
              <w:top w:w="60" w:type="dxa"/>
              <w:left w:w="80" w:type="dxa"/>
              <w:bottom w:w="60" w:type="dxa"/>
              <w:right w:w="80" w:type="dxa"/>
            </w:tcMar>
          </w:tcPr>
          <w:p w:rsidR="002D0788" w:rsidRDefault="0003072E">
            <w:pPr>
              <w:spacing w:after="0"/>
            </w:pPr>
            <w:r>
              <w:rPr>
                <w:b/>
                <w:sz w:val="20"/>
              </w:rPr>
              <w:t>Stock</w:t>
            </w:r>
          </w:p>
        </w:tc>
        <w:tc>
          <w:tcPr>
            <w:tcW w:w="3888" w:type="dxa"/>
            <w:shd w:val="clear" w:color="auto" w:fill="F6F8F4"/>
            <w:tcMar>
              <w:top w:w="60" w:type="dxa"/>
              <w:left w:w="80" w:type="dxa"/>
              <w:bottom w:w="60" w:type="dxa"/>
              <w:right w:w="80" w:type="dxa"/>
            </w:tcMar>
          </w:tcPr>
          <w:p w:rsidR="002D0788" w:rsidRDefault="0003072E">
            <w:pPr>
              <w:spacing w:after="0"/>
            </w:pPr>
            <w:r>
              <w:rPr>
                <w:sz w:val="20"/>
              </w:rPr>
              <w:t>Cement, poliche, finished blocks, plastic input, and pellets do not share one balance.</w:t>
            </w:r>
          </w:p>
        </w:tc>
        <w:tc>
          <w:tcPr>
            <w:tcW w:w="3772" w:type="dxa"/>
            <w:shd w:val="clear" w:color="auto" w:fill="F6F8F4"/>
            <w:tcMar>
              <w:top w:w="60" w:type="dxa"/>
              <w:left w:w="80" w:type="dxa"/>
              <w:bottom w:w="60" w:type="dxa"/>
              <w:right w:w="80" w:type="dxa"/>
            </w:tcMar>
          </w:tcPr>
          <w:p w:rsidR="002D0788" w:rsidRDefault="0003072E">
            <w:pPr>
              <w:spacing w:after="0"/>
            </w:pPr>
            <w:r>
              <w:rPr>
                <w:sz w:val="20"/>
              </w:rPr>
              <w:t>Live balances, a stock ledger, and physical counts, including from the phone.</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Credit</w:t>
            </w:r>
          </w:p>
        </w:tc>
        <w:tc>
          <w:tcPr>
            <w:tcW w:w="3888" w:type="dxa"/>
            <w:shd w:val="clear" w:color="auto" w:fill="FFFFFF"/>
            <w:tcMar>
              <w:top w:w="60" w:type="dxa"/>
              <w:left w:w="80" w:type="dxa"/>
              <w:bottom w:w="60" w:type="dxa"/>
              <w:right w:w="80" w:type="dxa"/>
            </w:tcMar>
          </w:tcPr>
          <w:p w:rsidR="002D0788" w:rsidRDefault="0003072E">
            <w:pPr>
              <w:spacing w:after="0"/>
            </w:pPr>
            <w:r>
              <w:rPr>
                <w:sz w:val="20"/>
              </w:rPr>
              <w:t xml:space="preserve">A load can leave before anyone can see the real </w:t>
            </w:r>
            <w:r>
              <w:rPr>
                <w:sz w:val="20"/>
              </w:rPr>
              <w:t>balance.</w:t>
            </w:r>
          </w:p>
        </w:tc>
        <w:tc>
          <w:tcPr>
            <w:tcW w:w="3772" w:type="dxa"/>
            <w:shd w:val="clear" w:color="auto" w:fill="FFFFFF"/>
            <w:tcMar>
              <w:top w:w="60" w:type="dxa"/>
              <w:left w:w="80" w:type="dxa"/>
              <w:bottom w:w="60" w:type="dxa"/>
              <w:right w:w="80" w:type="dxa"/>
            </w:tcMar>
          </w:tcPr>
          <w:p w:rsidR="002D0788" w:rsidRDefault="0003072E">
            <w:pPr>
              <w:spacing w:after="0"/>
            </w:pPr>
            <w:r>
              <w:rPr>
                <w:sz w:val="20"/>
              </w:rPr>
              <w:t>Orders carry VAT, discount, withholding, and advances. The amount still owed is calculated.</w:t>
            </w:r>
          </w:p>
        </w:tc>
      </w:tr>
      <w:tr w:rsidR="002D0788">
        <w:trPr>
          <w:cantSplit/>
          <w:jc w:val="center"/>
        </w:trPr>
        <w:tc>
          <w:tcPr>
            <w:tcW w:w="2088" w:type="dxa"/>
            <w:shd w:val="clear" w:color="auto" w:fill="F6F8F4"/>
            <w:tcMar>
              <w:top w:w="60" w:type="dxa"/>
              <w:left w:w="80" w:type="dxa"/>
              <w:bottom w:w="60" w:type="dxa"/>
              <w:right w:w="80" w:type="dxa"/>
            </w:tcMar>
          </w:tcPr>
          <w:p w:rsidR="002D0788" w:rsidRDefault="0003072E">
            <w:pPr>
              <w:spacing w:after="0"/>
            </w:pPr>
            <w:r>
              <w:rPr>
                <w:b/>
                <w:sz w:val="20"/>
              </w:rPr>
              <w:t>The books</w:t>
            </w:r>
          </w:p>
        </w:tc>
        <w:tc>
          <w:tcPr>
            <w:tcW w:w="3888" w:type="dxa"/>
            <w:shd w:val="clear" w:color="auto" w:fill="F6F8F4"/>
            <w:tcMar>
              <w:top w:w="60" w:type="dxa"/>
              <w:left w:w="80" w:type="dxa"/>
              <w:bottom w:w="60" w:type="dxa"/>
              <w:right w:w="80" w:type="dxa"/>
            </w:tcMar>
          </w:tcPr>
          <w:p w:rsidR="002D0788" w:rsidRDefault="0003072E">
            <w:pPr>
              <w:spacing w:after="0"/>
            </w:pPr>
            <w:r>
              <w:rPr>
                <w:sz w:val="20"/>
              </w:rPr>
              <w:t>Sage 50 is closed on a different rhythm from the yard.</w:t>
            </w:r>
          </w:p>
        </w:tc>
        <w:tc>
          <w:tcPr>
            <w:tcW w:w="3772" w:type="dxa"/>
            <w:shd w:val="clear" w:color="auto" w:fill="F6F8F4"/>
            <w:tcMar>
              <w:top w:w="60" w:type="dxa"/>
              <w:left w:w="80" w:type="dxa"/>
              <w:bottom w:w="60" w:type="dxa"/>
              <w:right w:w="80" w:type="dxa"/>
            </w:tcMar>
          </w:tcPr>
          <w:p w:rsidR="002D0788" w:rsidRDefault="0003072E">
            <w:pPr>
              <w:spacing w:after="0"/>
            </w:pPr>
            <w:r>
              <w:rPr>
                <w:sz w:val="20"/>
              </w:rPr>
              <w:t>A reconciliation workspace, plus a one-way agent from the Sage PC.</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People</w:t>
            </w:r>
          </w:p>
        </w:tc>
        <w:tc>
          <w:tcPr>
            <w:tcW w:w="3888" w:type="dxa"/>
            <w:shd w:val="clear" w:color="auto" w:fill="FFFFFF"/>
            <w:tcMar>
              <w:top w:w="60" w:type="dxa"/>
              <w:left w:w="80" w:type="dxa"/>
              <w:bottom w:w="60" w:type="dxa"/>
              <w:right w:w="80" w:type="dxa"/>
            </w:tcMar>
          </w:tcPr>
          <w:p w:rsidR="002D0788" w:rsidRDefault="0003072E">
            <w:pPr>
              <w:spacing w:after="0"/>
            </w:pPr>
            <w:r>
              <w:rPr>
                <w:sz w:val="20"/>
              </w:rPr>
              <w:t xml:space="preserve">Attendance, </w:t>
            </w:r>
            <w:r>
              <w:rPr>
                <w:sz w:val="20"/>
              </w:rPr>
              <w:t>leave, and pay sit in another file, with salary visible too widely.</w:t>
            </w:r>
          </w:p>
        </w:tc>
        <w:tc>
          <w:tcPr>
            <w:tcW w:w="3772" w:type="dxa"/>
            <w:shd w:val="clear" w:color="auto" w:fill="FFFFFF"/>
            <w:tcMar>
              <w:top w:w="60" w:type="dxa"/>
              <w:left w:w="80" w:type="dxa"/>
              <w:bottom w:w="60" w:type="dxa"/>
              <w:right w:w="80" w:type="dxa"/>
            </w:tcMar>
          </w:tcPr>
          <w:p w:rsidR="002D0788" w:rsidRDefault="0003072E">
            <w:pPr>
              <w:spacing w:after="0"/>
            </w:pPr>
            <w:r>
              <w:rPr>
                <w:sz w:val="20"/>
              </w:rPr>
              <w:t>HR rules, payroll calculation, and a permission that hides salary.</w:t>
            </w:r>
          </w:p>
        </w:tc>
      </w:tr>
    </w:tbl>
    <w:p w:rsidR="002D0788" w:rsidRDefault="002D0788">
      <w:pPr>
        <w:spacing w:after="80"/>
      </w:pPr>
    </w:p>
    <w:p w:rsidR="002D0788" w:rsidRDefault="0003072E">
      <w:r>
        <w:rPr>
          <w:i/>
          <w:color w:val="3D4A57"/>
        </w:rPr>
        <w:t>The sales conversation should use the client’s own examples of these strains. HYBRID is not offered with a promised per</w:t>
      </w:r>
      <w:r>
        <w:rPr>
          <w:i/>
          <w:color w:val="3D4A57"/>
        </w:rPr>
        <w:t>centage of time saved, waste reduced, or cash collected. Those figures would have to be measured on that client’s data after go-live.</w:t>
      </w:r>
    </w:p>
    <w:p w:rsidR="002D0788" w:rsidRDefault="0003072E">
      <w:pPr>
        <w:pStyle w:val="Heading1"/>
        <w:pBdr>
          <w:bottom w:val="single" w:sz="12" w:space="1" w:color="80C342"/>
        </w:pBdr>
      </w:pPr>
      <w:bookmarkStart w:id="4" w:name="_Toc243039649"/>
      <w:r>
        <w:t>4.  Product overview</w:t>
      </w:r>
      <w:bookmarkEnd w:id="4"/>
    </w:p>
    <w:p w:rsidR="002D0788" w:rsidRDefault="0003072E">
      <w:pPr>
        <w:pStyle w:val="Heading2"/>
      </w:pPr>
      <w:bookmarkStart w:id="5" w:name="_Toc243039650"/>
      <w:r>
        <w:t>4.1  What the client receives</w:t>
      </w:r>
      <w:bookmarkEnd w:id="5"/>
    </w:p>
    <w:p w:rsidR="002D0788" w:rsidRDefault="0003072E">
      <w:r>
        <w:t xml:space="preserve">HYBRID is a web application. People sign in from the office browser. </w:t>
      </w:r>
      <w:r>
        <w:t>Floor staff and drivers use the same application on a phone browser. The database holds one organization. Inside that organization the product is built for two operating views, Block Factory and Plastic Recycling, and for a combined company view.</w:t>
      </w:r>
    </w:p>
    <w:p w:rsidR="002D0788" w:rsidRDefault="0003072E">
      <w:r>
        <w:t xml:space="preserve">A client </w:t>
      </w:r>
      <w:r>
        <w:t>who runs only one of those businesses works in that view. Renaming the two views, adding a third plant, or covering a process that is neither block-making nor plastic recycling is proposed customization.</w:t>
      </w:r>
    </w:p>
    <w:p w:rsidR="002D0788" w:rsidRDefault="0003072E">
      <w:pPr>
        <w:pStyle w:val="Heading2"/>
      </w:pPr>
      <w:bookmarkStart w:id="6" w:name="_Toc243039651"/>
      <w:r>
        <w:lastRenderedPageBreak/>
        <w:t>4.2  What a working day looks like</w:t>
      </w:r>
      <w:bookmarkEnd w:id="6"/>
    </w:p>
    <w:p w:rsidR="002D0788" w:rsidRDefault="0003072E">
      <w:pPr>
        <w:pStyle w:val="ListBullet"/>
        <w:spacing w:line="252" w:lineRule="auto"/>
      </w:pPr>
      <w:r>
        <w:t>The owner opens t</w:t>
      </w:r>
      <w:r>
        <w:t>he company view, then switches to the site that needs attention.</w:t>
      </w:r>
    </w:p>
    <w:p w:rsidR="002D0788" w:rsidRDefault="0003072E">
      <w:pPr>
        <w:pStyle w:val="ListBullet"/>
        <w:spacing w:line="252" w:lineRule="auto"/>
      </w:pPr>
      <w:r>
        <w:t>The factory records a batch or a recycling day. Stock balances move with production and with sales.</w:t>
      </w:r>
    </w:p>
    <w:p w:rsidR="002D0788" w:rsidRDefault="0003072E">
      <w:pPr>
        <w:pStyle w:val="ListBullet"/>
        <w:spacing w:line="252" w:lineRule="auto"/>
      </w:pPr>
      <w:r>
        <w:t>Sales raises an order for a regular customer or a walking customer. VAT, discount, withhold</w:t>
      </w:r>
      <w:r>
        <w:t>ing, and any advance sit on that order.</w:t>
      </w:r>
    </w:p>
    <w:p w:rsidR="002D0788" w:rsidRDefault="0003072E">
      <w:pPr>
        <w:pStyle w:val="ListBullet"/>
        <w:spacing w:line="252" w:lineRule="auto"/>
      </w:pPr>
      <w:r>
        <w:t>The driver confirms pickup or delivery with a photo, a signature, and a GPS point. If the signal drops, the phone keeps the action and sends it later.</w:t>
      </w:r>
    </w:p>
    <w:p w:rsidR="002D0788" w:rsidRDefault="0003072E">
      <w:pPr>
        <w:pStyle w:val="ListBullet"/>
        <w:spacing w:line="252" w:lineRule="auto"/>
      </w:pPr>
      <w:r>
        <w:t>Finance reviews collections, receivables, expenses, and the compa</w:t>
      </w:r>
      <w:r>
        <w:t>rison with Sage 50.</w:t>
      </w:r>
    </w:p>
    <w:p w:rsidR="002D0788" w:rsidRDefault="0003072E">
      <w:pPr>
        <w:pStyle w:val="ListBullet"/>
        <w:spacing w:line="252" w:lineRule="auto"/>
      </w:pPr>
      <w:r>
        <w:t>HR records attendance and leave against the company’s own calendar and rates, and runs payroll inside those rules.</w:t>
      </w:r>
    </w:p>
    <w:p w:rsidR="002D0788" w:rsidRDefault="0003072E">
      <w:pPr>
        <w:pStyle w:val="Heading2"/>
      </w:pPr>
      <w:bookmarkStart w:id="7" w:name="_Toc243039652"/>
      <w:r>
        <w:t>4.3  What the product is deliberate about</w:t>
      </w:r>
      <w:bookmarkEnd w:id="7"/>
    </w:p>
    <w:p w:rsidR="002D0788" w:rsidRDefault="0003072E">
      <w:r>
        <w:t xml:space="preserve">Numbers that matter, including yield, capacity, waste, and credit scores, are </w:t>
      </w:r>
      <w:r>
        <w:t>calculated in the application from the client’s own records. When an AI service key is configured, the assistant can answer in plain language. It is instructed to take figures from those calculations. Plain-language answers are absent when no key is config</w:t>
      </w:r>
      <w:r>
        <w:t>ured. The calculations remain.</w:t>
      </w:r>
    </w:p>
    <w:tbl>
      <w:tblPr>
        <w:tblW w:w="9748" w:type="dxa"/>
        <w:jc w:val="center"/>
        <w:tblLayout w:type="fixed"/>
        <w:tblLook w:val="04A0" w:firstRow="1" w:lastRow="0" w:firstColumn="1" w:lastColumn="0" w:noHBand="0" w:noVBand="1"/>
      </w:tblPr>
      <w:tblGrid>
        <w:gridCol w:w="9748"/>
      </w:tblGrid>
      <w:tr w:rsidR="002D0788">
        <w:trPr>
          <w:jc w:val="center"/>
        </w:trPr>
        <w:tc>
          <w:tcPr>
            <w:tcW w:w="9748" w:type="dxa"/>
            <w:shd w:val="clear" w:color="auto" w:fill="F3F8EC"/>
            <w:tcMar>
              <w:top w:w="80" w:type="dxa"/>
              <w:left w:w="120" w:type="dxa"/>
              <w:bottom w:w="80" w:type="dxa"/>
              <w:right w:w="120" w:type="dxa"/>
            </w:tcMar>
          </w:tcPr>
          <w:p w:rsidR="002D0788" w:rsidRDefault="0003072E">
            <w:pPr>
              <w:spacing w:after="0"/>
            </w:pPr>
            <w:r>
              <w:rPr>
                <w:b/>
                <w:color w:val="2D5A27"/>
              </w:rPr>
              <w:t xml:space="preserve">CONFIRMED BOUNDARY   </w:t>
            </w:r>
            <w:r>
              <w:t>The screens are in English. Amounts are in Ethiopian Birr. An Amharic interface is a proposed customization, not part of the current product.</w:t>
            </w:r>
          </w:p>
        </w:tc>
      </w:tr>
    </w:tbl>
    <w:p w:rsidR="002D0788" w:rsidRDefault="002D0788">
      <w:pPr>
        <w:spacing w:after="120"/>
      </w:pPr>
    </w:p>
    <w:p w:rsidR="002D0788" w:rsidRDefault="0003072E">
      <w:pPr>
        <w:pStyle w:val="Heading1"/>
        <w:pBdr>
          <w:bottom w:val="single" w:sz="12" w:space="1" w:color="80C342"/>
        </w:pBdr>
      </w:pPr>
      <w:bookmarkStart w:id="8" w:name="_Toc243039653"/>
      <w:r>
        <w:t>5.  Who it is for</w:t>
      </w:r>
      <w:bookmarkEnd w:id="8"/>
    </w:p>
    <w:p w:rsidR="002D0788" w:rsidRDefault="0003072E">
      <w:r>
        <w:t>HYBRID is a fit for a business that recogn</w:t>
      </w:r>
      <w:r>
        <w:t>izes itself in at least one of these descriptions.</w:t>
      </w:r>
    </w:p>
    <w:tbl>
      <w:tblPr>
        <w:tblStyle w:val="TableGrid"/>
        <w:tblW w:w="9748" w:type="dxa"/>
        <w:jc w:val="center"/>
        <w:tblLayout w:type="fixed"/>
        <w:tblLook w:val="04A0" w:firstRow="1" w:lastRow="0" w:firstColumn="1" w:lastColumn="0" w:noHBand="0" w:noVBand="1"/>
      </w:tblPr>
      <w:tblGrid>
        <w:gridCol w:w="3024"/>
        <w:gridCol w:w="6724"/>
      </w:tblGrid>
      <w:tr w:rsidR="002D0788">
        <w:trPr>
          <w:cantSplit/>
          <w:tblHeader/>
          <w:jc w:val="center"/>
        </w:trPr>
        <w:tc>
          <w:tcPr>
            <w:tcW w:w="3024" w:type="dxa"/>
            <w:shd w:val="clear" w:color="auto" w:fill="1A202C"/>
            <w:tcMar>
              <w:top w:w="60" w:type="dxa"/>
              <w:left w:w="80" w:type="dxa"/>
              <w:bottom w:w="60" w:type="dxa"/>
              <w:right w:w="80" w:type="dxa"/>
            </w:tcMar>
          </w:tcPr>
          <w:p w:rsidR="002D0788" w:rsidRDefault="0003072E">
            <w:pPr>
              <w:spacing w:after="0"/>
            </w:pPr>
            <w:r>
              <w:rPr>
                <w:b/>
                <w:color w:val="FFFFFF"/>
                <w:sz w:val="20"/>
              </w:rPr>
              <w:t>Buyer</w:t>
            </w:r>
          </w:p>
        </w:tc>
        <w:tc>
          <w:tcPr>
            <w:tcW w:w="6724" w:type="dxa"/>
            <w:shd w:val="clear" w:color="auto" w:fill="1A202C"/>
            <w:tcMar>
              <w:top w:w="60" w:type="dxa"/>
              <w:left w:w="80" w:type="dxa"/>
              <w:bottom w:w="60" w:type="dxa"/>
              <w:right w:w="80" w:type="dxa"/>
            </w:tcMar>
          </w:tcPr>
          <w:p w:rsidR="002D0788" w:rsidRDefault="0003072E">
            <w:pPr>
              <w:spacing w:after="0"/>
            </w:pPr>
            <w:r>
              <w:rPr>
                <w:b/>
                <w:color w:val="FFFFFF"/>
                <w:sz w:val="20"/>
              </w:rPr>
              <w:t>The work HYBRID already understands</w:t>
            </w:r>
          </w:p>
        </w:tc>
      </w:tr>
      <w:tr w:rsidR="002D0788">
        <w:trPr>
          <w:cantSplit/>
          <w:jc w:val="center"/>
        </w:trPr>
        <w:tc>
          <w:tcPr>
            <w:tcW w:w="3024" w:type="dxa"/>
            <w:shd w:val="clear" w:color="auto" w:fill="FFFFFF"/>
            <w:tcMar>
              <w:top w:w="60" w:type="dxa"/>
              <w:left w:w="80" w:type="dxa"/>
              <w:bottom w:w="60" w:type="dxa"/>
              <w:right w:w="80" w:type="dxa"/>
            </w:tcMar>
          </w:tcPr>
          <w:p w:rsidR="002D0788" w:rsidRDefault="0003072E">
            <w:pPr>
              <w:spacing w:after="0"/>
            </w:pPr>
            <w:r>
              <w:rPr>
                <w:b/>
                <w:sz w:val="20"/>
              </w:rPr>
              <w:t>Block manufacturer</w:t>
            </w:r>
          </w:p>
        </w:tc>
        <w:tc>
          <w:tcPr>
            <w:tcW w:w="6724" w:type="dxa"/>
            <w:shd w:val="clear" w:color="auto" w:fill="FFFFFF"/>
            <w:tcMar>
              <w:top w:w="60" w:type="dxa"/>
              <w:left w:w="80" w:type="dxa"/>
              <w:bottom w:w="60" w:type="dxa"/>
              <w:right w:w="80" w:type="dxa"/>
            </w:tcMar>
          </w:tcPr>
          <w:p w:rsidR="002D0788" w:rsidRDefault="0003072E">
            <w:pPr>
              <w:spacing w:after="0"/>
            </w:pPr>
            <w:r>
              <w:rPr>
                <w:sz w:val="20"/>
              </w:rPr>
              <w:t>Finished sizes, cement bags, plates, poliche loads, pallets, and sales of those blocks.</w:t>
            </w:r>
          </w:p>
        </w:tc>
      </w:tr>
      <w:tr w:rsidR="002D0788">
        <w:trPr>
          <w:cantSplit/>
          <w:jc w:val="center"/>
        </w:trPr>
        <w:tc>
          <w:tcPr>
            <w:tcW w:w="3024" w:type="dxa"/>
            <w:shd w:val="clear" w:color="auto" w:fill="F6F8F4"/>
            <w:tcMar>
              <w:top w:w="60" w:type="dxa"/>
              <w:left w:w="80" w:type="dxa"/>
              <w:bottom w:w="60" w:type="dxa"/>
              <w:right w:w="80" w:type="dxa"/>
            </w:tcMar>
          </w:tcPr>
          <w:p w:rsidR="002D0788" w:rsidRDefault="0003072E">
            <w:pPr>
              <w:spacing w:after="0"/>
            </w:pPr>
            <w:r>
              <w:rPr>
                <w:b/>
                <w:sz w:val="20"/>
              </w:rPr>
              <w:t>Plastic recycling plant</w:t>
            </w:r>
          </w:p>
        </w:tc>
        <w:tc>
          <w:tcPr>
            <w:tcW w:w="6724" w:type="dxa"/>
            <w:shd w:val="clear" w:color="auto" w:fill="F6F8F4"/>
            <w:tcMar>
              <w:top w:w="60" w:type="dxa"/>
              <w:left w:w="80" w:type="dxa"/>
              <w:bottom w:w="60" w:type="dxa"/>
              <w:right w:w="80" w:type="dxa"/>
            </w:tcMar>
          </w:tcPr>
          <w:p w:rsidR="002D0788" w:rsidRDefault="0003072E">
            <w:pPr>
              <w:spacing w:after="0"/>
            </w:pPr>
            <w:r>
              <w:rPr>
                <w:sz w:val="20"/>
              </w:rPr>
              <w:t xml:space="preserve">Kilograms received, kilograms </w:t>
            </w:r>
            <w:r>
              <w:rPr>
                <w:sz w:val="20"/>
              </w:rPr>
              <w:t>processed, waste, and sales of the output.</w:t>
            </w:r>
          </w:p>
        </w:tc>
      </w:tr>
      <w:tr w:rsidR="002D0788">
        <w:trPr>
          <w:cantSplit/>
          <w:jc w:val="center"/>
        </w:trPr>
        <w:tc>
          <w:tcPr>
            <w:tcW w:w="3024" w:type="dxa"/>
            <w:shd w:val="clear" w:color="auto" w:fill="FFFFFF"/>
            <w:tcMar>
              <w:top w:w="60" w:type="dxa"/>
              <w:left w:w="80" w:type="dxa"/>
              <w:bottom w:w="60" w:type="dxa"/>
              <w:right w:w="80" w:type="dxa"/>
            </w:tcMar>
          </w:tcPr>
          <w:p w:rsidR="002D0788" w:rsidRDefault="0003072E">
            <w:pPr>
              <w:spacing w:after="0"/>
            </w:pPr>
            <w:r>
              <w:rPr>
                <w:b/>
                <w:sz w:val="20"/>
              </w:rPr>
              <w:t>A company with both</w:t>
            </w:r>
          </w:p>
        </w:tc>
        <w:tc>
          <w:tcPr>
            <w:tcW w:w="6724" w:type="dxa"/>
            <w:shd w:val="clear" w:color="auto" w:fill="FFFFFF"/>
            <w:tcMar>
              <w:top w:w="60" w:type="dxa"/>
              <w:left w:w="80" w:type="dxa"/>
              <w:bottom w:w="60" w:type="dxa"/>
              <w:right w:w="80" w:type="dxa"/>
            </w:tcMar>
          </w:tcPr>
          <w:p w:rsidR="002D0788" w:rsidRDefault="0003072E">
            <w:pPr>
              <w:spacing w:after="0"/>
            </w:pPr>
            <w:r>
              <w:rPr>
                <w:sz w:val="20"/>
              </w:rPr>
              <w:t>Shared customers, suppliers, and banks, with a separate operating view for each site.</w:t>
            </w:r>
          </w:p>
        </w:tc>
      </w:tr>
      <w:tr w:rsidR="002D0788">
        <w:trPr>
          <w:cantSplit/>
          <w:jc w:val="center"/>
        </w:trPr>
        <w:tc>
          <w:tcPr>
            <w:tcW w:w="3024" w:type="dxa"/>
            <w:shd w:val="clear" w:color="auto" w:fill="F6F8F4"/>
            <w:tcMar>
              <w:top w:w="60" w:type="dxa"/>
              <w:left w:w="80" w:type="dxa"/>
              <w:bottom w:w="60" w:type="dxa"/>
              <w:right w:w="80" w:type="dxa"/>
            </w:tcMar>
          </w:tcPr>
          <w:p w:rsidR="002D0788" w:rsidRDefault="0003072E">
            <w:pPr>
              <w:spacing w:after="0"/>
            </w:pPr>
            <w:r>
              <w:rPr>
                <w:b/>
                <w:sz w:val="20"/>
              </w:rPr>
              <w:t>The management team</w:t>
            </w:r>
          </w:p>
        </w:tc>
        <w:tc>
          <w:tcPr>
            <w:tcW w:w="6724" w:type="dxa"/>
            <w:shd w:val="clear" w:color="auto" w:fill="F6F8F4"/>
            <w:tcMar>
              <w:top w:w="60" w:type="dxa"/>
              <w:left w:w="80" w:type="dxa"/>
              <w:bottom w:w="60" w:type="dxa"/>
              <w:right w:w="80" w:type="dxa"/>
            </w:tcMar>
          </w:tcPr>
          <w:p w:rsidR="002D0788" w:rsidRDefault="0003072E">
            <w:pPr>
              <w:spacing w:after="0"/>
            </w:pPr>
            <w:r>
              <w:rPr>
                <w:sz w:val="20"/>
              </w:rPr>
              <w:t>An owner, a finance lead, a factory manager, warehouse, sales, HR, floor staff, and d</w:t>
            </w:r>
            <w:r>
              <w:rPr>
                <w:sz w:val="20"/>
              </w:rPr>
              <w:t>rivers.</w:t>
            </w:r>
          </w:p>
        </w:tc>
      </w:tr>
    </w:tbl>
    <w:p w:rsidR="002D0788" w:rsidRDefault="002D0788">
      <w:pPr>
        <w:spacing w:after="80"/>
      </w:pPr>
    </w:p>
    <w:p w:rsidR="002D0788" w:rsidRDefault="0003072E">
      <w:pPr>
        <w:pStyle w:val="Heading2"/>
      </w:pPr>
      <w:bookmarkStart w:id="9" w:name="_Toc243039654"/>
      <w:r>
        <w:t>5.1  A strong first conversation</w:t>
      </w:r>
      <w:bookmarkEnd w:id="9"/>
    </w:p>
    <w:p w:rsidR="002D0788" w:rsidRDefault="0003072E">
      <w:r>
        <w:t>The first meeting is strongest when the buyer can answer yes to most of these.</w:t>
      </w:r>
    </w:p>
    <w:p w:rsidR="002D0788" w:rsidRDefault="0003072E">
      <w:pPr>
        <w:pStyle w:val="ListBullet"/>
        <w:spacing w:line="252" w:lineRule="auto"/>
      </w:pPr>
      <w:r>
        <w:t>They sell on account, and they need to know the balance before the next load.</w:t>
      </w:r>
    </w:p>
    <w:p w:rsidR="002D0788" w:rsidRDefault="0003072E">
      <w:pPr>
        <w:pStyle w:val="ListBullet"/>
        <w:spacing w:line="252" w:lineRule="auto"/>
      </w:pPr>
      <w:r>
        <w:t xml:space="preserve">They already use Sage 50, or they want the operating </w:t>
      </w:r>
      <w:r>
        <w:t>record kept ready for that comparison.</w:t>
      </w:r>
    </w:p>
    <w:p w:rsidR="002D0788" w:rsidRDefault="0003072E">
      <w:pPr>
        <w:pStyle w:val="ListBullet"/>
        <w:spacing w:line="252" w:lineRule="auto"/>
      </w:pPr>
      <w:r>
        <w:t>They charge VAT or withholding, and customers have a TIN.</w:t>
      </w:r>
    </w:p>
    <w:p w:rsidR="002D0788" w:rsidRDefault="0003072E">
      <w:pPr>
        <w:pStyle w:val="ListBullet"/>
        <w:spacing w:line="252" w:lineRule="auto"/>
      </w:pPr>
      <w:r>
        <w:t>More than one job needs access, and salary or credit should not be visible to everyone.</w:t>
      </w:r>
    </w:p>
    <w:p w:rsidR="002D0788" w:rsidRDefault="0003072E">
      <w:pPr>
        <w:pStyle w:val="ListBullet"/>
        <w:spacing w:line="252" w:lineRule="auto"/>
      </w:pPr>
      <w:r>
        <w:t>Someone on the floor or on a truck needs to record a count or a deliver</w:t>
      </w:r>
      <w:r>
        <w:t>y without sitting at a desk.</w:t>
      </w:r>
    </w:p>
    <w:p w:rsidR="002D0788" w:rsidRDefault="0003072E">
      <w:pPr>
        <w:pStyle w:val="Heading2"/>
      </w:pPr>
      <w:bookmarkStart w:id="10" w:name="_Toc243039655"/>
      <w:r>
        <w:lastRenderedPageBreak/>
        <w:t>5.2  Where a sale should slow down</w:t>
      </w:r>
      <w:bookmarkEnd w:id="10"/>
    </w:p>
    <w:p w:rsidR="002D0788" w:rsidRDefault="0003072E">
      <w:r>
        <w:t>If the client’s process is not block production and not plastic recycling, HYBRID is the wrong product to promise as it stands. The right response is a written customization scope, or a decisi</w:t>
      </w:r>
      <w:r>
        <w:t>on not to proceed. The same applies to a request for a shared website on which unrelated companies would log in together. The current product is one organization per deployment.</w:t>
      </w:r>
    </w:p>
    <w:p w:rsidR="002D0788" w:rsidRDefault="0003072E">
      <w:pPr>
        <w:pStyle w:val="Heading1"/>
        <w:pBdr>
          <w:bottom w:val="single" w:sz="12" w:space="1" w:color="80C342"/>
        </w:pBdr>
      </w:pPr>
      <w:bookmarkStart w:id="11" w:name="_Toc243039656"/>
      <w:r>
        <w:t>6.  Benefits by role</w:t>
      </w:r>
      <w:bookmarkEnd w:id="11"/>
    </w:p>
    <w:p w:rsidR="002D0788" w:rsidRDefault="0003072E">
      <w:r>
        <w:t xml:space="preserve">Benefits below are the practical consequence of the </w:t>
      </w:r>
      <w:r>
        <w:t>confirmed screens. They are not measured outcomes. A proposal should not convert them into a payback figure.</w:t>
      </w:r>
    </w:p>
    <w:tbl>
      <w:tblPr>
        <w:tblStyle w:val="TableGrid"/>
        <w:tblW w:w="9748" w:type="dxa"/>
        <w:jc w:val="center"/>
        <w:tblLayout w:type="fixed"/>
        <w:tblLook w:val="04A0" w:firstRow="1" w:lastRow="0" w:firstColumn="1" w:lastColumn="0" w:noHBand="0" w:noVBand="1"/>
      </w:tblPr>
      <w:tblGrid>
        <w:gridCol w:w="2088"/>
        <w:gridCol w:w="3888"/>
        <w:gridCol w:w="3772"/>
      </w:tblGrid>
      <w:tr w:rsidR="002D0788">
        <w:trPr>
          <w:cantSplit/>
          <w:tblHeader/>
          <w:jc w:val="center"/>
        </w:trPr>
        <w:tc>
          <w:tcPr>
            <w:tcW w:w="2088" w:type="dxa"/>
            <w:shd w:val="clear" w:color="auto" w:fill="1A202C"/>
            <w:tcMar>
              <w:top w:w="60" w:type="dxa"/>
              <w:left w:w="80" w:type="dxa"/>
              <w:bottom w:w="60" w:type="dxa"/>
              <w:right w:w="80" w:type="dxa"/>
            </w:tcMar>
          </w:tcPr>
          <w:p w:rsidR="002D0788" w:rsidRDefault="0003072E">
            <w:pPr>
              <w:spacing w:after="0"/>
            </w:pPr>
            <w:r>
              <w:rPr>
                <w:b/>
                <w:color w:val="FFFFFF"/>
                <w:sz w:val="20"/>
              </w:rPr>
              <w:t>Role</w:t>
            </w:r>
          </w:p>
        </w:tc>
        <w:tc>
          <w:tcPr>
            <w:tcW w:w="3888" w:type="dxa"/>
            <w:shd w:val="clear" w:color="auto" w:fill="1A202C"/>
            <w:tcMar>
              <w:top w:w="60" w:type="dxa"/>
              <w:left w:w="80" w:type="dxa"/>
              <w:bottom w:w="60" w:type="dxa"/>
              <w:right w:w="80" w:type="dxa"/>
            </w:tcMar>
          </w:tcPr>
          <w:p w:rsidR="002D0788" w:rsidRDefault="0003072E">
            <w:pPr>
              <w:spacing w:after="0"/>
            </w:pPr>
            <w:r>
              <w:rPr>
                <w:b/>
                <w:color w:val="FFFFFF"/>
                <w:sz w:val="20"/>
              </w:rPr>
              <w:t>What they can do</w:t>
            </w:r>
          </w:p>
        </w:tc>
        <w:tc>
          <w:tcPr>
            <w:tcW w:w="3772" w:type="dxa"/>
            <w:shd w:val="clear" w:color="auto" w:fill="1A202C"/>
            <w:tcMar>
              <w:top w:w="60" w:type="dxa"/>
              <w:left w:w="80" w:type="dxa"/>
              <w:bottom w:w="60" w:type="dxa"/>
              <w:right w:w="80" w:type="dxa"/>
            </w:tcMar>
          </w:tcPr>
          <w:p w:rsidR="002D0788" w:rsidRDefault="0003072E">
            <w:pPr>
              <w:spacing w:after="0"/>
            </w:pPr>
            <w:r>
              <w:rPr>
                <w:b/>
                <w:color w:val="FFFFFF"/>
                <w:sz w:val="20"/>
              </w:rPr>
              <w:t>Why it matters on a Tuesday</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Owner</w:t>
            </w:r>
          </w:p>
        </w:tc>
        <w:tc>
          <w:tcPr>
            <w:tcW w:w="3888" w:type="dxa"/>
            <w:shd w:val="clear" w:color="auto" w:fill="FFFFFF"/>
            <w:tcMar>
              <w:top w:w="60" w:type="dxa"/>
              <w:left w:w="80" w:type="dxa"/>
              <w:bottom w:w="60" w:type="dxa"/>
              <w:right w:w="80" w:type="dxa"/>
            </w:tcMar>
          </w:tcPr>
          <w:p w:rsidR="002D0788" w:rsidRDefault="0003072E">
            <w:pPr>
              <w:spacing w:after="0"/>
            </w:pPr>
            <w:r>
              <w:rPr>
                <w:sz w:val="20"/>
              </w:rPr>
              <w:t>See the company, the block plant, or the recycling plant.</w:t>
            </w:r>
          </w:p>
        </w:tc>
        <w:tc>
          <w:tcPr>
            <w:tcW w:w="3772" w:type="dxa"/>
            <w:shd w:val="clear" w:color="auto" w:fill="FFFFFF"/>
            <w:tcMar>
              <w:top w:w="60" w:type="dxa"/>
              <w:left w:w="80" w:type="dxa"/>
              <w:bottom w:w="60" w:type="dxa"/>
              <w:right w:w="80" w:type="dxa"/>
            </w:tcMar>
          </w:tcPr>
          <w:p w:rsidR="002D0788" w:rsidRDefault="0003072E">
            <w:pPr>
              <w:spacing w:after="0"/>
            </w:pPr>
            <w:r>
              <w:rPr>
                <w:sz w:val="20"/>
              </w:rPr>
              <w:t xml:space="preserve">The question “where do we </w:t>
            </w:r>
            <w:r>
              <w:rPr>
                <w:sz w:val="20"/>
              </w:rPr>
              <w:t>stand?” has one place to start.</w:t>
            </w:r>
          </w:p>
        </w:tc>
      </w:tr>
      <w:tr w:rsidR="002D0788">
        <w:trPr>
          <w:cantSplit/>
          <w:jc w:val="center"/>
        </w:trPr>
        <w:tc>
          <w:tcPr>
            <w:tcW w:w="2088" w:type="dxa"/>
            <w:shd w:val="clear" w:color="auto" w:fill="F6F8F4"/>
            <w:tcMar>
              <w:top w:w="60" w:type="dxa"/>
              <w:left w:w="80" w:type="dxa"/>
              <w:bottom w:w="60" w:type="dxa"/>
              <w:right w:w="80" w:type="dxa"/>
            </w:tcMar>
          </w:tcPr>
          <w:p w:rsidR="002D0788" w:rsidRDefault="0003072E">
            <w:pPr>
              <w:spacing w:after="0"/>
            </w:pPr>
            <w:r>
              <w:rPr>
                <w:b/>
                <w:sz w:val="20"/>
              </w:rPr>
              <w:t>Finance manager</w:t>
            </w:r>
          </w:p>
        </w:tc>
        <w:tc>
          <w:tcPr>
            <w:tcW w:w="3888" w:type="dxa"/>
            <w:shd w:val="clear" w:color="auto" w:fill="F6F8F4"/>
            <w:tcMar>
              <w:top w:w="60" w:type="dxa"/>
              <w:left w:w="80" w:type="dxa"/>
              <w:bottom w:w="60" w:type="dxa"/>
              <w:right w:w="80" w:type="dxa"/>
            </w:tcMar>
          </w:tcPr>
          <w:p w:rsidR="002D0788" w:rsidRDefault="0003072E">
            <w:pPr>
              <w:spacing w:after="0"/>
            </w:pPr>
            <w:r>
              <w:rPr>
                <w:sz w:val="20"/>
              </w:rPr>
              <w:t>Statements, aging, payments, expenses, banks, and the Sage comparison.</w:t>
            </w:r>
          </w:p>
        </w:tc>
        <w:tc>
          <w:tcPr>
            <w:tcW w:w="3772" w:type="dxa"/>
            <w:shd w:val="clear" w:color="auto" w:fill="F6F8F4"/>
            <w:tcMar>
              <w:top w:w="60" w:type="dxa"/>
              <w:left w:w="80" w:type="dxa"/>
              <w:bottom w:w="60" w:type="dxa"/>
              <w:right w:w="80" w:type="dxa"/>
            </w:tcMar>
          </w:tcPr>
          <w:p w:rsidR="002D0788" w:rsidRDefault="0003072E">
            <w:pPr>
              <w:spacing w:after="0"/>
            </w:pPr>
            <w:r>
              <w:rPr>
                <w:sz w:val="20"/>
              </w:rPr>
              <w:t>The factory amount and the ledger amount can be looked at together.</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Factory manager</w:t>
            </w:r>
          </w:p>
        </w:tc>
        <w:tc>
          <w:tcPr>
            <w:tcW w:w="3888" w:type="dxa"/>
            <w:shd w:val="clear" w:color="auto" w:fill="FFFFFF"/>
            <w:tcMar>
              <w:top w:w="60" w:type="dxa"/>
              <w:left w:w="80" w:type="dxa"/>
              <w:bottom w:w="60" w:type="dxa"/>
              <w:right w:w="80" w:type="dxa"/>
            </w:tcMar>
          </w:tcPr>
          <w:p w:rsidR="002D0788" w:rsidRDefault="0003072E">
            <w:pPr>
              <w:spacing w:after="0"/>
            </w:pPr>
            <w:r>
              <w:rPr>
                <w:sz w:val="20"/>
              </w:rPr>
              <w:t xml:space="preserve">Batches, targets, yield, damage, and capacity from </w:t>
            </w:r>
            <w:r>
              <w:rPr>
                <w:sz w:val="20"/>
              </w:rPr>
              <w:t>materials on hand.</w:t>
            </w:r>
          </w:p>
        </w:tc>
        <w:tc>
          <w:tcPr>
            <w:tcW w:w="3772" w:type="dxa"/>
            <w:shd w:val="clear" w:color="auto" w:fill="FFFFFF"/>
            <w:tcMar>
              <w:top w:w="60" w:type="dxa"/>
              <w:left w:w="80" w:type="dxa"/>
              <w:bottom w:w="60" w:type="dxa"/>
              <w:right w:w="80" w:type="dxa"/>
            </w:tcMar>
          </w:tcPr>
          <w:p w:rsidR="002D0788" w:rsidRDefault="0003072E">
            <w:pPr>
              <w:spacing w:after="0"/>
            </w:pPr>
            <w:r>
              <w:rPr>
                <w:sz w:val="20"/>
              </w:rPr>
              <w:t>The next run can be planned from stock that is already in the system.</w:t>
            </w:r>
          </w:p>
        </w:tc>
      </w:tr>
      <w:tr w:rsidR="002D0788">
        <w:trPr>
          <w:cantSplit/>
          <w:jc w:val="center"/>
        </w:trPr>
        <w:tc>
          <w:tcPr>
            <w:tcW w:w="2088" w:type="dxa"/>
            <w:shd w:val="clear" w:color="auto" w:fill="F6F8F4"/>
            <w:tcMar>
              <w:top w:w="60" w:type="dxa"/>
              <w:left w:w="80" w:type="dxa"/>
              <w:bottom w:w="60" w:type="dxa"/>
              <w:right w:w="80" w:type="dxa"/>
            </w:tcMar>
          </w:tcPr>
          <w:p w:rsidR="002D0788" w:rsidRDefault="0003072E">
            <w:pPr>
              <w:spacing w:after="0"/>
            </w:pPr>
            <w:r>
              <w:rPr>
                <w:b/>
                <w:sz w:val="20"/>
              </w:rPr>
              <w:t>Warehouse</w:t>
            </w:r>
          </w:p>
        </w:tc>
        <w:tc>
          <w:tcPr>
            <w:tcW w:w="3888" w:type="dxa"/>
            <w:shd w:val="clear" w:color="auto" w:fill="F6F8F4"/>
            <w:tcMar>
              <w:top w:w="60" w:type="dxa"/>
              <w:left w:w="80" w:type="dxa"/>
              <w:bottom w:w="60" w:type="dxa"/>
              <w:right w:w="80" w:type="dxa"/>
            </w:tcMar>
          </w:tcPr>
          <w:p w:rsidR="002D0788" w:rsidRDefault="0003072E">
            <w:pPr>
              <w:spacing w:after="0"/>
            </w:pPr>
            <w:r>
              <w:rPr>
                <w:sz w:val="20"/>
              </w:rPr>
              <w:t>Balances, physical counts, and movements from the phone.</w:t>
            </w:r>
          </w:p>
        </w:tc>
        <w:tc>
          <w:tcPr>
            <w:tcW w:w="3772" w:type="dxa"/>
            <w:shd w:val="clear" w:color="auto" w:fill="F6F8F4"/>
            <w:tcMar>
              <w:top w:w="60" w:type="dxa"/>
              <w:left w:w="80" w:type="dxa"/>
              <w:bottom w:w="60" w:type="dxa"/>
              <w:right w:w="80" w:type="dxa"/>
            </w:tcMar>
          </w:tcPr>
          <w:p w:rsidR="002D0788" w:rsidRDefault="0003072E">
            <w:pPr>
              <w:spacing w:after="0"/>
            </w:pPr>
            <w:r>
              <w:rPr>
                <w:sz w:val="20"/>
              </w:rPr>
              <w:t>A count does not wait for someone to retype a sheet.</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Sales</w:t>
            </w:r>
          </w:p>
        </w:tc>
        <w:tc>
          <w:tcPr>
            <w:tcW w:w="3888" w:type="dxa"/>
            <w:shd w:val="clear" w:color="auto" w:fill="FFFFFF"/>
            <w:tcMar>
              <w:top w:w="60" w:type="dxa"/>
              <w:left w:w="80" w:type="dxa"/>
              <w:bottom w:w="60" w:type="dxa"/>
              <w:right w:w="80" w:type="dxa"/>
            </w:tcMar>
          </w:tcPr>
          <w:p w:rsidR="002D0788" w:rsidRDefault="0003072E">
            <w:pPr>
              <w:spacing w:after="0"/>
            </w:pPr>
            <w:r>
              <w:rPr>
                <w:sz w:val="20"/>
              </w:rPr>
              <w:t xml:space="preserve">Customers, orders, and the credit </w:t>
            </w:r>
            <w:r>
              <w:rPr>
                <w:sz w:val="20"/>
              </w:rPr>
              <w:t>position.</w:t>
            </w:r>
          </w:p>
        </w:tc>
        <w:tc>
          <w:tcPr>
            <w:tcW w:w="3772" w:type="dxa"/>
            <w:shd w:val="clear" w:color="auto" w:fill="FFFFFF"/>
            <w:tcMar>
              <w:top w:w="60" w:type="dxa"/>
              <w:left w:w="80" w:type="dxa"/>
              <w:bottom w:w="60" w:type="dxa"/>
              <w:right w:w="80" w:type="dxa"/>
            </w:tcMar>
          </w:tcPr>
          <w:p w:rsidR="002D0788" w:rsidRDefault="0003072E">
            <w:pPr>
              <w:spacing w:after="0"/>
            </w:pPr>
            <w:r>
              <w:rPr>
                <w:sz w:val="20"/>
              </w:rPr>
              <w:t>A pending order shows what is still owed, with withholding already applied.</w:t>
            </w:r>
          </w:p>
        </w:tc>
      </w:tr>
      <w:tr w:rsidR="002D0788">
        <w:trPr>
          <w:cantSplit/>
          <w:jc w:val="center"/>
        </w:trPr>
        <w:tc>
          <w:tcPr>
            <w:tcW w:w="2088" w:type="dxa"/>
            <w:shd w:val="clear" w:color="auto" w:fill="F6F8F4"/>
            <w:tcMar>
              <w:top w:w="60" w:type="dxa"/>
              <w:left w:w="80" w:type="dxa"/>
              <w:bottom w:w="60" w:type="dxa"/>
              <w:right w:w="80" w:type="dxa"/>
            </w:tcMar>
          </w:tcPr>
          <w:p w:rsidR="002D0788" w:rsidRDefault="0003072E">
            <w:pPr>
              <w:spacing w:after="0"/>
            </w:pPr>
            <w:r>
              <w:rPr>
                <w:b/>
                <w:sz w:val="20"/>
              </w:rPr>
              <w:t>Driver</w:t>
            </w:r>
          </w:p>
        </w:tc>
        <w:tc>
          <w:tcPr>
            <w:tcW w:w="3888" w:type="dxa"/>
            <w:shd w:val="clear" w:color="auto" w:fill="F6F8F4"/>
            <w:tcMar>
              <w:top w:w="60" w:type="dxa"/>
              <w:left w:w="80" w:type="dxa"/>
              <w:bottom w:w="60" w:type="dxa"/>
              <w:right w:w="80" w:type="dxa"/>
            </w:tcMar>
          </w:tcPr>
          <w:p w:rsidR="002D0788" w:rsidRDefault="0003072E">
            <w:pPr>
              <w:spacing w:after="0"/>
            </w:pPr>
            <w:r>
              <w:rPr>
                <w:sz w:val="20"/>
              </w:rPr>
              <w:t>Delivery proof only: photo, signature, GPS.</w:t>
            </w:r>
          </w:p>
        </w:tc>
        <w:tc>
          <w:tcPr>
            <w:tcW w:w="3772" w:type="dxa"/>
            <w:shd w:val="clear" w:color="auto" w:fill="F6F8F4"/>
            <w:tcMar>
              <w:top w:w="60" w:type="dxa"/>
              <w:left w:w="80" w:type="dxa"/>
              <w:bottom w:w="60" w:type="dxa"/>
              <w:right w:w="80" w:type="dxa"/>
            </w:tcMar>
          </w:tcPr>
          <w:p w:rsidR="002D0788" w:rsidRDefault="0003072E">
            <w:pPr>
              <w:spacing w:after="0"/>
            </w:pPr>
            <w:r>
              <w:rPr>
                <w:sz w:val="20"/>
              </w:rPr>
              <w:t>The office can see that the load was closed, including when the phone was offline.</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HR manager</w:t>
            </w:r>
          </w:p>
        </w:tc>
        <w:tc>
          <w:tcPr>
            <w:tcW w:w="3888" w:type="dxa"/>
            <w:shd w:val="clear" w:color="auto" w:fill="FFFFFF"/>
            <w:tcMar>
              <w:top w:w="60" w:type="dxa"/>
              <w:left w:w="80" w:type="dxa"/>
              <w:bottom w:w="60" w:type="dxa"/>
              <w:right w:w="80" w:type="dxa"/>
            </w:tcMar>
          </w:tcPr>
          <w:p w:rsidR="002D0788" w:rsidRDefault="0003072E">
            <w:pPr>
              <w:spacing w:after="0"/>
            </w:pPr>
            <w:r>
              <w:rPr>
                <w:sz w:val="20"/>
              </w:rPr>
              <w:t xml:space="preserve">Attendance, leave, </w:t>
            </w:r>
            <w:r>
              <w:rPr>
                <w:sz w:val="20"/>
              </w:rPr>
              <w:t>corrections, and payroll from company rules.</w:t>
            </w:r>
          </w:p>
        </w:tc>
        <w:tc>
          <w:tcPr>
            <w:tcW w:w="3772" w:type="dxa"/>
            <w:shd w:val="clear" w:color="auto" w:fill="FFFFFF"/>
            <w:tcMar>
              <w:top w:w="60" w:type="dxa"/>
              <w:left w:w="80" w:type="dxa"/>
              <w:bottom w:w="60" w:type="dxa"/>
              <w:right w:w="80" w:type="dxa"/>
            </w:tcMar>
          </w:tcPr>
          <w:p w:rsidR="002D0788" w:rsidRDefault="0003072E">
            <w:pPr>
              <w:spacing w:after="0"/>
            </w:pPr>
            <w:r>
              <w:rPr>
                <w:sz w:val="20"/>
              </w:rPr>
              <w:t>Pay is calculated from the rules and the attendance, and salary stays behind a permission.</w:t>
            </w:r>
          </w:p>
        </w:tc>
      </w:tr>
      <w:tr w:rsidR="002D0788">
        <w:trPr>
          <w:cantSplit/>
          <w:jc w:val="center"/>
        </w:trPr>
        <w:tc>
          <w:tcPr>
            <w:tcW w:w="2088" w:type="dxa"/>
            <w:shd w:val="clear" w:color="auto" w:fill="F6F8F4"/>
            <w:tcMar>
              <w:top w:w="60" w:type="dxa"/>
              <w:left w:w="80" w:type="dxa"/>
              <w:bottom w:w="60" w:type="dxa"/>
              <w:right w:w="80" w:type="dxa"/>
            </w:tcMar>
          </w:tcPr>
          <w:p w:rsidR="002D0788" w:rsidRDefault="0003072E">
            <w:pPr>
              <w:spacing w:after="0"/>
            </w:pPr>
            <w:r>
              <w:rPr>
                <w:b/>
                <w:sz w:val="20"/>
              </w:rPr>
              <w:t>Floor employee</w:t>
            </w:r>
          </w:p>
        </w:tc>
        <w:tc>
          <w:tcPr>
            <w:tcW w:w="3888" w:type="dxa"/>
            <w:shd w:val="clear" w:color="auto" w:fill="F6F8F4"/>
            <w:tcMar>
              <w:top w:w="60" w:type="dxa"/>
              <w:left w:w="80" w:type="dxa"/>
              <w:bottom w:w="60" w:type="dxa"/>
              <w:right w:w="80" w:type="dxa"/>
            </w:tcMar>
          </w:tcPr>
          <w:p w:rsidR="002D0788" w:rsidRDefault="0003072E">
            <w:pPr>
              <w:spacing w:after="0"/>
            </w:pPr>
            <w:r>
              <w:rPr>
                <w:sz w:val="20"/>
              </w:rPr>
              <w:t>Production count and stock count.</w:t>
            </w:r>
          </w:p>
        </w:tc>
        <w:tc>
          <w:tcPr>
            <w:tcW w:w="3772" w:type="dxa"/>
            <w:shd w:val="clear" w:color="auto" w:fill="F6F8F4"/>
            <w:tcMar>
              <w:top w:w="60" w:type="dxa"/>
              <w:left w:w="80" w:type="dxa"/>
              <w:bottom w:w="60" w:type="dxa"/>
              <w:right w:w="80" w:type="dxa"/>
            </w:tcMar>
          </w:tcPr>
          <w:p w:rsidR="002D0788" w:rsidRDefault="0003072E">
            <w:pPr>
              <w:spacing w:after="0"/>
            </w:pPr>
            <w:r>
              <w:rPr>
                <w:sz w:val="20"/>
              </w:rPr>
              <w:t>The job on the phone matches the job in the yard.</w:t>
            </w:r>
          </w:p>
        </w:tc>
      </w:tr>
    </w:tbl>
    <w:p w:rsidR="002D0788" w:rsidRDefault="002D0788">
      <w:pPr>
        <w:spacing w:after="80"/>
      </w:pPr>
    </w:p>
    <w:p w:rsidR="002D0788" w:rsidRDefault="0003072E">
      <w:pPr>
        <w:pStyle w:val="Heading1"/>
        <w:pBdr>
          <w:bottom w:val="single" w:sz="12" w:space="1" w:color="80C342"/>
        </w:pBdr>
      </w:pPr>
      <w:bookmarkStart w:id="12" w:name="_Toc243039657"/>
      <w:r>
        <w:t xml:space="preserve">7.  Confirmed </w:t>
      </w:r>
      <w:r>
        <w:t>capabilities</w:t>
      </w:r>
      <w:bookmarkEnd w:id="12"/>
    </w:p>
    <w:p w:rsidR="002D0788" w:rsidRDefault="0003072E">
      <w:r>
        <w:t>This section is the catalog a buyer, and later an implementer, can check against the product. Where a screen exists in the code and is switched off in the current menu, it is listed as proposed in section 11.</w:t>
      </w:r>
    </w:p>
    <w:p w:rsidR="002D0788" w:rsidRDefault="0003072E">
      <w:pPr>
        <w:pStyle w:val="Heading2"/>
      </w:pPr>
      <w:bookmarkStart w:id="13" w:name="_Toc243039658"/>
      <w:r>
        <w:t>7.1  Company and sites</w:t>
      </w:r>
      <w:bookmarkEnd w:id="13"/>
    </w:p>
    <w:p w:rsidR="002D0788" w:rsidRDefault="0003072E">
      <w:pPr>
        <w:pStyle w:val="ListBullet"/>
        <w:spacing w:line="252" w:lineRule="auto"/>
      </w:pPr>
      <w:r>
        <w:t xml:space="preserve">Confirmed. </w:t>
      </w:r>
      <w:r>
        <w:t>One organization in a deployment. Users belong to that organization.</w:t>
      </w:r>
    </w:p>
    <w:p w:rsidR="002D0788" w:rsidRDefault="0003072E">
      <w:pPr>
        <w:pStyle w:val="ListBullet"/>
        <w:spacing w:line="252" w:lineRule="auto"/>
      </w:pPr>
      <w:r>
        <w:t>Confirmed. Three views: the whole company, the block factory, and the plastic recycling plant.</w:t>
      </w:r>
    </w:p>
    <w:p w:rsidR="002D0788" w:rsidRDefault="0003072E">
      <w:pPr>
        <w:pStyle w:val="ListBullet"/>
        <w:spacing w:line="252" w:lineRule="auto"/>
      </w:pPr>
      <w:r>
        <w:t>Confirmed. Currency is Ethiopian Birr. Number formatting follows an Ethiopia locale.</w:t>
      </w:r>
    </w:p>
    <w:p w:rsidR="002D0788" w:rsidRDefault="0003072E">
      <w:pPr>
        <w:pStyle w:val="ListBullet"/>
        <w:spacing w:line="252" w:lineRule="auto"/>
      </w:pPr>
      <w:r>
        <w:t>Configu</w:t>
      </w:r>
      <w:r>
        <w:t>rable. Which view a person works in, and which permissions that person has.</w:t>
      </w:r>
    </w:p>
    <w:p w:rsidR="002D0788" w:rsidRDefault="0003072E">
      <w:pPr>
        <w:pStyle w:val="Heading2"/>
      </w:pPr>
      <w:bookmarkStart w:id="14" w:name="_Toc243039659"/>
      <w:r>
        <w:t>7.2  Block production</w:t>
      </w:r>
      <w:bookmarkEnd w:id="14"/>
    </w:p>
    <w:p w:rsidR="002D0788" w:rsidRDefault="0003072E">
      <w:pPr>
        <w:pStyle w:val="ListBullet"/>
        <w:spacing w:line="252" w:lineRule="auto"/>
      </w:pPr>
      <w:r>
        <w:t>Confirmed. Production batches for 10 cm, 15 cm, 20 cm, and 24 cm blocks.</w:t>
      </w:r>
    </w:p>
    <w:p w:rsidR="002D0788" w:rsidRDefault="0003072E">
      <w:pPr>
        <w:pStyle w:val="ListBullet"/>
        <w:spacing w:line="252" w:lineRule="auto"/>
      </w:pPr>
      <w:r>
        <w:lastRenderedPageBreak/>
        <w:t xml:space="preserve">Confirmed. Standard conversions among pieces, plates, pallets, cement bags, and </w:t>
      </w:r>
      <w:r>
        <w:t>poliche loads. The default cement bag is 45 kg, and that weight is a setting.</w:t>
      </w:r>
    </w:p>
    <w:p w:rsidR="002D0788" w:rsidRDefault="0003072E">
      <w:pPr>
        <w:pStyle w:val="ListBullet"/>
        <w:spacing w:line="252" w:lineRule="auto"/>
      </w:pPr>
      <w:r>
        <w:t>Confirmed. Counts can be recorded at batch count, after drying, and after curing, together with daily output.</w:t>
      </w:r>
    </w:p>
    <w:p w:rsidR="002D0788" w:rsidRDefault="0003072E">
      <w:pPr>
        <w:pStyle w:val="ListBullet"/>
        <w:spacing w:line="252" w:lineRule="auto"/>
      </w:pPr>
      <w:r>
        <w:t>Confirmed. Yield and damage are calculated from the counts entered.</w:t>
      </w:r>
    </w:p>
    <w:p w:rsidR="002D0788" w:rsidRDefault="0003072E">
      <w:pPr>
        <w:pStyle w:val="ListBullet"/>
        <w:spacing w:line="252" w:lineRule="auto"/>
      </w:pPr>
      <w:r>
        <w:t>Confirmed. Daily targets can be set. A capacity view estimates how many blocks the current cement and poliche can still make, and which material runs out first.</w:t>
      </w:r>
    </w:p>
    <w:p w:rsidR="002D0788" w:rsidRDefault="0003072E">
      <w:pPr>
        <w:pStyle w:val="ListBullet"/>
        <w:spacing w:line="252" w:lineRule="auto"/>
      </w:pPr>
      <w:r>
        <w:t>Confirmed. Planning figures drawn from daily history carry a confidence level. The level reflec</w:t>
      </w:r>
      <w:r>
        <w:t>ts how much history exists. It is not a guaranteed forecast accuracy.</w:t>
      </w:r>
    </w:p>
    <w:p w:rsidR="002D0788" w:rsidRDefault="0003072E">
      <w:pPr>
        <w:pStyle w:val="ListBullet"/>
        <w:spacing w:line="252" w:lineRule="auto"/>
      </w:pPr>
      <w:r>
        <w:t>Confirmed. An in-app calculator converts block quantities and estimates materials, waste, and related amounts.</w:t>
      </w:r>
    </w:p>
    <w:p w:rsidR="002D0788" w:rsidRDefault="0003072E">
      <w:pPr>
        <w:pStyle w:val="ListBullet"/>
        <w:spacing w:line="252" w:lineRule="auto"/>
      </w:pPr>
      <w:r>
        <w:t>Configurable. Yield formulas, bag weight, and daily targets.</w:t>
      </w:r>
    </w:p>
    <w:p w:rsidR="002D0788" w:rsidRDefault="0003072E">
      <w:pPr>
        <w:pStyle w:val="Heading2"/>
      </w:pPr>
      <w:bookmarkStart w:id="15" w:name="_Toc243039660"/>
      <w:r>
        <w:t>7.3  Plastic r</w:t>
      </w:r>
      <w:r>
        <w:t>ecycling</w:t>
      </w:r>
      <w:bookmarkEnd w:id="15"/>
    </w:p>
    <w:p w:rsidR="002D0788" w:rsidRDefault="0003072E">
      <w:pPr>
        <w:pStyle w:val="ListBullet"/>
        <w:spacing w:line="252" w:lineRule="auto"/>
      </w:pPr>
      <w:r>
        <w:t>Confirmed. A recycling entry records kilograms received, kilograms processed, and waste.</w:t>
      </w:r>
    </w:p>
    <w:p w:rsidR="002D0788" w:rsidRDefault="0003072E">
      <w:pPr>
        <w:pStyle w:val="ListBullet"/>
        <w:spacing w:line="252" w:lineRule="auto"/>
      </w:pPr>
      <w:r>
        <w:t>Confirmed. Yield is calculated from received and processed quantities.</w:t>
      </w:r>
    </w:p>
    <w:p w:rsidR="002D0788" w:rsidRDefault="0003072E">
      <w:pPr>
        <w:pStyle w:val="ListBullet"/>
        <w:spacing w:line="252" w:lineRule="auto"/>
      </w:pPr>
      <w:r>
        <w:t xml:space="preserve">Confirmed. The recycling view shows raw-material stock, finished stock, and output for </w:t>
      </w:r>
      <w:r>
        <w:t>today, the week, and the month.</w:t>
      </w:r>
    </w:p>
    <w:p w:rsidR="002D0788" w:rsidRDefault="0003072E">
      <w:pPr>
        <w:pStyle w:val="ListBullet"/>
        <w:spacing w:line="252" w:lineRule="auto"/>
      </w:pPr>
      <w:r>
        <w:t>Confirmed. A recycling order has its own stages: pending, accepted, in production, ready, delivered, and cancelled.</w:t>
      </w:r>
    </w:p>
    <w:p w:rsidR="002D0788" w:rsidRDefault="0003072E">
      <w:pPr>
        <w:pStyle w:val="ListBullet"/>
        <w:spacing w:line="252" w:lineRule="auto"/>
      </w:pPr>
      <w:r>
        <w:t>Confirmed. Recycling output, yield, and waste shown in planning come from those records. The block-size lear</w:t>
      </w:r>
      <w:r>
        <w:t>ning model is not applied to recycling.</w:t>
      </w:r>
    </w:p>
    <w:p w:rsidR="002D0788" w:rsidRDefault="0003072E">
      <w:pPr>
        <w:pStyle w:val="Heading2"/>
      </w:pPr>
      <w:bookmarkStart w:id="16" w:name="_Toc243039661"/>
      <w:r>
        <w:t>7.4  Inventory, purchasing, and suppliers</w:t>
      </w:r>
      <w:bookmarkEnd w:id="16"/>
    </w:p>
    <w:p w:rsidR="002D0788" w:rsidRDefault="0003072E">
      <w:pPr>
        <w:pStyle w:val="ListBullet"/>
        <w:spacing w:line="252" w:lineRule="auto"/>
      </w:pPr>
      <w:r>
        <w:t>Confirmed. Live on-hand balances and a stock ledger.</w:t>
      </w:r>
    </w:p>
    <w:p w:rsidR="002D0788" w:rsidRDefault="0003072E">
      <w:pPr>
        <w:pStyle w:val="ListBullet"/>
        <w:spacing w:line="252" w:lineRule="auto"/>
      </w:pPr>
      <w:r>
        <w:t>Confirmed. Physical stock counts, including a phone action.</w:t>
      </w:r>
    </w:p>
    <w:p w:rsidR="002D0788" w:rsidRDefault="0003072E">
      <w:pPr>
        <w:pStyle w:val="ListBullet"/>
        <w:spacing w:line="252" w:lineRule="auto"/>
      </w:pPr>
      <w:r>
        <w:t>Confirmed. Low-stock markers on items that have a threshold.</w:t>
      </w:r>
    </w:p>
    <w:p w:rsidR="002D0788" w:rsidRDefault="0003072E">
      <w:pPr>
        <w:pStyle w:val="ListBullet"/>
        <w:spacing w:line="252" w:lineRule="auto"/>
      </w:pPr>
      <w:r>
        <w:t>Confirmed. A catalog of item types, categories, and units, edited in administration.</w:t>
      </w:r>
    </w:p>
    <w:p w:rsidR="002D0788" w:rsidRDefault="0003072E">
      <w:pPr>
        <w:pStyle w:val="ListBullet"/>
        <w:spacing w:line="252" w:lineRule="auto"/>
      </w:pPr>
      <w:r>
        <w:t>Confirmed. Purchasing records, supplier accounts, and supplier balances.</w:t>
      </w:r>
    </w:p>
    <w:p w:rsidR="002D0788" w:rsidRDefault="0003072E">
      <w:pPr>
        <w:pStyle w:val="ListBullet"/>
        <w:spacing w:line="252" w:lineRule="auto"/>
      </w:pPr>
      <w:r>
        <w:t>Confirmed. Phone action to log a stock movement. The separate movements tab on the inventory scree</w:t>
      </w:r>
      <w:r>
        <w:t>n is switched off today. Switching it on is proposed.</w:t>
      </w:r>
    </w:p>
    <w:p w:rsidR="002D0788" w:rsidRDefault="0003072E">
      <w:pPr>
        <w:pStyle w:val="ListBullet"/>
        <w:spacing w:line="252" w:lineRule="auto"/>
      </w:pPr>
      <w:r>
        <w:t>Proposed, already built and hidden. Bill of materials, locations, and lots. Offer these only as a scoped switch-on.</w:t>
      </w:r>
    </w:p>
    <w:p w:rsidR="002D0788" w:rsidRDefault="0003072E">
      <w:pPr>
        <w:pStyle w:val="Heading2"/>
      </w:pPr>
      <w:bookmarkStart w:id="17" w:name="_Toc243039662"/>
      <w:r>
        <w:t>7.5  Sales, customers, and delivery</w:t>
      </w:r>
      <w:bookmarkEnd w:id="17"/>
    </w:p>
    <w:p w:rsidR="002D0788" w:rsidRDefault="0003072E">
      <w:pPr>
        <w:pStyle w:val="ListBullet"/>
        <w:spacing w:line="252" w:lineRule="auto"/>
      </w:pPr>
      <w:r>
        <w:t>Confirmed. Customers are shared across both sites.</w:t>
      </w:r>
      <w:r>
        <w:t xml:space="preserve"> A customer is regular or walking, and can store a TIN.</w:t>
      </w:r>
    </w:p>
    <w:p w:rsidR="002D0788" w:rsidRDefault="0003072E">
      <w:pPr>
        <w:pStyle w:val="ListBullet"/>
        <w:spacing w:line="252" w:lineRule="auto"/>
      </w:pPr>
      <w:r>
        <w:t>Confirmed. Order status is pending pickup, picked, or cancelled. Recycling orders also carry the stage list above.</w:t>
      </w:r>
    </w:p>
    <w:p w:rsidR="002D0788" w:rsidRDefault="0003072E">
      <w:pPr>
        <w:pStyle w:val="ListBullet"/>
        <w:spacing w:line="252" w:lineRule="auto"/>
      </w:pPr>
      <w:r>
        <w:t>Confirmed. An order can carry VAT, a discount, withholding, and an advance or prepaid</w:t>
      </w:r>
      <w:r>
        <w:t xml:space="preserve"> amount.</w:t>
      </w:r>
    </w:p>
    <w:p w:rsidR="002D0788" w:rsidRDefault="0003072E">
      <w:pPr>
        <w:pStyle w:val="ListBullet"/>
        <w:spacing w:line="252" w:lineRule="auto"/>
      </w:pPr>
      <w:r>
        <w:t>Confirmed. Payment method on an order is cash or bank. An order can be marked as requiring an invoice.</w:t>
      </w:r>
    </w:p>
    <w:p w:rsidR="002D0788" w:rsidRDefault="0003072E">
      <w:pPr>
        <w:pStyle w:val="ListBullet"/>
        <w:spacing w:line="252" w:lineRule="auto"/>
      </w:pPr>
      <w:r>
        <w:t>Confirmed. The remaining credit amount is calculated so that withholding and store credit are already reflected. Staff are not expected to subtr</w:t>
      </w:r>
      <w:r>
        <w:t>act those again by hand.</w:t>
      </w:r>
    </w:p>
    <w:p w:rsidR="002D0788" w:rsidRDefault="0003072E">
      <w:pPr>
        <w:pStyle w:val="ListBullet"/>
        <w:spacing w:line="252" w:lineRule="auto"/>
      </w:pPr>
      <w:r>
        <w:t>Confirmed. Delivery confirmation captures a photo, a signature, and a GPS point.</w:t>
      </w:r>
    </w:p>
    <w:p w:rsidR="002D0788" w:rsidRDefault="0003072E">
      <w:pPr>
        <w:pStyle w:val="Heading2"/>
      </w:pPr>
      <w:bookmarkStart w:id="18" w:name="_Toc243039663"/>
      <w:r>
        <w:lastRenderedPageBreak/>
        <w:t>7.6  Credit</w:t>
      </w:r>
      <w:bookmarkEnd w:id="18"/>
    </w:p>
    <w:p w:rsidR="002D0788" w:rsidRDefault="0003072E">
      <w:pPr>
        <w:pStyle w:val="ListBullet"/>
        <w:spacing w:line="252" w:lineRule="auto"/>
      </w:pPr>
      <w:r>
        <w:t>Confirmed. Customer balances, payments, and a credit screen.</w:t>
      </w:r>
    </w:p>
    <w:p w:rsidR="002D0788" w:rsidRDefault="0003072E">
      <w:pPr>
        <w:pStyle w:val="ListBullet"/>
        <w:spacing w:line="252" w:lineRule="auto"/>
      </w:pPr>
      <w:r>
        <w:t>Confirmed. A score from 0 to 100, with a risk tier and a limit, calculated fr</w:t>
      </w:r>
      <w:r>
        <w:t>om that customer’s own history.</w:t>
      </w:r>
    </w:p>
    <w:p w:rsidR="002D0788" w:rsidRDefault="0003072E">
      <w:pPr>
        <w:pStyle w:val="ListBullet"/>
        <w:spacing w:line="252" w:lineRule="auto"/>
      </w:pPr>
      <w:r>
        <w:t>Confirmed. Separate scores for the block plant, the recycling plant, and the company combined.</w:t>
      </w:r>
    </w:p>
    <w:p w:rsidR="002D0788" w:rsidRDefault="0003072E">
      <w:pPr>
        <w:pStyle w:val="ListBullet"/>
        <w:spacing w:line="252" w:lineRule="auto"/>
      </w:pPr>
      <w:r>
        <w:t>Confirmed boundary. The score is an internal figure for the client’s own credit decisions. It is not a bank score and it does not</w:t>
      </w:r>
      <w:r>
        <w:t xml:space="preserve"> approve a loan.</w:t>
      </w:r>
    </w:p>
    <w:p w:rsidR="002D0788" w:rsidRDefault="0003072E">
      <w:pPr>
        <w:pStyle w:val="Heading2"/>
      </w:pPr>
      <w:bookmarkStart w:id="19" w:name="_Toc243039664"/>
      <w:r>
        <w:t>7.7  Finance, tax, banks, and expenses</w:t>
      </w:r>
      <w:bookmarkEnd w:id="19"/>
    </w:p>
    <w:p w:rsidR="002D0788" w:rsidRDefault="0003072E">
      <w:pPr>
        <w:pStyle w:val="ListBullet"/>
        <w:spacing w:line="252" w:lineRule="auto"/>
      </w:pPr>
      <w:r>
        <w:t>Confirmed. Period views for revenue, collections, outstanding receivables, and cash signals.</w:t>
      </w:r>
    </w:p>
    <w:p w:rsidR="002D0788" w:rsidRDefault="0003072E">
      <w:pPr>
        <w:pStyle w:val="ListBullet"/>
        <w:spacing w:line="252" w:lineRule="auto"/>
      </w:pPr>
      <w:r>
        <w:t>Confirmed. Customer statements, receivables aging (0–30, 31–60, 61–90, and over 90 days), payment report, r</w:t>
      </w:r>
      <w:r>
        <w:t>evenue summary, expense report, profitability, and bank transactions.</w:t>
      </w:r>
    </w:p>
    <w:p w:rsidR="002D0788" w:rsidRDefault="0003072E">
      <w:pPr>
        <w:pStyle w:val="ListBullet"/>
        <w:spacing w:line="252" w:lineRule="auto"/>
      </w:pPr>
      <w:r>
        <w:t>Confirmed. Bank accounts, including a place for an account number.</w:t>
      </w:r>
    </w:p>
    <w:p w:rsidR="002D0788" w:rsidRDefault="0003072E">
      <w:pPr>
        <w:pStyle w:val="ListBullet"/>
        <w:spacing w:line="252" w:lineRule="auto"/>
      </w:pPr>
      <w:r>
        <w:t>Confirmed. Operating expenses, with an analytics view.</w:t>
      </w:r>
    </w:p>
    <w:p w:rsidR="002D0788" w:rsidRDefault="0003072E">
      <w:pPr>
        <w:pStyle w:val="ListBullet"/>
        <w:spacing w:line="252" w:lineRule="auto"/>
      </w:pPr>
      <w:r>
        <w:t>Configurable. VAT rate and withholding rate. Withholding applies</w:t>
      </w:r>
      <w:r>
        <w:t xml:space="preserve"> to new orders across the company once the rate is set.</w:t>
      </w:r>
    </w:p>
    <w:p w:rsidR="002D0788" w:rsidRDefault="0003072E">
      <w:pPr>
        <w:pStyle w:val="ListBullet"/>
        <w:spacing w:line="252" w:lineRule="auto"/>
      </w:pPr>
      <w:r>
        <w:t>Confirmed boundary. Payroll amounts and order taxes are calculated in HYBRID. The product does not file tax returns.</w:t>
      </w:r>
    </w:p>
    <w:p w:rsidR="002D0788" w:rsidRDefault="0003072E">
      <w:pPr>
        <w:pStyle w:val="Heading2"/>
      </w:pPr>
      <w:bookmarkStart w:id="20" w:name="_Toc243039665"/>
      <w:r>
        <w:t>7.8  Sage 50</w:t>
      </w:r>
      <w:bookmarkEnd w:id="20"/>
    </w:p>
    <w:p w:rsidR="002D0788" w:rsidRDefault="0003072E">
      <w:r>
        <w:t xml:space="preserve">The reference operation compares factory amounts with Sage 50. HYBRID </w:t>
      </w:r>
      <w:r>
        <w:t>includes that comparison as a reconciliation workspace. Statuses are matched, variance, pending, and approved. A Windows agent installed on the Sage computer sends data one way to HYBRID, on a timer or when someone presses Sync Now. The agent authenticates</w:t>
      </w:r>
      <w:r>
        <w:t xml:space="preserve"> with a key and a secret. It does not require an inbound connection to the client’s network.</w:t>
      </w:r>
    </w:p>
    <w:tbl>
      <w:tblPr>
        <w:tblW w:w="9748" w:type="dxa"/>
        <w:jc w:val="center"/>
        <w:tblLayout w:type="fixed"/>
        <w:tblLook w:val="04A0" w:firstRow="1" w:lastRow="0" w:firstColumn="1" w:lastColumn="0" w:noHBand="0" w:noVBand="1"/>
      </w:tblPr>
      <w:tblGrid>
        <w:gridCol w:w="9748"/>
      </w:tblGrid>
      <w:tr w:rsidR="002D0788">
        <w:trPr>
          <w:jc w:val="center"/>
        </w:trPr>
        <w:tc>
          <w:tcPr>
            <w:tcW w:w="9748" w:type="dxa"/>
            <w:shd w:val="clear" w:color="auto" w:fill="FBF6EA"/>
            <w:tcMar>
              <w:top w:w="80" w:type="dxa"/>
              <w:left w:w="120" w:type="dxa"/>
              <w:bottom w:w="80" w:type="dxa"/>
              <w:right w:w="120" w:type="dxa"/>
            </w:tcMar>
          </w:tcPr>
          <w:p w:rsidR="002D0788" w:rsidRDefault="0003072E">
            <w:pPr>
              <w:spacing w:after="0"/>
            </w:pPr>
            <w:r>
              <w:rPr>
                <w:b/>
                <w:color w:val="8A6A1A"/>
              </w:rPr>
              <w:t xml:space="preserve">CONFIRMED LIMIT   </w:t>
            </w:r>
            <w:r>
              <w:t xml:space="preserve">The agent that ships reads an export file. A live reader for the client’s exact Sage 50 version is completed during implementation, and only if </w:t>
            </w:r>
            <w:r>
              <w:t>Sage is in the quote. HYBRID does not replace Sage 50.</w:t>
            </w:r>
          </w:p>
        </w:tc>
      </w:tr>
    </w:tbl>
    <w:p w:rsidR="002D0788" w:rsidRDefault="002D0788">
      <w:pPr>
        <w:spacing w:after="120"/>
      </w:pPr>
    </w:p>
    <w:p w:rsidR="002D0788" w:rsidRDefault="0003072E">
      <w:pPr>
        <w:pStyle w:val="Heading2"/>
      </w:pPr>
      <w:bookmarkStart w:id="21" w:name="_Toc243039666"/>
      <w:r>
        <w:t>7.9  Human resources</w:t>
      </w:r>
      <w:bookmarkEnd w:id="21"/>
    </w:p>
    <w:p w:rsidR="002D0788" w:rsidRDefault="0003072E">
      <w:pPr>
        <w:pStyle w:val="ListBullet"/>
        <w:spacing w:line="252" w:lineRule="auto"/>
      </w:pPr>
      <w:r>
        <w:t>Confirmed. Employee records.</w:t>
      </w:r>
    </w:p>
    <w:p w:rsidR="002D0788" w:rsidRDefault="0003072E">
      <w:pPr>
        <w:pStyle w:val="ListBullet"/>
        <w:spacing w:line="252" w:lineRule="auto"/>
      </w:pPr>
      <w:r>
        <w:t>Confirmed. Attendance against a work schedule, including late arrival and early departure from the company’s clock rules.</w:t>
      </w:r>
    </w:p>
    <w:p w:rsidR="002D0788" w:rsidRDefault="0003072E">
      <w:pPr>
        <w:pStyle w:val="ListBullet"/>
        <w:spacing w:line="252" w:lineRule="auto"/>
      </w:pPr>
      <w:r>
        <w:t xml:space="preserve">Confirmed. Leave types, </w:t>
      </w:r>
      <w:r>
        <w:t>accrual, holidays, probation handling, approval, and attendance corrections.</w:t>
      </w:r>
    </w:p>
    <w:p w:rsidR="002D0788" w:rsidRDefault="0003072E">
      <w:pPr>
        <w:pStyle w:val="ListBullet"/>
        <w:spacing w:line="252" w:lineRule="auto"/>
      </w:pPr>
      <w:r>
        <w:t>Confirmed. Leave compensation can be switched on, with the company’s own daily-rate rule.</w:t>
      </w:r>
    </w:p>
    <w:p w:rsidR="002D0788" w:rsidRDefault="0003072E">
      <w:pPr>
        <w:pStyle w:val="ListBullet"/>
        <w:spacing w:line="252" w:lineRule="auto"/>
      </w:pPr>
      <w:r>
        <w:t>Confirmed. Payroll is calculated from salary, attendance, overtime, leave, and the config</w:t>
      </w:r>
      <w:r>
        <w:t>ured payroll tax rate. Payslips are produced in the product.</w:t>
      </w:r>
    </w:p>
    <w:p w:rsidR="002D0788" w:rsidRDefault="0003072E">
      <w:pPr>
        <w:pStyle w:val="ListBullet"/>
        <w:spacing w:line="252" w:lineRule="auto"/>
      </w:pPr>
      <w:r>
        <w:t>Confirmed. Viewing salary is a separate permission from viewing the rest of HR.</w:t>
      </w:r>
    </w:p>
    <w:p w:rsidR="002D0788" w:rsidRDefault="0003072E">
      <w:pPr>
        <w:pStyle w:val="ListBullet"/>
        <w:spacing w:line="252" w:lineRule="auto"/>
      </w:pPr>
      <w:r>
        <w:t>Configurable. Work hours, grace minutes, leave types, holidays, shifts, payroll tax rate, and whether leave convert</w:t>
      </w:r>
      <w:r>
        <w:t>s to pay.</w:t>
      </w:r>
    </w:p>
    <w:p w:rsidR="002D0788" w:rsidRDefault="0003072E">
      <w:pPr>
        <w:pStyle w:val="Heading2"/>
      </w:pPr>
      <w:bookmarkStart w:id="22" w:name="_Toc243039667"/>
      <w:r>
        <w:t>7.10  Reports, documents, notifications, and audit</w:t>
      </w:r>
      <w:bookmarkEnd w:id="22"/>
    </w:p>
    <w:p w:rsidR="002D0788" w:rsidRDefault="0003072E">
      <w:pPr>
        <w:pStyle w:val="ListBullet"/>
        <w:spacing w:line="252" w:lineRule="auto"/>
      </w:pPr>
      <w:r>
        <w:t>Confirmed. On-demand export to PDF and Excel for the report list in Appendix C, with filters such as date range.</w:t>
      </w:r>
    </w:p>
    <w:p w:rsidR="002D0788" w:rsidRDefault="0003072E">
      <w:pPr>
        <w:pStyle w:val="ListBullet"/>
        <w:spacing w:line="252" w:lineRule="auto"/>
      </w:pPr>
      <w:r>
        <w:lastRenderedPageBreak/>
        <w:t>Confirmed. Report schedule records can be stored and paused. Automatic email of th</w:t>
      </w:r>
      <w:r>
        <w:t>ose schedules is not a verified mail connection, and is proposed if the client wants it.</w:t>
      </w:r>
    </w:p>
    <w:p w:rsidR="002D0788" w:rsidRDefault="0003072E">
      <w:pPr>
        <w:pStyle w:val="ListBullet"/>
        <w:spacing w:line="252" w:lineRule="auto"/>
      </w:pPr>
      <w:r>
        <w:t>Confirmed. Document register with tags, restricted files, and a link to the related record.</w:t>
      </w:r>
    </w:p>
    <w:p w:rsidR="002D0788" w:rsidRDefault="0003072E">
      <w:pPr>
        <w:pStyle w:val="ListBullet"/>
        <w:spacing w:line="252" w:lineRule="auto"/>
      </w:pPr>
      <w:r>
        <w:t xml:space="preserve">Confirmed. In-app notifications, including alerts raised from the client’s </w:t>
      </w:r>
      <w:r>
        <w:t>own data.</w:t>
      </w:r>
    </w:p>
    <w:p w:rsidR="002D0788" w:rsidRDefault="0003072E">
      <w:pPr>
        <w:pStyle w:val="ListBullet"/>
        <w:spacing w:line="252" w:lineRule="auto"/>
      </w:pPr>
      <w:r>
        <w:t>Confirmed. An audit log of changes to key records, with its own export.</w:t>
      </w:r>
    </w:p>
    <w:p w:rsidR="002D0788" w:rsidRDefault="0003072E">
      <w:pPr>
        <w:pStyle w:val="Heading2"/>
      </w:pPr>
      <w:bookmarkStart w:id="23" w:name="_Toc243039668"/>
      <w:r>
        <w:t>7.11  Roles and access</w:t>
      </w:r>
      <w:bookmarkEnd w:id="23"/>
    </w:p>
    <w:p w:rsidR="002D0788" w:rsidRDefault="0003072E">
      <w:r>
        <w:t>Confirmed roles shipped with the product:</w:t>
      </w:r>
    </w:p>
    <w:tbl>
      <w:tblPr>
        <w:tblStyle w:val="TableGrid"/>
        <w:tblW w:w="9748" w:type="dxa"/>
        <w:jc w:val="center"/>
        <w:tblLayout w:type="fixed"/>
        <w:tblLook w:val="04A0" w:firstRow="1" w:lastRow="0" w:firstColumn="1" w:lastColumn="0" w:noHBand="0" w:noVBand="1"/>
      </w:tblPr>
      <w:tblGrid>
        <w:gridCol w:w="3168"/>
        <w:gridCol w:w="6580"/>
      </w:tblGrid>
      <w:tr w:rsidR="002D0788">
        <w:trPr>
          <w:cantSplit/>
          <w:tblHeader/>
          <w:jc w:val="center"/>
        </w:trPr>
        <w:tc>
          <w:tcPr>
            <w:tcW w:w="3168" w:type="dxa"/>
            <w:shd w:val="clear" w:color="auto" w:fill="1A202C"/>
            <w:tcMar>
              <w:top w:w="60" w:type="dxa"/>
              <w:left w:w="80" w:type="dxa"/>
              <w:bottom w:w="60" w:type="dxa"/>
              <w:right w:w="80" w:type="dxa"/>
            </w:tcMar>
          </w:tcPr>
          <w:p w:rsidR="002D0788" w:rsidRDefault="0003072E">
            <w:pPr>
              <w:spacing w:after="0"/>
            </w:pPr>
            <w:r>
              <w:rPr>
                <w:b/>
                <w:color w:val="FFFFFF"/>
                <w:sz w:val="20"/>
              </w:rPr>
              <w:t>Role</w:t>
            </w:r>
          </w:p>
        </w:tc>
        <w:tc>
          <w:tcPr>
            <w:tcW w:w="6580" w:type="dxa"/>
            <w:shd w:val="clear" w:color="auto" w:fill="1A202C"/>
            <w:tcMar>
              <w:top w:w="60" w:type="dxa"/>
              <w:left w:w="80" w:type="dxa"/>
              <w:bottom w:w="60" w:type="dxa"/>
              <w:right w:w="80" w:type="dxa"/>
            </w:tcMar>
          </w:tcPr>
          <w:p w:rsidR="002D0788" w:rsidRDefault="0003072E">
            <w:pPr>
              <w:spacing w:after="0"/>
            </w:pPr>
            <w:r>
              <w:rPr>
                <w:b/>
                <w:color w:val="FFFFFF"/>
                <w:sz w:val="20"/>
              </w:rPr>
              <w:t>The job it is meant for</w:t>
            </w:r>
          </w:p>
        </w:tc>
      </w:tr>
      <w:tr w:rsidR="002D0788">
        <w:trPr>
          <w:cantSplit/>
          <w:jc w:val="center"/>
        </w:trPr>
        <w:tc>
          <w:tcPr>
            <w:tcW w:w="3168" w:type="dxa"/>
            <w:shd w:val="clear" w:color="auto" w:fill="FFFFFF"/>
            <w:tcMar>
              <w:top w:w="60" w:type="dxa"/>
              <w:left w:w="80" w:type="dxa"/>
              <w:bottom w:w="60" w:type="dxa"/>
              <w:right w:w="80" w:type="dxa"/>
            </w:tcMar>
          </w:tcPr>
          <w:p w:rsidR="002D0788" w:rsidRDefault="0003072E">
            <w:pPr>
              <w:spacing w:after="0"/>
            </w:pPr>
            <w:r>
              <w:rPr>
                <w:b/>
                <w:sz w:val="20"/>
              </w:rPr>
              <w:t>Owner / CEO</w:t>
            </w:r>
          </w:p>
        </w:tc>
        <w:tc>
          <w:tcPr>
            <w:tcW w:w="6580" w:type="dxa"/>
            <w:shd w:val="clear" w:color="auto" w:fill="FFFFFF"/>
            <w:tcMar>
              <w:top w:w="60" w:type="dxa"/>
              <w:left w:w="80" w:type="dxa"/>
              <w:bottom w:w="60" w:type="dxa"/>
              <w:right w:w="80" w:type="dxa"/>
            </w:tcMar>
          </w:tcPr>
          <w:p w:rsidR="002D0788" w:rsidRDefault="0003072E">
            <w:pPr>
              <w:spacing w:after="0"/>
            </w:pPr>
            <w:r>
              <w:rPr>
                <w:sz w:val="20"/>
              </w:rPr>
              <w:t>The whole company.</w:t>
            </w:r>
          </w:p>
        </w:tc>
      </w:tr>
      <w:tr w:rsidR="002D0788">
        <w:trPr>
          <w:cantSplit/>
          <w:jc w:val="center"/>
        </w:trPr>
        <w:tc>
          <w:tcPr>
            <w:tcW w:w="3168" w:type="dxa"/>
            <w:shd w:val="clear" w:color="auto" w:fill="F6F8F4"/>
            <w:tcMar>
              <w:top w:w="60" w:type="dxa"/>
              <w:left w:w="80" w:type="dxa"/>
              <w:bottom w:w="60" w:type="dxa"/>
              <w:right w:w="80" w:type="dxa"/>
            </w:tcMar>
          </w:tcPr>
          <w:p w:rsidR="002D0788" w:rsidRDefault="0003072E">
            <w:pPr>
              <w:spacing w:after="0"/>
            </w:pPr>
            <w:r>
              <w:rPr>
                <w:b/>
                <w:sz w:val="20"/>
              </w:rPr>
              <w:t>Finance manager</w:t>
            </w:r>
          </w:p>
        </w:tc>
        <w:tc>
          <w:tcPr>
            <w:tcW w:w="6580" w:type="dxa"/>
            <w:shd w:val="clear" w:color="auto" w:fill="F6F8F4"/>
            <w:tcMar>
              <w:top w:w="60" w:type="dxa"/>
              <w:left w:w="80" w:type="dxa"/>
              <w:bottom w:w="60" w:type="dxa"/>
              <w:right w:w="80" w:type="dxa"/>
            </w:tcMar>
          </w:tcPr>
          <w:p w:rsidR="002D0788" w:rsidRDefault="0003072E">
            <w:pPr>
              <w:spacing w:after="0"/>
            </w:pPr>
            <w:r>
              <w:rPr>
                <w:sz w:val="20"/>
              </w:rPr>
              <w:t xml:space="preserve">Finance, sales read, reports, </w:t>
            </w:r>
            <w:r>
              <w:rPr>
                <w:sz w:val="20"/>
              </w:rPr>
              <w:t>documents, audit, credit view.</w:t>
            </w:r>
          </w:p>
        </w:tc>
      </w:tr>
      <w:tr w:rsidR="002D0788">
        <w:trPr>
          <w:cantSplit/>
          <w:jc w:val="center"/>
        </w:trPr>
        <w:tc>
          <w:tcPr>
            <w:tcW w:w="3168" w:type="dxa"/>
            <w:shd w:val="clear" w:color="auto" w:fill="FFFFFF"/>
            <w:tcMar>
              <w:top w:w="60" w:type="dxa"/>
              <w:left w:w="80" w:type="dxa"/>
              <w:bottom w:w="60" w:type="dxa"/>
              <w:right w:w="80" w:type="dxa"/>
            </w:tcMar>
          </w:tcPr>
          <w:p w:rsidR="002D0788" w:rsidRDefault="0003072E">
            <w:pPr>
              <w:spacing w:after="0"/>
            </w:pPr>
            <w:r>
              <w:rPr>
                <w:b/>
                <w:sz w:val="20"/>
              </w:rPr>
              <w:t>Factory manager</w:t>
            </w:r>
          </w:p>
        </w:tc>
        <w:tc>
          <w:tcPr>
            <w:tcW w:w="6580" w:type="dxa"/>
            <w:shd w:val="clear" w:color="auto" w:fill="FFFFFF"/>
            <w:tcMar>
              <w:top w:w="60" w:type="dxa"/>
              <w:left w:w="80" w:type="dxa"/>
              <w:bottom w:w="60" w:type="dxa"/>
              <w:right w:w="80" w:type="dxa"/>
            </w:tcMar>
          </w:tcPr>
          <w:p w:rsidR="002D0788" w:rsidRDefault="0003072E">
            <w:pPr>
              <w:spacing w:after="0"/>
            </w:pPr>
            <w:r>
              <w:rPr>
                <w:sz w:val="20"/>
              </w:rPr>
              <w:t>Production, inventory, expenses, reports, capacity.</w:t>
            </w:r>
          </w:p>
        </w:tc>
      </w:tr>
      <w:tr w:rsidR="002D0788">
        <w:trPr>
          <w:cantSplit/>
          <w:jc w:val="center"/>
        </w:trPr>
        <w:tc>
          <w:tcPr>
            <w:tcW w:w="3168" w:type="dxa"/>
            <w:shd w:val="clear" w:color="auto" w:fill="F6F8F4"/>
            <w:tcMar>
              <w:top w:w="60" w:type="dxa"/>
              <w:left w:w="80" w:type="dxa"/>
              <w:bottom w:w="60" w:type="dxa"/>
              <w:right w:w="80" w:type="dxa"/>
            </w:tcMar>
          </w:tcPr>
          <w:p w:rsidR="002D0788" w:rsidRDefault="0003072E">
            <w:pPr>
              <w:spacing w:after="0"/>
            </w:pPr>
            <w:r>
              <w:rPr>
                <w:b/>
                <w:sz w:val="20"/>
              </w:rPr>
              <w:t>Production supervisor</w:t>
            </w:r>
          </w:p>
        </w:tc>
        <w:tc>
          <w:tcPr>
            <w:tcW w:w="6580" w:type="dxa"/>
            <w:shd w:val="clear" w:color="auto" w:fill="F6F8F4"/>
            <w:tcMar>
              <w:top w:w="60" w:type="dxa"/>
              <w:left w:w="80" w:type="dxa"/>
              <w:bottom w:w="60" w:type="dxa"/>
              <w:right w:w="80" w:type="dxa"/>
            </w:tcMar>
          </w:tcPr>
          <w:p w:rsidR="002D0788" w:rsidRDefault="0003072E">
            <w:pPr>
              <w:spacing w:after="0"/>
            </w:pPr>
            <w:r>
              <w:rPr>
                <w:sz w:val="20"/>
              </w:rPr>
              <w:t>Production entry and verification, capacity.</w:t>
            </w:r>
          </w:p>
        </w:tc>
      </w:tr>
      <w:tr w:rsidR="002D0788">
        <w:trPr>
          <w:cantSplit/>
          <w:jc w:val="center"/>
        </w:trPr>
        <w:tc>
          <w:tcPr>
            <w:tcW w:w="3168" w:type="dxa"/>
            <w:shd w:val="clear" w:color="auto" w:fill="FFFFFF"/>
            <w:tcMar>
              <w:top w:w="60" w:type="dxa"/>
              <w:left w:w="80" w:type="dxa"/>
              <w:bottom w:w="60" w:type="dxa"/>
              <w:right w:w="80" w:type="dxa"/>
            </w:tcMar>
          </w:tcPr>
          <w:p w:rsidR="002D0788" w:rsidRDefault="0003072E">
            <w:pPr>
              <w:spacing w:after="0"/>
            </w:pPr>
            <w:r>
              <w:rPr>
                <w:b/>
                <w:sz w:val="20"/>
              </w:rPr>
              <w:t>Warehouse officer</w:t>
            </w:r>
          </w:p>
        </w:tc>
        <w:tc>
          <w:tcPr>
            <w:tcW w:w="6580" w:type="dxa"/>
            <w:shd w:val="clear" w:color="auto" w:fill="FFFFFF"/>
            <w:tcMar>
              <w:top w:w="60" w:type="dxa"/>
              <w:left w:w="80" w:type="dxa"/>
              <w:bottom w:w="60" w:type="dxa"/>
              <w:right w:w="80" w:type="dxa"/>
            </w:tcMar>
          </w:tcPr>
          <w:p w:rsidR="002D0788" w:rsidRDefault="0003072E">
            <w:pPr>
              <w:spacing w:after="0"/>
            </w:pPr>
            <w:r>
              <w:rPr>
                <w:sz w:val="20"/>
              </w:rPr>
              <w:t>Stock, counts, and production read.</w:t>
            </w:r>
          </w:p>
        </w:tc>
      </w:tr>
      <w:tr w:rsidR="002D0788">
        <w:trPr>
          <w:cantSplit/>
          <w:jc w:val="center"/>
        </w:trPr>
        <w:tc>
          <w:tcPr>
            <w:tcW w:w="3168" w:type="dxa"/>
            <w:shd w:val="clear" w:color="auto" w:fill="F6F8F4"/>
            <w:tcMar>
              <w:top w:w="60" w:type="dxa"/>
              <w:left w:w="80" w:type="dxa"/>
              <w:bottom w:w="60" w:type="dxa"/>
              <w:right w:w="80" w:type="dxa"/>
            </w:tcMar>
          </w:tcPr>
          <w:p w:rsidR="002D0788" w:rsidRDefault="0003072E">
            <w:pPr>
              <w:spacing w:after="0"/>
            </w:pPr>
            <w:r>
              <w:rPr>
                <w:b/>
                <w:sz w:val="20"/>
              </w:rPr>
              <w:t>Sales manager</w:t>
            </w:r>
          </w:p>
        </w:tc>
        <w:tc>
          <w:tcPr>
            <w:tcW w:w="6580" w:type="dxa"/>
            <w:shd w:val="clear" w:color="auto" w:fill="F6F8F4"/>
            <w:tcMar>
              <w:top w:w="60" w:type="dxa"/>
              <w:left w:w="80" w:type="dxa"/>
              <w:bottom w:w="60" w:type="dxa"/>
              <w:right w:w="80" w:type="dxa"/>
            </w:tcMar>
          </w:tcPr>
          <w:p w:rsidR="002D0788" w:rsidRDefault="0003072E">
            <w:pPr>
              <w:spacing w:after="0"/>
            </w:pPr>
            <w:r>
              <w:rPr>
                <w:sz w:val="20"/>
              </w:rPr>
              <w:t>Orders, customers,</w:t>
            </w:r>
            <w:r>
              <w:rPr>
                <w:sz w:val="20"/>
              </w:rPr>
              <w:t xml:space="preserve"> delivery, credit view.</w:t>
            </w:r>
          </w:p>
        </w:tc>
      </w:tr>
      <w:tr w:rsidR="002D0788">
        <w:trPr>
          <w:cantSplit/>
          <w:jc w:val="center"/>
        </w:trPr>
        <w:tc>
          <w:tcPr>
            <w:tcW w:w="3168" w:type="dxa"/>
            <w:shd w:val="clear" w:color="auto" w:fill="FFFFFF"/>
            <w:tcMar>
              <w:top w:w="60" w:type="dxa"/>
              <w:left w:w="80" w:type="dxa"/>
              <w:bottom w:w="60" w:type="dxa"/>
              <w:right w:w="80" w:type="dxa"/>
            </w:tcMar>
          </w:tcPr>
          <w:p w:rsidR="002D0788" w:rsidRDefault="0003072E">
            <w:pPr>
              <w:spacing w:after="0"/>
            </w:pPr>
            <w:r>
              <w:rPr>
                <w:b/>
                <w:sz w:val="20"/>
              </w:rPr>
              <w:t>HR manager</w:t>
            </w:r>
          </w:p>
        </w:tc>
        <w:tc>
          <w:tcPr>
            <w:tcW w:w="6580" w:type="dxa"/>
            <w:shd w:val="clear" w:color="auto" w:fill="FFFFFF"/>
            <w:tcMar>
              <w:top w:w="60" w:type="dxa"/>
              <w:left w:w="80" w:type="dxa"/>
              <w:bottom w:w="60" w:type="dxa"/>
              <w:right w:w="80" w:type="dxa"/>
            </w:tcMar>
          </w:tcPr>
          <w:p w:rsidR="002D0788" w:rsidRDefault="0003072E">
            <w:pPr>
              <w:spacing w:after="0"/>
            </w:pPr>
            <w:r>
              <w:rPr>
                <w:sz w:val="20"/>
              </w:rPr>
              <w:t>People, leave approval, payroll, salary, policies.</w:t>
            </w:r>
          </w:p>
        </w:tc>
      </w:tr>
      <w:tr w:rsidR="002D0788">
        <w:trPr>
          <w:cantSplit/>
          <w:jc w:val="center"/>
        </w:trPr>
        <w:tc>
          <w:tcPr>
            <w:tcW w:w="3168" w:type="dxa"/>
            <w:shd w:val="clear" w:color="auto" w:fill="F6F8F4"/>
            <w:tcMar>
              <w:top w:w="60" w:type="dxa"/>
              <w:left w:w="80" w:type="dxa"/>
              <w:bottom w:w="60" w:type="dxa"/>
              <w:right w:w="80" w:type="dxa"/>
            </w:tcMar>
          </w:tcPr>
          <w:p w:rsidR="002D0788" w:rsidRDefault="0003072E">
            <w:pPr>
              <w:spacing w:after="0"/>
            </w:pPr>
            <w:r>
              <w:rPr>
                <w:b/>
                <w:sz w:val="20"/>
              </w:rPr>
              <w:t>Floor employee</w:t>
            </w:r>
          </w:p>
        </w:tc>
        <w:tc>
          <w:tcPr>
            <w:tcW w:w="6580" w:type="dxa"/>
            <w:shd w:val="clear" w:color="auto" w:fill="F6F8F4"/>
            <w:tcMar>
              <w:top w:w="60" w:type="dxa"/>
              <w:left w:w="80" w:type="dxa"/>
              <w:bottom w:w="60" w:type="dxa"/>
              <w:right w:w="80" w:type="dxa"/>
            </w:tcMar>
          </w:tcPr>
          <w:p w:rsidR="002D0788" w:rsidRDefault="0003072E">
            <w:pPr>
              <w:spacing w:after="0"/>
            </w:pPr>
            <w:r>
              <w:rPr>
                <w:sz w:val="20"/>
              </w:rPr>
              <w:t>Production counts and stock counts.</w:t>
            </w:r>
          </w:p>
        </w:tc>
      </w:tr>
      <w:tr w:rsidR="002D0788">
        <w:trPr>
          <w:cantSplit/>
          <w:jc w:val="center"/>
        </w:trPr>
        <w:tc>
          <w:tcPr>
            <w:tcW w:w="3168" w:type="dxa"/>
            <w:shd w:val="clear" w:color="auto" w:fill="FFFFFF"/>
            <w:tcMar>
              <w:top w:w="60" w:type="dxa"/>
              <w:left w:w="80" w:type="dxa"/>
              <w:bottom w:w="60" w:type="dxa"/>
              <w:right w:w="80" w:type="dxa"/>
            </w:tcMar>
          </w:tcPr>
          <w:p w:rsidR="002D0788" w:rsidRDefault="0003072E">
            <w:pPr>
              <w:spacing w:after="0"/>
            </w:pPr>
            <w:r>
              <w:rPr>
                <w:b/>
                <w:sz w:val="20"/>
              </w:rPr>
              <w:t>Driver</w:t>
            </w:r>
          </w:p>
        </w:tc>
        <w:tc>
          <w:tcPr>
            <w:tcW w:w="6580" w:type="dxa"/>
            <w:shd w:val="clear" w:color="auto" w:fill="FFFFFF"/>
            <w:tcMar>
              <w:top w:w="60" w:type="dxa"/>
              <w:left w:w="80" w:type="dxa"/>
              <w:bottom w:w="60" w:type="dxa"/>
              <w:right w:w="80" w:type="dxa"/>
            </w:tcMar>
          </w:tcPr>
          <w:p w:rsidR="002D0788" w:rsidRDefault="0003072E">
            <w:pPr>
              <w:spacing w:after="0"/>
            </w:pPr>
            <w:r>
              <w:rPr>
                <w:sz w:val="20"/>
              </w:rPr>
              <w:t>Delivery confirmation.</w:t>
            </w:r>
          </w:p>
        </w:tc>
      </w:tr>
    </w:tbl>
    <w:p w:rsidR="002D0788" w:rsidRDefault="002D0788">
      <w:pPr>
        <w:spacing w:after="80"/>
      </w:pPr>
    </w:p>
    <w:p w:rsidR="002D0788" w:rsidRDefault="0003072E">
      <w:r>
        <w:t xml:space="preserve">Configurable. Permissions are stored as data. An administrator can adjust what a </w:t>
      </w:r>
      <w:r>
        <w:t>role is allowed to do. Every sensitive action is checked on the server, and the database uses row-level security.</w:t>
      </w:r>
    </w:p>
    <w:p w:rsidR="002D0788" w:rsidRDefault="0003072E">
      <w:pPr>
        <w:pStyle w:val="Heading2"/>
      </w:pPr>
      <w:bookmarkStart w:id="24" w:name="_Toc243039669"/>
      <w:r>
        <w:t>7.12  Phone</w:t>
      </w:r>
      <w:bookmarkEnd w:id="24"/>
    </w:p>
    <w:p w:rsidR="002D0788" w:rsidRDefault="0003072E">
      <w:pPr>
        <w:pStyle w:val="ListBullet"/>
        <w:spacing w:line="252" w:lineRule="auto"/>
      </w:pPr>
      <w:r>
        <w:t>Confirmed. The phone experience is the web application, laid out for a small screen. It is not a separate listing in an app store.</w:t>
      </w:r>
    </w:p>
    <w:p w:rsidR="002D0788" w:rsidRDefault="0003072E">
      <w:pPr>
        <w:pStyle w:val="ListBullet"/>
        <w:spacing w:line="252" w:lineRule="auto"/>
      </w:pPr>
      <w:r>
        <w:t>Confirmed. Floor and production supervisors see production count and stock count.</w:t>
      </w:r>
    </w:p>
    <w:p w:rsidR="002D0788" w:rsidRDefault="0003072E">
      <w:pPr>
        <w:pStyle w:val="ListBullet"/>
        <w:spacing w:line="252" w:lineRule="auto"/>
      </w:pPr>
      <w:r>
        <w:t>Confirmed. Warehouse sees stock count and inventory movement.</w:t>
      </w:r>
    </w:p>
    <w:p w:rsidR="002D0788" w:rsidRDefault="0003072E">
      <w:pPr>
        <w:pStyle w:val="ListBullet"/>
        <w:spacing w:line="252" w:lineRule="auto"/>
      </w:pPr>
      <w:r>
        <w:t>Confirmed. Drivers see delivery confirmation only.</w:t>
      </w:r>
    </w:p>
    <w:p w:rsidR="002D0788" w:rsidRDefault="0003072E">
      <w:pPr>
        <w:pStyle w:val="ListBullet"/>
        <w:spacing w:line="252" w:lineRule="auto"/>
      </w:pPr>
      <w:r>
        <w:t>Confirmed. Factory managers see all four actions.</w:t>
      </w:r>
    </w:p>
    <w:p w:rsidR="002D0788" w:rsidRDefault="0003072E">
      <w:pPr>
        <w:pStyle w:val="ListBullet"/>
        <w:spacing w:line="252" w:lineRule="auto"/>
      </w:pPr>
      <w:r>
        <w:t>Confirmed.</w:t>
      </w:r>
      <w:r>
        <w:t xml:space="preserve"> Actions can be queued while the phone is offline and sent when the connection returns.</w:t>
      </w:r>
    </w:p>
    <w:p w:rsidR="002D0788" w:rsidRDefault="0003072E">
      <w:pPr>
        <w:pStyle w:val="Heading2"/>
      </w:pPr>
      <w:bookmarkStart w:id="25" w:name="_Toc243039670"/>
      <w:r>
        <w:t>7.13  Planning assistant</w:t>
      </w:r>
      <w:bookmarkEnd w:id="25"/>
    </w:p>
    <w:p w:rsidR="002D0788" w:rsidRDefault="0003072E">
      <w:pPr>
        <w:pStyle w:val="ListBullet"/>
        <w:spacing w:line="252" w:lineRule="auto"/>
      </w:pPr>
      <w:r>
        <w:t>Confirmed. The assistant can be asked about inventory, capacity, production history, a hypothetical block run, batch status, finance for a peri</w:t>
      </w:r>
      <w:r>
        <w:t>od, a customer’s credit, open orders, and supplier balances.</w:t>
      </w:r>
    </w:p>
    <w:p w:rsidR="002D0788" w:rsidRDefault="0003072E">
      <w:pPr>
        <w:pStyle w:val="ListBullet"/>
        <w:spacing w:line="252" w:lineRule="auto"/>
      </w:pPr>
      <w:r>
        <w:t>Confirmed. Answers are limited by the signed-in person’s role and by the site currently in view.</w:t>
      </w:r>
    </w:p>
    <w:p w:rsidR="002D0788" w:rsidRDefault="0003072E">
      <w:pPr>
        <w:pStyle w:val="ListBullet"/>
        <w:spacing w:line="252" w:lineRule="auto"/>
      </w:pPr>
      <w:r>
        <w:t>Confirmed. Plain language requires an xAI or OpenAI key, supplied for that deployment. Without a k</w:t>
      </w:r>
      <w:r>
        <w:t>ey, the calculated screens remain.</w:t>
      </w:r>
    </w:p>
    <w:p w:rsidR="002D0788" w:rsidRDefault="0003072E">
      <w:pPr>
        <w:pStyle w:val="ListBullet"/>
        <w:spacing w:line="252" w:lineRule="auto"/>
      </w:pPr>
      <w:r>
        <w:t>Confirmed boundary. The assistant is not a source of numbers. The numbers are computed in HYBRID.</w:t>
      </w:r>
    </w:p>
    <w:p w:rsidR="002D0788" w:rsidRDefault="0003072E">
      <w:pPr>
        <w:pStyle w:val="Heading1"/>
        <w:pBdr>
          <w:bottom w:val="single" w:sz="12" w:space="1" w:color="80C342"/>
        </w:pBdr>
      </w:pPr>
      <w:bookmarkStart w:id="26" w:name="_Toc243039671"/>
      <w:r>
        <w:lastRenderedPageBreak/>
        <w:t>8.  Value for block and recycling businesses in Ethiopia</w:t>
      </w:r>
      <w:bookmarkEnd w:id="26"/>
    </w:p>
    <w:p w:rsidR="002D0788" w:rsidRDefault="0003072E">
      <w:r>
        <w:t>HYBRID is not a generic operations package with Ethiopian labels a</w:t>
      </w:r>
      <w:r>
        <w:t>dded afterward. The reference operation is in Ethiopia, the currency is Birr, and the commercial documents a plant actually issues are represented on the order.</w:t>
      </w:r>
    </w:p>
    <w:tbl>
      <w:tblPr>
        <w:tblStyle w:val="TableGrid"/>
        <w:tblW w:w="9747" w:type="dxa"/>
        <w:jc w:val="center"/>
        <w:tblLayout w:type="fixed"/>
        <w:tblLook w:val="04A0" w:firstRow="1" w:lastRow="0" w:firstColumn="1" w:lastColumn="0" w:noHBand="0" w:noVBand="1"/>
      </w:tblPr>
      <w:tblGrid>
        <w:gridCol w:w="2951"/>
        <w:gridCol w:w="4536"/>
        <w:gridCol w:w="2260"/>
      </w:tblGrid>
      <w:tr w:rsidR="002D0788">
        <w:trPr>
          <w:cantSplit/>
          <w:tblHeader/>
          <w:jc w:val="center"/>
        </w:trPr>
        <w:tc>
          <w:tcPr>
            <w:tcW w:w="2951" w:type="dxa"/>
            <w:shd w:val="clear" w:color="auto" w:fill="1A202C"/>
            <w:tcMar>
              <w:top w:w="60" w:type="dxa"/>
              <w:left w:w="80" w:type="dxa"/>
              <w:bottom w:w="60" w:type="dxa"/>
              <w:right w:w="80" w:type="dxa"/>
            </w:tcMar>
          </w:tcPr>
          <w:p w:rsidR="002D0788" w:rsidRDefault="0003072E">
            <w:pPr>
              <w:spacing w:after="0"/>
            </w:pPr>
            <w:r>
              <w:rPr>
                <w:b/>
                <w:color w:val="FFFFFF"/>
                <w:sz w:val="20"/>
              </w:rPr>
              <w:t>Local reality</w:t>
            </w:r>
          </w:p>
        </w:tc>
        <w:tc>
          <w:tcPr>
            <w:tcW w:w="4536" w:type="dxa"/>
            <w:shd w:val="clear" w:color="auto" w:fill="1A202C"/>
            <w:tcMar>
              <w:top w:w="60" w:type="dxa"/>
              <w:left w:w="80" w:type="dxa"/>
              <w:bottom w:w="60" w:type="dxa"/>
              <w:right w:w="80" w:type="dxa"/>
            </w:tcMar>
          </w:tcPr>
          <w:p w:rsidR="002D0788" w:rsidRDefault="0003072E">
            <w:pPr>
              <w:spacing w:after="0"/>
            </w:pPr>
            <w:r>
              <w:rPr>
                <w:b/>
                <w:color w:val="FFFFFF"/>
                <w:sz w:val="20"/>
              </w:rPr>
              <w:t>How the product meets it</w:t>
            </w:r>
          </w:p>
        </w:tc>
        <w:tc>
          <w:tcPr>
            <w:tcW w:w="2260" w:type="dxa"/>
            <w:shd w:val="clear" w:color="auto" w:fill="1A202C"/>
            <w:tcMar>
              <w:top w:w="60" w:type="dxa"/>
              <w:left w:w="80" w:type="dxa"/>
              <w:bottom w:w="60" w:type="dxa"/>
              <w:right w:w="80" w:type="dxa"/>
            </w:tcMar>
          </w:tcPr>
          <w:p w:rsidR="002D0788" w:rsidRDefault="0003072E">
            <w:pPr>
              <w:spacing w:after="0"/>
            </w:pPr>
            <w:r>
              <w:rPr>
                <w:b/>
                <w:color w:val="FFFFFF"/>
                <w:sz w:val="20"/>
              </w:rPr>
              <w:t>Status</w:t>
            </w:r>
          </w:p>
        </w:tc>
      </w:tr>
      <w:tr w:rsidR="002D0788">
        <w:trPr>
          <w:cantSplit/>
          <w:jc w:val="center"/>
        </w:trPr>
        <w:tc>
          <w:tcPr>
            <w:tcW w:w="2951" w:type="dxa"/>
            <w:shd w:val="clear" w:color="auto" w:fill="FFFFFF"/>
            <w:tcMar>
              <w:top w:w="60" w:type="dxa"/>
              <w:left w:w="80" w:type="dxa"/>
              <w:bottom w:w="60" w:type="dxa"/>
              <w:right w:w="80" w:type="dxa"/>
            </w:tcMar>
          </w:tcPr>
          <w:p w:rsidR="002D0788" w:rsidRDefault="0003072E">
            <w:pPr>
              <w:spacing w:after="0"/>
            </w:pPr>
            <w:r>
              <w:rPr>
                <w:b/>
                <w:sz w:val="20"/>
              </w:rPr>
              <w:t>Prices and books in Birr</w:t>
            </w:r>
          </w:p>
        </w:tc>
        <w:tc>
          <w:tcPr>
            <w:tcW w:w="4536" w:type="dxa"/>
            <w:shd w:val="clear" w:color="auto" w:fill="FFFFFF"/>
            <w:tcMar>
              <w:top w:w="60" w:type="dxa"/>
              <w:left w:w="80" w:type="dxa"/>
              <w:bottom w:w="60" w:type="dxa"/>
              <w:right w:w="80" w:type="dxa"/>
            </w:tcMar>
          </w:tcPr>
          <w:p w:rsidR="002D0788" w:rsidRDefault="0003072E">
            <w:pPr>
              <w:spacing w:after="0"/>
            </w:pPr>
            <w:r>
              <w:rPr>
                <w:sz w:val="20"/>
              </w:rPr>
              <w:t xml:space="preserve">The application </w:t>
            </w:r>
            <w:r>
              <w:rPr>
                <w:sz w:val="20"/>
              </w:rPr>
              <w:t>currency is ETB.</w:t>
            </w:r>
          </w:p>
        </w:tc>
        <w:tc>
          <w:tcPr>
            <w:tcW w:w="2260" w:type="dxa"/>
            <w:shd w:val="clear" w:color="auto" w:fill="FFFFFF"/>
            <w:tcMar>
              <w:top w:w="60" w:type="dxa"/>
              <w:left w:w="80" w:type="dxa"/>
              <w:bottom w:w="60" w:type="dxa"/>
              <w:right w:w="80" w:type="dxa"/>
            </w:tcMar>
          </w:tcPr>
          <w:p w:rsidR="002D0788" w:rsidRDefault="0003072E">
            <w:pPr>
              <w:spacing w:after="0"/>
            </w:pPr>
            <w:r>
              <w:rPr>
                <w:sz w:val="20"/>
              </w:rPr>
              <w:t>Confirmed</w:t>
            </w:r>
          </w:p>
        </w:tc>
      </w:tr>
      <w:tr w:rsidR="002D0788">
        <w:trPr>
          <w:cantSplit/>
          <w:jc w:val="center"/>
        </w:trPr>
        <w:tc>
          <w:tcPr>
            <w:tcW w:w="2951" w:type="dxa"/>
            <w:shd w:val="clear" w:color="auto" w:fill="F6F8F4"/>
            <w:tcMar>
              <w:top w:w="60" w:type="dxa"/>
              <w:left w:w="80" w:type="dxa"/>
              <w:bottom w:w="60" w:type="dxa"/>
              <w:right w:w="80" w:type="dxa"/>
            </w:tcMar>
          </w:tcPr>
          <w:p w:rsidR="002D0788" w:rsidRDefault="0003072E">
            <w:pPr>
              <w:spacing w:after="0"/>
            </w:pPr>
            <w:r>
              <w:rPr>
                <w:b/>
                <w:sz w:val="20"/>
              </w:rPr>
              <w:t>VAT on sales</w:t>
            </w:r>
          </w:p>
        </w:tc>
        <w:tc>
          <w:tcPr>
            <w:tcW w:w="4536" w:type="dxa"/>
            <w:shd w:val="clear" w:color="auto" w:fill="F6F8F4"/>
            <w:tcMar>
              <w:top w:w="60" w:type="dxa"/>
              <w:left w:w="80" w:type="dxa"/>
              <w:bottom w:w="60" w:type="dxa"/>
              <w:right w:w="80" w:type="dxa"/>
            </w:tcMar>
          </w:tcPr>
          <w:p w:rsidR="002D0788" w:rsidRDefault="0003072E">
            <w:pPr>
              <w:spacing w:after="0"/>
            </w:pPr>
            <w:r>
              <w:rPr>
                <w:sz w:val="20"/>
              </w:rPr>
              <w:t>A company VAT setting, applied on orders.</w:t>
            </w:r>
          </w:p>
        </w:tc>
        <w:tc>
          <w:tcPr>
            <w:tcW w:w="2260" w:type="dxa"/>
            <w:shd w:val="clear" w:color="auto" w:fill="F6F8F4"/>
            <w:tcMar>
              <w:top w:w="60" w:type="dxa"/>
              <w:left w:w="80" w:type="dxa"/>
              <w:bottom w:w="60" w:type="dxa"/>
              <w:right w:w="80" w:type="dxa"/>
            </w:tcMar>
          </w:tcPr>
          <w:p w:rsidR="002D0788" w:rsidRDefault="0003072E">
            <w:pPr>
              <w:spacing w:after="0"/>
            </w:pPr>
            <w:r>
              <w:rPr>
                <w:sz w:val="20"/>
              </w:rPr>
              <w:t>Configurable</w:t>
            </w:r>
          </w:p>
        </w:tc>
      </w:tr>
      <w:tr w:rsidR="002D0788">
        <w:trPr>
          <w:cantSplit/>
          <w:jc w:val="center"/>
        </w:trPr>
        <w:tc>
          <w:tcPr>
            <w:tcW w:w="2951" w:type="dxa"/>
            <w:shd w:val="clear" w:color="auto" w:fill="FFFFFF"/>
            <w:tcMar>
              <w:top w:w="60" w:type="dxa"/>
              <w:left w:w="80" w:type="dxa"/>
              <w:bottom w:w="60" w:type="dxa"/>
              <w:right w:w="80" w:type="dxa"/>
            </w:tcMar>
          </w:tcPr>
          <w:p w:rsidR="002D0788" w:rsidRDefault="0003072E">
            <w:pPr>
              <w:spacing w:after="0"/>
            </w:pPr>
            <w:r>
              <w:rPr>
                <w:b/>
                <w:sz w:val="20"/>
              </w:rPr>
              <w:t>Withholding</w:t>
            </w:r>
          </w:p>
        </w:tc>
        <w:tc>
          <w:tcPr>
            <w:tcW w:w="4536" w:type="dxa"/>
            <w:shd w:val="clear" w:color="auto" w:fill="FFFFFF"/>
            <w:tcMar>
              <w:top w:w="60" w:type="dxa"/>
              <w:left w:w="80" w:type="dxa"/>
              <w:bottom w:w="60" w:type="dxa"/>
              <w:right w:w="80" w:type="dxa"/>
            </w:tcMar>
          </w:tcPr>
          <w:p w:rsidR="002D0788" w:rsidRDefault="0003072E">
            <w:pPr>
              <w:spacing w:after="0"/>
            </w:pPr>
            <w:r>
              <w:rPr>
                <w:sz w:val="20"/>
              </w:rPr>
              <w:t>A company withholding setting on new orders, already reflected in the amount owed.</w:t>
            </w:r>
          </w:p>
        </w:tc>
        <w:tc>
          <w:tcPr>
            <w:tcW w:w="2260" w:type="dxa"/>
            <w:shd w:val="clear" w:color="auto" w:fill="FFFFFF"/>
            <w:tcMar>
              <w:top w:w="60" w:type="dxa"/>
              <w:left w:w="80" w:type="dxa"/>
              <w:bottom w:w="60" w:type="dxa"/>
              <w:right w:w="80" w:type="dxa"/>
            </w:tcMar>
          </w:tcPr>
          <w:p w:rsidR="002D0788" w:rsidRDefault="0003072E">
            <w:pPr>
              <w:spacing w:after="0"/>
            </w:pPr>
            <w:r>
              <w:rPr>
                <w:sz w:val="20"/>
              </w:rPr>
              <w:t>Configurable</w:t>
            </w:r>
          </w:p>
        </w:tc>
      </w:tr>
      <w:tr w:rsidR="002D0788">
        <w:trPr>
          <w:cantSplit/>
          <w:jc w:val="center"/>
        </w:trPr>
        <w:tc>
          <w:tcPr>
            <w:tcW w:w="2951" w:type="dxa"/>
            <w:shd w:val="clear" w:color="auto" w:fill="F6F8F4"/>
            <w:tcMar>
              <w:top w:w="60" w:type="dxa"/>
              <w:left w:w="80" w:type="dxa"/>
              <w:bottom w:w="60" w:type="dxa"/>
              <w:right w:w="80" w:type="dxa"/>
            </w:tcMar>
          </w:tcPr>
          <w:p w:rsidR="002D0788" w:rsidRDefault="0003072E">
            <w:pPr>
              <w:spacing w:after="0"/>
            </w:pPr>
            <w:r>
              <w:rPr>
                <w:b/>
                <w:sz w:val="20"/>
              </w:rPr>
              <w:t>Customer TIN</w:t>
            </w:r>
          </w:p>
        </w:tc>
        <w:tc>
          <w:tcPr>
            <w:tcW w:w="4536" w:type="dxa"/>
            <w:shd w:val="clear" w:color="auto" w:fill="F6F8F4"/>
            <w:tcMar>
              <w:top w:w="60" w:type="dxa"/>
              <w:left w:w="80" w:type="dxa"/>
              <w:bottom w:w="60" w:type="dxa"/>
              <w:right w:w="80" w:type="dxa"/>
            </w:tcMar>
          </w:tcPr>
          <w:p w:rsidR="002D0788" w:rsidRDefault="0003072E">
            <w:pPr>
              <w:spacing w:after="0"/>
            </w:pPr>
            <w:r>
              <w:rPr>
                <w:sz w:val="20"/>
              </w:rPr>
              <w:t>Stored on the customer.</w:t>
            </w:r>
          </w:p>
        </w:tc>
        <w:tc>
          <w:tcPr>
            <w:tcW w:w="2260" w:type="dxa"/>
            <w:shd w:val="clear" w:color="auto" w:fill="F6F8F4"/>
            <w:tcMar>
              <w:top w:w="60" w:type="dxa"/>
              <w:left w:w="80" w:type="dxa"/>
              <w:bottom w:w="60" w:type="dxa"/>
              <w:right w:w="80" w:type="dxa"/>
            </w:tcMar>
          </w:tcPr>
          <w:p w:rsidR="002D0788" w:rsidRDefault="0003072E">
            <w:pPr>
              <w:spacing w:after="0"/>
            </w:pPr>
            <w:r>
              <w:rPr>
                <w:sz w:val="20"/>
              </w:rPr>
              <w:t>Confirmed</w:t>
            </w:r>
          </w:p>
        </w:tc>
      </w:tr>
      <w:tr w:rsidR="002D0788">
        <w:trPr>
          <w:cantSplit/>
          <w:jc w:val="center"/>
        </w:trPr>
        <w:tc>
          <w:tcPr>
            <w:tcW w:w="2951" w:type="dxa"/>
            <w:shd w:val="clear" w:color="auto" w:fill="FFFFFF"/>
            <w:tcMar>
              <w:top w:w="60" w:type="dxa"/>
              <w:left w:w="80" w:type="dxa"/>
              <w:bottom w:w="60" w:type="dxa"/>
              <w:right w:w="80" w:type="dxa"/>
            </w:tcMar>
          </w:tcPr>
          <w:p w:rsidR="002D0788" w:rsidRDefault="0003072E">
            <w:pPr>
              <w:spacing w:after="0"/>
            </w:pPr>
            <w:r>
              <w:rPr>
                <w:b/>
                <w:sz w:val="20"/>
              </w:rPr>
              <w:t>Cash and bank collections</w:t>
            </w:r>
          </w:p>
        </w:tc>
        <w:tc>
          <w:tcPr>
            <w:tcW w:w="4536" w:type="dxa"/>
            <w:shd w:val="clear" w:color="auto" w:fill="FFFFFF"/>
            <w:tcMar>
              <w:top w:w="60" w:type="dxa"/>
              <w:left w:w="80" w:type="dxa"/>
              <w:bottom w:w="60" w:type="dxa"/>
              <w:right w:w="80" w:type="dxa"/>
            </w:tcMar>
          </w:tcPr>
          <w:p w:rsidR="002D0788" w:rsidRDefault="0003072E">
            <w:pPr>
              <w:spacing w:after="0"/>
            </w:pPr>
            <w:r>
              <w:rPr>
                <w:sz w:val="20"/>
              </w:rPr>
              <w:t>Order payment method is cash or bank. Bank accounts are first-class records.</w:t>
            </w:r>
          </w:p>
        </w:tc>
        <w:tc>
          <w:tcPr>
            <w:tcW w:w="2260" w:type="dxa"/>
            <w:shd w:val="clear" w:color="auto" w:fill="FFFFFF"/>
            <w:tcMar>
              <w:top w:w="60" w:type="dxa"/>
              <w:left w:w="80" w:type="dxa"/>
              <w:bottom w:w="60" w:type="dxa"/>
              <w:right w:w="80" w:type="dxa"/>
            </w:tcMar>
          </w:tcPr>
          <w:p w:rsidR="002D0788" w:rsidRDefault="0003072E">
            <w:pPr>
              <w:spacing w:after="0"/>
            </w:pPr>
            <w:r>
              <w:rPr>
                <w:sz w:val="20"/>
              </w:rPr>
              <w:t>Confirmed</w:t>
            </w:r>
          </w:p>
        </w:tc>
      </w:tr>
      <w:tr w:rsidR="002D0788">
        <w:trPr>
          <w:cantSplit/>
          <w:jc w:val="center"/>
        </w:trPr>
        <w:tc>
          <w:tcPr>
            <w:tcW w:w="2951" w:type="dxa"/>
            <w:shd w:val="clear" w:color="auto" w:fill="F6F8F4"/>
            <w:tcMar>
              <w:top w:w="60" w:type="dxa"/>
              <w:left w:w="80" w:type="dxa"/>
              <w:bottom w:w="60" w:type="dxa"/>
              <w:right w:w="80" w:type="dxa"/>
            </w:tcMar>
          </w:tcPr>
          <w:p w:rsidR="002D0788" w:rsidRDefault="0003072E">
            <w:pPr>
              <w:spacing w:after="0"/>
            </w:pPr>
            <w:r>
              <w:rPr>
                <w:b/>
                <w:sz w:val="20"/>
              </w:rPr>
              <w:t>Sage 50 beside the yard</w:t>
            </w:r>
          </w:p>
        </w:tc>
        <w:tc>
          <w:tcPr>
            <w:tcW w:w="4536" w:type="dxa"/>
            <w:shd w:val="clear" w:color="auto" w:fill="F6F8F4"/>
            <w:tcMar>
              <w:top w:w="60" w:type="dxa"/>
              <w:left w:w="80" w:type="dxa"/>
              <w:bottom w:w="60" w:type="dxa"/>
              <w:right w:w="80" w:type="dxa"/>
            </w:tcMar>
          </w:tcPr>
          <w:p w:rsidR="002D0788" w:rsidRDefault="0003072E">
            <w:pPr>
              <w:spacing w:after="0"/>
            </w:pPr>
            <w:r>
              <w:rPr>
                <w:sz w:val="20"/>
              </w:rPr>
              <w:t>Reconciliation workspace and a Windows agent.</w:t>
            </w:r>
          </w:p>
        </w:tc>
        <w:tc>
          <w:tcPr>
            <w:tcW w:w="2260" w:type="dxa"/>
            <w:shd w:val="clear" w:color="auto" w:fill="F6F8F4"/>
            <w:tcMar>
              <w:top w:w="60" w:type="dxa"/>
              <w:left w:w="80" w:type="dxa"/>
              <w:bottom w:w="60" w:type="dxa"/>
              <w:right w:w="80" w:type="dxa"/>
            </w:tcMar>
          </w:tcPr>
          <w:p w:rsidR="002D0788" w:rsidRDefault="0003072E">
            <w:pPr>
              <w:spacing w:after="0"/>
            </w:pPr>
            <w:r>
              <w:rPr>
                <w:sz w:val="20"/>
              </w:rPr>
              <w:t>Confirmed path; reader is per version</w:t>
            </w:r>
          </w:p>
        </w:tc>
      </w:tr>
      <w:tr w:rsidR="002D0788">
        <w:trPr>
          <w:cantSplit/>
          <w:jc w:val="center"/>
        </w:trPr>
        <w:tc>
          <w:tcPr>
            <w:tcW w:w="2951" w:type="dxa"/>
            <w:shd w:val="clear" w:color="auto" w:fill="FFFFFF"/>
            <w:tcMar>
              <w:top w:w="60" w:type="dxa"/>
              <w:left w:w="80" w:type="dxa"/>
              <w:bottom w:w="60" w:type="dxa"/>
              <w:right w:w="80" w:type="dxa"/>
            </w:tcMar>
          </w:tcPr>
          <w:p w:rsidR="002D0788" w:rsidRDefault="0003072E">
            <w:pPr>
              <w:spacing w:after="0"/>
            </w:pPr>
            <w:r>
              <w:rPr>
                <w:b/>
                <w:sz w:val="20"/>
              </w:rPr>
              <w:t>Block sizes and poliche</w:t>
            </w:r>
          </w:p>
        </w:tc>
        <w:tc>
          <w:tcPr>
            <w:tcW w:w="4536" w:type="dxa"/>
            <w:shd w:val="clear" w:color="auto" w:fill="FFFFFF"/>
            <w:tcMar>
              <w:top w:w="60" w:type="dxa"/>
              <w:left w:w="80" w:type="dxa"/>
              <w:bottom w:w="60" w:type="dxa"/>
              <w:right w:w="80" w:type="dxa"/>
            </w:tcMar>
          </w:tcPr>
          <w:p w:rsidR="002D0788" w:rsidRDefault="0003072E">
            <w:pPr>
              <w:spacing w:after="0"/>
            </w:pPr>
            <w:r>
              <w:rPr>
                <w:sz w:val="20"/>
              </w:rPr>
              <w:t xml:space="preserve">10, 15, </w:t>
            </w:r>
            <w:r>
              <w:rPr>
                <w:sz w:val="20"/>
              </w:rPr>
              <w:t>20, and 24 cm, with poliche loads in the formula.</w:t>
            </w:r>
          </w:p>
        </w:tc>
        <w:tc>
          <w:tcPr>
            <w:tcW w:w="2260" w:type="dxa"/>
            <w:shd w:val="clear" w:color="auto" w:fill="FFFFFF"/>
            <w:tcMar>
              <w:top w:w="60" w:type="dxa"/>
              <w:left w:w="80" w:type="dxa"/>
              <w:bottom w:w="60" w:type="dxa"/>
              <w:right w:w="80" w:type="dxa"/>
            </w:tcMar>
          </w:tcPr>
          <w:p w:rsidR="002D0788" w:rsidRDefault="0003072E">
            <w:pPr>
              <w:spacing w:after="0"/>
            </w:pPr>
            <w:r>
              <w:rPr>
                <w:sz w:val="20"/>
              </w:rPr>
              <w:t>Confirmed; formulas configurable</w:t>
            </w:r>
          </w:p>
        </w:tc>
      </w:tr>
      <w:tr w:rsidR="002D0788">
        <w:trPr>
          <w:cantSplit/>
          <w:jc w:val="center"/>
        </w:trPr>
        <w:tc>
          <w:tcPr>
            <w:tcW w:w="2951" w:type="dxa"/>
            <w:shd w:val="clear" w:color="auto" w:fill="F6F8F4"/>
            <w:tcMar>
              <w:top w:w="60" w:type="dxa"/>
              <w:left w:w="80" w:type="dxa"/>
              <w:bottom w:w="60" w:type="dxa"/>
              <w:right w:w="80" w:type="dxa"/>
            </w:tcMar>
          </w:tcPr>
          <w:p w:rsidR="002D0788" w:rsidRDefault="0003072E">
            <w:pPr>
              <w:spacing w:after="0"/>
            </w:pPr>
            <w:r>
              <w:rPr>
                <w:b/>
                <w:sz w:val="20"/>
              </w:rPr>
              <w:t>Plastic in kilograms</w:t>
            </w:r>
          </w:p>
        </w:tc>
        <w:tc>
          <w:tcPr>
            <w:tcW w:w="4536" w:type="dxa"/>
            <w:shd w:val="clear" w:color="auto" w:fill="F6F8F4"/>
            <w:tcMar>
              <w:top w:w="60" w:type="dxa"/>
              <w:left w:w="80" w:type="dxa"/>
              <w:bottom w:w="60" w:type="dxa"/>
              <w:right w:w="80" w:type="dxa"/>
            </w:tcMar>
          </w:tcPr>
          <w:p w:rsidR="002D0788" w:rsidRDefault="0003072E">
            <w:pPr>
              <w:spacing w:after="0"/>
            </w:pPr>
            <w:r>
              <w:rPr>
                <w:sz w:val="20"/>
              </w:rPr>
              <w:t>Received, processed, and waste.</w:t>
            </w:r>
          </w:p>
        </w:tc>
        <w:tc>
          <w:tcPr>
            <w:tcW w:w="2260" w:type="dxa"/>
            <w:shd w:val="clear" w:color="auto" w:fill="F6F8F4"/>
            <w:tcMar>
              <w:top w:w="60" w:type="dxa"/>
              <w:left w:w="80" w:type="dxa"/>
              <w:bottom w:w="60" w:type="dxa"/>
              <w:right w:w="80" w:type="dxa"/>
            </w:tcMar>
          </w:tcPr>
          <w:p w:rsidR="002D0788" w:rsidRDefault="0003072E">
            <w:pPr>
              <w:spacing w:after="0"/>
            </w:pPr>
            <w:r>
              <w:rPr>
                <w:sz w:val="20"/>
              </w:rPr>
              <w:t>Confirmed</w:t>
            </w:r>
          </w:p>
        </w:tc>
      </w:tr>
      <w:tr w:rsidR="002D0788">
        <w:trPr>
          <w:cantSplit/>
          <w:jc w:val="center"/>
        </w:trPr>
        <w:tc>
          <w:tcPr>
            <w:tcW w:w="2951" w:type="dxa"/>
            <w:shd w:val="clear" w:color="auto" w:fill="FFFFFF"/>
            <w:tcMar>
              <w:top w:w="60" w:type="dxa"/>
              <w:left w:w="80" w:type="dxa"/>
              <w:bottom w:w="60" w:type="dxa"/>
              <w:right w:w="80" w:type="dxa"/>
            </w:tcMar>
          </w:tcPr>
          <w:p w:rsidR="002D0788" w:rsidRDefault="0003072E">
            <w:pPr>
              <w:spacing w:after="0"/>
            </w:pPr>
            <w:r>
              <w:rPr>
                <w:b/>
                <w:sz w:val="20"/>
              </w:rPr>
              <w:t>English screens</w:t>
            </w:r>
          </w:p>
        </w:tc>
        <w:tc>
          <w:tcPr>
            <w:tcW w:w="4536" w:type="dxa"/>
            <w:shd w:val="clear" w:color="auto" w:fill="FFFFFF"/>
            <w:tcMar>
              <w:top w:w="60" w:type="dxa"/>
              <w:left w:w="80" w:type="dxa"/>
              <w:bottom w:w="60" w:type="dxa"/>
              <w:right w:w="80" w:type="dxa"/>
            </w:tcMar>
          </w:tcPr>
          <w:p w:rsidR="002D0788" w:rsidRDefault="0003072E">
            <w:pPr>
              <w:spacing w:after="0"/>
            </w:pPr>
            <w:r>
              <w:rPr>
                <w:sz w:val="20"/>
              </w:rPr>
              <w:t>The interface language is English.</w:t>
            </w:r>
          </w:p>
        </w:tc>
        <w:tc>
          <w:tcPr>
            <w:tcW w:w="2260" w:type="dxa"/>
            <w:shd w:val="clear" w:color="auto" w:fill="FFFFFF"/>
            <w:tcMar>
              <w:top w:w="60" w:type="dxa"/>
              <w:left w:w="80" w:type="dxa"/>
              <w:bottom w:w="60" w:type="dxa"/>
              <w:right w:w="80" w:type="dxa"/>
            </w:tcMar>
          </w:tcPr>
          <w:p w:rsidR="002D0788" w:rsidRDefault="0003072E">
            <w:pPr>
              <w:spacing w:after="0"/>
            </w:pPr>
            <w:r>
              <w:rPr>
                <w:sz w:val="20"/>
              </w:rPr>
              <w:t>Confirmed</w:t>
            </w:r>
          </w:p>
        </w:tc>
      </w:tr>
      <w:tr w:rsidR="002D0788">
        <w:trPr>
          <w:cantSplit/>
          <w:jc w:val="center"/>
        </w:trPr>
        <w:tc>
          <w:tcPr>
            <w:tcW w:w="2951" w:type="dxa"/>
            <w:shd w:val="clear" w:color="auto" w:fill="F6F8F4"/>
            <w:tcMar>
              <w:top w:w="60" w:type="dxa"/>
              <w:left w:w="80" w:type="dxa"/>
              <w:bottom w:w="60" w:type="dxa"/>
              <w:right w:w="80" w:type="dxa"/>
            </w:tcMar>
          </w:tcPr>
          <w:p w:rsidR="002D0788" w:rsidRDefault="0003072E">
            <w:pPr>
              <w:spacing w:after="0"/>
            </w:pPr>
            <w:r>
              <w:rPr>
                <w:b/>
                <w:sz w:val="20"/>
              </w:rPr>
              <w:t>Amharic screens</w:t>
            </w:r>
          </w:p>
        </w:tc>
        <w:tc>
          <w:tcPr>
            <w:tcW w:w="4536" w:type="dxa"/>
            <w:shd w:val="clear" w:color="auto" w:fill="F6F8F4"/>
            <w:tcMar>
              <w:top w:w="60" w:type="dxa"/>
              <w:left w:w="80" w:type="dxa"/>
              <w:bottom w:w="60" w:type="dxa"/>
              <w:right w:w="80" w:type="dxa"/>
            </w:tcMar>
          </w:tcPr>
          <w:p w:rsidR="002D0788" w:rsidRDefault="0003072E">
            <w:pPr>
              <w:spacing w:after="0"/>
            </w:pPr>
            <w:r>
              <w:rPr>
                <w:sz w:val="20"/>
              </w:rPr>
              <w:t>Not in the product.</w:t>
            </w:r>
          </w:p>
        </w:tc>
        <w:tc>
          <w:tcPr>
            <w:tcW w:w="2260" w:type="dxa"/>
            <w:shd w:val="clear" w:color="auto" w:fill="F6F8F4"/>
            <w:tcMar>
              <w:top w:w="60" w:type="dxa"/>
              <w:left w:w="80" w:type="dxa"/>
              <w:bottom w:w="60" w:type="dxa"/>
              <w:right w:w="80" w:type="dxa"/>
            </w:tcMar>
          </w:tcPr>
          <w:p w:rsidR="002D0788" w:rsidRDefault="0003072E">
            <w:pPr>
              <w:spacing w:after="0"/>
            </w:pPr>
            <w:r>
              <w:rPr>
                <w:sz w:val="20"/>
              </w:rPr>
              <w:t>Proposed</w:t>
            </w:r>
          </w:p>
        </w:tc>
      </w:tr>
    </w:tbl>
    <w:p w:rsidR="002D0788" w:rsidRDefault="002D0788">
      <w:pPr>
        <w:spacing w:after="80"/>
      </w:pPr>
    </w:p>
    <w:p w:rsidR="002D0788" w:rsidRDefault="0003072E">
      <w:r>
        <w:t>This is the practical value in a buying meeting. The owner does not have to translate a foreign factory system into bags, poliche, withholding, and two sites. Those are already the objects on the screen. What still has to be translated is the client’s own</w:t>
      </w:r>
      <w:r>
        <w:t xml:space="preserve"> rates, sizes, and people’s names, and that work is the implementation.</w:t>
      </w:r>
    </w:p>
    <w:p w:rsidR="002D0788" w:rsidRDefault="0003072E">
      <w:pPr>
        <w:pStyle w:val="Heading1"/>
        <w:pBdr>
          <w:bottom w:val="single" w:sz="12" w:space="1" w:color="80C342"/>
        </w:pBdr>
      </w:pPr>
      <w:bookmarkStart w:id="27" w:name="_Toc243039672"/>
      <w:r>
        <w:t>9.  Where the product comes from</w:t>
      </w:r>
      <w:bookmarkEnd w:id="27"/>
    </w:p>
    <w:p w:rsidR="002D0788" w:rsidRDefault="0003072E">
      <w:r>
        <w:t>Elecnovatech operates a block factory and a plastic recycling factory. HYBRID was built as the operating system for that company. The product name in t</w:t>
      </w:r>
      <w:r>
        <w:t>he software is HYBRID. The two sites in the software are that block factory and that recycling plant.</w:t>
      </w:r>
    </w:p>
    <w:p w:rsidR="002D0788" w:rsidRDefault="0003072E">
      <w:r>
        <w:t>The commercial step is to license the same product to another business that does this work. Each new client is a new organization, with its own deployment</w:t>
      </w:r>
      <w:r>
        <w:t>, its own users, and its own settings. Elecnovatech remains the company that sells, implements, and supports it.</w:t>
      </w:r>
    </w:p>
    <w:tbl>
      <w:tblPr>
        <w:tblW w:w="9748" w:type="dxa"/>
        <w:jc w:val="center"/>
        <w:tblLayout w:type="fixed"/>
        <w:tblLook w:val="04A0" w:firstRow="1" w:lastRow="0" w:firstColumn="1" w:lastColumn="0" w:noHBand="0" w:noVBand="1"/>
      </w:tblPr>
      <w:tblGrid>
        <w:gridCol w:w="9748"/>
      </w:tblGrid>
      <w:tr w:rsidR="002D0788">
        <w:trPr>
          <w:jc w:val="center"/>
        </w:trPr>
        <w:tc>
          <w:tcPr>
            <w:tcW w:w="9748" w:type="dxa"/>
            <w:shd w:val="clear" w:color="auto" w:fill="F0F8FC"/>
            <w:tcMar>
              <w:top w:w="80" w:type="dxa"/>
              <w:left w:w="120" w:type="dxa"/>
              <w:bottom w:w="80" w:type="dxa"/>
              <w:right w:w="120" w:type="dxa"/>
            </w:tcMar>
          </w:tcPr>
          <w:p w:rsidR="002D0788" w:rsidRDefault="0003072E">
            <w:pPr>
              <w:spacing w:after="0"/>
            </w:pPr>
            <w:r>
              <w:rPr>
                <w:b/>
                <w:color w:val="0054A6"/>
              </w:rPr>
              <w:t xml:space="preserve">NO THIRD-PARTY REFERENCES IN THIS DOCUMENT   </w:t>
            </w:r>
            <w:r>
              <w:t>There are no customer testimonials, no count of other clients, and no performance percentage in th</w:t>
            </w:r>
            <w:r>
              <w:t>is proposal. The reference is Elecnovatech’s own operation. If a later client agrees to be named, that agreement is added in writing. It is not assumed here.</w:t>
            </w:r>
          </w:p>
        </w:tc>
      </w:tr>
    </w:tbl>
    <w:p w:rsidR="002D0788" w:rsidRDefault="002D0788">
      <w:pPr>
        <w:spacing w:after="120"/>
      </w:pPr>
    </w:p>
    <w:p w:rsidR="002D0788" w:rsidRDefault="0003072E">
      <w:pPr>
        <w:pStyle w:val="Heading2"/>
      </w:pPr>
      <w:bookmarkStart w:id="28" w:name="_Toc243039673"/>
      <w:r>
        <w:t>9.1  Why that origin is an advantage</w:t>
      </w:r>
      <w:bookmarkEnd w:id="28"/>
    </w:p>
    <w:p w:rsidR="002D0788" w:rsidRDefault="0003072E">
      <w:pPr>
        <w:pStyle w:val="ListBullet"/>
        <w:spacing w:line="252" w:lineRule="auto"/>
      </w:pPr>
      <w:r>
        <w:t>The units on the screen were required by a plant that actua</w:t>
      </w:r>
      <w:r>
        <w:t>lly makes blocks and a plant that actually recycles plastic.</w:t>
      </w:r>
    </w:p>
    <w:p w:rsidR="002D0788" w:rsidRDefault="0003072E">
      <w:pPr>
        <w:pStyle w:val="ListBullet"/>
        <w:spacing w:line="252" w:lineRule="auto"/>
      </w:pPr>
      <w:r>
        <w:lastRenderedPageBreak/>
        <w:t>Roles already distinguish an owner, finance, the factory, the warehouse, sales, HR, the floor, and a driver.</w:t>
      </w:r>
    </w:p>
    <w:p w:rsidR="002D0788" w:rsidRDefault="0003072E">
      <w:pPr>
        <w:pStyle w:val="ListBullet"/>
        <w:spacing w:line="252" w:lineRule="auto"/>
      </w:pPr>
      <w:r>
        <w:t>Credit, withholding, and Sage 50 are in the product because the reference operation ne</w:t>
      </w:r>
      <w:r>
        <w:t>eded them, not because they were added as a brochure line.</w:t>
      </w:r>
    </w:p>
    <w:p w:rsidR="002D0788" w:rsidRDefault="0003072E">
      <w:pPr>
        <w:pStyle w:val="ListBullet"/>
        <w:spacing w:line="252" w:lineRule="auto"/>
      </w:pPr>
      <w:r>
        <w:t>A new client can be shown the real screens, then told plainly which settings will change and which requests are extra scope.</w:t>
      </w:r>
    </w:p>
    <w:p w:rsidR="002D0788" w:rsidRDefault="0003072E">
      <w:pPr>
        <w:pStyle w:val="Heading1"/>
        <w:pBdr>
          <w:bottom w:val="single" w:sz="12" w:space="1" w:color="80C342"/>
        </w:pBdr>
      </w:pPr>
      <w:bookmarkStart w:id="29" w:name="_Toc243039674"/>
      <w:r>
        <w:t>10.  Implementation</w:t>
      </w:r>
      <w:bookmarkEnd w:id="29"/>
    </w:p>
    <w:p w:rsidR="002D0788" w:rsidRDefault="0003072E">
      <w:r>
        <w:t>Implementation is a project with a written timetable</w:t>
      </w:r>
      <w:r>
        <w:t>, shown in the quote as [Agreed timetable]. The steps below are the method. They are not a promise that every client finishes in the same number of weeks.</w:t>
      </w:r>
    </w:p>
    <w:tbl>
      <w:tblPr>
        <w:tblStyle w:val="TableGrid"/>
        <w:tblW w:w="9748" w:type="dxa"/>
        <w:jc w:val="center"/>
        <w:tblLayout w:type="fixed"/>
        <w:tblLook w:val="04A0" w:firstRow="1" w:lastRow="0" w:firstColumn="1" w:lastColumn="0" w:noHBand="0" w:noVBand="1"/>
      </w:tblPr>
      <w:tblGrid>
        <w:gridCol w:w="1944"/>
        <w:gridCol w:w="3902"/>
        <w:gridCol w:w="3902"/>
      </w:tblGrid>
      <w:tr w:rsidR="002D0788">
        <w:trPr>
          <w:cantSplit/>
          <w:tblHeader/>
          <w:jc w:val="center"/>
        </w:trPr>
        <w:tc>
          <w:tcPr>
            <w:tcW w:w="1944" w:type="dxa"/>
            <w:shd w:val="clear" w:color="auto" w:fill="1A202C"/>
            <w:tcMar>
              <w:top w:w="60" w:type="dxa"/>
              <w:left w:w="80" w:type="dxa"/>
              <w:bottom w:w="60" w:type="dxa"/>
              <w:right w:w="80" w:type="dxa"/>
            </w:tcMar>
          </w:tcPr>
          <w:p w:rsidR="002D0788" w:rsidRDefault="0003072E">
            <w:pPr>
              <w:spacing w:after="0"/>
            </w:pPr>
            <w:r>
              <w:rPr>
                <w:b/>
                <w:color w:val="FFFFFF"/>
                <w:sz w:val="20"/>
              </w:rPr>
              <w:t>Step</w:t>
            </w:r>
          </w:p>
        </w:tc>
        <w:tc>
          <w:tcPr>
            <w:tcW w:w="3902" w:type="dxa"/>
            <w:shd w:val="clear" w:color="auto" w:fill="1A202C"/>
            <w:tcMar>
              <w:top w:w="60" w:type="dxa"/>
              <w:left w:w="80" w:type="dxa"/>
              <w:bottom w:w="60" w:type="dxa"/>
              <w:right w:w="80" w:type="dxa"/>
            </w:tcMar>
          </w:tcPr>
          <w:p w:rsidR="002D0788" w:rsidRDefault="0003072E">
            <w:pPr>
              <w:spacing w:after="0"/>
            </w:pPr>
            <w:r>
              <w:rPr>
                <w:b/>
                <w:color w:val="FFFFFF"/>
                <w:sz w:val="20"/>
              </w:rPr>
              <w:t>Elecnovatech</w:t>
            </w:r>
          </w:p>
        </w:tc>
        <w:tc>
          <w:tcPr>
            <w:tcW w:w="3902" w:type="dxa"/>
            <w:shd w:val="clear" w:color="auto" w:fill="1A202C"/>
            <w:tcMar>
              <w:top w:w="60" w:type="dxa"/>
              <w:left w:w="80" w:type="dxa"/>
              <w:bottom w:w="60" w:type="dxa"/>
              <w:right w:w="80" w:type="dxa"/>
            </w:tcMar>
          </w:tcPr>
          <w:p w:rsidR="002D0788" w:rsidRDefault="0003072E">
            <w:pPr>
              <w:spacing w:after="0"/>
            </w:pPr>
            <w:r>
              <w:rPr>
                <w:b/>
                <w:color w:val="FFFFFF"/>
                <w:sz w:val="20"/>
              </w:rPr>
              <w:t>The client</w:t>
            </w:r>
          </w:p>
        </w:tc>
      </w:tr>
      <w:tr w:rsidR="002D0788">
        <w:trPr>
          <w:cantSplit/>
          <w:jc w:val="center"/>
        </w:trPr>
        <w:tc>
          <w:tcPr>
            <w:tcW w:w="1944" w:type="dxa"/>
            <w:shd w:val="clear" w:color="auto" w:fill="FFFFFF"/>
            <w:tcMar>
              <w:top w:w="60" w:type="dxa"/>
              <w:left w:w="80" w:type="dxa"/>
              <w:bottom w:w="60" w:type="dxa"/>
              <w:right w:w="80" w:type="dxa"/>
            </w:tcMar>
          </w:tcPr>
          <w:p w:rsidR="002D0788" w:rsidRDefault="0003072E">
            <w:pPr>
              <w:spacing w:after="0"/>
            </w:pPr>
            <w:r>
              <w:rPr>
                <w:b/>
                <w:sz w:val="20"/>
              </w:rPr>
              <w:t>1. Discover</w:t>
            </w:r>
          </w:p>
        </w:tc>
        <w:tc>
          <w:tcPr>
            <w:tcW w:w="3902" w:type="dxa"/>
            <w:shd w:val="clear" w:color="auto" w:fill="FFFFFF"/>
            <w:tcMar>
              <w:top w:w="60" w:type="dxa"/>
              <w:left w:w="80" w:type="dxa"/>
              <w:bottom w:w="60" w:type="dxa"/>
              <w:right w:w="80" w:type="dxa"/>
            </w:tcMar>
          </w:tcPr>
          <w:p w:rsidR="002D0788" w:rsidRDefault="0003072E">
            <w:pPr>
              <w:spacing w:after="0"/>
            </w:pPr>
            <w:r>
              <w:rPr>
                <w:sz w:val="20"/>
              </w:rPr>
              <w:t>Facilitates the workshop and writes the scope.</w:t>
            </w:r>
          </w:p>
        </w:tc>
        <w:tc>
          <w:tcPr>
            <w:tcW w:w="3902" w:type="dxa"/>
            <w:shd w:val="clear" w:color="auto" w:fill="FFFFFF"/>
            <w:tcMar>
              <w:top w:w="60" w:type="dxa"/>
              <w:left w:w="80" w:type="dxa"/>
              <w:bottom w:w="60" w:type="dxa"/>
              <w:right w:w="80" w:type="dxa"/>
            </w:tcMar>
          </w:tcPr>
          <w:p w:rsidR="002D0788" w:rsidRDefault="0003072E">
            <w:pPr>
              <w:spacing w:after="0"/>
            </w:pPr>
            <w:r>
              <w:rPr>
                <w:sz w:val="20"/>
              </w:rPr>
              <w:t xml:space="preserve">Brings </w:t>
            </w:r>
            <w:r>
              <w:rPr>
                <w:sz w:val="20"/>
              </w:rPr>
              <w:t>sizes, tax rates, banks, roles, and the Sage version if any.</w:t>
            </w:r>
          </w:p>
        </w:tc>
      </w:tr>
      <w:tr w:rsidR="002D0788">
        <w:trPr>
          <w:cantSplit/>
          <w:jc w:val="center"/>
        </w:trPr>
        <w:tc>
          <w:tcPr>
            <w:tcW w:w="1944" w:type="dxa"/>
            <w:shd w:val="clear" w:color="auto" w:fill="F6F8F4"/>
            <w:tcMar>
              <w:top w:w="60" w:type="dxa"/>
              <w:left w:w="80" w:type="dxa"/>
              <w:bottom w:w="60" w:type="dxa"/>
              <w:right w:w="80" w:type="dxa"/>
            </w:tcMar>
          </w:tcPr>
          <w:p w:rsidR="002D0788" w:rsidRDefault="0003072E">
            <w:pPr>
              <w:spacing w:after="0"/>
            </w:pPr>
            <w:r>
              <w:rPr>
                <w:b/>
                <w:sz w:val="20"/>
              </w:rPr>
              <w:t>2. Deploy</w:t>
            </w:r>
          </w:p>
        </w:tc>
        <w:tc>
          <w:tcPr>
            <w:tcW w:w="3902" w:type="dxa"/>
            <w:shd w:val="clear" w:color="auto" w:fill="F6F8F4"/>
            <w:tcMar>
              <w:top w:w="60" w:type="dxa"/>
              <w:left w:w="80" w:type="dxa"/>
              <w:bottom w:w="60" w:type="dxa"/>
              <w:right w:w="80" w:type="dxa"/>
            </w:tcMar>
          </w:tcPr>
          <w:p w:rsidR="002D0788" w:rsidRDefault="0003072E">
            <w:pPr>
              <w:spacing w:after="0"/>
            </w:pPr>
            <w:r>
              <w:rPr>
                <w:sz w:val="20"/>
              </w:rPr>
              <w:t>Creates the database, sign-in, and the first administrator.</w:t>
            </w:r>
          </w:p>
        </w:tc>
        <w:tc>
          <w:tcPr>
            <w:tcW w:w="3902" w:type="dxa"/>
            <w:shd w:val="clear" w:color="auto" w:fill="F6F8F4"/>
            <w:tcMar>
              <w:top w:w="60" w:type="dxa"/>
              <w:left w:w="80" w:type="dxa"/>
              <w:bottom w:w="60" w:type="dxa"/>
              <w:right w:w="80" w:type="dxa"/>
            </w:tcMar>
          </w:tcPr>
          <w:p w:rsidR="002D0788" w:rsidRDefault="0003072E">
            <w:pPr>
              <w:spacing w:after="0"/>
            </w:pPr>
            <w:r>
              <w:rPr>
                <w:sz w:val="20"/>
              </w:rPr>
              <w:t>Names the person who will administer users.</w:t>
            </w:r>
          </w:p>
        </w:tc>
      </w:tr>
      <w:tr w:rsidR="002D0788">
        <w:trPr>
          <w:cantSplit/>
          <w:jc w:val="center"/>
        </w:trPr>
        <w:tc>
          <w:tcPr>
            <w:tcW w:w="1944" w:type="dxa"/>
            <w:shd w:val="clear" w:color="auto" w:fill="FFFFFF"/>
            <w:tcMar>
              <w:top w:w="60" w:type="dxa"/>
              <w:left w:w="80" w:type="dxa"/>
              <w:bottom w:w="60" w:type="dxa"/>
              <w:right w:w="80" w:type="dxa"/>
            </w:tcMar>
          </w:tcPr>
          <w:p w:rsidR="002D0788" w:rsidRDefault="0003072E">
            <w:pPr>
              <w:spacing w:after="0"/>
            </w:pPr>
            <w:r>
              <w:rPr>
                <w:b/>
                <w:sz w:val="20"/>
              </w:rPr>
              <w:t>3. Configure</w:t>
            </w:r>
          </w:p>
        </w:tc>
        <w:tc>
          <w:tcPr>
            <w:tcW w:w="3902" w:type="dxa"/>
            <w:shd w:val="clear" w:color="auto" w:fill="FFFFFF"/>
            <w:tcMar>
              <w:top w:w="60" w:type="dxa"/>
              <w:left w:w="80" w:type="dxa"/>
              <w:bottom w:w="60" w:type="dxa"/>
              <w:right w:w="80" w:type="dxa"/>
            </w:tcMar>
          </w:tcPr>
          <w:p w:rsidR="002D0788" w:rsidRDefault="0003072E">
            <w:pPr>
              <w:spacing w:after="0"/>
            </w:pPr>
            <w:r>
              <w:rPr>
                <w:sz w:val="20"/>
              </w:rPr>
              <w:t>Enters yields, catalog, tax, HR rules, roles, and banks.</w:t>
            </w:r>
          </w:p>
        </w:tc>
        <w:tc>
          <w:tcPr>
            <w:tcW w:w="3902" w:type="dxa"/>
            <w:shd w:val="clear" w:color="auto" w:fill="FFFFFF"/>
            <w:tcMar>
              <w:top w:w="60" w:type="dxa"/>
              <w:left w:w="80" w:type="dxa"/>
              <w:bottom w:w="60" w:type="dxa"/>
              <w:right w:w="80" w:type="dxa"/>
            </w:tcMar>
          </w:tcPr>
          <w:p w:rsidR="002D0788" w:rsidRDefault="0003072E">
            <w:pPr>
              <w:spacing w:after="0"/>
            </w:pPr>
            <w:r>
              <w:rPr>
                <w:sz w:val="20"/>
              </w:rPr>
              <w:t xml:space="preserve">Confirms </w:t>
            </w:r>
            <w:r>
              <w:rPr>
                <w:sz w:val="20"/>
              </w:rPr>
              <w:t>the values before go-live.</w:t>
            </w:r>
          </w:p>
        </w:tc>
      </w:tr>
      <w:tr w:rsidR="002D0788">
        <w:trPr>
          <w:cantSplit/>
          <w:jc w:val="center"/>
        </w:trPr>
        <w:tc>
          <w:tcPr>
            <w:tcW w:w="1944" w:type="dxa"/>
            <w:shd w:val="clear" w:color="auto" w:fill="F6F8F4"/>
            <w:tcMar>
              <w:top w:w="60" w:type="dxa"/>
              <w:left w:w="80" w:type="dxa"/>
              <w:bottom w:w="60" w:type="dxa"/>
              <w:right w:w="80" w:type="dxa"/>
            </w:tcMar>
          </w:tcPr>
          <w:p w:rsidR="002D0788" w:rsidRDefault="0003072E">
            <w:pPr>
              <w:spacing w:after="0"/>
            </w:pPr>
            <w:r>
              <w:rPr>
                <w:b/>
                <w:sz w:val="20"/>
              </w:rPr>
              <w:t>4. Open the books</w:t>
            </w:r>
          </w:p>
        </w:tc>
        <w:tc>
          <w:tcPr>
            <w:tcW w:w="3902" w:type="dxa"/>
            <w:shd w:val="clear" w:color="auto" w:fill="F6F8F4"/>
            <w:tcMar>
              <w:top w:w="60" w:type="dxa"/>
              <w:left w:w="80" w:type="dxa"/>
              <w:bottom w:w="60" w:type="dxa"/>
              <w:right w:w="80" w:type="dxa"/>
            </w:tcMar>
          </w:tcPr>
          <w:p w:rsidR="002D0788" w:rsidRDefault="0003072E">
            <w:pPr>
              <w:spacing w:after="0"/>
            </w:pPr>
            <w:r>
              <w:rPr>
                <w:sz w:val="20"/>
              </w:rPr>
              <w:t>Supports entry of opening stock, customers, suppliers, and employees.</w:t>
            </w:r>
          </w:p>
        </w:tc>
        <w:tc>
          <w:tcPr>
            <w:tcW w:w="3902" w:type="dxa"/>
            <w:shd w:val="clear" w:color="auto" w:fill="F6F8F4"/>
            <w:tcMar>
              <w:top w:w="60" w:type="dxa"/>
              <w:left w:w="80" w:type="dxa"/>
              <w:bottom w:w="60" w:type="dxa"/>
              <w:right w:w="80" w:type="dxa"/>
            </w:tcMar>
          </w:tcPr>
          <w:p w:rsidR="002D0788" w:rsidRDefault="0003072E">
            <w:pPr>
              <w:spacing w:after="0"/>
            </w:pPr>
            <w:r>
              <w:rPr>
                <w:sz w:val="20"/>
              </w:rPr>
              <w:t>Provides the opening lists and checks them.</w:t>
            </w:r>
          </w:p>
        </w:tc>
      </w:tr>
      <w:tr w:rsidR="002D0788">
        <w:trPr>
          <w:cantSplit/>
          <w:jc w:val="center"/>
        </w:trPr>
        <w:tc>
          <w:tcPr>
            <w:tcW w:w="1944" w:type="dxa"/>
            <w:shd w:val="clear" w:color="auto" w:fill="FFFFFF"/>
            <w:tcMar>
              <w:top w:w="60" w:type="dxa"/>
              <w:left w:w="80" w:type="dxa"/>
              <w:bottom w:w="60" w:type="dxa"/>
              <w:right w:w="80" w:type="dxa"/>
            </w:tcMar>
          </w:tcPr>
          <w:p w:rsidR="002D0788" w:rsidRDefault="0003072E">
            <w:pPr>
              <w:spacing w:after="0"/>
            </w:pPr>
            <w:r>
              <w:rPr>
                <w:b/>
                <w:sz w:val="20"/>
              </w:rPr>
              <w:t>5. Connect Sage</w:t>
            </w:r>
          </w:p>
        </w:tc>
        <w:tc>
          <w:tcPr>
            <w:tcW w:w="3902" w:type="dxa"/>
            <w:shd w:val="clear" w:color="auto" w:fill="FFFFFF"/>
            <w:tcMar>
              <w:top w:w="60" w:type="dxa"/>
              <w:left w:w="80" w:type="dxa"/>
              <w:bottom w:w="60" w:type="dxa"/>
              <w:right w:w="80" w:type="dxa"/>
            </w:tcMar>
          </w:tcPr>
          <w:p w:rsidR="002D0788" w:rsidRDefault="0003072E">
            <w:pPr>
              <w:spacing w:after="0"/>
            </w:pPr>
            <w:r>
              <w:rPr>
                <w:sz w:val="20"/>
              </w:rPr>
              <w:t>Completes the reader for the agreed Sage 50 version and installs the agent.</w:t>
            </w:r>
          </w:p>
        </w:tc>
        <w:tc>
          <w:tcPr>
            <w:tcW w:w="3902" w:type="dxa"/>
            <w:shd w:val="clear" w:color="auto" w:fill="FFFFFF"/>
            <w:tcMar>
              <w:top w:w="60" w:type="dxa"/>
              <w:left w:w="80" w:type="dxa"/>
              <w:bottom w:w="60" w:type="dxa"/>
              <w:right w:w="80" w:type="dxa"/>
            </w:tcMar>
          </w:tcPr>
          <w:p w:rsidR="002D0788" w:rsidRDefault="0003072E">
            <w:pPr>
              <w:spacing w:after="0"/>
            </w:pPr>
            <w:r>
              <w:rPr>
                <w:sz w:val="20"/>
              </w:rPr>
              <w:t>Pro</w:t>
            </w:r>
            <w:r>
              <w:rPr>
                <w:sz w:val="20"/>
              </w:rPr>
              <w:t>vides the Windows PC where Sage runs, and a person who can approve it. Skipped if Sage is out of scope.</w:t>
            </w:r>
          </w:p>
        </w:tc>
      </w:tr>
      <w:tr w:rsidR="002D0788">
        <w:trPr>
          <w:cantSplit/>
          <w:jc w:val="center"/>
        </w:trPr>
        <w:tc>
          <w:tcPr>
            <w:tcW w:w="1944" w:type="dxa"/>
            <w:shd w:val="clear" w:color="auto" w:fill="F6F8F4"/>
            <w:tcMar>
              <w:top w:w="60" w:type="dxa"/>
              <w:left w:w="80" w:type="dxa"/>
              <w:bottom w:w="60" w:type="dxa"/>
              <w:right w:w="80" w:type="dxa"/>
            </w:tcMar>
          </w:tcPr>
          <w:p w:rsidR="002D0788" w:rsidRDefault="0003072E">
            <w:pPr>
              <w:spacing w:after="0"/>
            </w:pPr>
            <w:r>
              <w:rPr>
                <w:b/>
                <w:sz w:val="20"/>
              </w:rPr>
              <w:t>6. Train</w:t>
            </w:r>
          </w:p>
        </w:tc>
        <w:tc>
          <w:tcPr>
            <w:tcW w:w="3902" w:type="dxa"/>
            <w:shd w:val="clear" w:color="auto" w:fill="F6F8F4"/>
            <w:tcMar>
              <w:top w:w="60" w:type="dxa"/>
              <w:left w:w="80" w:type="dxa"/>
              <w:bottom w:w="60" w:type="dxa"/>
              <w:right w:w="80" w:type="dxa"/>
            </w:tcMar>
          </w:tcPr>
          <w:p w:rsidR="002D0788" w:rsidRDefault="0003072E">
            <w:pPr>
              <w:spacing w:after="0"/>
            </w:pPr>
            <w:r>
              <w:rPr>
                <w:sz w:val="20"/>
              </w:rPr>
              <w:t>Runs a session for each role in scope.</w:t>
            </w:r>
          </w:p>
        </w:tc>
        <w:tc>
          <w:tcPr>
            <w:tcW w:w="3902" w:type="dxa"/>
            <w:shd w:val="clear" w:color="auto" w:fill="F6F8F4"/>
            <w:tcMar>
              <w:top w:w="60" w:type="dxa"/>
              <w:left w:w="80" w:type="dxa"/>
              <w:bottom w:w="60" w:type="dxa"/>
              <w:right w:w="80" w:type="dxa"/>
            </w:tcMar>
          </w:tcPr>
          <w:p w:rsidR="002D0788" w:rsidRDefault="0003072E">
            <w:pPr>
              <w:spacing w:after="0"/>
            </w:pPr>
            <w:r>
              <w:rPr>
                <w:sz w:val="20"/>
              </w:rPr>
              <w:t>Releases those people for the session.</w:t>
            </w:r>
          </w:p>
        </w:tc>
      </w:tr>
      <w:tr w:rsidR="002D0788">
        <w:trPr>
          <w:cantSplit/>
          <w:jc w:val="center"/>
        </w:trPr>
        <w:tc>
          <w:tcPr>
            <w:tcW w:w="1944" w:type="dxa"/>
            <w:shd w:val="clear" w:color="auto" w:fill="FFFFFF"/>
            <w:tcMar>
              <w:top w:w="60" w:type="dxa"/>
              <w:left w:w="80" w:type="dxa"/>
              <w:bottom w:w="60" w:type="dxa"/>
              <w:right w:w="80" w:type="dxa"/>
            </w:tcMar>
          </w:tcPr>
          <w:p w:rsidR="002D0788" w:rsidRDefault="0003072E">
            <w:pPr>
              <w:spacing w:after="0"/>
            </w:pPr>
            <w:r>
              <w:rPr>
                <w:b/>
                <w:sz w:val="20"/>
              </w:rPr>
              <w:t>7. Go live</w:t>
            </w:r>
          </w:p>
        </w:tc>
        <w:tc>
          <w:tcPr>
            <w:tcW w:w="3902" w:type="dxa"/>
            <w:shd w:val="clear" w:color="auto" w:fill="FFFFFF"/>
            <w:tcMar>
              <w:top w:w="60" w:type="dxa"/>
              <w:left w:w="80" w:type="dxa"/>
              <w:bottom w:w="60" w:type="dxa"/>
              <w:right w:w="80" w:type="dxa"/>
            </w:tcMar>
          </w:tcPr>
          <w:p w:rsidR="002D0788" w:rsidRDefault="0003072E">
            <w:pPr>
              <w:spacing w:after="0"/>
            </w:pPr>
            <w:r>
              <w:rPr>
                <w:sz w:val="20"/>
              </w:rPr>
              <w:t xml:space="preserve">Stays available for the hypercare window in the </w:t>
            </w:r>
            <w:r>
              <w:rPr>
                <w:sz w:val="20"/>
              </w:rPr>
              <w:t>quote.</w:t>
            </w:r>
          </w:p>
        </w:tc>
        <w:tc>
          <w:tcPr>
            <w:tcW w:w="3902" w:type="dxa"/>
            <w:shd w:val="clear" w:color="auto" w:fill="FFFFFF"/>
            <w:tcMar>
              <w:top w:w="60" w:type="dxa"/>
              <w:left w:w="80" w:type="dxa"/>
              <w:bottom w:w="60" w:type="dxa"/>
              <w:right w:w="80" w:type="dxa"/>
            </w:tcMar>
          </w:tcPr>
          <w:p w:rsidR="002D0788" w:rsidRDefault="0003072E">
            <w:pPr>
              <w:spacing w:after="0"/>
            </w:pPr>
            <w:r>
              <w:rPr>
                <w:sz w:val="20"/>
              </w:rPr>
              <w:t>Runs live orders, counts, and payments in HYBRID from the agreed date.</w:t>
            </w:r>
          </w:p>
        </w:tc>
      </w:tr>
    </w:tbl>
    <w:p w:rsidR="002D0788" w:rsidRDefault="002D0788">
      <w:pPr>
        <w:spacing w:after="80"/>
      </w:pPr>
    </w:p>
    <w:p w:rsidR="002D0788" w:rsidRDefault="0003072E">
      <w:pPr>
        <w:pStyle w:val="Heading2"/>
      </w:pPr>
      <w:bookmarkStart w:id="30" w:name="_Toc243039675"/>
      <w:r>
        <w:t>10.1  What “done” means</w:t>
      </w:r>
      <w:bookmarkEnd w:id="30"/>
    </w:p>
    <w:p w:rsidR="002D0788" w:rsidRDefault="0003072E">
      <w:r>
        <w:t>Go-live is complete when all of the following are true.</w:t>
      </w:r>
    </w:p>
    <w:p w:rsidR="002D0788" w:rsidRDefault="0003072E">
      <w:pPr>
        <w:pStyle w:val="ListBullet"/>
        <w:spacing w:line="252" w:lineRule="auto"/>
      </w:pPr>
      <w:r>
        <w:t>The agreed users can sign in and see only their role.</w:t>
      </w:r>
    </w:p>
    <w:p w:rsidR="002D0788" w:rsidRDefault="0003072E">
      <w:pPr>
        <w:pStyle w:val="ListBullet"/>
        <w:spacing w:line="252" w:lineRule="auto"/>
      </w:pPr>
      <w:r>
        <w:t xml:space="preserve">The agreed sites are in use, with the </w:t>
      </w:r>
      <w:r>
        <w:t>confirmed formulas and tax rates.</w:t>
      </w:r>
    </w:p>
    <w:p w:rsidR="002D0788" w:rsidRDefault="0003072E">
      <w:pPr>
        <w:pStyle w:val="ListBullet"/>
        <w:spacing w:line="252" w:lineRule="auto"/>
      </w:pPr>
      <w:r>
        <w:t>Opening stock and the opening customer and supplier lists have been checked by the client.</w:t>
      </w:r>
    </w:p>
    <w:p w:rsidR="002D0788" w:rsidRDefault="0003072E">
      <w:pPr>
        <w:pStyle w:val="ListBullet"/>
        <w:spacing w:line="252" w:lineRule="auto"/>
      </w:pPr>
      <w:r>
        <w:t>At least one order path has been practiced: create, pick or stage, and, if drivers are in scope, delivery proof.</w:t>
      </w:r>
    </w:p>
    <w:p w:rsidR="002D0788" w:rsidRDefault="0003072E">
      <w:pPr>
        <w:pStyle w:val="ListBullet"/>
        <w:spacing w:line="252" w:lineRule="auto"/>
      </w:pPr>
      <w:r>
        <w:t>If Sage is in scop</w:t>
      </w:r>
      <w:r>
        <w:t>e, a sync has been run and a variance can be shown in the reconciliation workspace.</w:t>
      </w:r>
    </w:p>
    <w:p w:rsidR="002D0788" w:rsidRDefault="0003072E">
      <w:pPr>
        <w:pStyle w:val="ListBullet"/>
        <w:spacing w:line="252" w:lineRule="auto"/>
      </w:pPr>
      <w:r>
        <w:t>The client has the quote’s support contact and the hypercare end date.</w:t>
      </w:r>
    </w:p>
    <w:p w:rsidR="002D0788" w:rsidRDefault="0003072E">
      <w:pPr>
        <w:pStyle w:val="Heading2"/>
      </w:pPr>
      <w:bookmarkStart w:id="31" w:name="_Toc243039676"/>
      <w:r>
        <w:t>10.2  Data at the start</w:t>
      </w:r>
      <w:bookmarkEnd w:id="31"/>
    </w:p>
    <w:p w:rsidR="002D0788" w:rsidRDefault="0003072E">
      <w:r>
        <w:t>Opening balances and master data are entered during implementation. A spreads</w:t>
      </w:r>
      <w:r>
        <w:t>heet import is not a confirmed feature. If the client wants a one-time load from their existing sheets, that load is written into the customization scope and priced there.</w:t>
      </w:r>
    </w:p>
    <w:p w:rsidR="002D0788" w:rsidRDefault="0003072E">
      <w:pPr>
        <w:pStyle w:val="Heading2"/>
      </w:pPr>
      <w:bookmarkStart w:id="32" w:name="_Toc243039677"/>
      <w:r>
        <w:lastRenderedPageBreak/>
        <w:t>10.3  Hosting</w:t>
      </w:r>
      <w:bookmarkEnd w:id="32"/>
    </w:p>
    <w:p w:rsidR="002D0788" w:rsidRDefault="0003072E">
      <w:r>
        <w:t>The application runs against a Supabase project: authentication, Postg</w:t>
      </w:r>
      <w:r>
        <w:t>reSQL, file storage, and row-level security. The quote selects one of these: [Client-managed project] or [Elecnovatech-managed hosting, at the fee stated in the quote]. The client’s operating records belong to the client. A copy of how to export them is pa</w:t>
      </w:r>
      <w:r>
        <w:t>rt of the handover.</w:t>
      </w:r>
    </w:p>
    <w:p w:rsidR="002D0788" w:rsidRDefault="0003072E">
      <w:pPr>
        <w:pStyle w:val="Heading1"/>
        <w:pBdr>
          <w:bottom w:val="single" w:sz="12" w:space="1" w:color="80C342"/>
        </w:pBdr>
      </w:pPr>
      <w:bookmarkStart w:id="33" w:name="_Toc243039678"/>
      <w:r>
        <w:t>11.  Configuration and customization</w:t>
      </w:r>
      <w:bookmarkEnd w:id="33"/>
    </w:p>
    <w:p w:rsidR="002D0788" w:rsidRDefault="0003072E">
      <w:pPr>
        <w:pStyle w:val="Heading2"/>
      </w:pPr>
      <w:bookmarkStart w:id="34" w:name="_Toc243039679"/>
      <w:r>
        <w:t>11.1  Included as configuration</w:t>
      </w:r>
      <w:bookmarkEnd w:id="34"/>
    </w:p>
    <w:p w:rsidR="002D0788" w:rsidRDefault="0003072E">
      <w:r>
        <w:t>These changes are part of implementation. They do not need a separate customization fee.</w:t>
      </w:r>
    </w:p>
    <w:p w:rsidR="002D0788" w:rsidRDefault="0003072E">
      <w:pPr>
        <w:pStyle w:val="ListBullet"/>
        <w:spacing w:line="252" w:lineRule="auto"/>
      </w:pPr>
      <w:r>
        <w:t>Block yield formulas, cement bag weight, and daily targets.</w:t>
      </w:r>
    </w:p>
    <w:p w:rsidR="002D0788" w:rsidRDefault="0003072E">
      <w:pPr>
        <w:pStyle w:val="ListBullet"/>
        <w:spacing w:line="252" w:lineRule="auto"/>
      </w:pPr>
      <w:r>
        <w:t xml:space="preserve">VAT, withholding, </w:t>
      </w:r>
      <w:r>
        <w:t>and the payroll tax rate the company chooses to apply inside HYBRID.</w:t>
      </w:r>
    </w:p>
    <w:p w:rsidR="002D0788" w:rsidRDefault="0003072E">
      <w:pPr>
        <w:pStyle w:val="ListBullet"/>
        <w:spacing w:line="252" w:lineRule="auto"/>
      </w:pPr>
      <w:r>
        <w:t>Work hours, grace time, leave types, holidays, shifts, and leave-to-pay rules.</w:t>
      </w:r>
    </w:p>
    <w:p w:rsidR="002D0788" w:rsidRDefault="0003072E">
      <w:pPr>
        <w:pStyle w:val="ListBullet"/>
        <w:spacing w:line="252" w:lineRule="auto"/>
      </w:pPr>
      <w:r>
        <w:t>Inventory types, categories, and units.</w:t>
      </w:r>
    </w:p>
    <w:p w:rsidR="002D0788" w:rsidRDefault="0003072E">
      <w:pPr>
        <w:pStyle w:val="ListBullet"/>
        <w:spacing w:line="252" w:lineRule="auto"/>
      </w:pPr>
      <w:r>
        <w:t>Bank accounts, customer and supplier records, and employee records.</w:t>
      </w:r>
    </w:p>
    <w:p w:rsidR="002D0788" w:rsidRDefault="0003072E">
      <w:pPr>
        <w:pStyle w:val="ListBullet"/>
        <w:spacing w:line="252" w:lineRule="auto"/>
      </w:pPr>
      <w:r>
        <w:t>Role permissions, within the resources the product already checks.</w:t>
      </w:r>
    </w:p>
    <w:p w:rsidR="002D0788" w:rsidRDefault="0003072E">
      <w:pPr>
        <w:pStyle w:val="ListBullet"/>
        <w:spacing w:line="252" w:lineRule="auto"/>
      </w:pPr>
      <w:r>
        <w:t>Which of the two sites are active for this client.</w:t>
      </w:r>
    </w:p>
    <w:p w:rsidR="002D0788" w:rsidRDefault="0003072E">
      <w:pPr>
        <w:pStyle w:val="Heading2"/>
      </w:pPr>
      <w:bookmarkStart w:id="35" w:name="_Toc243039680"/>
      <w:r>
        <w:t>11.2  Quoted only when written down</w:t>
      </w:r>
      <w:bookmarkEnd w:id="35"/>
    </w:p>
    <w:tbl>
      <w:tblPr>
        <w:tblStyle w:val="TableGrid"/>
        <w:tblW w:w="9748" w:type="dxa"/>
        <w:jc w:val="center"/>
        <w:tblLayout w:type="fixed"/>
        <w:tblLook w:val="04A0" w:firstRow="1" w:lastRow="0" w:firstColumn="1" w:lastColumn="0" w:noHBand="0" w:noVBand="1"/>
      </w:tblPr>
      <w:tblGrid>
        <w:gridCol w:w="4104"/>
        <w:gridCol w:w="5644"/>
      </w:tblGrid>
      <w:tr w:rsidR="002D0788">
        <w:trPr>
          <w:cantSplit/>
          <w:tblHeader/>
          <w:jc w:val="center"/>
        </w:trPr>
        <w:tc>
          <w:tcPr>
            <w:tcW w:w="4104" w:type="dxa"/>
            <w:shd w:val="clear" w:color="auto" w:fill="1A202C"/>
            <w:tcMar>
              <w:top w:w="60" w:type="dxa"/>
              <w:left w:w="80" w:type="dxa"/>
              <w:bottom w:w="60" w:type="dxa"/>
              <w:right w:w="80" w:type="dxa"/>
            </w:tcMar>
          </w:tcPr>
          <w:p w:rsidR="002D0788" w:rsidRDefault="0003072E">
            <w:pPr>
              <w:spacing w:after="0"/>
            </w:pPr>
            <w:r>
              <w:rPr>
                <w:b/>
                <w:color w:val="FFFFFF"/>
                <w:sz w:val="20"/>
              </w:rPr>
              <w:t>Request</w:t>
            </w:r>
          </w:p>
        </w:tc>
        <w:tc>
          <w:tcPr>
            <w:tcW w:w="5644" w:type="dxa"/>
            <w:shd w:val="clear" w:color="auto" w:fill="1A202C"/>
            <w:tcMar>
              <w:top w:w="60" w:type="dxa"/>
              <w:left w:w="80" w:type="dxa"/>
              <w:bottom w:w="60" w:type="dxa"/>
              <w:right w:w="80" w:type="dxa"/>
            </w:tcMar>
          </w:tcPr>
          <w:p w:rsidR="002D0788" w:rsidRDefault="0003072E">
            <w:pPr>
              <w:spacing w:after="0"/>
            </w:pPr>
            <w:r>
              <w:rPr>
                <w:b/>
                <w:color w:val="FFFFFF"/>
                <w:sz w:val="20"/>
              </w:rPr>
              <w:t>Why it is not already included</w:t>
            </w:r>
          </w:p>
        </w:tc>
      </w:tr>
      <w:tr w:rsidR="002D0788">
        <w:trPr>
          <w:cantSplit/>
          <w:jc w:val="center"/>
        </w:trPr>
        <w:tc>
          <w:tcPr>
            <w:tcW w:w="4104" w:type="dxa"/>
            <w:shd w:val="clear" w:color="auto" w:fill="FFFFFF"/>
            <w:tcMar>
              <w:top w:w="60" w:type="dxa"/>
              <w:left w:w="80" w:type="dxa"/>
              <w:bottom w:w="60" w:type="dxa"/>
              <w:right w:w="80" w:type="dxa"/>
            </w:tcMar>
          </w:tcPr>
          <w:p w:rsidR="002D0788" w:rsidRDefault="0003072E">
            <w:pPr>
              <w:spacing w:after="0"/>
            </w:pPr>
            <w:r>
              <w:rPr>
                <w:b/>
                <w:sz w:val="20"/>
              </w:rPr>
              <w:t>Sage 50 reader for a named version</w:t>
            </w:r>
          </w:p>
        </w:tc>
        <w:tc>
          <w:tcPr>
            <w:tcW w:w="5644" w:type="dxa"/>
            <w:shd w:val="clear" w:color="auto" w:fill="FFFFFF"/>
            <w:tcMar>
              <w:top w:w="60" w:type="dxa"/>
              <w:left w:w="80" w:type="dxa"/>
              <w:bottom w:w="60" w:type="dxa"/>
              <w:right w:w="80" w:type="dxa"/>
            </w:tcMar>
          </w:tcPr>
          <w:p w:rsidR="002D0788" w:rsidRDefault="0003072E">
            <w:pPr>
              <w:spacing w:after="0"/>
            </w:pPr>
            <w:r>
              <w:rPr>
                <w:sz w:val="20"/>
              </w:rPr>
              <w:t xml:space="preserve">The shipped agent reads a </w:t>
            </w:r>
            <w:r>
              <w:rPr>
                <w:sz w:val="20"/>
              </w:rPr>
              <w:t>file. The live reader depends on that version.</w:t>
            </w:r>
          </w:p>
        </w:tc>
      </w:tr>
      <w:tr w:rsidR="002D0788">
        <w:trPr>
          <w:cantSplit/>
          <w:jc w:val="center"/>
        </w:trPr>
        <w:tc>
          <w:tcPr>
            <w:tcW w:w="4104" w:type="dxa"/>
            <w:shd w:val="clear" w:color="auto" w:fill="F6F8F4"/>
            <w:tcMar>
              <w:top w:w="60" w:type="dxa"/>
              <w:left w:w="80" w:type="dxa"/>
              <w:bottom w:w="60" w:type="dxa"/>
              <w:right w:w="80" w:type="dxa"/>
            </w:tcMar>
          </w:tcPr>
          <w:p w:rsidR="002D0788" w:rsidRDefault="0003072E">
            <w:pPr>
              <w:spacing w:after="0"/>
            </w:pPr>
            <w:r>
              <w:rPr>
                <w:b/>
                <w:sz w:val="20"/>
              </w:rPr>
              <w:t>Amharic, or any other interface language</w:t>
            </w:r>
          </w:p>
        </w:tc>
        <w:tc>
          <w:tcPr>
            <w:tcW w:w="5644" w:type="dxa"/>
            <w:shd w:val="clear" w:color="auto" w:fill="F6F8F4"/>
            <w:tcMar>
              <w:top w:w="60" w:type="dxa"/>
              <w:left w:w="80" w:type="dxa"/>
              <w:bottom w:w="60" w:type="dxa"/>
              <w:right w:w="80" w:type="dxa"/>
            </w:tcMar>
          </w:tcPr>
          <w:p w:rsidR="002D0788" w:rsidRDefault="0003072E">
            <w:pPr>
              <w:spacing w:after="0"/>
            </w:pPr>
            <w:r>
              <w:rPr>
                <w:sz w:val="20"/>
              </w:rPr>
              <w:t>The screens are English.</w:t>
            </w:r>
          </w:p>
        </w:tc>
      </w:tr>
      <w:tr w:rsidR="002D0788">
        <w:trPr>
          <w:cantSplit/>
          <w:jc w:val="center"/>
        </w:trPr>
        <w:tc>
          <w:tcPr>
            <w:tcW w:w="4104" w:type="dxa"/>
            <w:shd w:val="clear" w:color="auto" w:fill="FFFFFF"/>
            <w:tcMar>
              <w:top w:w="60" w:type="dxa"/>
              <w:left w:w="80" w:type="dxa"/>
              <w:bottom w:w="60" w:type="dxa"/>
              <w:right w:w="80" w:type="dxa"/>
            </w:tcMar>
          </w:tcPr>
          <w:p w:rsidR="002D0788" w:rsidRDefault="0003072E">
            <w:pPr>
              <w:spacing w:after="0"/>
            </w:pPr>
            <w:r>
              <w:rPr>
                <w:b/>
                <w:sz w:val="20"/>
              </w:rPr>
              <w:t>Switch on movements, bill of materials, locations, or lots</w:t>
            </w:r>
          </w:p>
        </w:tc>
        <w:tc>
          <w:tcPr>
            <w:tcW w:w="5644" w:type="dxa"/>
            <w:shd w:val="clear" w:color="auto" w:fill="FFFFFF"/>
            <w:tcMar>
              <w:top w:w="60" w:type="dxa"/>
              <w:left w:w="80" w:type="dxa"/>
              <w:bottom w:w="60" w:type="dxa"/>
              <w:right w:w="80" w:type="dxa"/>
            </w:tcMar>
          </w:tcPr>
          <w:p w:rsidR="002D0788" w:rsidRDefault="0003072E">
            <w:pPr>
              <w:spacing w:after="0"/>
            </w:pPr>
            <w:r>
              <w:rPr>
                <w:sz w:val="20"/>
              </w:rPr>
              <w:t>The code exists. Those inventory tabs are hidden.</w:t>
            </w:r>
          </w:p>
        </w:tc>
      </w:tr>
      <w:tr w:rsidR="002D0788">
        <w:trPr>
          <w:cantSplit/>
          <w:jc w:val="center"/>
        </w:trPr>
        <w:tc>
          <w:tcPr>
            <w:tcW w:w="4104" w:type="dxa"/>
            <w:shd w:val="clear" w:color="auto" w:fill="F6F8F4"/>
            <w:tcMar>
              <w:top w:w="60" w:type="dxa"/>
              <w:left w:w="80" w:type="dxa"/>
              <w:bottom w:w="60" w:type="dxa"/>
              <w:right w:w="80" w:type="dxa"/>
            </w:tcMar>
          </w:tcPr>
          <w:p w:rsidR="002D0788" w:rsidRDefault="0003072E">
            <w:pPr>
              <w:spacing w:after="0"/>
            </w:pPr>
            <w:r>
              <w:rPr>
                <w:b/>
                <w:sz w:val="20"/>
              </w:rPr>
              <w:t>A third site, or a site that is</w:t>
            </w:r>
            <w:r>
              <w:rPr>
                <w:b/>
                <w:sz w:val="20"/>
              </w:rPr>
              <w:t xml:space="preserve"> not block or recycling</w:t>
            </w:r>
          </w:p>
        </w:tc>
        <w:tc>
          <w:tcPr>
            <w:tcW w:w="5644" w:type="dxa"/>
            <w:shd w:val="clear" w:color="auto" w:fill="F6F8F4"/>
            <w:tcMar>
              <w:top w:w="60" w:type="dxa"/>
              <w:left w:w="80" w:type="dxa"/>
              <w:bottom w:w="60" w:type="dxa"/>
              <w:right w:w="80" w:type="dxa"/>
            </w:tcMar>
          </w:tcPr>
          <w:p w:rsidR="002D0788" w:rsidRDefault="0003072E">
            <w:pPr>
              <w:spacing w:after="0"/>
            </w:pPr>
            <w:r>
              <w:rPr>
                <w:sz w:val="20"/>
              </w:rPr>
              <w:t>The product is modeled as two sites plus a company view.</w:t>
            </w:r>
          </w:p>
        </w:tc>
      </w:tr>
      <w:tr w:rsidR="002D0788">
        <w:trPr>
          <w:cantSplit/>
          <w:jc w:val="center"/>
        </w:trPr>
        <w:tc>
          <w:tcPr>
            <w:tcW w:w="4104" w:type="dxa"/>
            <w:shd w:val="clear" w:color="auto" w:fill="FFFFFF"/>
            <w:tcMar>
              <w:top w:w="60" w:type="dxa"/>
              <w:left w:w="80" w:type="dxa"/>
              <w:bottom w:w="60" w:type="dxa"/>
              <w:right w:w="80" w:type="dxa"/>
            </w:tcMar>
          </w:tcPr>
          <w:p w:rsidR="002D0788" w:rsidRDefault="0003072E">
            <w:pPr>
              <w:spacing w:after="0"/>
            </w:pPr>
            <w:r>
              <w:rPr>
                <w:b/>
                <w:sz w:val="20"/>
              </w:rPr>
              <w:t>Rename the sites to the client’s plant names</w:t>
            </w:r>
          </w:p>
        </w:tc>
        <w:tc>
          <w:tcPr>
            <w:tcW w:w="5644" w:type="dxa"/>
            <w:shd w:val="clear" w:color="auto" w:fill="FFFFFF"/>
            <w:tcMar>
              <w:top w:w="60" w:type="dxa"/>
              <w:left w:w="80" w:type="dxa"/>
              <w:bottom w:w="60" w:type="dxa"/>
              <w:right w:w="80" w:type="dxa"/>
            </w:tcMar>
          </w:tcPr>
          <w:p w:rsidR="002D0788" w:rsidRDefault="0003072E">
            <w:pPr>
              <w:spacing w:after="0"/>
            </w:pPr>
            <w:r>
              <w:rPr>
                <w:sz w:val="20"/>
              </w:rPr>
              <w:t>The current labels are Block Factory and Plastic Recycling.</w:t>
            </w:r>
          </w:p>
        </w:tc>
      </w:tr>
      <w:tr w:rsidR="002D0788">
        <w:trPr>
          <w:cantSplit/>
          <w:jc w:val="center"/>
        </w:trPr>
        <w:tc>
          <w:tcPr>
            <w:tcW w:w="4104" w:type="dxa"/>
            <w:shd w:val="clear" w:color="auto" w:fill="F6F8F4"/>
            <w:tcMar>
              <w:top w:w="60" w:type="dxa"/>
              <w:left w:w="80" w:type="dxa"/>
              <w:bottom w:w="60" w:type="dxa"/>
              <w:right w:w="80" w:type="dxa"/>
            </w:tcMar>
          </w:tcPr>
          <w:p w:rsidR="002D0788" w:rsidRDefault="0003072E">
            <w:pPr>
              <w:spacing w:after="0"/>
            </w:pPr>
            <w:r>
              <w:rPr>
                <w:b/>
                <w:sz w:val="20"/>
              </w:rPr>
              <w:t>Email delivery of scheduled reports</w:t>
            </w:r>
          </w:p>
        </w:tc>
        <w:tc>
          <w:tcPr>
            <w:tcW w:w="5644" w:type="dxa"/>
            <w:shd w:val="clear" w:color="auto" w:fill="F6F8F4"/>
            <w:tcMar>
              <w:top w:w="60" w:type="dxa"/>
              <w:left w:w="80" w:type="dxa"/>
              <w:bottom w:w="60" w:type="dxa"/>
              <w:right w:w="80" w:type="dxa"/>
            </w:tcMar>
          </w:tcPr>
          <w:p w:rsidR="002D0788" w:rsidRDefault="0003072E">
            <w:pPr>
              <w:spacing w:after="0"/>
            </w:pPr>
            <w:r>
              <w:rPr>
                <w:sz w:val="20"/>
              </w:rPr>
              <w:t xml:space="preserve">Schedules can be stored. A mail </w:t>
            </w:r>
            <w:r>
              <w:rPr>
                <w:sz w:val="20"/>
              </w:rPr>
              <w:t>integration is not verified.</w:t>
            </w:r>
          </w:p>
        </w:tc>
      </w:tr>
      <w:tr w:rsidR="002D0788">
        <w:trPr>
          <w:cantSplit/>
          <w:jc w:val="center"/>
        </w:trPr>
        <w:tc>
          <w:tcPr>
            <w:tcW w:w="4104" w:type="dxa"/>
            <w:shd w:val="clear" w:color="auto" w:fill="FFFFFF"/>
            <w:tcMar>
              <w:top w:w="60" w:type="dxa"/>
              <w:left w:w="80" w:type="dxa"/>
              <w:bottom w:w="60" w:type="dxa"/>
              <w:right w:w="80" w:type="dxa"/>
            </w:tcMar>
          </w:tcPr>
          <w:p w:rsidR="002D0788" w:rsidRDefault="0003072E">
            <w:pPr>
              <w:spacing w:after="0"/>
            </w:pPr>
            <w:r>
              <w:rPr>
                <w:b/>
                <w:sz w:val="20"/>
              </w:rPr>
              <w:t>A one-time import from spreadsheets</w:t>
            </w:r>
          </w:p>
        </w:tc>
        <w:tc>
          <w:tcPr>
            <w:tcW w:w="5644" w:type="dxa"/>
            <w:shd w:val="clear" w:color="auto" w:fill="FFFFFF"/>
            <w:tcMar>
              <w:top w:w="60" w:type="dxa"/>
              <w:left w:w="80" w:type="dxa"/>
              <w:bottom w:w="60" w:type="dxa"/>
              <w:right w:w="80" w:type="dxa"/>
            </w:tcMar>
          </w:tcPr>
          <w:p w:rsidR="002D0788" w:rsidRDefault="0003072E">
            <w:pPr>
              <w:spacing w:after="0"/>
            </w:pPr>
            <w:r>
              <w:rPr>
                <w:sz w:val="20"/>
              </w:rPr>
              <w:t>Opening data is entered. Import is extra work.</w:t>
            </w:r>
          </w:p>
        </w:tc>
      </w:tr>
      <w:tr w:rsidR="002D0788">
        <w:trPr>
          <w:cantSplit/>
          <w:jc w:val="center"/>
        </w:trPr>
        <w:tc>
          <w:tcPr>
            <w:tcW w:w="4104" w:type="dxa"/>
            <w:shd w:val="clear" w:color="auto" w:fill="F6F8F4"/>
            <w:tcMar>
              <w:top w:w="60" w:type="dxa"/>
              <w:left w:w="80" w:type="dxa"/>
              <w:bottom w:w="60" w:type="dxa"/>
              <w:right w:w="80" w:type="dxa"/>
            </w:tcMar>
          </w:tcPr>
          <w:p w:rsidR="002D0788" w:rsidRDefault="0003072E">
            <w:pPr>
              <w:spacing w:after="0"/>
            </w:pPr>
            <w:r>
              <w:rPr>
                <w:b/>
                <w:sz w:val="20"/>
              </w:rPr>
              <w:t>A native app-store application</w:t>
            </w:r>
          </w:p>
        </w:tc>
        <w:tc>
          <w:tcPr>
            <w:tcW w:w="5644" w:type="dxa"/>
            <w:shd w:val="clear" w:color="auto" w:fill="F6F8F4"/>
            <w:tcMar>
              <w:top w:w="60" w:type="dxa"/>
              <w:left w:w="80" w:type="dxa"/>
              <w:bottom w:w="60" w:type="dxa"/>
              <w:right w:w="80" w:type="dxa"/>
            </w:tcMar>
          </w:tcPr>
          <w:p w:rsidR="002D0788" w:rsidRDefault="0003072E">
            <w:pPr>
              <w:spacing w:after="0"/>
            </w:pPr>
            <w:r>
              <w:rPr>
                <w:sz w:val="20"/>
              </w:rPr>
              <w:t>The phone tool is the website.</w:t>
            </w:r>
          </w:p>
        </w:tc>
      </w:tr>
      <w:tr w:rsidR="002D0788">
        <w:trPr>
          <w:cantSplit/>
          <w:jc w:val="center"/>
        </w:trPr>
        <w:tc>
          <w:tcPr>
            <w:tcW w:w="4104" w:type="dxa"/>
            <w:shd w:val="clear" w:color="auto" w:fill="FFFFFF"/>
            <w:tcMar>
              <w:top w:w="60" w:type="dxa"/>
              <w:left w:w="80" w:type="dxa"/>
              <w:bottom w:w="60" w:type="dxa"/>
              <w:right w:w="80" w:type="dxa"/>
            </w:tcMar>
          </w:tcPr>
          <w:p w:rsidR="002D0788" w:rsidRDefault="0003072E">
            <w:pPr>
              <w:spacing w:after="0"/>
            </w:pPr>
            <w:r>
              <w:rPr>
                <w:b/>
                <w:sz w:val="20"/>
              </w:rPr>
              <w:t>A second authentication step</w:t>
            </w:r>
          </w:p>
        </w:tc>
        <w:tc>
          <w:tcPr>
            <w:tcW w:w="5644" w:type="dxa"/>
            <w:shd w:val="clear" w:color="auto" w:fill="FFFFFF"/>
            <w:tcMar>
              <w:top w:w="60" w:type="dxa"/>
              <w:left w:w="80" w:type="dxa"/>
              <w:bottom w:w="60" w:type="dxa"/>
              <w:right w:w="80" w:type="dxa"/>
            </w:tcMar>
          </w:tcPr>
          <w:p w:rsidR="002D0788" w:rsidRDefault="0003072E">
            <w:pPr>
              <w:spacing w:after="0"/>
            </w:pPr>
            <w:r>
              <w:rPr>
                <w:sz w:val="20"/>
              </w:rPr>
              <w:t xml:space="preserve">Sign-in is the account password. A role flag for </w:t>
            </w:r>
            <w:r>
              <w:rPr>
                <w:sz w:val="20"/>
              </w:rPr>
              <w:t>multi-factor exists. A working second step does not.</w:t>
            </w:r>
          </w:p>
        </w:tc>
      </w:tr>
      <w:tr w:rsidR="002D0788">
        <w:trPr>
          <w:cantSplit/>
          <w:jc w:val="center"/>
        </w:trPr>
        <w:tc>
          <w:tcPr>
            <w:tcW w:w="4104" w:type="dxa"/>
            <w:shd w:val="clear" w:color="auto" w:fill="F6F8F4"/>
            <w:tcMar>
              <w:top w:w="60" w:type="dxa"/>
              <w:left w:w="80" w:type="dxa"/>
              <w:bottom w:w="60" w:type="dxa"/>
              <w:right w:w="80" w:type="dxa"/>
            </w:tcMar>
          </w:tcPr>
          <w:p w:rsidR="002D0788" w:rsidRDefault="0003072E">
            <w:pPr>
              <w:spacing w:after="0"/>
            </w:pPr>
            <w:r>
              <w:rPr>
                <w:b/>
                <w:sz w:val="20"/>
              </w:rPr>
              <w:t>One website shared by unrelated companies</w:t>
            </w:r>
          </w:p>
        </w:tc>
        <w:tc>
          <w:tcPr>
            <w:tcW w:w="5644" w:type="dxa"/>
            <w:shd w:val="clear" w:color="auto" w:fill="F6F8F4"/>
            <w:tcMar>
              <w:top w:w="60" w:type="dxa"/>
              <w:left w:w="80" w:type="dxa"/>
              <w:bottom w:w="60" w:type="dxa"/>
              <w:right w:w="80" w:type="dxa"/>
            </w:tcMar>
          </w:tcPr>
          <w:p w:rsidR="002D0788" w:rsidRDefault="0003072E">
            <w:pPr>
              <w:spacing w:after="0"/>
            </w:pPr>
            <w:r>
              <w:rPr>
                <w:sz w:val="20"/>
              </w:rPr>
              <w:t>Each client is a separate deployment.</w:t>
            </w:r>
          </w:p>
        </w:tc>
      </w:tr>
      <w:tr w:rsidR="002D0788">
        <w:trPr>
          <w:cantSplit/>
          <w:jc w:val="center"/>
        </w:trPr>
        <w:tc>
          <w:tcPr>
            <w:tcW w:w="4104" w:type="dxa"/>
            <w:shd w:val="clear" w:color="auto" w:fill="FFFFFF"/>
            <w:tcMar>
              <w:top w:w="60" w:type="dxa"/>
              <w:left w:w="80" w:type="dxa"/>
              <w:bottom w:w="60" w:type="dxa"/>
              <w:right w:w="80" w:type="dxa"/>
            </w:tcMar>
          </w:tcPr>
          <w:p w:rsidR="002D0788" w:rsidRDefault="0003072E">
            <w:pPr>
              <w:spacing w:after="0"/>
            </w:pPr>
            <w:r>
              <w:rPr>
                <w:b/>
                <w:sz w:val="20"/>
              </w:rPr>
              <w:t>Any workflow the discovery workshop cannot map onto the screens</w:t>
            </w:r>
          </w:p>
        </w:tc>
        <w:tc>
          <w:tcPr>
            <w:tcW w:w="5644" w:type="dxa"/>
            <w:shd w:val="clear" w:color="auto" w:fill="FFFFFF"/>
            <w:tcMar>
              <w:top w:w="60" w:type="dxa"/>
              <w:left w:w="80" w:type="dxa"/>
              <w:bottom w:w="60" w:type="dxa"/>
              <w:right w:w="80" w:type="dxa"/>
            </w:tcMar>
          </w:tcPr>
          <w:p w:rsidR="002D0788" w:rsidRDefault="0003072E">
            <w:pPr>
              <w:spacing w:after="0"/>
            </w:pPr>
            <w:r>
              <w:rPr>
                <w:sz w:val="20"/>
              </w:rPr>
              <w:t>It is new product work, scoped and priced on its own.</w:t>
            </w:r>
          </w:p>
        </w:tc>
      </w:tr>
    </w:tbl>
    <w:p w:rsidR="002D0788" w:rsidRDefault="002D0788">
      <w:pPr>
        <w:spacing w:after="80"/>
      </w:pPr>
    </w:p>
    <w:tbl>
      <w:tblPr>
        <w:tblW w:w="9748" w:type="dxa"/>
        <w:jc w:val="center"/>
        <w:tblLayout w:type="fixed"/>
        <w:tblLook w:val="04A0" w:firstRow="1" w:lastRow="0" w:firstColumn="1" w:lastColumn="0" w:noHBand="0" w:noVBand="1"/>
      </w:tblPr>
      <w:tblGrid>
        <w:gridCol w:w="9748"/>
      </w:tblGrid>
      <w:tr w:rsidR="002D0788">
        <w:trPr>
          <w:jc w:val="center"/>
        </w:trPr>
        <w:tc>
          <w:tcPr>
            <w:tcW w:w="9748" w:type="dxa"/>
            <w:shd w:val="clear" w:color="auto" w:fill="FBF6EA"/>
            <w:tcMar>
              <w:top w:w="80" w:type="dxa"/>
              <w:left w:w="120" w:type="dxa"/>
              <w:bottom w:w="80" w:type="dxa"/>
              <w:right w:w="120" w:type="dxa"/>
            </w:tcMar>
          </w:tcPr>
          <w:p w:rsidR="002D0788" w:rsidRDefault="0003072E">
            <w:pPr>
              <w:spacing w:after="0"/>
            </w:pPr>
            <w:r>
              <w:rPr>
                <w:b/>
                <w:color w:val="8A6A1A"/>
              </w:rPr>
              <w:t xml:space="preserve">RULE FOR REPEATED SALES   </w:t>
            </w:r>
            <w:r>
              <w:t>If it is not in section 7 or section 11.1, it goes on the customization list with a fee, or it stays out of the sale. Verbal agreement in a meeting is not scope.</w:t>
            </w:r>
          </w:p>
        </w:tc>
      </w:tr>
    </w:tbl>
    <w:p w:rsidR="002D0788" w:rsidRDefault="002D0788">
      <w:pPr>
        <w:spacing w:after="120"/>
      </w:pPr>
    </w:p>
    <w:p w:rsidR="002D0788" w:rsidRDefault="0003072E">
      <w:pPr>
        <w:pStyle w:val="Heading1"/>
        <w:pBdr>
          <w:bottom w:val="single" w:sz="12" w:space="1" w:color="80C342"/>
        </w:pBdr>
      </w:pPr>
      <w:bookmarkStart w:id="36" w:name="_Toc243039681"/>
      <w:r>
        <w:lastRenderedPageBreak/>
        <w:t>12.  Support and maintenance</w:t>
      </w:r>
      <w:bookmarkEnd w:id="36"/>
    </w:p>
    <w:p w:rsidR="002D0788" w:rsidRDefault="0003072E">
      <w:r>
        <w:rPr>
          <w:i/>
          <w:color w:val="3D4A57"/>
        </w:rPr>
        <w:t>Support terms below are a proposed co</w:t>
      </w:r>
      <w:r>
        <w:rPr>
          <w:i/>
          <w:color w:val="3D4A57"/>
        </w:rPr>
        <w:t>mmercial package. They become binding when the quote names the hours, the fee, and the hypercare length. They are not a description of an existing service-level contract.</w:t>
      </w:r>
    </w:p>
    <w:tbl>
      <w:tblPr>
        <w:tblStyle w:val="TableGrid"/>
        <w:tblW w:w="9748" w:type="dxa"/>
        <w:jc w:val="center"/>
        <w:tblLayout w:type="fixed"/>
        <w:tblLook w:val="04A0" w:firstRow="1" w:lastRow="0" w:firstColumn="1" w:lastColumn="0" w:noHBand="0" w:noVBand="1"/>
      </w:tblPr>
      <w:tblGrid>
        <w:gridCol w:w="2088"/>
        <w:gridCol w:w="4536"/>
        <w:gridCol w:w="3124"/>
      </w:tblGrid>
      <w:tr w:rsidR="002D0788">
        <w:trPr>
          <w:cantSplit/>
          <w:tblHeader/>
          <w:jc w:val="center"/>
        </w:trPr>
        <w:tc>
          <w:tcPr>
            <w:tcW w:w="2088" w:type="dxa"/>
            <w:shd w:val="clear" w:color="auto" w:fill="1A202C"/>
            <w:tcMar>
              <w:top w:w="60" w:type="dxa"/>
              <w:left w:w="80" w:type="dxa"/>
              <w:bottom w:w="60" w:type="dxa"/>
              <w:right w:w="80" w:type="dxa"/>
            </w:tcMar>
          </w:tcPr>
          <w:p w:rsidR="002D0788" w:rsidRDefault="0003072E">
            <w:pPr>
              <w:spacing w:after="0"/>
            </w:pPr>
            <w:r>
              <w:rPr>
                <w:b/>
                <w:color w:val="FFFFFF"/>
                <w:sz w:val="20"/>
              </w:rPr>
              <w:t>Period</w:t>
            </w:r>
          </w:p>
        </w:tc>
        <w:tc>
          <w:tcPr>
            <w:tcW w:w="4536" w:type="dxa"/>
            <w:shd w:val="clear" w:color="auto" w:fill="1A202C"/>
            <w:tcMar>
              <w:top w:w="60" w:type="dxa"/>
              <w:left w:w="80" w:type="dxa"/>
              <w:bottom w:w="60" w:type="dxa"/>
              <w:right w:w="80" w:type="dxa"/>
            </w:tcMar>
          </w:tcPr>
          <w:p w:rsidR="002D0788" w:rsidRDefault="0003072E">
            <w:pPr>
              <w:spacing w:after="0"/>
            </w:pPr>
            <w:r>
              <w:rPr>
                <w:b/>
                <w:color w:val="FFFFFF"/>
                <w:sz w:val="20"/>
              </w:rPr>
              <w:t>What it covers</w:t>
            </w:r>
          </w:p>
        </w:tc>
        <w:tc>
          <w:tcPr>
            <w:tcW w:w="3124" w:type="dxa"/>
            <w:shd w:val="clear" w:color="auto" w:fill="1A202C"/>
            <w:tcMar>
              <w:top w:w="60" w:type="dxa"/>
              <w:left w:w="80" w:type="dxa"/>
              <w:bottom w:w="60" w:type="dxa"/>
              <w:right w:w="80" w:type="dxa"/>
            </w:tcMar>
          </w:tcPr>
          <w:p w:rsidR="002D0788" w:rsidRDefault="0003072E">
            <w:pPr>
              <w:spacing w:after="0"/>
            </w:pPr>
            <w:r>
              <w:rPr>
                <w:b/>
                <w:color w:val="FFFFFF"/>
                <w:sz w:val="20"/>
              </w:rPr>
              <w:t>Commercial treatment</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Implementation</w:t>
            </w:r>
          </w:p>
        </w:tc>
        <w:tc>
          <w:tcPr>
            <w:tcW w:w="4536" w:type="dxa"/>
            <w:shd w:val="clear" w:color="auto" w:fill="FFFFFF"/>
            <w:tcMar>
              <w:top w:w="60" w:type="dxa"/>
              <w:left w:w="80" w:type="dxa"/>
              <w:bottom w:w="60" w:type="dxa"/>
              <w:right w:w="80" w:type="dxa"/>
            </w:tcMar>
          </w:tcPr>
          <w:p w:rsidR="002D0788" w:rsidRDefault="0003072E">
            <w:pPr>
              <w:spacing w:after="0"/>
            </w:pPr>
            <w:r>
              <w:rPr>
                <w:sz w:val="20"/>
              </w:rPr>
              <w:t xml:space="preserve">The steps in section 10, </w:t>
            </w:r>
            <w:r>
              <w:rPr>
                <w:sz w:val="20"/>
              </w:rPr>
              <w:t>through go-live.</w:t>
            </w:r>
          </w:p>
        </w:tc>
        <w:tc>
          <w:tcPr>
            <w:tcW w:w="3124" w:type="dxa"/>
            <w:shd w:val="clear" w:color="auto" w:fill="FFFFFF"/>
            <w:tcMar>
              <w:top w:w="60" w:type="dxa"/>
              <w:left w:w="80" w:type="dxa"/>
              <w:bottom w:w="60" w:type="dxa"/>
              <w:right w:w="80" w:type="dxa"/>
            </w:tcMar>
          </w:tcPr>
          <w:p w:rsidR="002D0788" w:rsidRDefault="0003072E">
            <w:pPr>
              <w:spacing w:after="0"/>
            </w:pPr>
            <w:r>
              <w:rPr>
                <w:sz w:val="20"/>
              </w:rPr>
              <w:t>Included in [Project fee].</w:t>
            </w:r>
          </w:p>
        </w:tc>
      </w:tr>
      <w:tr w:rsidR="002D0788">
        <w:trPr>
          <w:cantSplit/>
          <w:jc w:val="center"/>
        </w:trPr>
        <w:tc>
          <w:tcPr>
            <w:tcW w:w="2088" w:type="dxa"/>
            <w:shd w:val="clear" w:color="auto" w:fill="F6F8F4"/>
            <w:tcMar>
              <w:top w:w="60" w:type="dxa"/>
              <w:left w:w="80" w:type="dxa"/>
              <w:bottom w:w="60" w:type="dxa"/>
              <w:right w:w="80" w:type="dxa"/>
            </w:tcMar>
          </w:tcPr>
          <w:p w:rsidR="002D0788" w:rsidRDefault="0003072E">
            <w:pPr>
              <w:spacing w:after="0"/>
            </w:pPr>
            <w:r>
              <w:rPr>
                <w:b/>
                <w:sz w:val="20"/>
              </w:rPr>
              <w:t>Hypercare</w:t>
            </w:r>
          </w:p>
        </w:tc>
        <w:tc>
          <w:tcPr>
            <w:tcW w:w="4536" w:type="dxa"/>
            <w:shd w:val="clear" w:color="auto" w:fill="F6F8F4"/>
            <w:tcMar>
              <w:top w:w="60" w:type="dxa"/>
              <w:left w:w="80" w:type="dxa"/>
              <w:bottom w:w="60" w:type="dxa"/>
              <w:right w:w="80" w:type="dxa"/>
            </w:tcMar>
          </w:tcPr>
          <w:p w:rsidR="002D0788" w:rsidRDefault="0003072E">
            <w:pPr>
              <w:spacing w:after="0"/>
            </w:pPr>
            <w:r>
              <w:rPr>
                <w:sz w:val="20"/>
              </w:rPr>
              <w:t>Questions and defect correction while the client starts live use.</w:t>
            </w:r>
          </w:p>
        </w:tc>
        <w:tc>
          <w:tcPr>
            <w:tcW w:w="3124" w:type="dxa"/>
            <w:shd w:val="clear" w:color="auto" w:fill="F6F8F4"/>
            <w:tcMar>
              <w:top w:w="60" w:type="dxa"/>
              <w:left w:w="80" w:type="dxa"/>
              <w:bottom w:w="60" w:type="dxa"/>
              <w:right w:w="80" w:type="dxa"/>
            </w:tcMar>
          </w:tcPr>
          <w:p w:rsidR="002D0788" w:rsidRDefault="0003072E">
            <w:pPr>
              <w:spacing w:after="0"/>
            </w:pPr>
            <w:r>
              <w:rPr>
                <w:color w:val="0054A6"/>
                <w:sz w:val="20"/>
              </w:rPr>
              <w:t>[Number] weeks after go-live, included unless the quote says otherwise.</w:t>
            </w:r>
          </w:p>
        </w:tc>
      </w:tr>
      <w:tr w:rsidR="002D0788">
        <w:trPr>
          <w:cantSplit/>
          <w:jc w:val="center"/>
        </w:trPr>
        <w:tc>
          <w:tcPr>
            <w:tcW w:w="2088" w:type="dxa"/>
            <w:shd w:val="clear" w:color="auto" w:fill="FFFFFF"/>
            <w:tcMar>
              <w:top w:w="60" w:type="dxa"/>
              <w:left w:w="80" w:type="dxa"/>
              <w:bottom w:w="60" w:type="dxa"/>
              <w:right w:w="80" w:type="dxa"/>
            </w:tcMar>
          </w:tcPr>
          <w:p w:rsidR="002D0788" w:rsidRDefault="0003072E">
            <w:pPr>
              <w:spacing w:after="0"/>
            </w:pPr>
            <w:r>
              <w:rPr>
                <w:b/>
                <w:sz w:val="20"/>
              </w:rPr>
              <w:t>Retainer</w:t>
            </w:r>
          </w:p>
        </w:tc>
        <w:tc>
          <w:tcPr>
            <w:tcW w:w="4536" w:type="dxa"/>
            <w:shd w:val="clear" w:color="auto" w:fill="FFFFFF"/>
            <w:tcMar>
              <w:top w:w="60" w:type="dxa"/>
              <w:left w:w="80" w:type="dxa"/>
              <w:bottom w:w="60" w:type="dxa"/>
              <w:right w:w="80" w:type="dxa"/>
            </w:tcMar>
          </w:tcPr>
          <w:p w:rsidR="002D0788" w:rsidRDefault="0003072E">
            <w:pPr>
              <w:spacing w:after="0"/>
            </w:pPr>
            <w:r>
              <w:rPr>
                <w:sz w:val="20"/>
              </w:rPr>
              <w:t xml:space="preserve">Questions on confirmed features, defects in the </w:t>
            </w:r>
            <w:r>
              <w:rPr>
                <w:sz w:val="20"/>
              </w:rPr>
              <w:t>licensed product, and small setting changes listed in the quote.</w:t>
            </w:r>
          </w:p>
        </w:tc>
        <w:tc>
          <w:tcPr>
            <w:tcW w:w="3124" w:type="dxa"/>
            <w:shd w:val="clear" w:color="auto" w:fill="FFFFFF"/>
            <w:tcMar>
              <w:top w:w="60" w:type="dxa"/>
              <w:left w:w="80" w:type="dxa"/>
              <w:bottom w:w="60" w:type="dxa"/>
              <w:right w:w="80" w:type="dxa"/>
            </w:tcMar>
          </w:tcPr>
          <w:p w:rsidR="002D0788" w:rsidRDefault="0003072E">
            <w:pPr>
              <w:spacing w:after="0"/>
            </w:pPr>
            <w:r>
              <w:rPr>
                <w:color w:val="0054A6"/>
                <w:sz w:val="20"/>
              </w:rPr>
              <w:t>[Monthly fee], starting [date].</w:t>
            </w:r>
          </w:p>
        </w:tc>
      </w:tr>
      <w:tr w:rsidR="002D0788">
        <w:trPr>
          <w:cantSplit/>
          <w:jc w:val="center"/>
        </w:trPr>
        <w:tc>
          <w:tcPr>
            <w:tcW w:w="2088" w:type="dxa"/>
            <w:shd w:val="clear" w:color="auto" w:fill="F6F8F4"/>
            <w:tcMar>
              <w:top w:w="60" w:type="dxa"/>
              <w:left w:w="80" w:type="dxa"/>
              <w:bottom w:w="60" w:type="dxa"/>
              <w:right w:w="80" w:type="dxa"/>
            </w:tcMar>
          </w:tcPr>
          <w:p w:rsidR="002D0788" w:rsidRDefault="0003072E">
            <w:pPr>
              <w:spacing w:after="0"/>
            </w:pPr>
            <w:r>
              <w:rPr>
                <w:b/>
                <w:sz w:val="20"/>
              </w:rPr>
              <w:t>Out of retainer</w:t>
            </w:r>
          </w:p>
        </w:tc>
        <w:tc>
          <w:tcPr>
            <w:tcW w:w="4536" w:type="dxa"/>
            <w:shd w:val="clear" w:color="auto" w:fill="F6F8F4"/>
            <w:tcMar>
              <w:top w:w="60" w:type="dxa"/>
              <w:left w:w="80" w:type="dxa"/>
              <w:bottom w:w="60" w:type="dxa"/>
              <w:right w:w="80" w:type="dxa"/>
            </w:tcMar>
          </w:tcPr>
          <w:p w:rsidR="002D0788" w:rsidRDefault="0003072E">
            <w:pPr>
              <w:spacing w:after="0"/>
            </w:pPr>
            <w:r>
              <w:rPr>
                <w:sz w:val="20"/>
              </w:rPr>
              <w:t>New workflows, new sites, Sage version changes, new languages, and training for people hired later.</w:t>
            </w:r>
          </w:p>
        </w:tc>
        <w:tc>
          <w:tcPr>
            <w:tcW w:w="3124" w:type="dxa"/>
            <w:shd w:val="clear" w:color="auto" w:fill="F6F8F4"/>
            <w:tcMar>
              <w:top w:w="60" w:type="dxa"/>
              <w:left w:w="80" w:type="dxa"/>
              <w:bottom w:w="60" w:type="dxa"/>
              <w:right w:w="80" w:type="dxa"/>
            </w:tcMar>
          </w:tcPr>
          <w:p w:rsidR="002D0788" w:rsidRDefault="0003072E">
            <w:pPr>
              <w:spacing w:after="0"/>
            </w:pPr>
            <w:r>
              <w:rPr>
                <w:sz w:val="20"/>
              </w:rPr>
              <w:t>Quoted separately.</w:t>
            </w:r>
          </w:p>
        </w:tc>
      </w:tr>
    </w:tbl>
    <w:p w:rsidR="002D0788" w:rsidRDefault="002D0788">
      <w:pPr>
        <w:spacing w:after="80"/>
      </w:pPr>
    </w:p>
    <w:p w:rsidR="002D0788" w:rsidRDefault="0003072E">
      <w:pPr>
        <w:pStyle w:val="Heading2"/>
      </w:pPr>
      <w:bookmarkStart w:id="37" w:name="_Toc243039682"/>
      <w:r>
        <w:t xml:space="preserve">12.1  Response, once </w:t>
      </w:r>
      <w:r>
        <w:t>the quote sets it</w:t>
      </w:r>
      <w:bookmarkEnd w:id="37"/>
    </w:p>
    <w:p w:rsidR="002D0788" w:rsidRDefault="0003072E">
      <w:r>
        <w:t>Write the actual targets into the quote. Suggested blanks:</w:t>
      </w:r>
    </w:p>
    <w:p w:rsidR="002D0788" w:rsidRDefault="0003072E">
      <w:pPr>
        <w:pStyle w:val="ListBullet"/>
        <w:spacing w:line="252" w:lineRule="auto"/>
      </w:pPr>
      <w:r>
        <w:t>Critical: the client cannot record production, orders, or payments. Response within [hours] on [days].</w:t>
      </w:r>
    </w:p>
    <w:p w:rsidR="002D0788" w:rsidRDefault="0003072E">
      <w:pPr>
        <w:pStyle w:val="ListBullet"/>
        <w:spacing w:line="252" w:lineRule="auto"/>
      </w:pPr>
      <w:r>
        <w:t>Other: questions and small setting changes. Response within [business days].</w:t>
      </w:r>
    </w:p>
    <w:p w:rsidR="002D0788" w:rsidRDefault="0003072E">
      <w:pPr>
        <w:pStyle w:val="ListBullet"/>
        <w:spacing w:line="252" w:lineRule="auto"/>
      </w:pPr>
      <w:r>
        <w:t>Hours of cover: [for example, weekdays 08:30–17:30, East Africa Time].</w:t>
      </w:r>
    </w:p>
    <w:p w:rsidR="002D0788" w:rsidRDefault="0003072E">
      <w:pPr>
        <w:pStyle w:val="ListBullet"/>
        <w:spacing w:line="252" w:lineRule="auto"/>
      </w:pPr>
      <w:r>
        <w:t>Channel: [phone / email / named chat]. Contact: [name].</w:t>
      </w:r>
    </w:p>
    <w:p w:rsidR="002D0788" w:rsidRDefault="0003072E">
      <w:pPr>
        <w:pStyle w:val="Heading2"/>
      </w:pPr>
      <w:bookmarkStart w:id="38" w:name="_Toc243039683"/>
      <w:r>
        <w:t>12.2  What a defect is</w:t>
      </w:r>
      <w:bookmarkEnd w:id="38"/>
    </w:p>
    <w:p w:rsidR="002D0788" w:rsidRDefault="0003072E">
      <w:r>
        <w:t>A defect is a confirmed feature behaving differently from this document and from the screens. A request t</w:t>
      </w:r>
      <w:r>
        <w:t>o behave differently is customization. That distinction protects both the client and the next sale.</w:t>
      </w:r>
    </w:p>
    <w:p w:rsidR="002D0788" w:rsidRDefault="0003072E">
      <w:pPr>
        <w:pStyle w:val="Heading2"/>
      </w:pPr>
      <w:bookmarkStart w:id="39" w:name="_Toc243039684"/>
      <w:r>
        <w:t>12.3  Product updates</w:t>
      </w:r>
      <w:bookmarkEnd w:id="39"/>
    </w:p>
    <w:p w:rsidR="002D0788" w:rsidRDefault="0003072E">
      <w:r>
        <w:t>Corrections to the licensed product during the retainer are included. A new capability the client wants, even if Elecnovatech later bu</w:t>
      </w:r>
      <w:r>
        <w:t>ilds it for the product in general, is scheduled with the client and may be a new quote. The quote states the term of the license: [term, for example one year], and what renewal costs: [renewal fee or “same as the annual fee”].</w:t>
      </w:r>
    </w:p>
    <w:p w:rsidR="002D0788" w:rsidRDefault="0003072E">
      <w:pPr>
        <w:pStyle w:val="Heading1"/>
        <w:pBdr>
          <w:bottom w:val="single" w:sz="12" w:space="1" w:color="80C342"/>
        </w:pBdr>
      </w:pPr>
      <w:bookmarkStart w:id="40" w:name="_Toc243039685"/>
      <w:r>
        <w:t>13.  Pricing approach</w:t>
      </w:r>
      <w:bookmarkEnd w:id="40"/>
    </w:p>
    <w:p w:rsidR="002D0788" w:rsidRDefault="0003072E">
      <w:r>
        <w:t>HYBRID</w:t>
      </w:r>
      <w:r>
        <w:t xml:space="preserve"> is priced per organization, not per a public rate card. The structure is fixed so that every proposal looks the same. The amounts are not. Enter them here, and use the same amounts on the presentation’s commercial slide.</w:t>
      </w:r>
    </w:p>
    <w:tbl>
      <w:tblPr>
        <w:tblStyle w:val="TableGrid"/>
        <w:tblW w:w="9748" w:type="dxa"/>
        <w:jc w:val="center"/>
        <w:tblLayout w:type="fixed"/>
        <w:tblLook w:val="04A0" w:firstRow="1" w:lastRow="0" w:firstColumn="1" w:lastColumn="0" w:noHBand="0" w:noVBand="1"/>
      </w:tblPr>
      <w:tblGrid>
        <w:gridCol w:w="2448"/>
        <w:gridCol w:w="4824"/>
        <w:gridCol w:w="2476"/>
      </w:tblGrid>
      <w:tr w:rsidR="002D0788">
        <w:trPr>
          <w:cantSplit/>
          <w:tblHeader/>
          <w:jc w:val="center"/>
        </w:trPr>
        <w:tc>
          <w:tcPr>
            <w:tcW w:w="2448" w:type="dxa"/>
            <w:shd w:val="clear" w:color="auto" w:fill="1A202C"/>
            <w:tcMar>
              <w:top w:w="60" w:type="dxa"/>
              <w:left w:w="80" w:type="dxa"/>
              <w:bottom w:w="60" w:type="dxa"/>
              <w:right w:w="80" w:type="dxa"/>
            </w:tcMar>
          </w:tcPr>
          <w:p w:rsidR="002D0788" w:rsidRDefault="0003072E">
            <w:pPr>
              <w:spacing w:after="0"/>
            </w:pPr>
            <w:r>
              <w:rPr>
                <w:b/>
                <w:color w:val="FFFFFF"/>
                <w:sz w:val="20"/>
              </w:rPr>
              <w:t>Item</w:t>
            </w:r>
          </w:p>
        </w:tc>
        <w:tc>
          <w:tcPr>
            <w:tcW w:w="4824" w:type="dxa"/>
            <w:shd w:val="clear" w:color="auto" w:fill="1A202C"/>
            <w:tcMar>
              <w:top w:w="60" w:type="dxa"/>
              <w:left w:w="80" w:type="dxa"/>
              <w:bottom w:w="60" w:type="dxa"/>
              <w:right w:w="80" w:type="dxa"/>
            </w:tcMar>
          </w:tcPr>
          <w:p w:rsidR="002D0788" w:rsidRDefault="0003072E">
            <w:pPr>
              <w:spacing w:after="0"/>
            </w:pPr>
            <w:r>
              <w:rPr>
                <w:b/>
                <w:color w:val="FFFFFF"/>
                <w:sz w:val="20"/>
              </w:rPr>
              <w:t>Basis</w:t>
            </w:r>
          </w:p>
        </w:tc>
        <w:tc>
          <w:tcPr>
            <w:tcW w:w="2476" w:type="dxa"/>
            <w:shd w:val="clear" w:color="auto" w:fill="1A202C"/>
            <w:tcMar>
              <w:top w:w="60" w:type="dxa"/>
              <w:left w:w="80" w:type="dxa"/>
              <w:bottom w:w="60" w:type="dxa"/>
              <w:right w:w="80" w:type="dxa"/>
            </w:tcMar>
          </w:tcPr>
          <w:p w:rsidR="002D0788" w:rsidRDefault="0003072E">
            <w:pPr>
              <w:spacing w:after="0"/>
            </w:pPr>
            <w:r>
              <w:rPr>
                <w:b/>
                <w:color w:val="FFFFFF"/>
                <w:sz w:val="20"/>
              </w:rPr>
              <w:t>Amount</w:t>
            </w:r>
          </w:p>
        </w:tc>
      </w:tr>
      <w:tr w:rsidR="002D0788">
        <w:trPr>
          <w:cantSplit/>
          <w:jc w:val="center"/>
        </w:trPr>
        <w:tc>
          <w:tcPr>
            <w:tcW w:w="2448" w:type="dxa"/>
            <w:shd w:val="clear" w:color="auto" w:fill="FFFFFF"/>
            <w:tcMar>
              <w:top w:w="60" w:type="dxa"/>
              <w:left w:w="80" w:type="dxa"/>
              <w:bottom w:w="60" w:type="dxa"/>
              <w:right w:w="80" w:type="dxa"/>
            </w:tcMar>
          </w:tcPr>
          <w:p w:rsidR="002D0788" w:rsidRDefault="0003072E">
            <w:pPr>
              <w:spacing w:after="0"/>
            </w:pPr>
            <w:r>
              <w:rPr>
                <w:b/>
                <w:sz w:val="20"/>
              </w:rPr>
              <w:t>License</w:t>
            </w:r>
          </w:p>
        </w:tc>
        <w:tc>
          <w:tcPr>
            <w:tcW w:w="4824" w:type="dxa"/>
            <w:shd w:val="clear" w:color="auto" w:fill="FFFFFF"/>
            <w:tcMar>
              <w:top w:w="60" w:type="dxa"/>
              <w:left w:w="80" w:type="dxa"/>
              <w:bottom w:w="60" w:type="dxa"/>
              <w:right w:w="80" w:type="dxa"/>
            </w:tcMar>
          </w:tcPr>
          <w:p w:rsidR="002D0788" w:rsidRDefault="0003072E">
            <w:pPr>
              <w:spacing w:after="0"/>
            </w:pPr>
            <w:r>
              <w:rPr>
                <w:sz w:val="20"/>
              </w:rPr>
              <w:t xml:space="preserve">Right </w:t>
            </w:r>
            <w:r>
              <w:rPr>
                <w:sz w:val="20"/>
              </w:rPr>
              <w:t>to use HYBRID for one organization for [term].</w:t>
            </w:r>
          </w:p>
        </w:tc>
        <w:tc>
          <w:tcPr>
            <w:tcW w:w="2476" w:type="dxa"/>
            <w:shd w:val="clear" w:color="auto" w:fill="FFFFFF"/>
            <w:tcMar>
              <w:top w:w="60" w:type="dxa"/>
              <w:left w:w="80" w:type="dxa"/>
              <w:bottom w:w="60" w:type="dxa"/>
              <w:right w:w="80" w:type="dxa"/>
            </w:tcMar>
          </w:tcPr>
          <w:p w:rsidR="002D0788" w:rsidRDefault="0003072E">
            <w:pPr>
              <w:spacing w:after="0"/>
            </w:pPr>
            <w:r>
              <w:rPr>
                <w:color w:val="0054A6"/>
                <w:sz w:val="20"/>
              </w:rPr>
              <w:t>[Annual fee]</w:t>
            </w:r>
          </w:p>
        </w:tc>
      </w:tr>
      <w:tr w:rsidR="002D0788">
        <w:trPr>
          <w:cantSplit/>
          <w:jc w:val="center"/>
        </w:trPr>
        <w:tc>
          <w:tcPr>
            <w:tcW w:w="2448" w:type="dxa"/>
            <w:shd w:val="clear" w:color="auto" w:fill="F6F8F4"/>
            <w:tcMar>
              <w:top w:w="60" w:type="dxa"/>
              <w:left w:w="80" w:type="dxa"/>
              <w:bottom w:w="60" w:type="dxa"/>
              <w:right w:w="80" w:type="dxa"/>
            </w:tcMar>
          </w:tcPr>
          <w:p w:rsidR="002D0788" w:rsidRDefault="0003072E">
            <w:pPr>
              <w:spacing w:after="0"/>
            </w:pPr>
            <w:r>
              <w:rPr>
                <w:b/>
                <w:sz w:val="20"/>
              </w:rPr>
              <w:t>Implementation</w:t>
            </w:r>
          </w:p>
        </w:tc>
        <w:tc>
          <w:tcPr>
            <w:tcW w:w="4824" w:type="dxa"/>
            <w:shd w:val="clear" w:color="auto" w:fill="F6F8F4"/>
            <w:tcMar>
              <w:top w:w="60" w:type="dxa"/>
              <w:left w:w="80" w:type="dxa"/>
              <w:bottom w:w="60" w:type="dxa"/>
              <w:right w:w="80" w:type="dxa"/>
            </w:tcMar>
          </w:tcPr>
          <w:p w:rsidR="002D0788" w:rsidRDefault="0003072E">
            <w:pPr>
              <w:spacing w:after="0"/>
            </w:pPr>
            <w:r>
              <w:rPr>
                <w:sz w:val="20"/>
              </w:rPr>
              <w:t>Section 10, including training and the hypercare window.</w:t>
            </w:r>
          </w:p>
        </w:tc>
        <w:tc>
          <w:tcPr>
            <w:tcW w:w="2476" w:type="dxa"/>
            <w:shd w:val="clear" w:color="auto" w:fill="F6F8F4"/>
            <w:tcMar>
              <w:top w:w="60" w:type="dxa"/>
              <w:left w:w="80" w:type="dxa"/>
              <w:bottom w:w="60" w:type="dxa"/>
              <w:right w:w="80" w:type="dxa"/>
            </w:tcMar>
          </w:tcPr>
          <w:p w:rsidR="002D0788" w:rsidRDefault="0003072E">
            <w:pPr>
              <w:spacing w:after="0"/>
            </w:pPr>
            <w:r>
              <w:rPr>
                <w:color w:val="0054A6"/>
                <w:sz w:val="20"/>
              </w:rPr>
              <w:t>[Project fee]</w:t>
            </w:r>
          </w:p>
        </w:tc>
      </w:tr>
      <w:tr w:rsidR="002D0788">
        <w:trPr>
          <w:cantSplit/>
          <w:jc w:val="center"/>
        </w:trPr>
        <w:tc>
          <w:tcPr>
            <w:tcW w:w="2448" w:type="dxa"/>
            <w:shd w:val="clear" w:color="auto" w:fill="FFFFFF"/>
            <w:tcMar>
              <w:top w:w="60" w:type="dxa"/>
              <w:left w:w="80" w:type="dxa"/>
              <w:bottom w:w="60" w:type="dxa"/>
              <w:right w:w="80" w:type="dxa"/>
            </w:tcMar>
          </w:tcPr>
          <w:p w:rsidR="002D0788" w:rsidRDefault="0003072E">
            <w:pPr>
              <w:spacing w:after="0"/>
            </w:pPr>
            <w:r>
              <w:rPr>
                <w:b/>
                <w:sz w:val="20"/>
              </w:rPr>
              <w:lastRenderedPageBreak/>
              <w:t>Sage connector</w:t>
            </w:r>
          </w:p>
        </w:tc>
        <w:tc>
          <w:tcPr>
            <w:tcW w:w="4824" w:type="dxa"/>
            <w:shd w:val="clear" w:color="auto" w:fill="FFFFFF"/>
            <w:tcMar>
              <w:top w:w="60" w:type="dxa"/>
              <w:left w:w="80" w:type="dxa"/>
              <w:bottom w:w="60" w:type="dxa"/>
              <w:right w:w="80" w:type="dxa"/>
            </w:tcMar>
          </w:tcPr>
          <w:p w:rsidR="002D0788" w:rsidRDefault="0003072E">
            <w:pPr>
              <w:spacing w:after="0"/>
            </w:pPr>
            <w:r>
              <w:rPr>
                <w:sz w:val="20"/>
              </w:rPr>
              <w:t xml:space="preserve">Live reader for [Sage 50 version], plus installation on the client PC. Use “Not required” if </w:t>
            </w:r>
            <w:r>
              <w:rPr>
                <w:sz w:val="20"/>
              </w:rPr>
              <w:t>they do not use Sage.</w:t>
            </w:r>
          </w:p>
        </w:tc>
        <w:tc>
          <w:tcPr>
            <w:tcW w:w="2476" w:type="dxa"/>
            <w:shd w:val="clear" w:color="auto" w:fill="FFFFFF"/>
            <w:tcMar>
              <w:top w:w="60" w:type="dxa"/>
              <w:left w:w="80" w:type="dxa"/>
              <w:bottom w:w="60" w:type="dxa"/>
              <w:right w:w="80" w:type="dxa"/>
            </w:tcMar>
          </w:tcPr>
          <w:p w:rsidR="002D0788" w:rsidRDefault="0003072E">
            <w:pPr>
              <w:spacing w:after="0"/>
            </w:pPr>
            <w:r>
              <w:rPr>
                <w:color w:val="0054A6"/>
                <w:sz w:val="20"/>
              </w:rPr>
              <w:t>[Fee or Not required]</w:t>
            </w:r>
          </w:p>
        </w:tc>
      </w:tr>
      <w:tr w:rsidR="002D0788">
        <w:trPr>
          <w:cantSplit/>
          <w:jc w:val="center"/>
        </w:trPr>
        <w:tc>
          <w:tcPr>
            <w:tcW w:w="2448" w:type="dxa"/>
            <w:shd w:val="clear" w:color="auto" w:fill="F6F8F4"/>
            <w:tcMar>
              <w:top w:w="60" w:type="dxa"/>
              <w:left w:w="80" w:type="dxa"/>
              <w:bottom w:w="60" w:type="dxa"/>
              <w:right w:w="80" w:type="dxa"/>
            </w:tcMar>
          </w:tcPr>
          <w:p w:rsidR="002D0788" w:rsidRDefault="0003072E">
            <w:pPr>
              <w:spacing w:after="0"/>
            </w:pPr>
            <w:r>
              <w:rPr>
                <w:b/>
                <w:sz w:val="20"/>
              </w:rPr>
              <w:t>Customization</w:t>
            </w:r>
          </w:p>
        </w:tc>
        <w:tc>
          <w:tcPr>
            <w:tcW w:w="4824" w:type="dxa"/>
            <w:shd w:val="clear" w:color="auto" w:fill="F6F8F4"/>
            <w:tcMar>
              <w:top w:w="60" w:type="dxa"/>
              <w:left w:w="80" w:type="dxa"/>
              <w:bottom w:w="60" w:type="dxa"/>
              <w:right w:w="80" w:type="dxa"/>
            </w:tcMar>
          </w:tcPr>
          <w:p w:rsidR="002D0788" w:rsidRDefault="0003072E">
            <w:pPr>
              <w:spacing w:after="0"/>
            </w:pPr>
            <w:r>
              <w:rPr>
                <w:sz w:val="20"/>
              </w:rPr>
              <w:t>Only the lines copied from section 11.2 that this client accepted.</w:t>
            </w:r>
          </w:p>
        </w:tc>
        <w:tc>
          <w:tcPr>
            <w:tcW w:w="2476" w:type="dxa"/>
            <w:shd w:val="clear" w:color="auto" w:fill="F6F8F4"/>
            <w:tcMar>
              <w:top w:w="60" w:type="dxa"/>
              <w:left w:w="80" w:type="dxa"/>
              <w:bottom w:w="60" w:type="dxa"/>
              <w:right w:w="80" w:type="dxa"/>
            </w:tcMar>
          </w:tcPr>
          <w:p w:rsidR="002D0788" w:rsidRDefault="0003072E">
            <w:pPr>
              <w:spacing w:after="0"/>
            </w:pPr>
            <w:r>
              <w:rPr>
                <w:color w:val="0054A6"/>
                <w:sz w:val="20"/>
              </w:rPr>
              <w:t>[Scoped fee or None]</w:t>
            </w:r>
          </w:p>
        </w:tc>
      </w:tr>
      <w:tr w:rsidR="002D0788">
        <w:trPr>
          <w:cantSplit/>
          <w:jc w:val="center"/>
        </w:trPr>
        <w:tc>
          <w:tcPr>
            <w:tcW w:w="2448" w:type="dxa"/>
            <w:shd w:val="clear" w:color="auto" w:fill="FFFFFF"/>
            <w:tcMar>
              <w:top w:w="60" w:type="dxa"/>
              <w:left w:w="80" w:type="dxa"/>
              <w:bottom w:w="60" w:type="dxa"/>
              <w:right w:w="80" w:type="dxa"/>
            </w:tcMar>
          </w:tcPr>
          <w:p w:rsidR="002D0788" w:rsidRDefault="0003072E">
            <w:pPr>
              <w:spacing w:after="0"/>
            </w:pPr>
            <w:r>
              <w:rPr>
                <w:b/>
                <w:sz w:val="20"/>
              </w:rPr>
              <w:t>Support retainer</w:t>
            </w:r>
          </w:p>
        </w:tc>
        <w:tc>
          <w:tcPr>
            <w:tcW w:w="4824" w:type="dxa"/>
            <w:shd w:val="clear" w:color="auto" w:fill="FFFFFF"/>
            <w:tcMar>
              <w:top w:w="60" w:type="dxa"/>
              <w:left w:w="80" w:type="dxa"/>
              <w:bottom w:w="60" w:type="dxa"/>
              <w:right w:w="80" w:type="dxa"/>
            </w:tcMar>
          </w:tcPr>
          <w:p w:rsidR="002D0788" w:rsidRDefault="0003072E">
            <w:pPr>
              <w:spacing w:after="0"/>
            </w:pPr>
            <w:r>
              <w:rPr>
                <w:sz w:val="20"/>
              </w:rPr>
              <w:t>Section 12, after hypercare.</w:t>
            </w:r>
          </w:p>
        </w:tc>
        <w:tc>
          <w:tcPr>
            <w:tcW w:w="2476" w:type="dxa"/>
            <w:shd w:val="clear" w:color="auto" w:fill="FFFFFF"/>
            <w:tcMar>
              <w:top w:w="60" w:type="dxa"/>
              <w:left w:w="80" w:type="dxa"/>
              <w:bottom w:w="60" w:type="dxa"/>
              <w:right w:w="80" w:type="dxa"/>
            </w:tcMar>
          </w:tcPr>
          <w:p w:rsidR="002D0788" w:rsidRDefault="0003072E">
            <w:pPr>
              <w:spacing w:after="0"/>
            </w:pPr>
            <w:r>
              <w:rPr>
                <w:color w:val="0054A6"/>
                <w:sz w:val="20"/>
              </w:rPr>
              <w:t>[Monthly fee]</w:t>
            </w:r>
          </w:p>
        </w:tc>
      </w:tr>
      <w:tr w:rsidR="002D0788">
        <w:trPr>
          <w:cantSplit/>
          <w:jc w:val="center"/>
        </w:trPr>
        <w:tc>
          <w:tcPr>
            <w:tcW w:w="2448" w:type="dxa"/>
            <w:shd w:val="clear" w:color="auto" w:fill="F6F8F4"/>
            <w:tcMar>
              <w:top w:w="60" w:type="dxa"/>
              <w:left w:w="80" w:type="dxa"/>
              <w:bottom w:w="60" w:type="dxa"/>
              <w:right w:w="80" w:type="dxa"/>
            </w:tcMar>
          </w:tcPr>
          <w:p w:rsidR="002D0788" w:rsidRDefault="0003072E">
            <w:pPr>
              <w:spacing w:after="0"/>
            </w:pPr>
            <w:r>
              <w:rPr>
                <w:b/>
                <w:sz w:val="20"/>
              </w:rPr>
              <w:t>Hosting</w:t>
            </w:r>
          </w:p>
        </w:tc>
        <w:tc>
          <w:tcPr>
            <w:tcW w:w="4824" w:type="dxa"/>
            <w:shd w:val="clear" w:color="auto" w:fill="F6F8F4"/>
            <w:tcMar>
              <w:top w:w="60" w:type="dxa"/>
              <w:left w:w="80" w:type="dxa"/>
              <w:bottom w:w="60" w:type="dxa"/>
              <w:right w:w="80" w:type="dxa"/>
            </w:tcMar>
          </w:tcPr>
          <w:p w:rsidR="002D0788" w:rsidRDefault="0003072E">
            <w:pPr>
              <w:spacing w:after="0"/>
            </w:pPr>
            <w:r>
              <w:rPr>
                <w:sz w:val="20"/>
              </w:rPr>
              <w:t xml:space="preserve">Elecnovatech-managed Supabase and </w:t>
            </w:r>
            <w:r>
              <w:rPr>
                <w:sz w:val="20"/>
              </w:rPr>
              <w:t>application hosting, or client-managed if the quote says so.</w:t>
            </w:r>
          </w:p>
        </w:tc>
        <w:tc>
          <w:tcPr>
            <w:tcW w:w="2476" w:type="dxa"/>
            <w:shd w:val="clear" w:color="auto" w:fill="F6F8F4"/>
            <w:tcMar>
              <w:top w:w="60" w:type="dxa"/>
              <w:left w:w="80" w:type="dxa"/>
              <w:bottom w:w="60" w:type="dxa"/>
              <w:right w:w="80" w:type="dxa"/>
            </w:tcMar>
          </w:tcPr>
          <w:p w:rsidR="002D0788" w:rsidRDefault="0003072E">
            <w:pPr>
              <w:spacing w:after="0"/>
            </w:pPr>
            <w:r>
              <w:rPr>
                <w:color w:val="0054A6"/>
                <w:sz w:val="20"/>
              </w:rPr>
              <w:t>[Fee or Client-managed]</w:t>
            </w:r>
          </w:p>
        </w:tc>
      </w:tr>
    </w:tbl>
    <w:p w:rsidR="002D0788" w:rsidRDefault="002D0788">
      <w:pPr>
        <w:spacing w:after="80"/>
      </w:pPr>
    </w:p>
    <w:p w:rsidR="002D0788" w:rsidRDefault="0003072E">
      <w:pPr>
        <w:pStyle w:val="Heading2"/>
      </w:pPr>
      <w:bookmarkStart w:id="41" w:name="_Toc243039686"/>
      <w:r>
        <w:t>13.1  Suggested payment schedule</w:t>
      </w:r>
      <w:bookmarkEnd w:id="41"/>
    </w:p>
    <w:p w:rsidR="002D0788" w:rsidRDefault="0003072E">
      <w:r>
        <w:t>Edit this schedule. It is a suggestion for the quote, not a term already used with other buyers.</w:t>
      </w:r>
    </w:p>
    <w:p w:rsidR="002D0788" w:rsidRDefault="0003072E">
      <w:pPr>
        <w:pStyle w:val="ListBullet"/>
        <w:spacing w:line="252" w:lineRule="auto"/>
      </w:pPr>
      <w:r>
        <w:t>[Percent]% on written acceptance of thi</w:t>
      </w:r>
      <w:r>
        <w:t>s proposal.</w:t>
      </w:r>
    </w:p>
    <w:p w:rsidR="002D0788" w:rsidRDefault="0003072E">
      <w:pPr>
        <w:pStyle w:val="ListBullet"/>
        <w:spacing w:line="252" w:lineRule="auto"/>
      </w:pPr>
      <w:r>
        <w:t>[Percent]% when training starts.</w:t>
      </w:r>
    </w:p>
    <w:p w:rsidR="002D0788" w:rsidRDefault="0003072E">
      <w:pPr>
        <w:pStyle w:val="ListBullet"/>
        <w:spacing w:line="252" w:lineRule="auto"/>
      </w:pPr>
      <w:r>
        <w:t>[Percent]% on the go-live date in section 10.</w:t>
      </w:r>
    </w:p>
    <w:p w:rsidR="002D0788" w:rsidRDefault="0003072E">
      <w:pPr>
        <w:pStyle w:val="ListBullet"/>
        <w:spacing w:line="252" w:lineRule="auto"/>
      </w:pPr>
      <w:r>
        <w:t>The annual license is invoiced [at acceptance / at go-live / annually in advance].</w:t>
      </w:r>
    </w:p>
    <w:p w:rsidR="002D0788" w:rsidRDefault="0003072E">
      <w:pPr>
        <w:pStyle w:val="ListBullet"/>
        <w:spacing w:line="252" w:lineRule="auto"/>
      </w:pPr>
      <w:r>
        <w:t>The retainer is invoiced [monthly in advance], starting [date].</w:t>
      </w:r>
    </w:p>
    <w:p w:rsidR="002D0788" w:rsidRDefault="0003072E">
      <w:pPr>
        <w:pStyle w:val="Heading2"/>
      </w:pPr>
      <w:bookmarkStart w:id="42" w:name="_Toc243039687"/>
      <w:r>
        <w:t>13.2  Currency and</w:t>
      </w:r>
      <w:r>
        <w:t xml:space="preserve"> validity</w:t>
      </w:r>
      <w:bookmarkEnd w:id="42"/>
    </w:p>
    <w:p w:rsidR="002D0788" w:rsidRDefault="0003072E">
      <w:pPr>
        <w:pStyle w:val="ListBullet"/>
        <w:spacing w:line="252" w:lineRule="auto"/>
      </w:pPr>
      <w:r>
        <w:t>Quote currency: [ETB].</w:t>
      </w:r>
    </w:p>
    <w:p w:rsidR="002D0788" w:rsidRDefault="0003072E">
      <w:pPr>
        <w:pStyle w:val="ListBullet"/>
        <w:spacing w:line="252" w:lineRule="auto"/>
      </w:pPr>
      <w:r>
        <w:t>This proposal is valid until [date]. After that date the amounts are confirmed again.</w:t>
      </w:r>
    </w:p>
    <w:p w:rsidR="002D0788" w:rsidRDefault="0003072E">
      <w:pPr>
        <w:pStyle w:val="ListBullet"/>
        <w:spacing w:line="252" w:lineRule="auto"/>
      </w:pPr>
      <w:r>
        <w:t>Taxes on Elecnovatech’s invoice: [state whether VAT is added].</w:t>
      </w:r>
    </w:p>
    <w:p w:rsidR="002D0788" w:rsidRDefault="0003072E">
      <w:pPr>
        <w:pStyle w:val="Heading2"/>
      </w:pPr>
      <w:bookmarkStart w:id="43" w:name="_Toc243039688"/>
      <w:r>
        <w:t>13.3  What the price is not</w:t>
      </w:r>
      <w:bookmarkEnd w:id="43"/>
    </w:p>
    <w:p w:rsidR="002D0788" w:rsidRDefault="0003072E">
      <w:pPr>
        <w:pStyle w:val="ListBullet"/>
        <w:spacing w:line="252" w:lineRule="auto"/>
      </w:pPr>
      <w:r>
        <w:t xml:space="preserve">It is not a discount against an invented list </w:t>
      </w:r>
      <w:r>
        <w:t>price.</w:t>
      </w:r>
    </w:p>
    <w:p w:rsidR="002D0788" w:rsidRDefault="0003072E">
      <w:pPr>
        <w:pStyle w:val="ListBullet"/>
        <w:spacing w:line="252" w:lineRule="auto"/>
      </w:pPr>
      <w:r>
        <w:t>It does not include proposed items that were discussed and then left off the customization list.</w:t>
      </w:r>
    </w:p>
    <w:p w:rsidR="002D0788" w:rsidRDefault="0003072E">
      <w:pPr>
        <w:pStyle w:val="ListBullet"/>
        <w:spacing w:line="252" w:lineRule="auto"/>
      </w:pPr>
      <w:r>
        <w:t>It does not include the client’s Sage 50 licenses, computers, phones, or internet.</w:t>
      </w:r>
    </w:p>
    <w:p w:rsidR="002D0788" w:rsidRDefault="0003072E">
      <w:pPr>
        <w:pStyle w:val="ListBullet"/>
        <w:spacing w:line="252" w:lineRule="auto"/>
      </w:pPr>
      <w:r>
        <w:t xml:space="preserve">It does not include an AI service subscription. If the client wants </w:t>
      </w:r>
      <w:r>
        <w:t>plain-language answers, the key and its cost are theirs, noted here: [client provides the key / Elecnovatech provides it inside the fee].</w:t>
      </w:r>
    </w:p>
    <w:p w:rsidR="002D0788" w:rsidRDefault="0003072E">
      <w:pPr>
        <w:pStyle w:val="Heading1"/>
        <w:pBdr>
          <w:bottom w:val="single" w:sz="12" w:space="1" w:color="80C342"/>
        </w:pBdr>
      </w:pPr>
      <w:bookmarkStart w:id="44" w:name="_Toc243039689"/>
      <w:r>
        <w:t>14.  Reasons to choose Elecnovatech</w:t>
      </w:r>
      <w:bookmarkEnd w:id="44"/>
    </w:p>
    <w:p w:rsidR="002D0788" w:rsidRDefault="0003072E">
      <w:pPr>
        <w:pStyle w:val="Heading3"/>
      </w:pPr>
      <w:r>
        <w:t>The work is already the product.</w:t>
      </w:r>
    </w:p>
    <w:p w:rsidR="002D0788" w:rsidRDefault="0003072E">
      <w:r>
        <w:t>Elecnovatech runs the block plant and the recycli</w:t>
      </w:r>
      <w:r>
        <w:t>ng plant the software was built around. A buyer is looking at a system shaped by that operation, then configured for theirs.</w:t>
      </w:r>
    </w:p>
    <w:p w:rsidR="002D0788" w:rsidRDefault="0003072E">
      <w:pPr>
        <w:pStyle w:val="Heading3"/>
      </w:pPr>
      <w:r>
        <w:t>Local commercial documents are native.</w:t>
      </w:r>
    </w:p>
    <w:p w:rsidR="002D0788" w:rsidRDefault="0003072E">
      <w:r>
        <w:t>Birr, VAT, withholding, TIN, cash, and bank are part of an order. The implementation sets th</w:t>
      </w:r>
      <w:r>
        <w:t>e client’s rates. It does not invent the fields.</w:t>
      </w:r>
    </w:p>
    <w:p w:rsidR="002D0788" w:rsidRDefault="0003072E">
      <w:pPr>
        <w:pStyle w:val="Heading3"/>
      </w:pPr>
      <w:r>
        <w:t>Sage 50 can stay the accounting system.</w:t>
      </w:r>
    </w:p>
    <w:p w:rsidR="002D0788" w:rsidRDefault="0003072E">
      <w:r>
        <w:t>Clients who already close their books in Sage 50 keep Sage. HYBRID is the operating record and the comparison. The connector is honest about needing their version.</w:t>
      </w:r>
    </w:p>
    <w:p w:rsidR="002D0788" w:rsidRDefault="0003072E">
      <w:pPr>
        <w:pStyle w:val="Heading3"/>
      </w:pPr>
      <w:r>
        <w:lastRenderedPageBreak/>
        <w:t>The</w:t>
      </w:r>
      <w:r>
        <w:t xml:space="preserve"> jobs already exist.</w:t>
      </w:r>
    </w:p>
    <w:p w:rsidR="002D0788" w:rsidRDefault="0003072E">
      <w:r>
        <w:t>From owner to driver, the permissions match a factory. The client maps people onto those jobs and then adjusts the permissions that should differ.</w:t>
      </w:r>
    </w:p>
    <w:p w:rsidR="002D0788" w:rsidRDefault="0003072E">
      <w:pPr>
        <w:pStyle w:val="Heading3"/>
      </w:pPr>
      <w:r>
        <w:t>Scope stays written.</w:t>
      </w:r>
    </w:p>
    <w:p w:rsidR="002D0788" w:rsidRDefault="0003072E">
      <w:r>
        <w:t xml:space="preserve">Confirmed, configurable, and proposed are the same three words in </w:t>
      </w:r>
      <w:r>
        <w:t>the meeting and in this document. A buyer can see what they are paying for, and what they are choosing not to buy yet.</w:t>
      </w:r>
    </w:p>
    <w:p w:rsidR="002D0788" w:rsidRDefault="0003072E">
      <w:pPr>
        <w:pStyle w:val="Heading3"/>
      </w:pPr>
      <w:r>
        <w:t>The client’s data stays the client’s.</w:t>
      </w:r>
    </w:p>
    <w:p w:rsidR="002D0788" w:rsidRDefault="0003072E">
      <w:r>
        <w:t>Each sale is a separate organization. Records are not mixed with Elecnovatech’s plants or with anot</w:t>
      </w:r>
      <w:r>
        <w:t>her buyer’s plants.</w:t>
      </w:r>
    </w:p>
    <w:p w:rsidR="002D0788" w:rsidRDefault="0003072E">
      <w:pPr>
        <w:pStyle w:val="Heading1"/>
        <w:pBdr>
          <w:bottom w:val="single" w:sz="12" w:space="1" w:color="80C342"/>
        </w:pBdr>
      </w:pPr>
      <w:bookmarkStart w:id="45" w:name="_Toc243039690"/>
      <w:r>
        <w:t>15.  Statements this proposal will not make</w:t>
      </w:r>
      <w:bookmarkEnd w:id="45"/>
    </w:p>
    <w:p w:rsidR="002D0788" w:rsidRDefault="0003072E">
      <w:r>
        <w:t>Sales staff should treat this list as part of the offer. Saying any of these in a meeting is a defect in the sale.</w:t>
      </w:r>
    </w:p>
    <w:p w:rsidR="002D0788" w:rsidRDefault="0003072E">
      <w:pPr>
        <w:pStyle w:val="ListBullet"/>
        <w:spacing w:line="252" w:lineRule="auto"/>
      </w:pPr>
      <w:r>
        <w:t>A percentage improvement in waste, cash collection, or staff time.</w:t>
      </w:r>
    </w:p>
    <w:p w:rsidR="002D0788" w:rsidRDefault="0003072E">
      <w:pPr>
        <w:pStyle w:val="ListBullet"/>
        <w:spacing w:line="252" w:lineRule="auto"/>
      </w:pPr>
      <w:r>
        <w:t>A testimon</w:t>
      </w:r>
      <w:r>
        <w:t>ial, a logo, or a count of other HYBRID clients.</w:t>
      </w:r>
    </w:p>
    <w:p w:rsidR="002D0788" w:rsidRDefault="0003072E">
      <w:pPr>
        <w:pStyle w:val="ListBullet"/>
        <w:spacing w:line="252" w:lineRule="auto"/>
      </w:pPr>
      <w:r>
        <w:t>That Sage 50 connects on the first day for every version.</w:t>
      </w:r>
    </w:p>
    <w:p w:rsidR="002D0788" w:rsidRDefault="0003072E">
      <w:pPr>
        <w:pStyle w:val="ListBullet"/>
        <w:spacing w:line="252" w:lineRule="auto"/>
      </w:pPr>
      <w:r>
        <w:t>That the phone tool is installed from an app store.</w:t>
      </w:r>
    </w:p>
    <w:p w:rsidR="002D0788" w:rsidRDefault="0003072E">
      <w:pPr>
        <w:pStyle w:val="ListBullet"/>
        <w:spacing w:line="252" w:lineRule="auto"/>
      </w:pPr>
      <w:r>
        <w:t>That the screens are available in Amharic.</w:t>
      </w:r>
    </w:p>
    <w:p w:rsidR="002D0788" w:rsidRDefault="0003072E">
      <w:pPr>
        <w:pStyle w:val="ListBullet"/>
        <w:spacing w:line="252" w:lineRule="auto"/>
      </w:pPr>
      <w:r>
        <w:t>That HYBRID files VAT, withholding, or payroll tax wit</w:t>
      </w:r>
      <w:r>
        <w:t>h the authority.</w:t>
      </w:r>
    </w:p>
    <w:p w:rsidR="002D0788" w:rsidRDefault="0003072E">
      <w:pPr>
        <w:pStyle w:val="ListBullet"/>
        <w:spacing w:line="252" w:lineRule="auto"/>
      </w:pPr>
      <w:r>
        <w:t>That the credit score is accepted by a bank.</w:t>
      </w:r>
    </w:p>
    <w:p w:rsidR="002D0788" w:rsidRDefault="0003072E">
      <w:pPr>
        <w:pStyle w:val="ListBullet"/>
        <w:spacing w:line="252" w:lineRule="auto"/>
      </w:pPr>
      <w:r>
        <w:t>That scheduled reports are emailed today.</w:t>
      </w:r>
    </w:p>
    <w:p w:rsidR="002D0788" w:rsidRDefault="0003072E">
      <w:pPr>
        <w:pStyle w:val="ListBullet"/>
        <w:spacing w:line="252" w:lineRule="auto"/>
      </w:pPr>
      <w:r>
        <w:t>That bill of materials, warehouse locations, and lots are on the current inventory menu.</w:t>
      </w:r>
    </w:p>
    <w:p w:rsidR="002D0788" w:rsidRDefault="0003072E">
      <w:pPr>
        <w:pStyle w:val="ListBullet"/>
        <w:spacing w:line="252" w:lineRule="auto"/>
      </w:pPr>
      <w:r>
        <w:t>That unrelated companies share one HYBRID login.</w:t>
      </w:r>
    </w:p>
    <w:p w:rsidR="002D0788" w:rsidRDefault="0003072E">
      <w:pPr>
        <w:pStyle w:val="ListBullet"/>
        <w:spacing w:line="252" w:lineRule="auto"/>
      </w:pPr>
      <w:r>
        <w:t xml:space="preserve">A fixed </w:t>
      </w:r>
      <w:r>
        <w:t>go-live date before the discovery workshop.</w:t>
      </w:r>
    </w:p>
    <w:p w:rsidR="002D0788" w:rsidRDefault="0003072E">
      <w:pPr>
        <w:pStyle w:val="Heading1"/>
        <w:pBdr>
          <w:bottom w:val="single" w:sz="12" w:space="1" w:color="80C342"/>
        </w:pBdr>
      </w:pPr>
      <w:bookmarkStart w:id="46" w:name="_Toc243039691"/>
      <w:r>
        <w:t>16.  Suggested demonstration</w:t>
      </w:r>
      <w:bookmarkEnd w:id="46"/>
    </w:p>
    <w:p w:rsidR="002D0788" w:rsidRDefault="0003072E">
      <w:r>
        <w:t>A demonstration uses the real product. It does not use invented sample results as if they were the client’s. A short path is enough for a first meeting. A second meeting can go into t</w:t>
      </w:r>
      <w:r>
        <w:t>he client’s sizes.</w:t>
      </w:r>
    </w:p>
    <w:tbl>
      <w:tblPr>
        <w:tblStyle w:val="TableGrid"/>
        <w:tblW w:w="9746" w:type="dxa"/>
        <w:jc w:val="center"/>
        <w:tblLayout w:type="fixed"/>
        <w:tblLook w:val="04A0" w:firstRow="1" w:lastRow="0" w:firstColumn="1" w:lastColumn="0" w:noHBand="0" w:noVBand="1"/>
      </w:tblPr>
      <w:tblGrid>
        <w:gridCol w:w="1007"/>
        <w:gridCol w:w="3671"/>
        <w:gridCol w:w="5068"/>
      </w:tblGrid>
      <w:tr w:rsidR="002D0788">
        <w:trPr>
          <w:cantSplit/>
          <w:tblHeader/>
          <w:jc w:val="center"/>
        </w:trPr>
        <w:tc>
          <w:tcPr>
            <w:tcW w:w="1007" w:type="dxa"/>
            <w:shd w:val="clear" w:color="auto" w:fill="1A202C"/>
            <w:tcMar>
              <w:top w:w="60" w:type="dxa"/>
              <w:left w:w="80" w:type="dxa"/>
              <w:bottom w:w="60" w:type="dxa"/>
              <w:right w:w="80" w:type="dxa"/>
            </w:tcMar>
          </w:tcPr>
          <w:p w:rsidR="002D0788" w:rsidRDefault="0003072E">
            <w:pPr>
              <w:spacing w:after="0"/>
            </w:pPr>
            <w:r>
              <w:rPr>
                <w:b/>
                <w:color w:val="FFFFFF"/>
                <w:sz w:val="20"/>
              </w:rPr>
              <w:t>Step</w:t>
            </w:r>
          </w:p>
        </w:tc>
        <w:tc>
          <w:tcPr>
            <w:tcW w:w="3671" w:type="dxa"/>
            <w:shd w:val="clear" w:color="auto" w:fill="1A202C"/>
            <w:tcMar>
              <w:top w:w="60" w:type="dxa"/>
              <w:left w:w="80" w:type="dxa"/>
              <w:bottom w:w="60" w:type="dxa"/>
              <w:right w:w="80" w:type="dxa"/>
            </w:tcMar>
          </w:tcPr>
          <w:p w:rsidR="002D0788" w:rsidRDefault="0003072E">
            <w:pPr>
              <w:spacing w:after="0"/>
            </w:pPr>
            <w:r>
              <w:rPr>
                <w:b/>
                <w:color w:val="FFFFFF"/>
                <w:sz w:val="20"/>
              </w:rPr>
              <w:t>What to open</w:t>
            </w:r>
          </w:p>
        </w:tc>
        <w:tc>
          <w:tcPr>
            <w:tcW w:w="5068" w:type="dxa"/>
            <w:shd w:val="clear" w:color="auto" w:fill="1A202C"/>
            <w:tcMar>
              <w:top w:w="60" w:type="dxa"/>
              <w:left w:w="80" w:type="dxa"/>
              <w:bottom w:w="60" w:type="dxa"/>
              <w:right w:w="80" w:type="dxa"/>
            </w:tcMar>
          </w:tcPr>
          <w:p w:rsidR="002D0788" w:rsidRDefault="0003072E">
            <w:pPr>
              <w:spacing w:after="0"/>
            </w:pPr>
            <w:r>
              <w:rPr>
                <w:b/>
                <w:color w:val="FFFFFF"/>
                <w:sz w:val="20"/>
              </w:rPr>
              <w:t>What to say</w:t>
            </w:r>
          </w:p>
        </w:tc>
      </w:tr>
      <w:tr w:rsidR="002D0788">
        <w:trPr>
          <w:cantSplit/>
          <w:jc w:val="center"/>
        </w:trPr>
        <w:tc>
          <w:tcPr>
            <w:tcW w:w="1007" w:type="dxa"/>
            <w:shd w:val="clear" w:color="auto" w:fill="FFFFFF"/>
            <w:tcMar>
              <w:top w:w="60" w:type="dxa"/>
              <w:left w:w="80" w:type="dxa"/>
              <w:bottom w:w="60" w:type="dxa"/>
              <w:right w:w="80" w:type="dxa"/>
            </w:tcMar>
          </w:tcPr>
          <w:p w:rsidR="002D0788" w:rsidRDefault="0003072E">
            <w:pPr>
              <w:spacing w:after="0"/>
            </w:pPr>
            <w:r>
              <w:rPr>
                <w:b/>
                <w:sz w:val="20"/>
              </w:rPr>
              <w:t>1</w:t>
            </w:r>
          </w:p>
        </w:tc>
        <w:tc>
          <w:tcPr>
            <w:tcW w:w="3671" w:type="dxa"/>
            <w:shd w:val="clear" w:color="auto" w:fill="FFFFFF"/>
            <w:tcMar>
              <w:top w:w="60" w:type="dxa"/>
              <w:left w:w="80" w:type="dxa"/>
              <w:bottom w:w="60" w:type="dxa"/>
              <w:right w:w="80" w:type="dxa"/>
            </w:tcMar>
          </w:tcPr>
          <w:p w:rsidR="002D0788" w:rsidRDefault="0003072E">
            <w:pPr>
              <w:spacing w:after="0"/>
            </w:pPr>
            <w:r>
              <w:rPr>
                <w:sz w:val="20"/>
              </w:rPr>
              <w:t>Company, block, and recycling views</w:t>
            </w:r>
          </w:p>
        </w:tc>
        <w:tc>
          <w:tcPr>
            <w:tcW w:w="5068" w:type="dxa"/>
            <w:shd w:val="clear" w:color="auto" w:fill="FFFFFF"/>
            <w:tcMar>
              <w:top w:w="60" w:type="dxa"/>
              <w:left w:w="80" w:type="dxa"/>
              <w:bottom w:w="60" w:type="dxa"/>
              <w:right w:w="80" w:type="dxa"/>
            </w:tcMar>
          </w:tcPr>
          <w:p w:rsidR="002D0788" w:rsidRDefault="0003072E">
            <w:pPr>
              <w:spacing w:after="0"/>
            </w:pPr>
            <w:r>
              <w:rPr>
                <w:sz w:val="20"/>
              </w:rPr>
              <w:t>These are the two sites and the company. A single-site client uses one of them.</w:t>
            </w:r>
          </w:p>
        </w:tc>
      </w:tr>
      <w:tr w:rsidR="002D0788">
        <w:trPr>
          <w:cantSplit/>
          <w:jc w:val="center"/>
        </w:trPr>
        <w:tc>
          <w:tcPr>
            <w:tcW w:w="1007" w:type="dxa"/>
            <w:shd w:val="clear" w:color="auto" w:fill="F6F8F4"/>
            <w:tcMar>
              <w:top w:w="60" w:type="dxa"/>
              <w:left w:w="80" w:type="dxa"/>
              <w:bottom w:w="60" w:type="dxa"/>
              <w:right w:w="80" w:type="dxa"/>
            </w:tcMar>
          </w:tcPr>
          <w:p w:rsidR="002D0788" w:rsidRDefault="0003072E">
            <w:pPr>
              <w:spacing w:after="0"/>
            </w:pPr>
            <w:r>
              <w:rPr>
                <w:b/>
                <w:sz w:val="20"/>
              </w:rPr>
              <w:t>2</w:t>
            </w:r>
          </w:p>
        </w:tc>
        <w:tc>
          <w:tcPr>
            <w:tcW w:w="3671" w:type="dxa"/>
            <w:shd w:val="clear" w:color="auto" w:fill="F6F8F4"/>
            <w:tcMar>
              <w:top w:w="60" w:type="dxa"/>
              <w:left w:w="80" w:type="dxa"/>
              <w:bottom w:w="60" w:type="dxa"/>
              <w:right w:w="80" w:type="dxa"/>
            </w:tcMar>
          </w:tcPr>
          <w:p w:rsidR="002D0788" w:rsidRDefault="0003072E">
            <w:pPr>
              <w:spacing w:after="0"/>
            </w:pPr>
            <w:r>
              <w:rPr>
                <w:sz w:val="20"/>
              </w:rPr>
              <w:t>A block batch and the calculator</w:t>
            </w:r>
          </w:p>
        </w:tc>
        <w:tc>
          <w:tcPr>
            <w:tcW w:w="5068" w:type="dxa"/>
            <w:shd w:val="clear" w:color="auto" w:fill="F6F8F4"/>
            <w:tcMar>
              <w:top w:w="60" w:type="dxa"/>
              <w:left w:w="80" w:type="dxa"/>
              <w:bottom w:w="60" w:type="dxa"/>
              <w:right w:w="80" w:type="dxa"/>
            </w:tcMar>
          </w:tcPr>
          <w:p w:rsidR="002D0788" w:rsidRDefault="0003072E">
            <w:pPr>
              <w:spacing w:after="0"/>
            </w:pPr>
            <w:r>
              <w:rPr>
                <w:sz w:val="20"/>
              </w:rPr>
              <w:t xml:space="preserve">Sizes, cement, poliche, yield, and damage. Formulas </w:t>
            </w:r>
            <w:r>
              <w:rPr>
                <w:sz w:val="20"/>
              </w:rPr>
              <w:t>change in settings.</w:t>
            </w:r>
          </w:p>
        </w:tc>
      </w:tr>
      <w:tr w:rsidR="002D0788">
        <w:trPr>
          <w:cantSplit/>
          <w:jc w:val="center"/>
        </w:trPr>
        <w:tc>
          <w:tcPr>
            <w:tcW w:w="1007" w:type="dxa"/>
            <w:shd w:val="clear" w:color="auto" w:fill="FFFFFF"/>
            <w:tcMar>
              <w:top w:w="60" w:type="dxa"/>
              <w:left w:w="80" w:type="dxa"/>
              <w:bottom w:w="60" w:type="dxa"/>
              <w:right w:w="80" w:type="dxa"/>
            </w:tcMar>
          </w:tcPr>
          <w:p w:rsidR="002D0788" w:rsidRDefault="0003072E">
            <w:pPr>
              <w:spacing w:after="0"/>
            </w:pPr>
            <w:r>
              <w:rPr>
                <w:b/>
                <w:sz w:val="20"/>
              </w:rPr>
              <w:t>3</w:t>
            </w:r>
          </w:p>
        </w:tc>
        <w:tc>
          <w:tcPr>
            <w:tcW w:w="3671" w:type="dxa"/>
            <w:shd w:val="clear" w:color="auto" w:fill="FFFFFF"/>
            <w:tcMar>
              <w:top w:w="60" w:type="dxa"/>
              <w:left w:w="80" w:type="dxa"/>
              <w:bottom w:w="60" w:type="dxa"/>
              <w:right w:w="80" w:type="dxa"/>
            </w:tcMar>
          </w:tcPr>
          <w:p w:rsidR="002D0788" w:rsidRDefault="0003072E">
            <w:pPr>
              <w:spacing w:after="0"/>
            </w:pPr>
            <w:r>
              <w:rPr>
                <w:sz w:val="20"/>
              </w:rPr>
              <w:t>Recycling stock</w:t>
            </w:r>
          </w:p>
        </w:tc>
        <w:tc>
          <w:tcPr>
            <w:tcW w:w="5068" w:type="dxa"/>
            <w:shd w:val="clear" w:color="auto" w:fill="FFFFFF"/>
            <w:tcMar>
              <w:top w:w="60" w:type="dxa"/>
              <w:left w:w="80" w:type="dxa"/>
              <w:bottom w:w="60" w:type="dxa"/>
              <w:right w:w="80" w:type="dxa"/>
            </w:tcMar>
          </w:tcPr>
          <w:p w:rsidR="002D0788" w:rsidRDefault="0003072E">
            <w:pPr>
              <w:spacing w:after="0"/>
            </w:pPr>
            <w:r>
              <w:rPr>
                <w:sz w:val="20"/>
              </w:rPr>
              <w:t>Kilograms in, kilograms out, waste, and the order stages.</w:t>
            </w:r>
          </w:p>
        </w:tc>
      </w:tr>
      <w:tr w:rsidR="002D0788">
        <w:trPr>
          <w:cantSplit/>
          <w:jc w:val="center"/>
        </w:trPr>
        <w:tc>
          <w:tcPr>
            <w:tcW w:w="1007" w:type="dxa"/>
            <w:shd w:val="clear" w:color="auto" w:fill="F6F8F4"/>
            <w:tcMar>
              <w:top w:w="60" w:type="dxa"/>
              <w:left w:w="80" w:type="dxa"/>
              <w:bottom w:w="60" w:type="dxa"/>
              <w:right w:w="80" w:type="dxa"/>
            </w:tcMar>
          </w:tcPr>
          <w:p w:rsidR="002D0788" w:rsidRDefault="0003072E">
            <w:pPr>
              <w:spacing w:after="0"/>
            </w:pPr>
            <w:r>
              <w:rPr>
                <w:b/>
                <w:sz w:val="20"/>
              </w:rPr>
              <w:t>4</w:t>
            </w:r>
          </w:p>
        </w:tc>
        <w:tc>
          <w:tcPr>
            <w:tcW w:w="3671" w:type="dxa"/>
            <w:shd w:val="clear" w:color="auto" w:fill="F6F8F4"/>
            <w:tcMar>
              <w:top w:w="60" w:type="dxa"/>
              <w:left w:w="80" w:type="dxa"/>
              <w:bottom w:w="60" w:type="dxa"/>
              <w:right w:w="80" w:type="dxa"/>
            </w:tcMar>
          </w:tcPr>
          <w:p w:rsidR="002D0788" w:rsidRDefault="0003072E">
            <w:pPr>
              <w:spacing w:after="0"/>
            </w:pPr>
            <w:r>
              <w:rPr>
                <w:sz w:val="20"/>
              </w:rPr>
              <w:t>One customer and the credit screen</w:t>
            </w:r>
          </w:p>
        </w:tc>
        <w:tc>
          <w:tcPr>
            <w:tcW w:w="5068" w:type="dxa"/>
            <w:shd w:val="clear" w:color="auto" w:fill="F6F8F4"/>
            <w:tcMar>
              <w:top w:w="60" w:type="dxa"/>
              <w:left w:w="80" w:type="dxa"/>
              <w:bottom w:w="60" w:type="dxa"/>
              <w:right w:w="80" w:type="dxa"/>
            </w:tcMar>
          </w:tcPr>
          <w:p w:rsidR="002D0788" w:rsidRDefault="0003072E">
            <w:pPr>
              <w:spacing w:after="0"/>
            </w:pPr>
            <w:r>
              <w:rPr>
                <w:sz w:val="20"/>
              </w:rPr>
              <w:t>Balance, withholding already applied, and a score from their own payments.</w:t>
            </w:r>
          </w:p>
        </w:tc>
      </w:tr>
      <w:tr w:rsidR="002D0788">
        <w:trPr>
          <w:cantSplit/>
          <w:jc w:val="center"/>
        </w:trPr>
        <w:tc>
          <w:tcPr>
            <w:tcW w:w="1007" w:type="dxa"/>
            <w:shd w:val="clear" w:color="auto" w:fill="FFFFFF"/>
            <w:tcMar>
              <w:top w:w="60" w:type="dxa"/>
              <w:left w:w="80" w:type="dxa"/>
              <w:bottom w:w="60" w:type="dxa"/>
              <w:right w:w="80" w:type="dxa"/>
            </w:tcMar>
          </w:tcPr>
          <w:p w:rsidR="002D0788" w:rsidRDefault="0003072E">
            <w:pPr>
              <w:spacing w:after="0"/>
            </w:pPr>
            <w:r>
              <w:rPr>
                <w:b/>
                <w:sz w:val="20"/>
              </w:rPr>
              <w:t>5</w:t>
            </w:r>
          </w:p>
        </w:tc>
        <w:tc>
          <w:tcPr>
            <w:tcW w:w="3671" w:type="dxa"/>
            <w:shd w:val="clear" w:color="auto" w:fill="FFFFFF"/>
            <w:tcMar>
              <w:top w:w="60" w:type="dxa"/>
              <w:left w:w="80" w:type="dxa"/>
              <w:bottom w:w="60" w:type="dxa"/>
              <w:right w:w="80" w:type="dxa"/>
            </w:tcMar>
          </w:tcPr>
          <w:p w:rsidR="002D0788" w:rsidRDefault="0003072E">
            <w:pPr>
              <w:spacing w:after="0"/>
            </w:pPr>
            <w:r>
              <w:rPr>
                <w:sz w:val="20"/>
              </w:rPr>
              <w:t>Finance reconciliation</w:t>
            </w:r>
          </w:p>
        </w:tc>
        <w:tc>
          <w:tcPr>
            <w:tcW w:w="5068" w:type="dxa"/>
            <w:shd w:val="clear" w:color="auto" w:fill="FFFFFF"/>
            <w:tcMar>
              <w:top w:w="60" w:type="dxa"/>
              <w:left w:w="80" w:type="dxa"/>
              <w:bottom w:w="60" w:type="dxa"/>
              <w:right w:w="80" w:type="dxa"/>
            </w:tcMar>
          </w:tcPr>
          <w:p w:rsidR="002D0788" w:rsidRDefault="0003072E">
            <w:pPr>
              <w:spacing w:after="0"/>
            </w:pPr>
            <w:r>
              <w:rPr>
                <w:sz w:val="20"/>
              </w:rPr>
              <w:t xml:space="preserve">How a variance is </w:t>
            </w:r>
            <w:r>
              <w:rPr>
                <w:sz w:val="20"/>
              </w:rPr>
              <w:t>reviewed. Then explain the Sage agent exactly as section 7.8 does.</w:t>
            </w:r>
          </w:p>
        </w:tc>
      </w:tr>
      <w:tr w:rsidR="002D0788">
        <w:trPr>
          <w:cantSplit/>
          <w:jc w:val="center"/>
        </w:trPr>
        <w:tc>
          <w:tcPr>
            <w:tcW w:w="1007" w:type="dxa"/>
            <w:shd w:val="clear" w:color="auto" w:fill="F6F8F4"/>
            <w:tcMar>
              <w:top w:w="60" w:type="dxa"/>
              <w:left w:w="80" w:type="dxa"/>
              <w:bottom w:w="60" w:type="dxa"/>
              <w:right w:w="80" w:type="dxa"/>
            </w:tcMar>
          </w:tcPr>
          <w:p w:rsidR="002D0788" w:rsidRDefault="0003072E">
            <w:pPr>
              <w:spacing w:after="0"/>
            </w:pPr>
            <w:r>
              <w:rPr>
                <w:b/>
                <w:sz w:val="20"/>
              </w:rPr>
              <w:t>6</w:t>
            </w:r>
          </w:p>
        </w:tc>
        <w:tc>
          <w:tcPr>
            <w:tcW w:w="3671" w:type="dxa"/>
            <w:shd w:val="clear" w:color="auto" w:fill="F6F8F4"/>
            <w:tcMar>
              <w:top w:w="60" w:type="dxa"/>
              <w:left w:w="80" w:type="dxa"/>
              <w:bottom w:w="60" w:type="dxa"/>
              <w:right w:w="80" w:type="dxa"/>
            </w:tcMar>
          </w:tcPr>
          <w:p w:rsidR="002D0788" w:rsidRDefault="0003072E">
            <w:pPr>
              <w:spacing w:after="0"/>
            </w:pPr>
            <w:r>
              <w:rPr>
                <w:sz w:val="20"/>
              </w:rPr>
              <w:t>The phone, as a driver or a floor user</w:t>
            </w:r>
          </w:p>
        </w:tc>
        <w:tc>
          <w:tcPr>
            <w:tcW w:w="5068" w:type="dxa"/>
            <w:shd w:val="clear" w:color="auto" w:fill="F6F8F4"/>
            <w:tcMar>
              <w:top w:w="60" w:type="dxa"/>
              <w:left w:w="80" w:type="dxa"/>
              <w:bottom w:w="60" w:type="dxa"/>
              <w:right w:w="80" w:type="dxa"/>
            </w:tcMar>
          </w:tcPr>
          <w:p w:rsidR="002D0788" w:rsidRDefault="0003072E">
            <w:pPr>
              <w:spacing w:after="0"/>
            </w:pPr>
            <w:r>
              <w:rPr>
                <w:sz w:val="20"/>
              </w:rPr>
              <w:t>Few actions, and a queue when the signal drops.</w:t>
            </w:r>
          </w:p>
        </w:tc>
      </w:tr>
    </w:tbl>
    <w:p w:rsidR="002D0788" w:rsidRDefault="002D0788">
      <w:pPr>
        <w:spacing w:after="80"/>
      </w:pPr>
    </w:p>
    <w:p w:rsidR="002D0788" w:rsidRDefault="0003072E">
      <w:r>
        <w:lastRenderedPageBreak/>
        <w:t xml:space="preserve">Close the demonstration by writing down anything the client asked for that is not on this path. </w:t>
      </w:r>
      <w:r>
        <w:t>That list is section 11.2 for their quote.</w:t>
      </w:r>
    </w:p>
    <w:p w:rsidR="002D0788" w:rsidRDefault="0003072E">
      <w:pPr>
        <w:pStyle w:val="Heading1"/>
        <w:pBdr>
          <w:bottom w:val="single" w:sz="12" w:space="1" w:color="80C342"/>
        </w:pBdr>
      </w:pPr>
      <w:bookmarkStart w:id="47" w:name="_Toc243039692"/>
      <w:r>
        <w:t>17.  Next step and acceptance</w:t>
      </w:r>
      <w:bookmarkEnd w:id="47"/>
    </w:p>
    <w:p w:rsidR="002D0788" w:rsidRDefault="0003072E">
      <w:r>
        <w:t>The proposed next step is:</w:t>
      </w:r>
    </w:p>
    <w:p w:rsidR="002D0788" w:rsidRDefault="0003072E">
      <w:pPr>
        <w:pStyle w:val="ListBullet"/>
        <w:spacing w:line="252" w:lineRule="auto"/>
      </w:pPr>
      <w:r>
        <w:t>A demonstration on [date] at [place or video], covering the path in section 16.</w:t>
      </w:r>
    </w:p>
    <w:p w:rsidR="002D0788" w:rsidRDefault="0003072E">
      <w:pPr>
        <w:pStyle w:val="ListBullet"/>
        <w:spacing w:line="252" w:lineRule="auto"/>
      </w:pPr>
      <w:r>
        <w:t>A completed quote, using section 13, sent by [date].</w:t>
      </w:r>
    </w:p>
    <w:p w:rsidR="002D0788" w:rsidRDefault="0003072E">
      <w:pPr>
        <w:pStyle w:val="ListBullet"/>
        <w:spacing w:line="252" w:lineRule="auto"/>
      </w:pPr>
      <w:r>
        <w:t>A decision by the clien</w:t>
      </w:r>
      <w:r>
        <w:t>t before the validity date.</w:t>
      </w:r>
    </w:p>
    <w:p w:rsidR="002D0788" w:rsidRDefault="0003072E">
      <w:r>
        <w:t>Acceptance below authorizes Elecnovatech to start discovery and deployment for the sites named, at the amounts named. It does not authorize work that is still marked proposed and is not copied into the customization lines.</w:t>
      </w:r>
    </w:p>
    <w:p w:rsidR="002D0788" w:rsidRDefault="0003072E">
      <w:pPr>
        <w:pStyle w:val="Heading2"/>
      </w:pPr>
      <w:bookmarkStart w:id="48" w:name="_Toc243039693"/>
      <w:r>
        <w:t xml:space="preserve">17.1 </w:t>
      </w:r>
      <w:r>
        <w:t xml:space="preserve"> Scope being accepted</w:t>
      </w:r>
      <w:bookmarkEnd w:id="48"/>
    </w:p>
    <w:tbl>
      <w:tblPr>
        <w:tblStyle w:val="TableGrid"/>
        <w:tblW w:w="9747" w:type="dxa"/>
        <w:jc w:val="center"/>
        <w:tblLayout w:type="fixed"/>
        <w:tblLook w:val="04A0" w:firstRow="1" w:lastRow="0" w:firstColumn="1" w:lastColumn="0" w:noHBand="0" w:noVBand="1"/>
      </w:tblPr>
      <w:tblGrid>
        <w:gridCol w:w="3311"/>
        <w:gridCol w:w="6436"/>
      </w:tblGrid>
      <w:tr w:rsidR="002D0788">
        <w:trPr>
          <w:cantSplit/>
          <w:tblHeader/>
          <w:jc w:val="center"/>
        </w:trPr>
        <w:tc>
          <w:tcPr>
            <w:tcW w:w="3311" w:type="dxa"/>
            <w:shd w:val="clear" w:color="auto" w:fill="1A202C"/>
            <w:tcMar>
              <w:top w:w="60" w:type="dxa"/>
              <w:left w:w="80" w:type="dxa"/>
              <w:bottom w:w="60" w:type="dxa"/>
              <w:right w:w="80" w:type="dxa"/>
            </w:tcMar>
          </w:tcPr>
          <w:p w:rsidR="002D0788" w:rsidRDefault="0003072E">
            <w:pPr>
              <w:spacing w:after="0"/>
            </w:pPr>
            <w:r>
              <w:rPr>
                <w:b/>
                <w:color w:val="FFFFFF"/>
                <w:sz w:val="20"/>
              </w:rPr>
              <w:t>Item</w:t>
            </w:r>
          </w:p>
        </w:tc>
        <w:tc>
          <w:tcPr>
            <w:tcW w:w="6436" w:type="dxa"/>
            <w:shd w:val="clear" w:color="auto" w:fill="1A202C"/>
            <w:tcMar>
              <w:top w:w="60" w:type="dxa"/>
              <w:left w:w="80" w:type="dxa"/>
              <w:bottom w:w="60" w:type="dxa"/>
              <w:right w:w="80" w:type="dxa"/>
            </w:tcMar>
          </w:tcPr>
          <w:p w:rsidR="002D0788" w:rsidRDefault="0003072E">
            <w:pPr>
              <w:spacing w:after="0"/>
            </w:pPr>
            <w:r>
              <w:rPr>
                <w:b/>
                <w:color w:val="FFFFFF"/>
                <w:sz w:val="20"/>
              </w:rPr>
              <w:t>This client</w:t>
            </w:r>
          </w:p>
        </w:tc>
      </w:tr>
      <w:tr w:rsidR="002D0788">
        <w:trPr>
          <w:cantSplit/>
          <w:jc w:val="center"/>
        </w:trPr>
        <w:tc>
          <w:tcPr>
            <w:tcW w:w="3311" w:type="dxa"/>
            <w:shd w:val="clear" w:color="auto" w:fill="FFFFFF"/>
            <w:tcMar>
              <w:top w:w="60" w:type="dxa"/>
              <w:left w:w="80" w:type="dxa"/>
              <w:bottom w:w="60" w:type="dxa"/>
              <w:right w:w="80" w:type="dxa"/>
            </w:tcMar>
          </w:tcPr>
          <w:p w:rsidR="002D0788" w:rsidRDefault="0003072E">
            <w:pPr>
              <w:spacing w:after="0"/>
            </w:pPr>
            <w:r>
              <w:rPr>
                <w:b/>
                <w:sz w:val="20"/>
              </w:rPr>
              <w:t>Sites</w:t>
            </w:r>
          </w:p>
        </w:tc>
        <w:tc>
          <w:tcPr>
            <w:tcW w:w="6436" w:type="dxa"/>
            <w:shd w:val="clear" w:color="auto" w:fill="FFFFFF"/>
            <w:tcMar>
              <w:top w:w="60" w:type="dxa"/>
              <w:left w:w="80" w:type="dxa"/>
              <w:bottom w:w="60" w:type="dxa"/>
              <w:right w:w="80" w:type="dxa"/>
            </w:tcMar>
          </w:tcPr>
          <w:p w:rsidR="002D0788" w:rsidRDefault="0003072E">
            <w:pPr>
              <w:spacing w:after="0"/>
            </w:pPr>
            <w:r>
              <w:rPr>
                <w:color w:val="0054A6"/>
                <w:sz w:val="20"/>
              </w:rPr>
              <w:t>[Block / Recycling / Both]</w:t>
            </w:r>
          </w:p>
        </w:tc>
      </w:tr>
      <w:tr w:rsidR="002D0788">
        <w:trPr>
          <w:cantSplit/>
          <w:jc w:val="center"/>
        </w:trPr>
        <w:tc>
          <w:tcPr>
            <w:tcW w:w="3311" w:type="dxa"/>
            <w:shd w:val="clear" w:color="auto" w:fill="F6F8F4"/>
            <w:tcMar>
              <w:top w:w="60" w:type="dxa"/>
              <w:left w:w="80" w:type="dxa"/>
              <w:bottom w:w="60" w:type="dxa"/>
              <w:right w:w="80" w:type="dxa"/>
            </w:tcMar>
          </w:tcPr>
          <w:p w:rsidR="002D0788" w:rsidRDefault="0003072E">
            <w:pPr>
              <w:spacing w:after="0"/>
            </w:pPr>
            <w:r>
              <w:rPr>
                <w:b/>
                <w:sz w:val="20"/>
              </w:rPr>
              <w:t>Sage 50</w:t>
            </w:r>
          </w:p>
        </w:tc>
        <w:tc>
          <w:tcPr>
            <w:tcW w:w="6436" w:type="dxa"/>
            <w:shd w:val="clear" w:color="auto" w:fill="F6F8F4"/>
            <w:tcMar>
              <w:top w:w="60" w:type="dxa"/>
              <w:left w:w="80" w:type="dxa"/>
              <w:bottom w:w="60" w:type="dxa"/>
              <w:right w:w="80" w:type="dxa"/>
            </w:tcMar>
          </w:tcPr>
          <w:p w:rsidR="002D0788" w:rsidRDefault="0003072E">
            <w:pPr>
              <w:spacing w:after="0"/>
            </w:pPr>
            <w:r>
              <w:rPr>
                <w:color w:val="0054A6"/>
                <w:sz w:val="20"/>
              </w:rPr>
              <w:t>[Version, or Not in scope]</w:t>
            </w:r>
          </w:p>
        </w:tc>
      </w:tr>
      <w:tr w:rsidR="002D0788">
        <w:trPr>
          <w:cantSplit/>
          <w:jc w:val="center"/>
        </w:trPr>
        <w:tc>
          <w:tcPr>
            <w:tcW w:w="3311" w:type="dxa"/>
            <w:shd w:val="clear" w:color="auto" w:fill="FFFFFF"/>
            <w:tcMar>
              <w:top w:w="60" w:type="dxa"/>
              <w:left w:w="80" w:type="dxa"/>
              <w:bottom w:w="60" w:type="dxa"/>
              <w:right w:w="80" w:type="dxa"/>
            </w:tcMar>
          </w:tcPr>
          <w:p w:rsidR="002D0788" w:rsidRDefault="0003072E">
            <w:pPr>
              <w:spacing w:after="0"/>
            </w:pPr>
            <w:r>
              <w:rPr>
                <w:b/>
                <w:sz w:val="20"/>
              </w:rPr>
              <w:t>Customization lines</w:t>
            </w:r>
          </w:p>
        </w:tc>
        <w:tc>
          <w:tcPr>
            <w:tcW w:w="6436" w:type="dxa"/>
            <w:shd w:val="clear" w:color="auto" w:fill="FFFFFF"/>
            <w:tcMar>
              <w:top w:w="60" w:type="dxa"/>
              <w:left w:w="80" w:type="dxa"/>
              <w:bottom w:w="60" w:type="dxa"/>
              <w:right w:w="80" w:type="dxa"/>
            </w:tcMar>
          </w:tcPr>
          <w:p w:rsidR="002D0788" w:rsidRDefault="0003072E">
            <w:pPr>
              <w:spacing w:after="0"/>
            </w:pPr>
            <w:r>
              <w:rPr>
                <w:color w:val="0054A6"/>
                <w:sz w:val="20"/>
              </w:rPr>
              <w:t>[None, or paste the accepted lines]</w:t>
            </w:r>
          </w:p>
        </w:tc>
      </w:tr>
      <w:tr w:rsidR="002D0788">
        <w:trPr>
          <w:cantSplit/>
          <w:jc w:val="center"/>
        </w:trPr>
        <w:tc>
          <w:tcPr>
            <w:tcW w:w="3311" w:type="dxa"/>
            <w:shd w:val="clear" w:color="auto" w:fill="F6F8F4"/>
            <w:tcMar>
              <w:top w:w="60" w:type="dxa"/>
              <w:left w:w="80" w:type="dxa"/>
              <w:bottom w:w="60" w:type="dxa"/>
              <w:right w:w="80" w:type="dxa"/>
            </w:tcMar>
          </w:tcPr>
          <w:p w:rsidR="002D0788" w:rsidRDefault="0003072E">
            <w:pPr>
              <w:spacing w:after="0"/>
            </w:pPr>
            <w:r>
              <w:rPr>
                <w:b/>
                <w:sz w:val="20"/>
              </w:rPr>
              <w:t>License</w:t>
            </w:r>
          </w:p>
        </w:tc>
        <w:tc>
          <w:tcPr>
            <w:tcW w:w="6436" w:type="dxa"/>
            <w:shd w:val="clear" w:color="auto" w:fill="F6F8F4"/>
            <w:tcMar>
              <w:top w:w="60" w:type="dxa"/>
              <w:left w:w="80" w:type="dxa"/>
              <w:bottom w:w="60" w:type="dxa"/>
              <w:right w:w="80" w:type="dxa"/>
            </w:tcMar>
          </w:tcPr>
          <w:p w:rsidR="002D0788" w:rsidRDefault="0003072E">
            <w:pPr>
              <w:spacing w:after="0"/>
            </w:pPr>
            <w:r>
              <w:rPr>
                <w:color w:val="0054A6"/>
                <w:sz w:val="20"/>
              </w:rPr>
              <w:t>[Annual fee] for [term]</w:t>
            </w:r>
          </w:p>
        </w:tc>
      </w:tr>
      <w:tr w:rsidR="002D0788">
        <w:trPr>
          <w:cantSplit/>
          <w:jc w:val="center"/>
        </w:trPr>
        <w:tc>
          <w:tcPr>
            <w:tcW w:w="3311" w:type="dxa"/>
            <w:shd w:val="clear" w:color="auto" w:fill="FFFFFF"/>
            <w:tcMar>
              <w:top w:w="60" w:type="dxa"/>
              <w:left w:w="80" w:type="dxa"/>
              <w:bottom w:w="60" w:type="dxa"/>
              <w:right w:w="80" w:type="dxa"/>
            </w:tcMar>
          </w:tcPr>
          <w:p w:rsidR="002D0788" w:rsidRDefault="0003072E">
            <w:pPr>
              <w:spacing w:after="0"/>
            </w:pPr>
            <w:r>
              <w:rPr>
                <w:b/>
                <w:sz w:val="20"/>
              </w:rPr>
              <w:t>Implementation</w:t>
            </w:r>
          </w:p>
        </w:tc>
        <w:tc>
          <w:tcPr>
            <w:tcW w:w="6436" w:type="dxa"/>
            <w:shd w:val="clear" w:color="auto" w:fill="FFFFFF"/>
            <w:tcMar>
              <w:top w:w="60" w:type="dxa"/>
              <w:left w:w="80" w:type="dxa"/>
              <w:bottom w:w="60" w:type="dxa"/>
              <w:right w:w="80" w:type="dxa"/>
            </w:tcMar>
          </w:tcPr>
          <w:p w:rsidR="002D0788" w:rsidRDefault="0003072E">
            <w:pPr>
              <w:spacing w:after="0"/>
            </w:pPr>
            <w:r>
              <w:rPr>
                <w:color w:val="0054A6"/>
                <w:sz w:val="20"/>
              </w:rPr>
              <w:t>[Project fee]</w:t>
            </w:r>
          </w:p>
        </w:tc>
      </w:tr>
      <w:tr w:rsidR="002D0788">
        <w:trPr>
          <w:cantSplit/>
          <w:jc w:val="center"/>
        </w:trPr>
        <w:tc>
          <w:tcPr>
            <w:tcW w:w="3311" w:type="dxa"/>
            <w:shd w:val="clear" w:color="auto" w:fill="F6F8F4"/>
            <w:tcMar>
              <w:top w:w="60" w:type="dxa"/>
              <w:left w:w="80" w:type="dxa"/>
              <w:bottom w:w="60" w:type="dxa"/>
              <w:right w:w="80" w:type="dxa"/>
            </w:tcMar>
          </w:tcPr>
          <w:p w:rsidR="002D0788" w:rsidRDefault="0003072E">
            <w:pPr>
              <w:spacing w:after="0"/>
            </w:pPr>
            <w:r>
              <w:rPr>
                <w:b/>
                <w:sz w:val="20"/>
              </w:rPr>
              <w:t>Sage connector</w:t>
            </w:r>
          </w:p>
        </w:tc>
        <w:tc>
          <w:tcPr>
            <w:tcW w:w="6436" w:type="dxa"/>
            <w:shd w:val="clear" w:color="auto" w:fill="F6F8F4"/>
            <w:tcMar>
              <w:top w:w="60" w:type="dxa"/>
              <w:left w:w="80" w:type="dxa"/>
              <w:bottom w:w="60" w:type="dxa"/>
              <w:right w:w="80" w:type="dxa"/>
            </w:tcMar>
          </w:tcPr>
          <w:p w:rsidR="002D0788" w:rsidRDefault="0003072E">
            <w:pPr>
              <w:spacing w:after="0"/>
            </w:pPr>
            <w:r>
              <w:rPr>
                <w:color w:val="0054A6"/>
                <w:sz w:val="20"/>
              </w:rPr>
              <w:t>[Fee or Not</w:t>
            </w:r>
            <w:r>
              <w:rPr>
                <w:color w:val="0054A6"/>
                <w:sz w:val="20"/>
              </w:rPr>
              <w:t xml:space="preserve"> required]</w:t>
            </w:r>
          </w:p>
        </w:tc>
      </w:tr>
      <w:tr w:rsidR="002D0788">
        <w:trPr>
          <w:cantSplit/>
          <w:jc w:val="center"/>
        </w:trPr>
        <w:tc>
          <w:tcPr>
            <w:tcW w:w="3311" w:type="dxa"/>
            <w:shd w:val="clear" w:color="auto" w:fill="FFFFFF"/>
            <w:tcMar>
              <w:top w:w="60" w:type="dxa"/>
              <w:left w:w="80" w:type="dxa"/>
              <w:bottom w:w="60" w:type="dxa"/>
              <w:right w:w="80" w:type="dxa"/>
            </w:tcMar>
          </w:tcPr>
          <w:p w:rsidR="002D0788" w:rsidRDefault="0003072E">
            <w:pPr>
              <w:spacing w:after="0"/>
            </w:pPr>
            <w:r>
              <w:rPr>
                <w:b/>
                <w:sz w:val="20"/>
              </w:rPr>
              <w:t>Customization fee</w:t>
            </w:r>
          </w:p>
        </w:tc>
        <w:tc>
          <w:tcPr>
            <w:tcW w:w="6436" w:type="dxa"/>
            <w:shd w:val="clear" w:color="auto" w:fill="FFFFFF"/>
            <w:tcMar>
              <w:top w:w="60" w:type="dxa"/>
              <w:left w:w="80" w:type="dxa"/>
              <w:bottom w:w="60" w:type="dxa"/>
              <w:right w:w="80" w:type="dxa"/>
            </w:tcMar>
          </w:tcPr>
          <w:p w:rsidR="002D0788" w:rsidRDefault="0003072E">
            <w:pPr>
              <w:spacing w:after="0"/>
            </w:pPr>
            <w:r>
              <w:rPr>
                <w:color w:val="0054A6"/>
                <w:sz w:val="20"/>
              </w:rPr>
              <w:t>[Fee or None]</w:t>
            </w:r>
          </w:p>
        </w:tc>
      </w:tr>
      <w:tr w:rsidR="002D0788">
        <w:trPr>
          <w:cantSplit/>
          <w:jc w:val="center"/>
        </w:trPr>
        <w:tc>
          <w:tcPr>
            <w:tcW w:w="3311" w:type="dxa"/>
            <w:shd w:val="clear" w:color="auto" w:fill="F6F8F4"/>
            <w:tcMar>
              <w:top w:w="60" w:type="dxa"/>
              <w:left w:w="80" w:type="dxa"/>
              <w:bottom w:w="60" w:type="dxa"/>
              <w:right w:w="80" w:type="dxa"/>
            </w:tcMar>
          </w:tcPr>
          <w:p w:rsidR="002D0788" w:rsidRDefault="0003072E">
            <w:pPr>
              <w:spacing w:after="0"/>
            </w:pPr>
            <w:r>
              <w:rPr>
                <w:b/>
                <w:sz w:val="20"/>
              </w:rPr>
              <w:t>Support retainer</w:t>
            </w:r>
          </w:p>
        </w:tc>
        <w:tc>
          <w:tcPr>
            <w:tcW w:w="6436" w:type="dxa"/>
            <w:shd w:val="clear" w:color="auto" w:fill="F6F8F4"/>
            <w:tcMar>
              <w:top w:w="60" w:type="dxa"/>
              <w:left w:w="80" w:type="dxa"/>
              <w:bottom w:w="60" w:type="dxa"/>
              <w:right w:w="80" w:type="dxa"/>
            </w:tcMar>
          </w:tcPr>
          <w:p w:rsidR="002D0788" w:rsidRDefault="0003072E">
            <w:pPr>
              <w:spacing w:after="0"/>
            </w:pPr>
            <w:r>
              <w:rPr>
                <w:color w:val="0054A6"/>
                <w:sz w:val="20"/>
              </w:rPr>
              <w:t>[Monthly fee] after [hypercare length]</w:t>
            </w:r>
          </w:p>
        </w:tc>
      </w:tr>
      <w:tr w:rsidR="002D0788">
        <w:trPr>
          <w:cantSplit/>
          <w:jc w:val="center"/>
        </w:trPr>
        <w:tc>
          <w:tcPr>
            <w:tcW w:w="3311" w:type="dxa"/>
            <w:shd w:val="clear" w:color="auto" w:fill="FFFFFF"/>
            <w:tcMar>
              <w:top w:w="60" w:type="dxa"/>
              <w:left w:w="80" w:type="dxa"/>
              <w:bottom w:w="60" w:type="dxa"/>
              <w:right w:w="80" w:type="dxa"/>
            </w:tcMar>
          </w:tcPr>
          <w:p w:rsidR="002D0788" w:rsidRDefault="0003072E">
            <w:pPr>
              <w:spacing w:after="0"/>
            </w:pPr>
            <w:r>
              <w:rPr>
                <w:b/>
                <w:sz w:val="20"/>
              </w:rPr>
              <w:t>Hosting</w:t>
            </w:r>
          </w:p>
        </w:tc>
        <w:tc>
          <w:tcPr>
            <w:tcW w:w="6436" w:type="dxa"/>
            <w:shd w:val="clear" w:color="auto" w:fill="FFFFFF"/>
            <w:tcMar>
              <w:top w:w="60" w:type="dxa"/>
              <w:left w:w="80" w:type="dxa"/>
              <w:bottom w:w="60" w:type="dxa"/>
              <w:right w:w="80" w:type="dxa"/>
            </w:tcMar>
          </w:tcPr>
          <w:p w:rsidR="002D0788" w:rsidRDefault="0003072E">
            <w:pPr>
              <w:spacing w:after="0"/>
            </w:pPr>
            <w:r>
              <w:rPr>
                <w:color w:val="0054A6"/>
                <w:sz w:val="20"/>
              </w:rPr>
              <w:t>[Client-managed or Elecnovatech-managed]</w:t>
            </w:r>
          </w:p>
        </w:tc>
      </w:tr>
      <w:tr w:rsidR="002D0788">
        <w:trPr>
          <w:cantSplit/>
          <w:jc w:val="center"/>
        </w:trPr>
        <w:tc>
          <w:tcPr>
            <w:tcW w:w="3311" w:type="dxa"/>
            <w:shd w:val="clear" w:color="auto" w:fill="F6F8F4"/>
            <w:tcMar>
              <w:top w:w="60" w:type="dxa"/>
              <w:left w:w="80" w:type="dxa"/>
              <w:bottom w:w="60" w:type="dxa"/>
              <w:right w:w="80" w:type="dxa"/>
            </w:tcMar>
          </w:tcPr>
          <w:p w:rsidR="002D0788" w:rsidRDefault="0003072E">
            <w:pPr>
              <w:spacing w:after="0"/>
            </w:pPr>
            <w:r>
              <w:rPr>
                <w:b/>
                <w:sz w:val="20"/>
              </w:rPr>
              <w:t>Timetable</w:t>
            </w:r>
          </w:p>
        </w:tc>
        <w:tc>
          <w:tcPr>
            <w:tcW w:w="6436" w:type="dxa"/>
            <w:shd w:val="clear" w:color="auto" w:fill="F6F8F4"/>
            <w:tcMar>
              <w:top w:w="60" w:type="dxa"/>
              <w:left w:w="80" w:type="dxa"/>
              <w:bottom w:w="60" w:type="dxa"/>
              <w:right w:w="80" w:type="dxa"/>
            </w:tcMar>
          </w:tcPr>
          <w:p w:rsidR="002D0788" w:rsidRDefault="0003072E">
            <w:pPr>
              <w:spacing w:after="0"/>
            </w:pPr>
            <w:r>
              <w:rPr>
                <w:color w:val="0054A6"/>
                <w:sz w:val="20"/>
              </w:rPr>
              <w:t>[Agreed timetable]</w:t>
            </w:r>
          </w:p>
        </w:tc>
      </w:tr>
      <w:tr w:rsidR="002D0788">
        <w:trPr>
          <w:cantSplit/>
          <w:jc w:val="center"/>
        </w:trPr>
        <w:tc>
          <w:tcPr>
            <w:tcW w:w="3311" w:type="dxa"/>
            <w:shd w:val="clear" w:color="auto" w:fill="FFFFFF"/>
            <w:tcMar>
              <w:top w:w="60" w:type="dxa"/>
              <w:left w:w="80" w:type="dxa"/>
              <w:bottom w:w="60" w:type="dxa"/>
              <w:right w:w="80" w:type="dxa"/>
            </w:tcMar>
          </w:tcPr>
          <w:p w:rsidR="002D0788" w:rsidRDefault="0003072E">
            <w:pPr>
              <w:spacing w:after="0"/>
            </w:pPr>
            <w:r>
              <w:rPr>
                <w:b/>
                <w:sz w:val="20"/>
              </w:rPr>
              <w:t>Quote currency</w:t>
            </w:r>
          </w:p>
        </w:tc>
        <w:tc>
          <w:tcPr>
            <w:tcW w:w="6436" w:type="dxa"/>
            <w:shd w:val="clear" w:color="auto" w:fill="FFFFFF"/>
            <w:tcMar>
              <w:top w:w="60" w:type="dxa"/>
              <w:left w:w="80" w:type="dxa"/>
              <w:bottom w:w="60" w:type="dxa"/>
              <w:right w:w="80" w:type="dxa"/>
            </w:tcMar>
          </w:tcPr>
          <w:p w:rsidR="002D0788" w:rsidRDefault="0003072E">
            <w:pPr>
              <w:spacing w:after="0"/>
            </w:pPr>
            <w:r>
              <w:rPr>
                <w:color w:val="0054A6"/>
                <w:sz w:val="20"/>
              </w:rPr>
              <w:t>[ETB]</w:t>
            </w:r>
          </w:p>
        </w:tc>
      </w:tr>
    </w:tbl>
    <w:p w:rsidR="002D0788" w:rsidRDefault="002D0788">
      <w:pPr>
        <w:spacing w:after="80"/>
      </w:pPr>
    </w:p>
    <w:p w:rsidR="002D0788" w:rsidRDefault="0003072E">
      <w:pPr>
        <w:pStyle w:val="Heading2"/>
      </w:pPr>
      <w:bookmarkStart w:id="49" w:name="_Toc243039694"/>
      <w:r>
        <w:t>17.2  Signatures</w:t>
      </w:r>
      <w:bookmarkEnd w:id="49"/>
    </w:p>
    <w:p w:rsidR="002D0788" w:rsidRDefault="0003072E">
      <w:r>
        <w:t>For the client</w:t>
      </w:r>
    </w:p>
    <w:p w:rsidR="002D0788" w:rsidRDefault="0003072E">
      <w:pPr>
        <w:spacing w:after="80"/>
      </w:pPr>
      <w:r>
        <w:t>Legal name: [Client</w:t>
      </w:r>
      <w:r>
        <w:t xml:space="preserve"> legal name]</w:t>
      </w:r>
    </w:p>
    <w:p w:rsidR="002D0788" w:rsidRDefault="0003072E">
      <w:pPr>
        <w:spacing w:after="80"/>
      </w:pPr>
      <w:r>
        <w:t>Name: ________________________________</w:t>
      </w:r>
    </w:p>
    <w:p w:rsidR="002D0788" w:rsidRDefault="0003072E">
      <w:pPr>
        <w:spacing w:after="80"/>
      </w:pPr>
      <w:r>
        <w:t>Role: ________________________________</w:t>
      </w:r>
    </w:p>
    <w:p w:rsidR="002D0788" w:rsidRDefault="0003072E">
      <w:pPr>
        <w:spacing w:after="80"/>
      </w:pPr>
      <w:r>
        <w:t>Signature: ________________________________</w:t>
      </w:r>
    </w:p>
    <w:p w:rsidR="002D0788" w:rsidRDefault="0003072E">
      <w:pPr>
        <w:spacing w:after="80"/>
      </w:pPr>
      <w:r>
        <w:t>Date: ________________________________</w:t>
      </w:r>
    </w:p>
    <w:p w:rsidR="002D0788" w:rsidRDefault="0003072E">
      <w:pPr>
        <w:spacing w:before="200"/>
      </w:pPr>
      <w:r>
        <w:t>For Elecnovatech</w:t>
      </w:r>
    </w:p>
    <w:p w:rsidR="002D0788" w:rsidRDefault="0003072E">
      <w:pPr>
        <w:spacing w:after="80"/>
      </w:pPr>
      <w:r>
        <w:t>Name: ________________________________</w:t>
      </w:r>
    </w:p>
    <w:p w:rsidR="002D0788" w:rsidRDefault="0003072E">
      <w:pPr>
        <w:spacing w:after="80"/>
      </w:pPr>
      <w:r>
        <w:t>Role: ____________________</w:t>
      </w:r>
      <w:r>
        <w:t>____________</w:t>
      </w:r>
    </w:p>
    <w:p w:rsidR="002D0788" w:rsidRDefault="0003072E">
      <w:pPr>
        <w:spacing w:after="80"/>
      </w:pPr>
      <w:r>
        <w:t>Signature: ________________________________</w:t>
      </w:r>
    </w:p>
    <w:p w:rsidR="002D0788" w:rsidRDefault="0003072E">
      <w:pPr>
        <w:spacing w:after="80"/>
      </w:pPr>
      <w:r>
        <w:lastRenderedPageBreak/>
        <w:t>Date: ________________________________</w:t>
      </w:r>
    </w:p>
    <w:p w:rsidR="002D0788" w:rsidRDefault="0003072E">
      <w:pPr>
        <w:spacing w:before="160"/>
      </w:pPr>
      <w:r>
        <w:rPr>
          <w:i/>
          <w:color w:val="3D4A57"/>
        </w:rPr>
        <w:t>Contracting entity, if it differs from the brand name Elecnovatech: [Legal entity name].</w:t>
      </w:r>
    </w:p>
    <w:p w:rsidR="002D0788" w:rsidRDefault="0003072E">
      <w:pPr>
        <w:pStyle w:val="Heading1"/>
        <w:pBdr>
          <w:bottom w:val="single" w:sz="12" w:space="1" w:color="80C342"/>
        </w:pBdr>
      </w:pPr>
      <w:bookmarkStart w:id="50" w:name="_Toc243039695"/>
      <w:r>
        <w:t>Appendix A.  Technical summary for the client’s IT contact</w:t>
      </w:r>
      <w:bookmarkEnd w:id="50"/>
    </w:p>
    <w:p w:rsidR="002D0788" w:rsidRDefault="0003072E">
      <w:r>
        <w:t xml:space="preserve">This </w:t>
      </w:r>
      <w:r>
        <w:t>appendix is descriptive. It is not a security certification, an uptime commitment, or a penetration-test report. Those would be separate documents if a client requires them.</w:t>
      </w:r>
    </w:p>
    <w:tbl>
      <w:tblPr>
        <w:tblStyle w:val="TableGrid"/>
        <w:tblW w:w="9748" w:type="dxa"/>
        <w:jc w:val="center"/>
        <w:tblLayout w:type="fixed"/>
        <w:tblLook w:val="04A0" w:firstRow="1" w:lastRow="0" w:firstColumn="1" w:lastColumn="0" w:noHBand="0" w:noVBand="1"/>
      </w:tblPr>
      <w:tblGrid>
        <w:gridCol w:w="2232"/>
        <w:gridCol w:w="7516"/>
      </w:tblGrid>
      <w:tr w:rsidR="002D0788">
        <w:trPr>
          <w:cantSplit/>
          <w:tblHeader/>
          <w:jc w:val="center"/>
        </w:trPr>
        <w:tc>
          <w:tcPr>
            <w:tcW w:w="2232" w:type="dxa"/>
            <w:shd w:val="clear" w:color="auto" w:fill="1A202C"/>
            <w:tcMar>
              <w:top w:w="60" w:type="dxa"/>
              <w:left w:w="80" w:type="dxa"/>
              <w:bottom w:w="60" w:type="dxa"/>
              <w:right w:w="80" w:type="dxa"/>
            </w:tcMar>
          </w:tcPr>
          <w:p w:rsidR="002D0788" w:rsidRDefault="0003072E">
            <w:pPr>
              <w:spacing w:after="0"/>
            </w:pPr>
            <w:r>
              <w:rPr>
                <w:b/>
                <w:color w:val="FFFFFF"/>
                <w:sz w:val="20"/>
              </w:rPr>
              <w:t>Topic</w:t>
            </w:r>
          </w:p>
        </w:tc>
        <w:tc>
          <w:tcPr>
            <w:tcW w:w="7516" w:type="dxa"/>
            <w:shd w:val="clear" w:color="auto" w:fill="1A202C"/>
            <w:tcMar>
              <w:top w:w="60" w:type="dxa"/>
              <w:left w:w="80" w:type="dxa"/>
              <w:bottom w:w="60" w:type="dxa"/>
              <w:right w:w="80" w:type="dxa"/>
            </w:tcMar>
          </w:tcPr>
          <w:p w:rsidR="002D0788" w:rsidRDefault="0003072E">
            <w:pPr>
              <w:spacing w:after="0"/>
            </w:pPr>
            <w:r>
              <w:rPr>
                <w:b/>
                <w:color w:val="FFFFFF"/>
                <w:sz w:val="20"/>
              </w:rPr>
              <w:t>What is in place</w:t>
            </w:r>
          </w:p>
        </w:tc>
      </w:tr>
      <w:tr w:rsidR="002D0788">
        <w:trPr>
          <w:cantSplit/>
          <w:jc w:val="center"/>
        </w:trPr>
        <w:tc>
          <w:tcPr>
            <w:tcW w:w="2232" w:type="dxa"/>
            <w:shd w:val="clear" w:color="auto" w:fill="FFFFFF"/>
            <w:tcMar>
              <w:top w:w="60" w:type="dxa"/>
              <w:left w:w="80" w:type="dxa"/>
              <w:bottom w:w="60" w:type="dxa"/>
              <w:right w:w="80" w:type="dxa"/>
            </w:tcMar>
          </w:tcPr>
          <w:p w:rsidR="002D0788" w:rsidRDefault="0003072E">
            <w:pPr>
              <w:spacing w:after="0"/>
            </w:pPr>
            <w:r>
              <w:rPr>
                <w:b/>
                <w:sz w:val="20"/>
              </w:rPr>
              <w:t>Application</w:t>
            </w:r>
          </w:p>
        </w:tc>
        <w:tc>
          <w:tcPr>
            <w:tcW w:w="7516" w:type="dxa"/>
            <w:shd w:val="clear" w:color="auto" w:fill="FFFFFF"/>
            <w:tcMar>
              <w:top w:w="60" w:type="dxa"/>
              <w:left w:w="80" w:type="dxa"/>
              <w:bottom w:w="60" w:type="dxa"/>
              <w:right w:w="80" w:type="dxa"/>
            </w:tcMar>
          </w:tcPr>
          <w:p w:rsidR="002D0788" w:rsidRDefault="0003072E">
            <w:pPr>
              <w:spacing w:after="0"/>
            </w:pPr>
            <w:r>
              <w:rPr>
                <w:sz w:val="20"/>
              </w:rPr>
              <w:t>A web application used from a desktop or phone</w:t>
            </w:r>
            <w:r>
              <w:rPr>
                <w:sz w:val="20"/>
              </w:rPr>
              <w:t xml:space="preserve"> browser.</w:t>
            </w:r>
          </w:p>
        </w:tc>
      </w:tr>
      <w:tr w:rsidR="002D0788">
        <w:trPr>
          <w:cantSplit/>
          <w:jc w:val="center"/>
        </w:trPr>
        <w:tc>
          <w:tcPr>
            <w:tcW w:w="2232" w:type="dxa"/>
            <w:shd w:val="clear" w:color="auto" w:fill="F6F8F4"/>
            <w:tcMar>
              <w:top w:w="60" w:type="dxa"/>
              <w:left w:w="80" w:type="dxa"/>
              <w:bottom w:w="60" w:type="dxa"/>
              <w:right w:w="80" w:type="dxa"/>
            </w:tcMar>
          </w:tcPr>
          <w:p w:rsidR="002D0788" w:rsidRDefault="0003072E">
            <w:pPr>
              <w:spacing w:after="0"/>
            </w:pPr>
            <w:r>
              <w:rPr>
                <w:b/>
                <w:sz w:val="20"/>
              </w:rPr>
              <w:t>Identity</w:t>
            </w:r>
          </w:p>
        </w:tc>
        <w:tc>
          <w:tcPr>
            <w:tcW w:w="7516" w:type="dxa"/>
            <w:shd w:val="clear" w:color="auto" w:fill="F6F8F4"/>
            <w:tcMar>
              <w:top w:w="60" w:type="dxa"/>
              <w:left w:w="80" w:type="dxa"/>
              <w:bottom w:w="60" w:type="dxa"/>
              <w:right w:w="80" w:type="dxa"/>
            </w:tcMar>
          </w:tcPr>
          <w:p w:rsidR="002D0788" w:rsidRDefault="0003072E">
            <w:pPr>
              <w:spacing w:after="0"/>
            </w:pPr>
            <w:r>
              <w:rPr>
                <w:sz w:val="20"/>
              </w:rPr>
              <w:t>Sign-in through Supabase Auth. Access is then limited by role.</w:t>
            </w:r>
          </w:p>
        </w:tc>
      </w:tr>
      <w:tr w:rsidR="002D0788">
        <w:trPr>
          <w:cantSplit/>
          <w:jc w:val="center"/>
        </w:trPr>
        <w:tc>
          <w:tcPr>
            <w:tcW w:w="2232" w:type="dxa"/>
            <w:shd w:val="clear" w:color="auto" w:fill="FFFFFF"/>
            <w:tcMar>
              <w:top w:w="60" w:type="dxa"/>
              <w:left w:w="80" w:type="dxa"/>
              <w:bottom w:w="60" w:type="dxa"/>
              <w:right w:w="80" w:type="dxa"/>
            </w:tcMar>
          </w:tcPr>
          <w:p w:rsidR="002D0788" w:rsidRDefault="0003072E">
            <w:pPr>
              <w:spacing w:after="0"/>
            </w:pPr>
            <w:r>
              <w:rPr>
                <w:b/>
                <w:sz w:val="20"/>
              </w:rPr>
              <w:t>Data</w:t>
            </w:r>
          </w:p>
        </w:tc>
        <w:tc>
          <w:tcPr>
            <w:tcW w:w="7516" w:type="dxa"/>
            <w:shd w:val="clear" w:color="auto" w:fill="FFFFFF"/>
            <w:tcMar>
              <w:top w:w="60" w:type="dxa"/>
              <w:left w:w="80" w:type="dxa"/>
              <w:bottom w:w="60" w:type="dxa"/>
              <w:right w:w="80" w:type="dxa"/>
            </w:tcMar>
          </w:tcPr>
          <w:p w:rsidR="002D0788" w:rsidRDefault="0003072E">
            <w:pPr>
              <w:spacing w:after="0"/>
            </w:pPr>
            <w:r>
              <w:rPr>
                <w:sz w:val="20"/>
              </w:rPr>
              <w:t>PostgreSQL, with row-level security. Files such as documents and delivery photos use storage buckets.</w:t>
            </w:r>
          </w:p>
        </w:tc>
      </w:tr>
      <w:tr w:rsidR="002D0788">
        <w:trPr>
          <w:cantSplit/>
          <w:jc w:val="center"/>
        </w:trPr>
        <w:tc>
          <w:tcPr>
            <w:tcW w:w="2232" w:type="dxa"/>
            <w:shd w:val="clear" w:color="auto" w:fill="F6F8F4"/>
            <w:tcMar>
              <w:top w:w="60" w:type="dxa"/>
              <w:left w:w="80" w:type="dxa"/>
              <w:bottom w:w="60" w:type="dxa"/>
              <w:right w:w="80" w:type="dxa"/>
            </w:tcMar>
          </w:tcPr>
          <w:p w:rsidR="002D0788" w:rsidRDefault="0003072E">
            <w:pPr>
              <w:spacing w:after="0"/>
            </w:pPr>
            <w:r>
              <w:rPr>
                <w:b/>
                <w:sz w:val="20"/>
              </w:rPr>
              <w:t>Permissions</w:t>
            </w:r>
          </w:p>
        </w:tc>
        <w:tc>
          <w:tcPr>
            <w:tcW w:w="7516" w:type="dxa"/>
            <w:shd w:val="clear" w:color="auto" w:fill="F6F8F4"/>
            <w:tcMar>
              <w:top w:w="60" w:type="dxa"/>
              <w:left w:w="80" w:type="dxa"/>
              <w:bottom w:w="60" w:type="dxa"/>
              <w:right w:w="80" w:type="dxa"/>
            </w:tcMar>
          </w:tcPr>
          <w:p w:rsidR="002D0788" w:rsidRDefault="0003072E">
            <w:pPr>
              <w:spacing w:after="0"/>
            </w:pPr>
            <w:r>
              <w:rPr>
                <w:sz w:val="20"/>
              </w:rPr>
              <w:t xml:space="preserve">Checked on the server for each action, and editable </w:t>
            </w:r>
            <w:r>
              <w:rPr>
                <w:sz w:val="20"/>
              </w:rPr>
              <w:t>by an administrator.</w:t>
            </w:r>
          </w:p>
        </w:tc>
      </w:tr>
      <w:tr w:rsidR="002D0788">
        <w:trPr>
          <w:cantSplit/>
          <w:jc w:val="center"/>
        </w:trPr>
        <w:tc>
          <w:tcPr>
            <w:tcW w:w="2232" w:type="dxa"/>
            <w:shd w:val="clear" w:color="auto" w:fill="FFFFFF"/>
            <w:tcMar>
              <w:top w:w="60" w:type="dxa"/>
              <w:left w:w="80" w:type="dxa"/>
              <w:bottom w:w="60" w:type="dxa"/>
              <w:right w:w="80" w:type="dxa"/>
            </w:tcMar>
          </w:tcPr>
          <w:p w:rsidR="002D0788" w:rsidRDefault="0003072E">
            <w:pPr>
              <w:spacing w:after="0"/>
            </w:pPr>
            <w:r>
              <w:rPr>
                <w:b/>
                <w:sz w:val="20"/>
              </w:rPr>
              <w:t>Audit</w:t>
            </w:r>
          </w:p>
        </w:tc>
        <w:tc>
          <w:tcPr>
            <w:tcW w:w="7516" w:type="dxa"/>
            <w:shd w:val="clear" w:color="auto" w:fill="FFFFFF"/>
            <w:tcMar>
              <w:top w:w="60" w:type="dxa"/>
              <w:left w:w="80" w:type="dxa"/>
              <w:bottom w:w="60" w:type="dxa"/>
              <w:right w:w="80" w:type="dxa"/>
            </w:tcMar>
          </w:tcPr>
          <w:p w:rsidR="002D0788" w:rsidRDefault="0003072E">
            <w:pPr>
              <w:spacing w:after="0"/>
            </w:pPr>
            <w:r>
              <w:rPr>
                <w:sz w:val="20"/>
              </w:rPr>
              <w:t>An audit log on key record changes.</w:t>
            </w:r>
          </w:p>
        </w:tc>
      </w:tr>
      <w:tr w:rsidR="002D0788">
        <w:trPr>
          <w:cantSplit/>
          <w:jc w:val="center"/>
        </w:trPr>
        <w:tc>
          <w:tcPr>
            <w:tcW w:w="2232" w:type="dxa"/>
            <w:shd w:val="clear" w:color="auto" w:fill="F6F8F4"/>
            <w:tcMar>
              <w:top w:w="60" w:type="dxa"/>
              <w:left w:w="80" w:type="dxa"/>
              <w:bottom w:w="60" w:type="dxa"/>
              <w:right w:w="80" w:type="dxa"/>
            </w:tcMar>
          </w:tcPr>
          <w:p w:rsidR="002D0788" w:rsidRDefault="0003072E">
            <w:pPr>
              <w:spacing w:after="0"/>
            </w:pPr>
            <w:r>
              <w:rPr>
                <w:b/>
                <w:sz w:val="20"/>
              </w:rPr>
              <w:t>Sage agent</w:t>
            </w:r>
          </w:p>
        </w:tc>
        <w:tc>
          <w:tcPr>
            <w:tcW w:w="7516" w:type="dxa"/>
            <w:shd w:val="clear" w:color="auto" w:fill="F6F8F4"/>
            <w:tcMar>
              <w:top w:w="60" w:type="dxa"/>
              <w:left w:w="80" w:type="dxa"/>
              <w:bottom w:w="60" w:type="dxa"/>
              <w:right w:w="80" w:type="dxa"/>
            </w:tcMar>
          </w:tcPr>
          <w:p w:rsidR="002D0788" w:rsidRDefault="0003072E">
            <w:pPr>
              <w:spacing w:after="0"/>
            </w:pPr>
            <w:r>
              <w:rPr>
                <w:sz w:val="20"/>
              </w:rPr>
              <w:t>A program on the Windows PC that hosts Sage 50. It sends data outward. It authenticates with a key and a secret.</w:t>
            </w:r>
          </w:p>
        </w:tc>
      </w:tr>
      <w:tr w:rsidR="002D0788">
        <w:trPr>
          <w:cantSplit/>
          <w:jc w:val="center"/>
        </w:trPr>
        <w:tc>
          <w:tcPr>
            <w:tcW w:w="2232" w:type="dxa"/>
            <w:shd w:val="clear" w:color="auto" w:fill="FFFFFF"/>
            <w:tcMar>
              <w:top w:w="60" w:type="dxa"/>
              <w:left w:w="80" w:type="dxa"/>
              <w:bottom w:w="60" w:type="dxa"/>
              <w:right w:w="80" w:type="dxa"/>
            </w:tcMar>
          </w:tcPr>
          <w:p w:rsidR="002D0788" w:rsidRDefault="0003072E">
            <w:pPr>
              <w:spacing w:after="0"/>
            </w:pPr>
            <w:r>
              <w:rPr>
                <w:b/>
                <w:sz w:val="20"/>
              </w:rPr>
              <w:t>AI</w:t>
            </w:r>
          </w:p>
        </w:tc>
        <w:tc>
          <w:tcPr>
            <w:tcW w:w="7516" w:type="dxa"/>
            <w:shd w:val="clear" w:color="auto" w:fill="FFFFFF"/>
            <w:tcMar>
              <w:top w:w="60" w:type="dxa"/>
              <w:left w:w="80" w:type="dxa"/>
              <w:bottom w:w="60" w:type="dxa"/>
              <w:right w:w="80" w:type="dxa"/>
            </w:tcMar>
          </w:tcPr>
          <w:p w:rsidR="002D0788" w:rsidRDefault="0003072E">
            <w:pPr>
              <w:spacing w:after="0"/>
            </w:pPr>
            <w:r>
              <w:rPr>
                <w:sz w:val="20"/>
              </w:rPr>
              <w:t xml:space="preserve">Optional. An xAI or OpenAI key enables plain-language answers. </w:t>
            </w:r>
            <w:r>
              <w:rPr>
                <w:sz w:val="20"/>
              </w:rPr>
              <w:t>Calculations do not depend on that key.</w:t>
            </w:r>
          </w:p>
        </w:tc>
      </w:tr>
      <w:tr w:rsidR="002D0788">
        <w:trPr>
          <w:cantSplit/>
          <w:jc w:val="center"/>
        </w:trPr>
        <w:tc>
          <w:tcPr>
            <w:tcW w:w="2232" w:type="dxa"/>
            <w:shd w:val="clear" w:color="auto" w:fill="F6F8F4"/>
            <w:tcMar>
              <w:top w:w="60" w:type="dxa"/>
              <w:left w:w="80" w:type="dxa"/>
              <w:bottom w:w="60" w:type="dxa"/>
              <w:right w:w="80" w:type="dxa"/>
            </w:tcMar>
          </w:tcPr>
          <w:p w:rsidR="002D0788" w:rsidRDefault="0003072E">
            <w:pPr>
              <w:spacing w:after="0"/>
            </w:pPr>
            <w:r>
              <w:rPr>
                <w:b/>
                <w:sz w:val="20"/>
              </w:rPr>
              <w:t>Reports</w:t>
            </w:r>
          </w:p>
        </w:tc>
        <w:tc>
          <w:tcPr>
            <w:tcW w:w="7516" w:type="dxa"/>
            <w:shd w:val="clear" w:color="auto" w:fill="F6F8F4"/>
            <w:tcMar>
              <w:top w:w="60" w:type="dxa"/>
              <w:left w:w="80" w:type="dxa"/>
              <w:bottom w:w="60" w:type="dxa"/>
              <w:right w:w="80" w:type="dxa"/>
            </w:tcMar>
          </w:tcPr>
          <w:p w:rsidR="002D0788" w:rsidRDefault="0003072E">
            <w:pPr>
              <w:spacing w:after="0"/>
            </w:pPr>
            <w:r>
              <w:rPr>
                <w:sz w:val="20"/>
              </w:rPr>
              <w:t>PDF and Excel generated from the client’s data at the time of export.</w:t>
            </w:r>
          </w:p>
        </w:tc>
      </w:tr>
      <w:tr w:rsidR="002D0788">
        <w:trPr>
          <w:cantSplit/>
          <w:jc w:val="center"/>
        </w:trPr>
        <w:tc>
          <w:tcPr>
            <w:tcW w:w="2232" w:type="dxa"/>
            <w:shd w:val="clear" w:color="auto" w:fill="FFFFFF"/>
            <w:tcMar>
              <w:top w:w="60" w:type="dxa"/>
              <w:left w:w="80" w:type="dxa"/>
              <w:bottom w:w="60" w:type="dxa"/>
              <w:right w:w="80" w:type="dxa"/>
            </w:tcMar>
          </w:tcPr>
          <w:p w:rsidR="002D0788" w:rsidRDefault="0003072E">
            <w:pPr>
              <w:spacing w:after="0"/>
            </w:pPr>
            <w:r>
              <w:rPr>
                <w:b/>
                <w:sz w:val="20"/>
              </w:rPr>
              <w:t>Phone offline</w:t>
            </w:r>
          </w:p>
        </w:tc>
        <w:tc>
          <w:tcPr>
            <w:tcW w:w="7516" w:type="dxa"/>
            <w:shd w:val="clear" w:color="auto" w:fill="FFFFFF"/>
            <w:tcMar>
              <w:top w:w="60" w:type="dxa"/>
              <w:left w:w="80" w:type="dxa"/>
              <w:bottom w:w="60" w:type="dxa"/>
              <w:right w:w="80" w:type="dxa"/>
            </w:tcMar>
          </w:tcPr>
          <w:p w:rsidR="002D0788" w:rsidRDefault="0003072E">
            <w:pPr>
              <w:spacing w:after="0"/>
            </w:pPr>
            <w:r>
              <w:rPr>
                <w:sz w:val="20"/>
              </w:rPr>
              <w:t>A queue on the device for the floor actions, sent when the device is online again.</w:t>
            </w:r>
          </w:p>
        </w:tc>
      </w:tr>
      <w:tr w:rsidR="002D0788">
        <w:trPr>
          <w:cantSplit/>
          <w:jc w:val="center"/>
        </w:trPr>
        <w:tc>
          <w:tcPr>
            <w:tcW w:w="2232" w:type="dxa"/>
            <w:shd w:val="clear" w:color="auto" w:fill="F6F8F4"/>
            <w:tcMar>
              <w:top w:w="60" w:type="dxa"/>
              <w:left w:w="80" w:type="dxa"/>
              <w:bottom w:w="60" w:type="dxa"/>
              <w:right w:w="80" w:type="dxa"/>
            </w:tcMar>
          </w:tcPr>
          <w:p w:rsidR="002D0788" w:rsidRDefault="0003072E">
            <w:pPr>
              <w:spacing w:after="0"/>
            </w:pPr>
            <w:r>
              <w:rPr>
                <w:b/>
                <w:sz w:val="20"/>
              </w:rPr>
              <w:t>Isolation</w:t>
            </w:r>
          </w:p>
        </w:tc>
        <w:tc>
          <w:tcPr>
            <w:tcW w:w="7516" w:type="dxa"/>
            <w:shd w:val="clear" w:color="auto" w:fill="F6F8F4"/>
            <w:tcMar>
              <w:top w:w="60" w:type="dxa"/>
              <w:left w:w="80" w:type="dxa"/>
              <w:bottom w:w="60" w:type="dxa"/>
              <w:right w:w="80" w:type="dxa"/>
            </w:tcMar>
          </w:tcPr>
          <w:p w:rsidR="002D0788" w:rsidRDefault="0003072E">
            <w:pPr>
              <w:spacing w:after="0"/>
            </w:pPr>
            <w:r>
              <w:rPr>
                <w:sz w:val="20"/>
              </w:rPr>
              <w:t>One organization per deploym</w:t>
            </w:r>
            <w:r>
              <w:rPr>
                <w:sz w:val="20"/>
              </w:rPr>
              <w:t>ent. The running configuration is not a shared portal for many companies.</w:t>
            </w:r>
          </w:p>
        </w:tc>
      </w:tr>
    </w:tbl>
    <w:p w:rsidR="002D0788" w:rsidRDefault="002D0788">
      <w:pPr>
        <w:spacing w:after="80"/>
      </w:pPr>
    </w:p>
    <w:p w:rsidR="002D0788" w:rsidRDefault="0003072E">
      <w:pPr>
        <w:pStyle w:val="Heading1"/>
        <w:pBdr>
          <w:bottom w:val="single" w:sz="12" w:space="1" w:color="80C342"/>
        </w:pBdr>
      </w:pPr>
      <w:bookmarkStart w:id="51" w:name="_Toc243039696"/>
      <w:r>
        <w:t>Appendix B.  Discovery questions</w:t>
      </w:r>
      <w:bookmarkEnd w:id="51"/>
    </w:p>
    <w:p w:rsidR="002D0788" w:rsidRDefault="0003072E">
      <w:r>
        <w:t>Use this list in the first workshop. The answers become the configuration, or a line in section 11.2.</w:t>
      </w:r>
    </w:p>
    <w:p w:rsidR="002D0788" w:rsidRDefault="0003072E">
      <w:pPr>
        <w:pStyle w:val="Heading2"/>
      </w:pPr>
      <w:bookmarkStart w:id="52" w:name="_Toc243039697"/>
      <w:r>
        <w:t>Sites and products</w:t>
      </w:r>
      <w:bookmarkEnd w:id="52"/>
    </w:p>
    <w:p w:rsidR="002D0788" w:rsidRDefault="0003072E">
      <w:pPr>
        <w:pStyle w:val="ListBullet"/>
        <w:spacing w:line="252" w:lineRule="auto"/>
      </w:pPr>
      <w:r>
        <w:t xml:space="preserve">Block plant, recycling </w:t>
      </w:r>
      <w:r>
        <w:t>plant, or both?  [Answer]</w:t>
      </w:r>
    </w:p>
    <w:p w:rsidR="002D0788" w:rsidRDefault="0003072E">
      <w:pPr>
        <w:pStyle w:val="ListBullet"/>
        <w:spacing w:line="252" w:lineRule="auto"/>
      </w:pPr>
      <w:r>
        <w:t>Which block sizes are actually made? Are any outside 10, 15, 20, and 24 cm?  [Answer]</w:t>
      </w:r>
    </w:p>
    <w:p w:rsidR="002D0788" w:rsidRDefault="0003072E">
      <w:pPr>
        <w:pStyle w:val="ListBullet"/>
        <w:spacing w:line="252" w:lineRule="auto"/>
      </w:pPr>
      <w:r>
        <w:t>What is a cement bag in kilograms, and do they use poliche as a unit?  [Answer]</w:t>
      </w:r>
    </w:p>
    <w:p w:rsidR="002D0788" w:rsidRDefault="0003072E">
      <w:pPr>
        <w:pStyle w:val="ListBullet"/>
        <w:spacing w:line="252" w:lineRule="auto"/>
      </w:pPr>
      <w:r>
        <w:t>For recycling, what do they call the input and the output, and i</w:t>
      </w:r>
      <w:r>
        <w:t>s the unit the kilogram?  [Answer]</w:t>
      </w:r>
    </w:p>
    <w:p w:rsidR="002D0788" w:rsidRDefault="0003072E">
      <w:pPr>
        <w:pStyle w:val="Heading2"/>
      </w:pPr>
      <w:bookmarkStart w:id="53" w:name="_Toc243039698"/>
      <w:r>
        <w:t>Money</w:t>
      </w:r>
      <w:bookmarkEnd w:id="53"/>
    </w:p>
    <w:p w:rsidR="002D0788" w:rsidRDefault="0003072E">
      <w:pPr>
        <w:pStyle w:val="ListBullet"/>
        <w:spacing w:line="252" w:lineRule="auto"/>
      </w:pPr>
      <w:r>
        <w:t>VAT rate, and is it on every order?  [Answer]</w:t>
      </w:r>
    </w:p>
    <w:p w:rsidR="002D0788" w:rsidRDefault="0003072E">
      <w:pPr>
        <w:pStyle w:val="ListBullet"/>
        <w:spacing w:line="252" w:lineRule="auto"/>
      </w:pPr>
      <w:r>
        <w:t>Withholding rate, and when does it apply?  [Answer]</w:t>
      </w:r>
    </w:p>
    <w:p w:rsidR="002D0788" w:rsidRDefault="0003072E">
      <w:pPr>
        <w:pStyle w:val="ListBullet"/>
        <w:spacing w:line="252" w:lineRule="auto"/>
      </w:pPr>
      <w:r>
        <w:t>Do they sell for cash, bank, and on credit?  [Answer]</w:t>
      </w:r>
    </w:p>
    <w:p w:rsidR="002D0788" w:rsidRDefault="0003072E">
      <w:pPr>
        <w:pStyle w:val="ListBullet"/>
        <w:spacing w:line="252" w:lineRule="auto"/>
      </w:pPr>
      <w:r>
        <w:t>Which banks receive customer payments?  [Answer]</w:t>
      </w:r>
    </w:p>
    <w:p w:rsidR="002D0788" w:rsidRDefault="0003072E">
      <w:pPr>
        <w:pStyle w:val="ListBullet"/>
        <w:spacing w:line="252" w:lineRule="auto"/>
      </w:pPr>
      <w:r>
        <w:t>Do they use Sa</w:t>
      </w:r>
      <w:r>
        <w:t>ge 50? Which version, on which Windows PC, and who administers it?  [Answer]</w:t>
      </w:r>
    </w:p>
    <w:p w:rsidR="002D0788" w:rsidRDefault="0003072E">
      <w:pPr>
        <w:pStyle w:val="Heading2"/>
      </w:pPr>
      <w:bookmarkStart w:id="54" w:name="_Toc243039699"/>
      <w:r>
        <w:lastRenderedPageBreak/>
        <w:t>People</w:t>
      </w:r>
      <w:bookmarkEnd w:id="54"/>
    </w:p>
    <w:p w:rsidR="002D0788" w:rsidRDefault="0003072E">
      <w:pPr>
        <w:pStyle w:val="ListBullet"/>
        <w:spacing w:line="252" w:lineRule="auto"/>
      </w:pPr>
      <w:r>
        <w:t>Who is the owner, the finance lead, the factory manager, and the HR lead?  [Answer]</w:t>
      </w:r>
    </w:p>
    <w:p w:rsidR="002D0788" w:rsidRDefault="0003072E">
      <w:pPr>
        <w:pStyle w:val="ListBullet"/>
        <w:spacing w:line="252" w:lineRule="auto"/>
      </w:pPr>
      <w:r>
        <w:t>Who may see salary? Who may approve leave?  [Answer]</w:t>
      </w:r>
    </w:p>
    <w:p w:rsidR="002D0788" w:rsidRDefault="0003072E">
      <w:pPr>
        <w:pStyle w:val="ListBullet"/>
        <w:spacing w:line="252" w:lineRule="auto"/>
      </w:pPr>
      <w:r>
        <w:t xml:space="preserve">Do drivers need delivery proof? Do </w:t>
      </w:r>
      <w:r>
        <w:t>floor staff have phones with a browser?  [Answer]</w:t>
      </w:r>
    </w:p>
    <w:p w:rsidR="002D0788" w:rsidRDefault="0003072E">
      <w:pPr>
        <w:pStyle w:val="ListBullet"/>
        <w:spacing w:line="252" w:lineRule="auto"/>
      </w:pPr>
      <w:r>
        <w:t>What are the working days, the shift times, and the grace period for lateness?  [Answer]</w:t>
      </w:r>
    </w:p>
    <w:p w:rsidR="002D0788" w:rsidRDefault="0003072E">
      <w:pPr>
        <w:pStyle w:val="ListBullet"/>
        <w:spacing w:line="252" w:lineRule="auto"/>
      </w:pPr>
      <w:r>
        <w:t>Which leave types and public holidays apply?  [Answer]</w:t>
      </w:r>
    </w:p>
    <w:p w:rsidR="002D0788" w:rsidRDefault="0003072E">
      <w:pPr>
        <w:pStyle w:val="Heading2"/>
      </w:pPr>
      <w:bookmarkStart w:id="55" w:name="_Toc243039700"/>
      <w:r>
        <w:t>Start</w:t>
      </w:r>
      <w:bookmarkEnd w:id="55"/>
    </w:p>
    <w:p w:rsidR="002D0788" w:rsidRDefault="0003072E">
      <w:pPr>
        <w:pStyle w:val="ListBullet"/>
        <w:spacing w:line="252" w:lineRule="auto"/>
      </w:pPr>
      <w:r>
        <w:t xml:space="preserve">Who will check opening stock, customers, and suppliers? </w:t>
      </w:r>
      <w:r>
        <w:t xml:space="preserve"> [Answer]</w:t>
      </w:r>
    </w:p>
    <w:p w:rsidR="002D0788" w:rsidRDefault="0003072E">
      <w:pPr>
        <w:pStyle w:val="ListBullet"/>
        <w:spacing w:line="252" w:lineRule="auto"/>
      </w:pPr>
      <w:r>
        <w:t>Is a one-time spreadsheet load required, or will data be entered?  [Answer]</w:t>
      </w:r>
    </w:p>
    <w:p w:rsidR="002D0788" w:rsidRDefault="0003072E">
      <w:pPr>
        <w:pStyle w:val="ListBullet"/>
        <w:spacing w:line="252" w:lineRule="auto"/>
      </w:pPr>
      <w:r>
        <w:t>Who will administer new users after go-live?  [Answer]</w:t>
      </w:r>
    </w:p>
    <w:p w:rsidR="002D0788" w:rsidRDefault="0003072E">
      <w:pPr>
        <w:pStyle w:val="ListBullet"/>
        <w:spacing w:line="252" w:lineRule="auto"/>
      </w:pPr>
      <w:r>
        <w:t>Preferred language of the screens. If Amharic is required, it is a customization line.  [Answer]</w:t>
      </w:r>
    </w:p>
    <w:p w:rsidR="002D0788" w:rsidRDefault="0003072E">
      <w:pPr>
        <w:pStyle w:val="Heading1"/>
        <w:pBdr>
          <w:bottom w:val="single" w:sz="12" w:space="1" w:color="80C342"/>
        </w:pBdr>
      </w:pPr>
      <w:bookmarkStart w:id="56" w:name="_Toc243039701"/>
      <w:r>
        <w:t>Appendix C.  Repor</w:t>
      </w:r>
      <w:r>
        <w:t>ts included</w:t>
      </w:r>
      <w:bookmarkEnd w:id="56"/>
    </w:p>
    <w:p w:rsidR="002D0788" w:rsidRDefault="0003072E">
      <w:r>
        <w:t>Each of these can be exported to PDF or Excel. The default format is the one the product suggests. Either format can be chosen at export.</w:t>
      </w:r>
    </w:p>
    <w:tbl>
      <w:tblPr>
        <w:tblStyle w:val="TableGrid"/>
        <w:tblW w:w="9748" w:type="dxa"/>
        <w:jc w:val="center"/>
        <w:tblLayout w:type="fixed"/>
        <w:tblLook w:val="04A0" w:firstRow="1" w:lastRow="0" w:firstColumn="1" w:lastColumn="0" w:noHBand="0" w:noVBand="1"/>
      </w:tblPr>
      <w:tblGrid>
        <w:gridCol w:w="3384"/>
        <w:gridCol w:w="6364"/>
      </w:tblGrid>
      <w:tr w:rsidR="002D0788">
        <w:trPr>
          <w:cantSplit/>
          <w:tblHeader/>
          <w:jc w:val="center"/>
        </w:trPr>
        <w:tc>
          <w:tcPr>
            <w:tcW w:w="3384" w:type="dxa"/>
            <w:shd w:val="clear" w:color="auto" w:fill="1A202C"/>
            <w:tcMar>
              <w:top w:w="60" w:type="dxa"/>
              <w:left w:w="80" w:type="dxa"/>
              <w:bottom w:w="60" w:type="dxa"/>
              <w:right w:w="80" w:type="dxa"/>
            </w:tcMar>
          </w:tcPr>
          <w:p w:rsidR="002D0788" w:rsidRDefault="0003072E">
            <w:pPr>
              <w:spacing w:after="0"/>
            </w:pPr>
            <w:r>
              <w:rPr>
                <w:b/>
                <w:color w:val="FFFFFF"/>
                <w:sz w:val="20"/>
              </w:rPr>
              <w:t>Report</w:t>
            </w:r>
          </w:p>
        </w:tc>
        <w:tc>
          <w:tcPr>
            <w:tcW w:w="6364" w:type="dxa"/>
            <w:shd w:val="clear" w:color="auto" w:fill="1A202C"/>
            <w:tcMar>
              <w:top w:w="60" w:type="dxa"/>
              <w:left w:w="80" w:type="dxa"/>
              <w:bottom w:w="60" w:type="dxa"/>
              <w:right w:w="80" w:type="dxa"/>
            </w:tcMar>
          </w:tcPr>
          <w:p w:rsidR="002D0788" w:rsidRDefault="0003072E">
            <w:pPr>
              <w:spacing w:after="0"/>
            </w:pPr>
            <w:r>
              <w:rPr>
                <w:b/>
                <w:color w:val="FFFFFF"/>
                <w:sz w:val="20"/>
              </w:rPr>
              <w:t>What it contains</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Production summary</w:t>
            </w:r>
          </w:p>
        </w:tc>
        <w:tc>
          <w:tcPr>
            <w:tcW w:w="6364" w:type="dxa"/>
            <w:shd w:val="clear" w:color="auto" w:fill="FFFFFF"/>
            <w:tcMar>
              <w:top w:w="60" w:type="dxa"/>
              <w:left w:w="80" w:type="dxa"/>
              <w:bottom w:w="60" w:type="dxa"/>
              <w:right w:w="80" w:type="dxa"/>
            </w:tcMar>
          </w:tcPr>
          <w:p w:rsidR="002D0788" w:rsidRDefault="0003072E">
            <w:pPr>
              <w:spacing w:after="0"/>
            </w:pPr>
            <w:r>
              <w:rPr>
                <w:sz w:val="20"/>
              </w:rPr>
              <w:t xml:space="preserve">Batch status and production counts, with date, factory, and </w:t>
            </w:r>
            <w:r>
              <w:rPr>
                <w:sz w:val="20"/>
              </w:rPr>
              <w:t>checkpoint filters.</w:t>
            </w:r>
          </w:p>
        </w:tc>
      </w:tr>
      <w:tr w:rsidR="002D0788">
        <w:trPr>
          <w:cantSplit/>
          <w:jc w:val="center"/>
        </w:trPr>
        <w:tc>
          <w:tcPr>
            <w:tcW w:w="3384" w:type="dxa"/>
            <w:shd w:val="clear" w:color="auto" w:fill="F6F8F4"/>
            <w:tcMar>
              <w:top w:w="60" w:type="dxa"/>
              <w:left w:w="80" w:type="dxa"/>
              <w:bottom w:w="60" w:type="dxa"/>
              <w:right w:w="80" w:type="dxa"/>
            </w:tcMar>
          </w:tcPr>
          <w:p w:rsidR="002D0788" w:rsidRDefault="0003072E">
            <w:pPr>
              <w:spacing w:after="0"/>
            </w:pPr>
            <w:r>
              <w:rPr>
                <w:b/>
                <w:sz w:val="20"/>
              </w:rPr>
              <w:t>Finance reconciliation</w:t>
            </w:r>
          </w:p>
        </w:tc>
        <w:tc>
          <w:tcPr>
            <w:tcW w:w="6364" w:type="dxa"/>
            <w:shd w:val="clear" w:color="auto" w:fill="F6F8F4"/>
            <w:tcMar>
              <w:top w:w="60" w:type="dxa"/>
              <w:left w:w="80" w:type="dxa"/>
              <w:bottom w:w="60" w:type="dxa"/>
              <w:right w:w="80" w:type="dxa"/>
            </w:tcMar>
          </w:tcPr>
          <w:p w:rsidR="002D0788" w:rsidRDefault="0003072E">
            <w:pPr>
              <w:spacing w:after="0"/>
            </w:pPr>
            <w:r>
              <w:rPr>
                <w:sz w:val="20"/>
              </w:rPr>
              <w:t>Operational amounts against Sage amounts, with variance and status.</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Customer statements</w:t>
            </w:r>
          </w:p>
        </w:tc>
        <w:tc>
          <w:tcPr>
            <w:tcW w:w="6364" w:type="dxa"/>
            <w:shd w:val="clear" w:color="auto" w:fill="FFFFFF"/>
            <w:tcMar>
              <w:top w:w="60" w:type="dxa"/>
              <w:left w:w="80" w:type="dxa"/>
              <w:bottom w:w="60" w:type="dxa"/>
              <w:right w:w="80" w:type="dxa"/>
            </w:tcMar>
          </w:tcPr>
          <w:p w:rsidR="002D0788" w:rsidRDefault="0003072E">
            <w:pPr>
              <w:spacing w:after="0"/>
            </w:pPr>
            <w:r>
              <w:rPr>
                <w:sz w:val="20"/>
              </w:rPr>
              <w:t>Balances, collections, and order activity for the period.</w:t>
            </w:r>
          </w:p>
        </w:tc>
      </w:tr>
      <w:tr w:rsidR="002D0788">
        <w:trPr>
          <w:cantSplit/>
          <w:jc w:val="center"/>
        </w:trPr>
        <w:tc>
          <w:tcPr>
            <w:tcW w:w="3384" w:type="dxa"/>
            <w:shd w:val="clear" w:color="auto" w:fill="F6F8F4"/>
            <w:tcMar>
              <w:top w:w="60" w:type="dxa"/>
              <w:left w:w="80" w:type="dxa"/>
              <w:bottom w:w="60" w:type="dxa"/>
              <w:right w:w="80" w:type="dxa"/>
            </w:tcMar>
          </w:tcPr>
          <w:p w:rsidR="002D0788" w:rsidRDefault="0003072E">
            <w:pPr>
              <w:spacing w:after="0"/>
            </w:pPr>
            <w:r>
              <w:rPr>
                <w:b/>
                <w:sz w:val="20"/>
              </w:rPr>
              <w:t>Accounts receivable aging</w:t>
            </w:r>
          </w:p>
        </w:tc>
        <w:tc>
          <w:tcPr>
            <w:tcW w:w="6364" w:type="dxa"/>
            <w:shd w:val="clear" w:color="auto" w:fill="F6F8F4"/>
            <w:tcMar>
              <w:top w:w="60" w:type="dxa"/>
              <w:left w:w="80" w:type="dxa"/>
              <w:bottom w:w="60" w:type="dxa"/>
              <w:right w:w="80" w:type="dxa"/>
            </w:tcMar>
          </w:tcPr>
          <w:p w:rsidR="002D0788" w:rsidRDefault="0003072E">
            <w:pPr>
              <w:spacing w:after="0"/>
            </w:pPr>
            <w:r>
              <w:rPr>
                <w:sz w:val="20"/>
              </w:rPr>
              <w:t xml:space="preserve">Outstanding credit in 0–30, 31–60, </w:t>
            </w:r>
            <w:r>
              <w:rPr>
                <w:sz w:val="20"/>
              </w:rPr>
              <w:t>61–90, and 90+ days.</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Payment report</w:t>
            </w:r>
          </w:p>
        </w:tc>
        <w:tc>
          <w:tcPr>
            <w:tcW w:w="6364" w:type="dxa"/>
            <w:shd w:val="clear" w:color="auto" w:fill="FFFFFF"/>
            <w:tcMar>
              <w:top w:w="60" w:type="dxa"/>
              <w:left w:w="80" w:type="dxa"/>
              <w:bottom w:w="60" w:type="dxa"/>
              <w:right w:w="80" w:type="dxa"/>
            </w:tcMar>
          </w:tcPr>
          <w:p w:rsidR="002D0788" w:rsidRDefault="0003072E">
            <w:pPr>
              <w:spacing w:after="0"/>
            </w:pPr>
            <w:r>
              <w:rPr>
                <w:sz w:val="20"/>
              </w:rPr>
              <w:t>Customer payments with method, reference, and totals.</w:t>
            </w:r>
          </w:p>
        </w:tc>
      </w:tr>
      <w:tr w:rsidR="002D0788">
        <w:trPr>
          <w:cantSplit/>
          <w:jc w:val="center"/>
        </w:trPr>
        <w:tc>
          <w:tcPr>
            <w:tcW w:w="3384" w:type="dxa"/>
            <w:shd w:val="clear" w:color="auto" w:fill="F6F8F4"/>
            <w:tcMar>
              <w:top w:w="60" w:type="dxa"/>
              <w:left w:w="80" w:type="dxa"/>
              <w:bottom w:w="60" w:type="dxa"/>
              <w:right w:w="80" w:type="dxa"/>
            </w:tcMar>
          </w:tcPr>
          <w:p w:rsidR="002D0788" w:rsidRDefault="0003072E">
            <w:pPr>
              <w:spacing w:after="0"/>
            </w:pPr>
            <w:r>
              <w:rPr>
                <w:b/>
                <w:sz w:val="20"/>
              </w:rPr>
              <w:t>Revenue summary</w:t>
            </w:r>
          </w:p>
        </w:tc>
        <w:tc>
          <w:tcPr>
            <w:tcW w:w="6364" w:type="dxa"/>
            <w:shd w:val="clear" w:color="auto" w:fill="F6F8F4"/>
            <w:tcMar>
              <w:top w:w="60" w:type="dxa"/>
              <w:left w:w="80" w:type="dxa"/>
              <w:bottom w:w="60" w:type="dxa"/>
              <w:right w:w="80" w:type="dxa"/>
            </w:tcMar>
          </w:tcPr>
          <w:p w:rsidR="002D0788" w:rsidRDefault="0003072E">
            <w:pPr>
              <w:spacing w:after="0"/>
            </w:pPr>
            <w:r>
              <w:rPr>
                <w:sz w:val="20"/>
              </w:rPr>
              <w:t>Picked-order revenue, with payment and credit breakdown.</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Expense report</w:t>
            </w:r>
          </w:p>
        </w:tc>
        <w:tc>
          <w:tcPr>
            <w:tcW w:w="6364" w:type="dxa"/>
            <w:shd w:val="clear" w:color="auto" w:fill="FFFFFF"/>
            <w:tcMar>
              <w:top w:w="60" w:type="dxa"/>
              <w:left w:w="80" w:type="dxa"/>
              <w:bottom w:w="60" w:type="dxa"/>
              <w:right w:w="80" w:type="dxa"/>
            </w:tcMar>
          </w:tcPr>
          <w:p w:rsidR="002D0788" w:rsidRDefault="0003072E">
            <w:pPr>
              <w:spacing w:after="0"/>
            </w:pPr>
            <w:r>
              <w:rPr>
                <w:sz w:val="20"/>
              </w:rPr>
              <w:t>Sage expense transactions grouped by factory.</w:t>
            </w:r>
          </w:p>
        </w:tc>
      </w:tr>
      <w:tr w:rsidR="002D0788">
        <w:trPr>
          <w:cantSplit/>
          <w:jc w:val="center"/>
        </w:trPr>
        <w:tc>
          <w:tcPr>
            <w:tcW w:w="3384" w:type="dxa"/>
            <w:shd w:val="clear" w:color="auto" w:fill="F6F8F4"/>
            <w:tcMar>
              <w:top w:w="60" w:type="dxa"/>
              <w:left w:w="80" w:type="dxa"/>
              <w:bottom w:w="60" w:type="dxa"/>
              <w:right w:w="80" w:type="dxa"/>
            </w:tcMar>
          </w:tcPr>
          <w:p w:rsidR="002D0788" w:rsidRDefault="0003072E">
            <w:pPr>
              <w:spacing w:after="0"/>
            </w:pPr>
            <w:r>
              <w:rPr>
                <w:b/>
                <w:sz w:val="20"/>
              </w:rPr>
              <w:t>Profitability</w:t>
            </w:r>
          </w:p>
        </w:tc>
        <w:tc>
          <w:tcPr>
            <w:tcW w:w="6364" w:type="dxa"/>
            <w:shd w:val="clear" w:color="auto" w:fill="F6F8F4"/>
            <w:tcMar>
              <w:top w:w="60" w:type="dxa"/>
              <w:left w:w="80" w:type="dxa"/>
              <w:bottom w:w="60" w:type="dxa"/>
              <w:right w:w="80" w:type="dxa"/>
            </w:tcMar>
          </w:tcPr>
          <w:p w:rsidR="002D0788" w:rsidRDefault="0003072E">
            <w:pPr>
              <w:spacing w:after="0"/>
            </w:pPr>
            <w:r>
              <w:rPr>
                <w:sz w:val="20"/>
              </w:rPr>
              <w:t xml:space="preserve">Revenue minus </w:t>
            </w:r>
            <w:r>
              <w:rPr>
                <w:sz w:val="20"/>
              </w:rPr>
              <w:t>expenses, with margin for the period.</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Bank transactions</w:t>
            </w:r>
          </w:p>
        </w:tc>
        <w:tc>
          <w:tcPr>
            <w:tcW w:w="6364" w:type="dxa"/>
            <w:shd w:val="clear" w:color="auto" w:fill="FFFFFF"/>
            <w:tcMar>
              <w:top w:w="60" w:type="dxa"/>
              <w:left w:w="80" w:type="dxa"/>
              <w:bottom w:w="60" w:type="dxa"/>
              <w:right w:w="80" w:type="dxa"/>
            </w:tcMar>
          </w:tcPr>
          <w:p w:rsidR="002D0788" w:rsidRDefault="0003072E">
            <w:pPr>
              <w:spacing w:after="0"/>
            </w:pPr>
            <w:r>
              <w:rPr>
                <w:sz w:val="20"/>
              </w:rPr>
              <w:t>Customer bank payments and Sage bank entries.</w:t>
            </w:r>
          </w:p>
        </w:tc>
      </w:tr>
      <w:tr w:rsidR="002D0788">
        <w:trPr>
          <w:cantSplit/>
          <w:jc w:val="center"/>
        </w:trPr>
        <w:tc>
          <w:tcPr>
            <w:tcW w:w="3384" w:type="dxa"/>
            <w:shd w:val="clear" w:color="auto" w:fill="F6F8F4"/>
            <w:tcMar>
              <w:top w:w="60" w:type="dxa"/>
              <w:left w:w="80" w:type="dxa"/>
              <w:bottom w:w="60" w:type="dxa"/>
              <w:right w:w="80" w:type="dxa"/>
            </w:tcMar>
          </w:tcPr>
          <w:p w:rsidR="002D0788" w:rsidRDefault="0003072E">
            <w:pPr>
              <w:spacing w:after="0"/>
            </w:pPr>
            <w:r>
              <w:rPr>
                <w:b/>
                <w:sz w:val="20"/>
              </w:rPr>
              <w:t>Finance dashboard summary</w:t>
            </w:r>
          </w:p>
        </w:tc>
        <w:tc>
          <w:tcPr>
            <w:tcW w:w="6364" w:type="dxa"/>
            <w:shd w:val="clear" w:color="auto" w:fill="F6F8F4"/>
            <w:tcMar>
              <w:top w:w="60" w:type="dxa"/>
              <w:left w:w="80" w:type="dxa"/>
              <w:bottom w:w="60" w:type="dxa"/>
              <w:right w:w="80" w:type="dxa"/>
            </w:tcMar>
          </w:tcPr>
          <w:p w:rsidR="002D0788" w:rsidRDefault="0003072E">
            <w:pPr>
              <w:spacing w:after="0"/>
            </w:pPr>
            <w:r>
              <w:rPr>
                <w:sz w:val="20"/>
              </w:rPr>
              <w:t>Finance indicators, customer balances, alerts, and the period trend.</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Inventory valuation</w:t>
            </w:r>
          </w:p>
        </w:tc>
        <w:tc>
          <w:tcPr>
            <w:tcW w:w="6364" w:type="dxa"/>
            <w:shd w:val="clear" w:color="auto" w:fill="FFFFFF"/>
            <w:tcMar>
              <w:top w:w="60" w:type="dxa"/>
              <w:left w:w="80" w:type="dxa"/>
              <w:bottom w:w="60" w:type="dxa"/>
              <w:right w:w="80" w:type="dxa"/>
            </w:tcMar>
          </w:tcPr>
          <w:p w:rsidR="002D0788" w:rsidRDefault="0003072E">
            <w:pPr>
              <w:spacing w:after="0"/>
            </w:pPr>
            <w:r>
              <w:rPr>
                <w:sz w:val="20"/>
              </w:rPr>
              <w:t>Stock levels, unit costs, and value,</w:t>
            </w:r>
            <w:r>
              <w:rPr>
                <w:sz w:val="20"/>
              </w:rPr>
              <w:t xml:space="preserve"> with category and health filters.</w:t>
            </w:r>
          </w:p>
        </w:tc>
      </w:tr>
      <w:tr w:rsidR="002D0788">
        <w:trPr>
          <w:cantSplit/>
          <w:jc w:val="center"/>
        </w:trPr>
        <w:tc>
          <w:tcPr>
            <w:tcW w:w="3384" w:type="dxa"/>
            <w:shd w:val="clear" w:color="auto" w:fill="F6F8F4"/>
            <w:tcMar>
              <w:top w:w="60" w:type="dxa"/>
              <w:left w:w="80" w:type="dxa"/>
              <w:bottom w:w="60" w:type="dxa"/>
              <w:right w:w="80" w:type="dxa"/>
            </w:tcMar>
          </w:tcPr>
          <w:p w:rsidR="002D0788" w:rsidRDefault="0003072E">
            <w:pPr>
              <w:spacing w:after="0"/>
            </w:pPr>
            <w:r>
              <w:rPr>
                <w:b/>
                <w:sz w:val="20"/>
              </w:rPr>
              <w:t>Executive dashboard export</w:t>
            </w:r>
          </w:p>
        </w:tc>
        <w:tc>
          <w:tcPr>
            <w:tcW w:w="6364" w:type="dxa"/>
            <w:shd w:val="clear" w:color="auto" w:fill="F6F8F4"/>
            <w:tcMar>
              <w:top w:w="60" w:type="dxa"/>
              <w:left w:w="80" w:type="dxa"/>
              <w:bottom w:w="60" w:type="dxa"/>
              <w:right w:w="80" w:type="dxa"/>
            </w:tcMar>
          </w:tcPr>
          <w:p w:rsidR="002D0788" w:rsidRDefault="0003072E">
            <w:pPr>
              <w:spacing w:after="0"/>
            </w:pPr>
            <w:r>
              <w:rPr>
                <w:sz w:val="20"/>
              </w:rPr>
              <w:t>A cross-module summary for a leadership review.</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HR attendance</w:t>
            </w:r>
          </w:p>
        </w:tc>
        <w:tc>
          <w:tcPr>
            <w:tcW w:w="6364" w:type="dxa"/>
            <w:shd w:val="clear" w:color="auto" w:fill="FFFFFF"/>
            <w:tcMar>
              <w:top w:w="60" w:type="dxa"/>
              <w:left w:w="80" w:type="dxa"/>
              <w:bottom w:w="60" w:type="dxa"/>
              <w:right w:w="80" w:type="dxa"/>
            </w:tcMar>
          </w:tcPr>
          <w:p w:rsidR="002D0788" w:rsidRDefault="0003072E">
            <w:pPr>
              <w:spacing w:after="0"/>
            </w:pPr>
            <w:r>
              <w:rPr>
                <w:sz w:val="20"/>
              </w:rPr>
              <w:t>Daily attendance, clock times, and status by department.</w:t>
            </w:r>
          </w:p>
        </w:tc>
      </w:tr>
      <w:tr w:rsidR="002D0788">
        <w:trPr>
          <w:cantSplit/>
          <w:jc w:val="center"/>
        </w:trPr>
        <w:tc>
          <w:tcPr>
            <w:tcW w:w="3384" w:type="dxa"/>
            <w:shd w:val="clear" w:color="auto" w:fill="F6F8F4"/>
            <w:tcMar>
              <w:top w:w="60" w:type="dxa"/>
              <w:left w:w="80" w:type="dxa"/>
              <w:bottom w:w="60" w:type="dxa"/>
              <w:right w:w="80" w:type="dxa"/>
            </w:tcMar>
          </w:tcPr>
          <w:p w:rsidR="002D0788" w:rsidRDefault="0003072E">
            <w:pPr>
              <w:spacing w:after="0"/>
            </w:pPr>
            <w:r>
              <w:rPr>
                <w:b/>
                <w:sz w:val="20"/>
              </w:rPr>
              <w:t>Sales and orders pipeline</w:t>
            </w:r>
          </w:p>
        </w:tc>
        <w:tc>
          <w:tcPr>
            <w:tcW w:w="6364" w:type="dxa"/>
            <w:shd w:val="clear" w:color="auto" w:fill="F6F8F4"/>
            <w:tcMar>
              <w:top w:w="60" w:type="dxa"/>
              <w:left w:w="80" w:type="dxa"/>
              <w:bottom w:w="60" w:type="dxa"/>
              <w:right w:w="80" w:type="dxa"/>
            </w:tcMar>
          </w:tcPr>
          <w:p w:rsidR="002D0788" w:rsidRDefault="0003072E">
            <w:pPr>
              <w:spacing w:after="0"/>
            </w:pPr>
            <w:r>
              <w:rPr>
                <w:sz w:val="20"/>
              </w:rPr>
              <w:t>Orders with customer, value, delivery dates, a</w:t>
            </w:r>
            <w:r>
              <w:rPr>
                <w:sz w:val="20"/>
              </w:rPr>
              <w:t>nd risk flags.</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Customer account summary</w:t>
            </w:r>
          </w:p>
        </w:tc>
        <w:tc>
          <w:tcPr>
            <w:tcW w:w="6364" w:type="dxa"/>
            <w:shd w:val="clear" w:color="auto" w:fill="FFFFFF"/>
            <w:tcMar>
              <w:top w:w="60" w:type="dxa"/>
              <w:left w:w="80" w:type="dxa"/>
              <w:bottom w:w="60" w:type="dxa"/>
              <w:right w:w="80" w:type="dxa"/>
            </w:tcMar>
          </w:tcPr>
          <w:p w:rsidR="002D0788" w:rsidRDefault="0003072E">
            <w:pPr>
              <w:spacing w:after="0"/>
            </w:pPr>
            <w:r>
              <w:rPr>
                <w:sz w:val="20"/>
              </w:rPr>
              <w:t>Balances, order activity, and pipeline exposure.</w:t>
            </w:r>
          </w:p>
        </w:tc>
      </w:tr>
      <w:tr w:rsidR="002D0788">
        <w:trPr>
          <w:cantSplit/>
          <w:jc w:val="center"/>
        </w:trPr>
        <w:tc>
          <w:tcPr>
            <w:tcW w:w="3384" w:type="dxa"/>
            <w:shd w:val="clear" w:color="auto" w:fill="F6F8F4"/>
            <w:tcMar>
              <w:top w:w="60" w:type="dxa"/>
              <w:left w:w="80" w:type="dxa"/>
              <w:bottom w:w="60" w:type="dxa"/>
              <w:right w:w="80" w:type="dxa"/>
            </w:tcMar>
          </w:tcPr>
          <w:p w:rsidR="002D0788" w:rsidRDefault="0003072E">
            <w:pPr>
              <w:spacing w:after="0"/>
            </w:pPr>
            <w:r>
              <w:rPr>
                <w:b/>
                <w:sz w:val="20"/>
              </w:rPr>
              <w:t>Audit activity log</w:t>
            </w:r>
          </w:p>
        </w:tc>
        <w:tc>
          <w:tcPr>
            <w:tcW w:w="6364" w:type="dxa"/>
            <w:shd w:val="clear" w:color="auto" w:fill="F6F8F4"/>
            <w:tcMar>
              <w:top w:w="60" w:type="dxa"/>
              <w:left w:w="80" w:type="dxa"/>
              <w:bottom w:w="60" w:type="dxa"/>
              <w:right w:w="80" w:type="dxa"/>
            </w:tcMar>
          </w:tcPr>
          <w:p w:rsidR="002D0788" w:rsidRDefault="0003072E">
            <w:pPr>
              <w:spacing w:after="0"/>
            </w:pPr>
            <w:r>
              <w:rPr>
                <w:sz w:val="20"/>
              </w:rPr>
              <w:t>Audit trail by entity, action, and date.</w:t>
            </w:r>
          </w:p>
        </w:tc>
      </w:tr>
      <w:tr w:rsidR="002D0788">
        <w:trPr>
          <w:cantSplit/>
          <w:jc w:val="center"/>
        </w:trPr>
        <w:tc>
          <w:tcPr>
            <w:tcW w:w="3384" w:type="dxa"/>
            <w:shd w:val="clear" w:color="auto" w:fill="FFFFFF"/>
            <w:tcMar>
              <w:top w:w="60" w:type="dxa"/>
              <w:left w:w="80" w:type="dxa"/>
              <w:bottom w:w="60" w:type="dxa"/>
              <w:right w:w="80" w:type="dxa"/>
            </w:tcMar>
          </w:tcPr>
          <w:p w:rsidR="002D0788" w:rsidRDefault="0003072E">
            <w:pPr>
              <w:spacing w:after="0"/>
            </w:pPr>
            <w:r>
              <w:rPr>
                <w:b/>
                <w:sz w:val="20"/>
              </w:rPr>
              <w:t>Document register</w:t>
            </w:r>
          </w:p>
        </w:tc>
        <w:tc>
          <w:tcPr>
            <w:tcW w:w="6364" w:type="dxa"/>
            <w:shd w:val="clear" w:color="auto" w:fill="FFFFFF"/>
            <w:tcMar>
              <w:top w:w="60" w:type="dxa"/>
              <w:left w:w="80" w:type="dxa"/>
              <w:bottom w:w="60" w:type="dxa"/>
              <w:right w:w="80" w:type="dxa"/>
            </w:tcMar>
          </w:tcPr>
          <w:p w:rsidR="002D0788" w:rsidRDefault="0003072E">
            <w:pPr>
              <w:spacing w:after="0"/>
            </w:pPr>
            <w:r>
              <w:rPr>
                <w:sz w:val="20"/>
              </w:rPr>
              <w:t>Documents with tags, restrictions, and linked records.</w:t>
            </w:r>
          </w:p>
        </w:tc>
      </w:tr>
    </w:tbl>
    <w:p w:rsidR="002D0788" w:rsidRDefault="002D0788">
      <w:pPr>
        <w:spacing w:after="80"/>
      </w:pPr>
    </w:p>
    <w:p w:rsidR="002D0788" w:rsidRDefault="0003072E">
      <w:pPr>
        <w:pStyle w:val="Heading1"/>
        <w:pBdr>
          <w:bottom w:val="single" w:sz="12" w:space="1" w:color="80C342"/>
        </w:pBdr>
      </w:pPr>
      <w:bookmarkStart w:id="57" w:name="_Toc243039702"/>
      <w:r>
        <w:lastRenderedPageBreak/>
        <w:t xml:space="preserve">Appendix D.  Editing </w:t>
      </w:r>
      <w:r>
        <w:t>checklist for the next sale</w:t>
      </w:r>
      <w:bookmarkEnd w:id="57"/>
    </w:p>
    <w:p w:rsidR="002D0788" w:rsidRDefault="0003072E">
      <w:r>
        <w:t>Copy this proposal for the next client. Then do only this.</w:t>
      </w:r>
    </w:p>
    <w:p w:rsidR="002D0788" w:rsidRDefault="0003072E">
      <w:pPr>
        <w:pStyle w:val="ListBullet"/>
        <w:spacing w:line="252" w:lineRule="auto"/>
      </w:pPr>
      <w:r>
        <w:t>Save a new file named with the client and the reference number.</w:t>
      </w:r>
    </w:p>
    <w:p w:rsidR="002D0788" w:rsidRDefault="0003072E">
      <w:pPr>
        <w:pStyle w:val="ListBullet"/>
        <w:spacing w:line="252" w:lineRule="auto"/>
      </w:pPr>
      <w:r>
        <w:t>Replace the cover table.</w:t>
      </w:r>
    </w:p>
    <w:p w:rsidR="002D0788" w:rsidRDefault="0003072E">
      <w:pPr>
        <w:pStyle w:val="ListBullet"/>
        <w:spacing w:line="252" w:lineRule="auto"/>
      </w:pPr>
      <w:r>
        <w:t>Set sites, Sage version, and customization lines in section 17.1.</w:t>
      </w:r>
    </w:p>
    <w:p w:rsidR="002D0788" w:rsidRDefault="0003072E">
      <w:pPr>
        <w:pStyle w:val="ListBullet"/>
        <w:spacing w:line="252" w:lineRule="auto"/>
      </w:pPr>
      <w:r>
        <w:t xml:space="preserve">Fill section </w:t>
      </w:r>
      <w:r>
        <w:t>13 with approved amounts. Copy those amounts onto the presentation.</w:t>
      </w:r>
    </w:p>
    <w:p w:rsidR="002D0788" w:rsidRDefault="0003072E">
      <w:pPr>
        <w:pStyle w:val="ListBullet"/>
        <w:spacing w:line="252" w:lineRule="auto"/>
      </w:pPr>
      <w:r>
        <w:t>Delete any proposed item this client did not accept, so the document they sign matches the work.</w:t>
      </w:r>
    </w:p>
    <w:p w:rsidR="002D0788" w:rsidRDefault="0003072E">
      <w:pPr>
        <w:pStyle w:val="ListBullet"/>
        <w:spacing w:line="252" w:lineRule="auto"/>
      </w:pPr>
      <w:r>
        <w:t>Read section 15 once more before the meeting.</w:t>
      </w:r>
    </w:p>
    <w:p w:rsidR="002D0788" w:rsidRDefault="0003072E">
      <w:pPr>
        <w:pStyle w:val="ListBullet"/>
        <w:spacing w:line="252" w:lineRule="auto"/>
      </w:pPr>
      <w:r>
        <w:t xml:space="preserve">Put the presenter’s name and phone on the </w:t>
      </w:r>
      <w:r>
        <w:t>last slide.</w:t>
      </w:r>
    </w:p>
    <w:p w:rsidR="002D0788" w:rsidRDefault="0003072E">
      <w:pPr>
        <w:spacing w:before="120"/>
      </w:pPr>
      <w:r>
        <w:t>The presentation file that matches this proposal is Elecnovatech-HYBRID-Sales-Presentation.pptx. The two documents should be sent together.</w:t>
      </w:r>
    </w:p>
    <w:sectPr w:rsidR="002D0788" w:rsidSect="00034616">
      <w:headerReference w:type="default" r:id="rId10"/>
      <w:footerReference w:type="default" r:id="rId11"/>
      <w:headerReference w:type="first" r:id="rId12"/>
      <w:footerReference w:type="first" r:id="rId13"/>
      <w:pgSz w:w="11906" w:h="16838"/>
      <w:pgMar w:top="1368" w:right="1080" w:bottom="1080" w:left="1080" w:header="504" w:footer="50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03072E">
      <w:pPr>
        <w:spacing w:after="0" w:line="240" w:lineRule="auto"/>
      </w:pPr>
      <w:r>
        <w:separator/>
      </w:r>
    </w:p>
  </w:endnote>
  <w:endnote w:type="continuationSeparator" w:id="0">
    <w:p w:rsidR="00000000" w:rsidRDefault="00030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0788" w:rsidRDefault="0003072E">
    <w:pPr>
      <w:pStyle w:val="Footer"/>
      <w:pBdr>
        <w:bottom w:val="single" w:sz="6" w:space="1" w:color="E1E8DF"/>
      </w:pBdr>
      <w:spacing w:before="40"/>
    </w:pPr>
    <w:r>
      <w:rPr>
        <w:color w:val="5C6B73"/>
        <w:sz w:val="16"/>
      </w:rPr>
      <w:t xml:space="preserve">Bracketed fields are completed on the client quote.    </w:t>
    </w:r>
    <w:r>
      <w:rPr>
        <w:b/>
        <w:color w:val="2D5A27"/>
        <w:sz w:val="16"/>
      </w:rPr>
      <w:fldChar w:fldCharType="begin"/>
    </w:r>
    <w:r>
      <w:rPr>
        <w:b/>
        <w:color w:val="2D5A27"/>
        <w:sz w:val="16"/>
      </w:rPr>
      <w:instrText xml:space="preserve"> PAGE </w:instrText>
    </w:r>
    <w:r w:rsidR="00AE2C86">
      <w:rPr>
        <w:b/>
        <w:color w:val="2D5A27"/>
        <w:sz w:val="16"/>
      </w:rPr>
      <w:fldChar w:fldCharType="separate"/>
    </w:r>
    <w:r>
      <w:rPr>
        <w:b/>
        <w:noProof/>
        <w:color w:val="2D5A27"/>
        <w:sz w:val="16"/>
      </w:rPr>
      <w:t>20</w:t>
    </w:r>
    <w:r>
      <w:rPr>
        <w:b/>
        <w:color w:val="2D5A27"/>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0788" w:rsidRDefault="002D07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03072E">
      <w:pPr>
        <w:spacing w:after="0" w:line="240" w:lineRule="auto"/>
      </w:pPr>
      <w:r>
        <w:separator/>
      </w:r>
    </w:p>
  </w:footnote>
  <w:footnote w:type="continuationSeparator" w:id="0">
    <w:p w:rsidR="00000000" w:rsidRDefault="000307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0788" w:rsidRDefault="0003072E">
    <w:pPr>
      <w:pStyle w:val="Header"/>
      <w:pBdr>
        <w:bottom w:val="single" w:sz="10" w:space="1" w:color="80C342"/>
      </w:pBdr>
      <w:spacing w:after="40"/>
    </w:pPr>
    <w:r>
      <w:rPr>
        <w:b/>
        <w:color w:val="2D5A27"/>
        <w:sz w:val="18"/>
      </w:rPr>
      <w:t>ELECNOVATECH</w:t>
    </w:r>
    <w:r>
      <w:rPr>
        <w:color w:val="0054A6"/>
        <w:sz w:val="18"/>
      </w:rPr>
      <w:t xml:space="preserve">    ·    HYBRID</w:t>
    </w:r>
    <w:r>
      <w:rPr>
        <w:color w:val="5C6B73"/>
        <w:sz w:val="18"/>
      </w:rPr>
      <w:t xml:space="preserve">    ·  </w:t>
    </w:r>
    <w:r>
      <w:rPr>
        <w:color w:val="5C6B73"/>
        <w:sz w:val="18"/>
      </w:rPr>
      <w:t xml:space="preserve">  Product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0788" w:rsidRDefault="002D07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72E"/>
    <w:rsid w:val="00034616"/>
    <w:rsid w:val="0006063C"/>
    <w:rsid w:val="0015074B"/>
    <w:rsid w:val="0029639D"/>
    <w:rsid w:val="002D0788"/>
    <w:rsid w:val="00326F90"/>
    <w:rsid w:val="00AA1D8D"/>
    <w:rsid w:val="00AE2C8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s="Calibri"/>
      <w:color w:val="1A202C"/>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2D5A27"/>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054A6"/>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E2C86"/>
    <w:pPr>
      <w:spacing w:after="100"/>
    </w:pPr>
  </w:style>
  <w:style w:type="paragraph" w:styleId="TOC2">
    <w:name w:val="toc 2"/>
    <w:basedOn w:val="Normal"/>
    <w:next w:val="Normal"/>
    <w:autoRedefine/>
    <w:uiPriority w:val="39"/>
    <w:unhideWhenUsed/>
    <w:rsid w:val="00AE2C86"/>
    <w:pPr>
      <w:spacing w:after="100"/>
      <w:ind w:left="220"/>
    </w:pPr>
  </w:style>
  <w:style w:type="character" w:styleId="Hyperlink">
    <w:name w:val="Hyperlink"/>
    <w:basedOn w:val="DefaultParagraphFont"/>
    <w:uiPriority w:val="99"/>
    <w:unhideWhenUsed/>
    <w:rsid w:val="00AE2C8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s="Calibri"/>
      <w:color w:val="1A202C"/>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2D5A27"/>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054A6"/>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E2C86"/>
    <w:pPr>
      <w:spacing w:after="100"/>
    </w:pPr>
  </w:style>
  <w:style w:type="paragraph" w:styleId="TOC2">
    <w:name w:val="toc 2"/>
    <w:basedOn w:val="Normal"/>
    <w:next w:val="Normal"/>
    <w:autoRedefine/>
    <w:uiPriority w:val="39"/>
    <w:unhideWhenUsed/>
    <w:rsid w:val="00AE2C86"/>
    <w:pPr>
      <w:spacing w:after="100"/>
      <w:ind w:left="220"/>
    </w:pPr>
  </w:style>
  <w:style w:type="character" w:styleId="Hyperlink">
    <w:name w:val="Hyperlink"/>
    <w:basedOn w:val="DefaultParagraphFont"/>
    <w:uiPriority w:val="99"/>
    <w:unhideWhenUsed/>
    <w:rsid w:val="00AE2C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DA2A6-2EA8-4A7A-90B9-BF67D228F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6571</Words>
  <Characters>37457</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 Product proposal</dc:title>
  <dc:subject>Operations platform for block factories and plastic recycling plants</dc:subject>
  <dc:creator>Elecnovatech</dc:creator>
  <cp:keywords/>
  <dc:description>Editable proposal. Complete every bracket before sending. Do not add unverified metrics or features.</dc:description>
  <cp:lastModifiedBy>lalatiru25@gmail.com</cp:lastModifiedBy>
  <cp:revision>3</cp:revision>
  <cp:lastPrinted>2026-10-16T07:39:00Z</cp:lastPrinted>
  <dcterms:created xsi:type="dcterms:W3CDTF">2013-12-23T23:15:00Z</dcterms:created>
  <dcterms:modified xsi:type="dcterms:W3CDTF">2026-10-16T07:39:00Z</dcterms:modified>
  <cp:category>Sales proposal</cp:category>
</cp:coreProperties>
</file>