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940EBA">
      <w:pPr>
        <w:pStyle w:val="2"/>
        <w:keepNext w:val="0"/>
        <w:keepLines w:val="0"/>
        <w:widowControl/>
        <w:suppressLineNumbers w:val="0"/>
        <w:shd w:val="clear" w:fill="FFFFFF"/>
        <w:bidi w:val="0"/>
        <w:spacing w:line="375" w:lineRule="atLeast"/>
        <w:ind w:left="0" w:firstLine="0"/>
        <w:jc w:val="left"/>
        <w:rPr>
          <w:rFonts w:hint="eastAsia" w:asciiTheme="minorEastAsia" w:hAnsiTheme="minorEastAsia" w:eastAsiaTheme="minorEastAsia" w:cstheme="minorEastAsia"/>
          <w:i w:val="0"/>
          <w:iCs w:val="0"/>
          <w:caps w:val="0"/>
          <w:color w:val="4C4C4C"/>
          <w:spacing w:val="0"/>
          <w:kern w:val="0"/>
          <w:shd w:val="clear" w:fill="FFFFFF"/>
          <w:lang w:val="en-US" w:eastAsia="zh" w:bidi="ar"/>
          <w:woUserID w:val="1"/>
        </w:rPr>
      </w:pPr>
      <w:r>
        <w:rPr>
          <w:rFonts w:hint="eastAsia" w:asciiTheme="minorEastAsia" w:hAnsiTheme="minorEastAsia" w:eastAsiaTheme="minorEastAsia" w:cstheme="minorEastAsia"/>
          <w:i w:val="0"/>
          <w:iCs w:val="0"/>
          <w:caps w:val="0"/>
          <w:color w:val="4C4C4C"/>
          <w:spacing w:val="0"/>
          <w:kern w:val="0"/>
          <w:shd w:val="clear" w:fill="FFFFFF"/>
          <w:lang w:val="en-US" w:eastAsia="zh" w:bidi="ar"/>
          <w:woUserID w:val="1"/>
        </w:rPr>
        <w:t>AI学习知识点</w:t>
      </w:r>
    </w:p>
    <w:p w14:paraId="2B06BB37">
      <w:pPr>
        <w:pStyle w:val="2"/>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 机器学习与深度学习理论基础</w:t>
      </w:r>
    </w:p>
    <w:p w14:paraId="51FCCFAC">
      <w:pPr>
        <w:pStyle w:val="3"/>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监督学习</w:t>
      </w:r>
    </w:p>
    <w:p w14:paraId="3ED7F4C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核心概念： 训练数据不仅包含输入特征（X），还包含与之对应的、人工标注好的正确答案或“标签”（Y）。模型的任务是学习从输入 X 到输出 Y 的映射函数 f(X) -&gt; Y。</w:t>
      </w:r>
    </w:p>
    <w:p w14:paraId="008DA8F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类比： 就像老师（数据提供者）给学生（模型）一本习题册，每一道题（输入特征）后面都附有标准答案（标签）。学生通过不断练习和对照答案（训练过程），学习解题的方法（模型参数），目标是能够独立解答新题目（预测）。</w:t>
      </w:r>
    </w:p>
    <w:p w14:paraId="033D2B5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目标： 学习一个能够根据新输入数据准确预测其对应标签（未知的正确答案）的模型。</w:t>
      </w:r>
    </w:p>
    <w:p w14:paraId="029EEE3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关键特征： </w:t>
      </w:r>
      <w:r>
        <w:rPr>
          <w:rFonts w:hint="eastAsia" w:asciiTheme="minorEastAsia" w:hAnsiTheme="minorEastAsia" w:eastAsiaTheme="minorEastAsia" w:cstheme="minorEastAsia"/>
          <w:b/>
          <w:bCs/>
          <w:color w:val="404040"/>
          <w:sz w:val="22"/>
          <w:szCs w:val="22"/>
          <w:woUserID w:val="1"/>
        </w:rPr>
        <w:t>数据有标签</w:t>
      </w:r>
      <w:r>
        <w:rPr>
          <w:rFonts w:hint="eastAsia" w:asciiTheme="minorEastAsia" w:hAnsiTheme="minorEastAsia" w:eastAsiaTheme="minorEastAsia" w:cstheme="minorEastAsia"/>
          <w:color w:val="404040"/>
          <w:sz w:val="22"/>
          <w:szCs w:val="22"/>
          <w:woUserID w:val="1"/>
        </w:rPr>
        <w:t>。</w:t>
      </w:r>
    </w:p>
    <w:p w14:paraId="7C75C1F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210"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主要任务类型：</w:t>
      </w:r>
    </w:p>
    <w:p w14:paraId="12D184E0">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84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分类： 预测离散的类别标签（如：垃圾邮件 vs 正常邮件、猫 vs 狗图片识别）。</w:t>
      </w:r>
    </w:p>
    <w:p w14:paraId="6583E026">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84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回归： 预测连续的数值（如：预测房价、预测股票价格、预测销售额）。</w:t>
      </w:r>
    </w:p>
    <w:p w14:paraId="55C69B9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210"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常见算法举例：</w:t>
      </w:r>
    </w:p>
    <w:p w14:paraId="0529F1AF">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84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分类：逻辑回归、支持向量机（SVM）、决策树、随机森林、K近邻（KNN）、朴素贝叶斯、神经网络。</w:t>
      </w:r>
    </w:p>
    <w:p w14:paraId="03183DFA">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84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回归：线性回归、岭回归（Lasso/Ridge）、决策树回归、支持向量回归（SVR）、神经网络。</w:t>
      </w:r>
    </w:p>
    <w:p w14:paraId="736E0A7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210"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优点： 目标明确，评估模型性能相对容易（因为有真实的标签可以对比）。</w:t>
      </w:r>
    </w:p>
    <w:p w14:paraId="7B1D3D9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210"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缺点： 获取大量高质量的标注数据成本高昂、耗时长。</w:t>
      </w:r>
    </w:p>
    <w:p w14:paraId="03A970D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210"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应用场景（图像分类、文本分类、回归预测）</w:t>
      </w:r>
    </w:p>
    <w:p w14:paraId="1547586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210" w:leftChars="0" w:right="0" w:rightChars="0"/>
        <w:jc w:val="left"/>
        <w:rPr>
          <w:rFonts w:hint="eastAsia" w:asciiTheme="minorEastAsia" w:hAnsiTheme="minorEastAsia" w:eastAsiaTheme="minorEastAsia" w:cstheme="minorEastAsia"/>
          <w:color w:val="404040"/>
          <w:sz w:val="22"/>
          <w:szCs w:val="22"/>
          <w:woUserID w:val="1"/>
        </w:rPr>
      </w:pPr>
    </w:p>
    <w:p w14:paraId="5C55A13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210" w:leftChars="0" w:right="0" w:rightChars="0"/>
        <w:jc w:val="left"/>
        <w:rPr>
          <w:rFonts w:hint="eastAsia" w:asciiTheme="minorEastAsia" w:hAnsiTheme="minorEastAsia" w:eastAsiaTheme="minorEastAsia" w:cstheme="minorEastAsia"/>
          <w:color w:val="404040"/>
          <w:sz w:val="22"/>
          <w:szCs w:val="22"/>
          <w:woUserID w:val="1"/>
        </w:rPr>
      </w:pPr>
    </w:p>
    <w:p w14:paraId="43FB4DBD">
      <w:pPr>
        <w:pStyle w:val="3"/>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非监督学习</w:t>
      </w:r>
    </w:p>
    <w:p w14:paraId="0B038E4B">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核心概念： 训练数据只有输入特征（X），没有任何对应的标签（Y）。模型的任务是探索数据内在的结构、模式或关系，而不需要事先知道“正确答案”是什么。</w:t>
      </w:r>
    </w:p>
    <w:p w14:paraId="39F42840">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类比： 就像给一个孩子一堆不同形状、颜色、大小的积木（无标签数据），不告诉他怎么玩。孩子自己观察、摸索（训练过程），可能会按颜色分组、按形状堆叠、或者发现一些有趣的排列（发现模式/结构）。</w:t>
      </w:r>
    </w:p>
    <w:p w14:paraId="30A6D686">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目标： 发现数据中隐藏的模式、结构或规律，如分组、降维、异常检测等。</w:t>
      </w:r>
    </w:p>
    <w:p w14:paraId="489FFD0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关键特征： </w:t>
      </w:r>
      <w:r>
        <w:rPr>
          <w:rFonts w:hint="eastAsia" w:asciiTheme="minorEastAsia" w:hAnsiTheme="minorEastAsia" w:eastAsiaTheme="minorEastAsia" w:cstheme="minorEastAsia"/>
          <w:b/>
          <w:bCs/>
          <w:color w:val="404040"/>
          <w:sz w:val="22"/>
          <w:szCs w:val="22"/>
          <w:woUserID w:val="1"/>
        </w:rPr>
        <w:t>数据无标签</w:t>
      </w:r>
      <w:r>
        <w:rPr>
          <w:rFonts w:hint="eastAsia" w:asciiTheme="minorEastAsia" w:hAnsiTheme="minorEastAsia" w:eastAsiaTheme="minorEastAsia" w:cstheme="minorEastAsia"/>
          <w:color w:val="404040"/>
          <w:sz w:val="22"/>
          <w:szCs w:val="22"/>
          <w:woUserID w:val="1"/>
        </w:rPr>
        <w:t>。</w:t>
      </w:r>
    </w:p>
    <w:p w14:paraId="3378052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主要任务类型：</w:t>
      </w:r>
    </w:p>
    <w:p w14:paraId="1E463C38">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聚类： 将数据点根据相似性自动分组成不同的“簇”。同一簇内数据点相似度高，不同簇之间相似度低（如：客户细分、文档主题分组）。</w:t>
      </w:r>
    </w:p>
    <w:p w14:paraId="135751CF">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降维： 减少数据的特征数量，同时保留其最重要的信息（如数据压缩、可视化），以减少计算复杂度或去除冗余噪音（如：主成分分析 PCA、t-SNE）。</w:t>
      </w:r>
    </w:p>
    <w:p w14:paraId="15B17542">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关联规则学习： 发现数据项之间有趣的关联或规律（如：购物篮分析，“买了尿布的人很可能也买啤酒”）。</w:t>
      </w:r>
    </w:p>
    <w:p w14:paraId="5D57A9D5">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密度估计： 估计数据在特征空间中的概率分布情况。</w:t>
      </w:r>
    </w:p>
    <w:p w14:paraId="7A15392C">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异常检测： 识别与大多数数据显著不同的异常点（如：信用卡欺诈检测、网络入侵检测）。</w:t>
      </w:r>
    </w:p>
    <w:p w14:paraId="435D67B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常见算法举例：</w:t>
      </w:r>
    </w:p>
    <w:p w14:paraId="71FD2BD3">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聚类：K-Means、层次聚类、DBSCAN、高斯混合模型。</w:t>
      </w:r>
    </w:p>
    <w:p w14:paraId="235CBDF7">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降维：主成分分析（PCA）、t-分布随机邻域嵌入（t-SNE）、自编码器。</w:t>
      </w:r>
    </w:p>
    <w:p w14:paraId="78CB6F7D">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关联规则：Apriori。</w:t>
      </w:r>
    </w:p>
    <w:p w14:paraId="1D72571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优点： 不需要昂贵的标注数据；可以发现人类难以预见的、数据内在的复杂结构和模式。</w:t>
      </w:r>
    </w:p>
    <w:p w14:paraId="581874B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缺点： 任务目标相对模糊；评估学习结果的好坏通常更为主观或需要特定指标（如轮廓系数评估聚类质量）；结果有时难以解释。</w:t>
      </w:r>
    </w:p>
    <w:p w14:paraId="3CF0566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应用场景</w:t>
      </w:r>
      <w:r>
        <w:rPr>
          <w:rFonts w:hint="eastAsia" w:asciiTheme="minorEastAsia" w:hAnsiTheme="minorEastAsia" w:eastAsiaTheme="minorEastAsia" w:cstheme="minorEastAsia"/>
          <w:color w:val="404040"/>
          <w:sz w:val="22"/>
          <w:szCs w:val="22"/>
          <w:lang w:eastAsia="zh-CN"/>
          <w:woUserID w:val="1"/>
        </w:rPr>
        <w:t>：</w:t>
      </w:r>
      <w:r>
        <w:rPr>
          <w:rFonts w:hint="eastAsia" w:asciiTheme="minorEastAsia" w:hAnsiTheme="minorEastAsia" w:eastAsiaTheme="minorEastAsia" w:cstheme="minorEastAsia"/>
          <w:color w:val="404040"/>
          <w:sz w:val="22"/>
          <w:szCs w:val="22"/>
          <w:woUserID w:val="1"/>
        </w:rPr>
        <w:t>用户分群、异常检测、数据降维</w:t>
      </w:r>
    </w:p>
    <w:p w14:paraId="73E7B44E">
      <w:pPr>
        <w:pStyle w:val="3"/>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半监督学习</w:t>
      </w:r>
    </w:p>
    <w:p w14:paraId="09DA0435">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核心概念： 训练数据是混合的——包含一小部分有标签的数据和大量的无标签数据。模型试图同时利用这少量宝贵的标签信息和大量无标签数据的潜在结构信息来进行学习。</w:t>
      </w:r>
    </w:p>
    <w:p w14:paraId="13862DD1">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类比： 老师只给了一小部分习题册标注了答案（少量有标签数据），大部分习题没有答案（大量无标签数据）。学生需要利用那部分有答案的题目学习基本规则，同时观察那些无答案题目的特征和彼此之间的关系（探索无标签数据的结构），来尝试解答剩下的题目（预测无标签数据的标签或提升整体模型性能）。</w:t>
      </w:r>
    </w:p>
    <w:p w14:paraId="5A8BEED4">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目标： 利用少量标签提供指导，结合大量的无标签数据中蕴含的结构信息，来学习一个比仅使用少量标签数据更好的模型（通常能达到接近使用大量标签数据监督学习的效果），或对无标签数据进行预测。</w:t>
      </w:r>
    </w:p>
    <w:p w14:paraId="10202ED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关键特征： </w:t>
      </w:r>
      <w:r>
        <w:rPr>
          <w:rFonts w:hint="eastAsia" w:asciiTheme="minorEastAsia" w:hAnsiTheme="minorEastAsia" w:eastAsiaTheme="minorEastAsia" w:cstheme="minorEastAsia"/>
          <w:b/>
          <w:bCs/>
          <w:color w:val="404040"/>
          <w:sz w:val="22"/>
          <w:szCs w:val="22"/>
          <w:woUserID w:val="1"/>
        </w:rPr>
        <w:t>数据混合（少量标签 + 大量无标签）</w:t>
      </w:r>
      <w:r>
        <w:rPr>
          <w:rFonts w:hint="eastAsia" w:asciiTheme="minorEastAsia" w:hAnsiTheme="minorEastAsia" w:eastAsiaTheme="minorEastAsia" w:cstheme="minorEastAsia"/>
          <w:color w:val="404040"/>
          <w:sz w:val="22"/>
          <w:szCs w:val="22"/>
          <w:woUserID w:val="1"/>
        </w:rPr>
        <w:t>。</w:t>
      </w:r>
    </w:p>
    <w:p w14:paraId="0E287A0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动机： 在现实世界中，获取大量数据相对容易（无标签），但高质量的人工标注（标签）成本高、耗时长。半监督学习提供了一种折中方案，利用丰富但廉价的未标注数据来弥补标签的不足。</w:t>
      </w:r>
    </w:p>
    <w:p w14:paraId="0C2A967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核心思想：</w:t>
      </w:r>
    </w:p>
    <w:p w14:paraId="693DD4C5">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一致性假设/平滑性假设： 相似的数据点（在高维空间中靠近的点）很可能具有相同的标签。</w:t>
      </w:r>
    </w:p>
    <w:p w14:paraId="7CC1B6F6">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流形假设： 高维数据实际上分布在一个更低维度的流形结构上。利用无标签数据可以帮助学习这个流形结构，从而更好地推断标签。</w:t>
      </w:r>
    </w:p>
    <w:p w14:paraId="761CB5F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常见方法：</w:t>
      </w:r>
    </w:p>
    <w:p w14:paraId="7BEFB6B4">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自训练： 先用有标签数据训练一个初始模型；用这个模型预测无标签数据的标签（伪标签）；将置信度高的预测作为新标签加入训练集；用扩增后的训练集重新训练模型；迭代进行。</w:t>
      </w:r>
    </w:p>
    <w:p w14:paraId="3E781831">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协同训练： 假设数据可以从两个不同视角（特征集）描述。训练两个不同的模型，每个模型基于自己的视角给无标签数据打伪标签；互相把对方高置信度的伪标签数据加入自己的训练集；迭代训练。</w:t>
      </w:r>
    </w:p>
    <w:p w14:paraId="40CFDB14">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生成模型： 如生成对抗网络（GAN）或变分自编码器（VAE）的半监督变体，同时建模数据的分布和有标签信息。</w:t>
      </w:r>
    </w:p>
    <w:p w14:paraId="6E18C91B">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基于图的方法： 将数据点视为图中的节点，相似度高的点连接边。标签信息在图上传播。</w:t>
      </w:r>
    </w:p>
    <w:p w14:paraId="3F6C55E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应用场景： 非常适合标注成本高昂的领域（如医学图像分析、自然语言处理中的语义标注、语音识别）。</w:t>
      </w:r>
    </w:p>
    <w:p w14:paraId="4764025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优点： 能显著降低对标注数据的依赖，利用廉价的无标签数据提升模型性能。</w:t>
      </w:r>
    </w:p>
    <w:p w14:paraId="6247618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缺点： 算法通常更复杂；性能提升依赖于无标签数据的质量和相关性与标签任务的一致性；如果假设不成立（如相似点不一定同标签），效果可能变差。</w:t>
      </w:r>
    </w:p>
    <w:p w14:paraId="41A01F4A">
      <w:pPr>
        <w:rPr>
          <w:rFonts w:hint="eastAsia" w:asciiTheme="minorEastAsia" w:hAnsiTheme="minorEastAsia" w:eastAsiaTheme="minorEastAsia" w:cstheme="minorEastAsia"/>
        </w:rPr>
      </w:pP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41"/>
        <w:gridCol w:w="2369"/>
        <w:gridCol w:w="2300"/>
        <w:gridCol w:w="3092"/>
      </w:tblGrid>
      <w:tr w14:paraId="28A683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left w:val="nil"/>
            </w:tcBorders>
            <w:shd w:val="clear" w:color="auto" w:fill="FFFFFF"/>
            <w:noWrap/>
            <w:tcMar>
              <w:top w:w="45" w:type="dxa"/>
              <w:left w:w="98" w:type="dxa"/>
              <w:bottom w:w="45" w:type="dxa"/>
              <w:right w:w="98" w:type="dxa"/>
            </w:tcMar>
            <w:vAlign w:val="center"/>
          </w:tcPr>
          <w:p w14:paraId="247B6B38">
            <w:pPr>
              <w:keepNext w:val="0"/>
              <w:keepLines w:val="0"/>
              <w:widowControl/>
              <w:suppressLineNumbers w:val="0"/>
              <w:jc w:val="center"/>
              <w:rPr>
                <w:rFonts w:hint="eastAsia" w:asciiTheme="minorEastAsia" w:hAnsiTheme="minorEastAsia" w:eastAsiaTheme="minorEastAsia" w:cstheme="minorEastAsia"/>
                <w:b/>
                <w:bCs/>
                <w:i w:val="0"/>
                <w:iCs w:val="0"/>
                <w:caps w:val="0"/>
                <w:spacing w:val="0"/>
                <w:sz w:val="12"/>
                <w:szCs w:val="12"/>
              </w:rPr>
            </w:pPr>
            <w:r>
              <w:rPr>
                <w:rFonts w:hint="eastAsia" w:asciiTheme="minorEastAsia" w:hAnsiTheme="minorEastAsia" w:eastAsiaTheme="minorEastAsia" w:cstheme="minorEastAsia"/>
                <w:b/>
                <w:bCs/>
                <w:i w:val="0"/>
                <w:iCs w:val="0"/>
                <w:caps w:val="0"/>
                <w:spacing w:val="0"/>
                <w:kern w:val="0"/>
                <w:sz w:val="12"/>
                <w:szCs w:val="12"/>
                <w:lang w:val="en-US" w:eastAsia="zh-CN" w:bidi="ar"/>
              </w:rPr>
              <w:t>特性</w:t>
            </w:r>
          </w:p>
        </w:tc>
        <w:tc>
          <w:tcPr>
            <w:tcW w:w="0" w:type="auto"/>
            <w:shd w:val="clear" w:color="auto" w:fill="FFFFFF"/>
            <w:noWrap/>
            <w:tcMar>
              <w:top w:w="45" w:type="dxa"/>
              <w:left w:w="98" w:type="dxa"/>
              <w:bottom w:w="45" w:type="dxa"/>
              <w:right w:w="98" w:type="dxa"/>
            </w:tcMar>
            <w:vAlign w:val="center"/>
          </w:tcPr>
          <w:p w14:paraId="00EED6C6">
            <w:pPr>
              <w:keepNext w:val="0"/>
              <w:keepLines w:val="0"/>
              <w:widowControl/>
              <w:suppressLineNumbers w:val="0"/>
              <w:jc w:val="center"/>
              <w:rPr>
                <w:rFonts w:hint="eastAsia" w:asciiTheme="minorEastAsia" w:hAnsiTheme="minorEastAsia" w:eastAsiaTheme="minorEastAsia" w:cstheme="minorEastAsia"/>
                <w:b/>
                <w:bCs/>
                <w:i w:val="0"/>
                <w:iCs w:val="0"/>
                <w:caps w:val="0"/>
                <w:spacing w:val="0"/>
                <w:sz w:val="12"/>
                <w:szCs w:val="12"/>
              </w:rPr>
            </w:pPr>
            <w:r>
              <w:rPr>
                <w:rFonts w:hint="eastAsia" w:asciiTheme="minorEastAsia" w:hAnsiTheme="minorEastAsia" w:eastAsiaTheme="minorEastAsia" w:cstheme="minorEastAsia"/>
                <w:b/>
                <w:bCs/>
                <w:i w:val="0"/>
                <w:iCs w:val="0"/>
                <w:caps w:val="0"/>
                <w:spacing w:val="0"/>
                <w:kern w:val="0"/>
                <w:sz w:val="12"/>
                <w:szCs w:val="12"/>
                <w:lang w:val="en-US" w:eastAsia="zh-CN" w:bidi="ar"/>
              </w:rPr>
              <w:t>监督学习</w:t>
            </w:r>
          </w:p>
        </w:tc>
        <w:tc>
          <w:tcPr>
            <w:tcW w:w="0" w:type="auto"/>
            <w:shd w:val="clear" w:color="auto" w:fill="FFFFFF"/>
            <w:noWrap/>
            <w:tcMar>
              <w:top w:w="45" w:type="dxa"/>
              <w:left w:w="98" w:type="dxa"/>
              <w:bottom w:w="45" w:type="dxa"/>
              <w:right w:w="98" w:type="dxa"/>
            </w:tcMar>
            <w:vAlign w:val="center"/>
          </w:tcPr>
          <w:p w14:paraId="51A9F13A">
            <w:pPr>
              <w:keepNext w:val="0"/>
              <w:keepLines w:val="0"/>
              <w:widowControl/>
              <w:suppressLineNumbers w:val="0"/>
              <w:jc w:val="center"/>
              <w:rPr>
                <w:rFonts w:hint="eastAsia" w:asciiTheme="minorEastAsia" w:hAnsiTheme="minorEastAsia" w:eastAsiaTheme="minorEastAsia" w:cstheme="minorEastAsia"/>
                <w:b/>
                <w:bCs/>
                <w:i w:val="0"/>
                <w:iCs w:val="0"/>
                <w:caps w:val="0"/>
                <w:spacing w:val="0"/>
                <w:sz w:val="12"/>
                <w:szCs w:val="12"/>
              </w:rPr>
            </w:pPr>
            <w:r>
              <w:rPr>
                <w:rFonts w:hint="eastAsia" w:asciiTheme="minorEastAsia" w:hAnsiTheme="minorEastAsia" w:eastAsiaTheme="minorEastAsia" w:cstheme="minorEastAsia"/>
                <w:b/>
                <w:bCs/>
                <w:i w:val="0"/>
                <w:iCs w:val="0"/>
                <w:caps w:val="0"/>
                <w:spacing w:val="0"/>
                <w:kern w:val="0"/>
                <w:sz w:val="12"/>
                <w:szCs w:val="12"/>
                <w:lang w:val="en-US" w:eastAsia="zh-CN" w:bidi="ar"/>
              </w:rPr>
              <w:t>无监督学习</w:t>
            </w:r>
          </w:p>
        </w:tc>
        <w:tc>
          <w:tcPr>
            <w:tcW w:w="0" w:type="auto"/>
            <w:shd w:val="clear" w:color="auto" w:fill="FFFFFF"/>
            <w:noWrap/>
            <w:tcMar>
              <w:top w:w="45" w:type="dxa"/>
              <w:left w:w="98" w:type="dxa"/>
              <w:bottom w:w="45" w:type="dxa"/>
              <w:right w:w="98" w:type="dxa"/>
            </w:tcMar>
            <w:vAlign w:val="center"/>
          </w:tcPr>
          <w:p w14:paraId="4255FAB4">
            <w:pPr>
              <w:keepNext w:val="0"/>
              <w:keepLines w:val="0"/>
              <w:widowControl/>
              <w:suppressLineNumbers w:val="0"/>
              <w:jc w:val="center"/>
              <w:rPr>
                <w:rFonts w:hint="eastAsia" w:asciiTheme="minorEastAsia" w:hAnsiTheme="minorEastAsia" w:eastAsiaTheme="minorEastAsia" w:cstheme="minorEastAsia"/>
                <w:b/>
                <w:bCs/>
                <w:i w:val="0"/>
                <w:iCs w:val="0"/>
                <w:caps w:val="0"/>
                <w:spacing w:val="0"/>
                <w:sz w:val="12"/>
                <w:szCs w:val="12"/>
              </w:rPr>
            </w:pPr>
            <w:r>
              <w:rPr>
                <w:rFonts w:hint="eastAsia" w:asciiTheme="minorEastAsia" w:hAnsiTheme="minorEastAsia" w:eastAsiaTheme="minorEastAsia" w:cstheme="minorEastAsia"/>
                <w:b/>
                <w:bCs/>
                <w:i w:val="0"/>
                <w:iCs w:val="0"/>
                <w:caps w:val="0"/>
                <w:spacing w:val="0"/>
                <w:kern w:val="0"/>
                <w:sz w:val="12"/>
                <w:szCs w:val="12"/>
                <w:lang w:val="en-US" w:eastAsia="zh-CN" w:bidi="ar"/>
              </w:rPr>
              <w:t>半监督学习</w:t>
            </w:r>
          </w:p>
        </w:tc>
      </w:tr>
      <w:tr w14:paraId="700EF1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left w:val="nil"/>
            </w:tcBorders>
            <w:shd w:val="clear" w:color="auto" w:fill="FFFFFF"/>
            <w:tcMar>
              <w:top w:w="45" w:type="dxa"/>
              <w:left w:w="98" w:type="dxa"/>
              <w:bottom w:w="45" w:type="dxa"/>
              <w:right w:w="98" w:type="dxa"/>
            </w:tcMar>
            <w:vAlign w:val="center"/>
          </w:tcPr>
          <w:p w14:paraId="58444966">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Style w:val="14"/>
                <w:rFonts w:hint="eastAsia" w:asciiTheme="minorEastAsia" w:hAnsiTheme="minorEastAsia" w:eastAsiaTheme="minorEastAsia" w:cstheme="minorEastAsia"/>
                <w:i w:val="0"/>
                <w:iCs w:val="0"/>
                <w:caps w:val="0"/>
                <w:spacing w:val="2"/>
                <w:kern w:val="0"/>
                <w:sz w:val="12"/>
                <w:szCs w:val="12"/>
                <w:lang w:val="en-US" w:eastAsia="zh-CN" w:bidi="ar"/>
              </w:rPr>
              <w:t>训练数据</w:t>
            </w:r>
          </w:p>
        </w:tc>
        <w:tc>
          <w:tcPr>
            <w:tcW w:w="0" w:type="auto"/>
            <w:shd w:val="clear" w:color="auto" w:fill="FFFFFF"/>
            <w:tcMar>
              <w:top w:w="45" w:type="dxa"/>
              <w:left w:w="98" w:type="dxa"/>
              <w:bottom w:w="45" w:type="dxa"/>
              <w:right w:w="98" w:type="dxa"/>
            </w:tcMar>
            <w:vAlign w:val="center"/>
          </w:tcPr>
          <w:p w14:paraId="08B437C5">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lang w:val="en-US" w:eastAsia="zh-CN" w:bidi="ar"/>
              </w:rPr>
              <w:t>输入特征 </w:t>
            </w:r>
            <w:r>
              <w:rPr>
                <w:rStyle w:val="14"/>
                <w:rFonts w:hint="eastAsia" w:asciiTheme="minorEastAsia" w:hAnsiTheme="minorEastAsia" w:eastAsiaTheme="minorEastAsia" w:cstheme="minorEastAsia"/>
                <w:i w:val="0"/>
                <w:iCs w:val="0"/>
                <w:caps w:val="0"/>
                <w:spacing w:val="2"/>
                <w:kern w:val="0"/>
                <w:sz w:val="12"/>
                <w:szCs w:val="12"/>
                <w:lang w:val="en-US" w:eastAsia="zh-CN" w:bidi="ar"/>
              </w:rPr>
              <w:t>+</w:t>
            </w:r>
            <w:r>
              <w:rPr>
                <w:rFonts w:hint="eastAsia" w:asciiTheme="minorEastAsia" w:hAnsiTheme="minorEastAsia" w:eastAsiaTheme="minorEastAsia" w:cstheme="minorEastAsia"/>
                <w:i w:val="0"/>
                <w:iCs w:val="0"/>
                <w:caps w:val="0"/>
                <w:spacing w:val="2"/>
                <w:kern w:val="0"/>
                <w:sz w:val="12"/>
                <w:szCs w:val="12"/>
                <w:lang w:val="en-US" w:eastAsia="zh-CN" w:bidi="ar"/>
              </w:rPr>
              <w:t> 对应标签 (X, Y)</w:t>
            </w:r>
          </w:p>
        </w:tc>
        <w:tc>
          <w:tcPr>
            <w:tcW w:w="0" w:type="auto"/>
            <w:shd w:val="clear" w:color="auto" w:fill="FFFFFF"/>
            <w:tcMar>
              <w:top w:w="45" w:type="dxa"/>
              <w:left w:w="98" w:type="dxa"/>
              <w:bottom w:w="45" w:type="dxa"/>
              <w:right w:w="98" w:type="dxa"/>
            </w:tcMar>
            <w:vAlign w:val="center"/>
          </w:tcPr>
          <w:p w14:paraId="5CB4A771">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Style w:val="14"/>
                <w:rFonts w:hint="eastAsia" w:asciiTheme="minorEastAsia" w:hAnsiTheme="minorEastAsia" w:eastAsiaTheme="minorEastAsia" w:cstheme="minorEastAsia"/>
                <w:i w:val="0"/>
                <w:iCs w:val="0"/>
                <w:caps w:val="0"/>
                <w:spacing w:val="2"/>
                <w:kern w:val="0"/>
                <w:sz w:val="12"/>
                <w:szCs w:val="12"/>
                <w:lang w:val="en-US" w:eastAsia="zh-CN" w:bidi="ar"/>
              </w:rPr>
              <w:t>只有</w:t>
            </w:r>
            <w:r>
              <w:rPr>
                <w:rFonts w:hint="eastAsia" w:asciiTheme="minorEastAsia" w:hAnsiTheme="minorEastAsia" w:eastAsiaTheme="minorEastAsia" w:cstheme="minorEastAsia"/>
                <w:i w:val="0"/>
                <w:iCs w:val="0"/>
                <w:caps w:val="0"/>
                <w:spacing w:val="2"/>
                <w:kern w:val="0"/>
                <w:sz w:val="12"/>
                <w:szCs w:val="12"/>
                <w:lang w:val="en-US" w:eastAsia="zh-CN" w:bidi="ar"/>
              </w:rPr>
              <w:t> 输入特征 (X)</w:t>
            </w:r>
          </w:p>
        </w:tc>
        <w:tc>
          <w:tcPr>
            <w:tcW w:w="0" w:type="auto"/>
            <w:shd w:val="clear" w:color="auto" w:fill="FFFFFF"/>
            <w:tcMar>
              <w:top w:w="45" w:type="dxa"/>
              <w:left w:w="98" w:type="dxa"/>
              <w:bottom w:w="45" w:type="dxa"/>
              <w:right w:w="98" w:type="dxa"/>
            </w:tcMar>
            <w:vAlign w:val="center"/>
          </w:tcPr>
          <w:p w14:paraId="78DBECEE">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lang w:val="en-US" w:eastAsia="zh-CN" w:bidi="ar"/>
              </w:rPr>
              <w:t>**混合：**少量(X, Y) + 大量(X)</w:t>
            </w:r>
          </w:p>
        </w:tc>
      </w:tr>
      <w:tr w14:paraId="2323F0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left w:val="nil"/>
            </w:tcBorders>
            <w:shd w:val="clear" w:color="auto" w:fill="FFFFFF"/>
            <w:tcMar>
              <w:top w:w="45" w:type="dxa"/>
              <w:left w:w="98" w:type="dxa"/>
              <w:bottom w:w="45" w:type="dxa"/>
              <w:right w:w="98" w:type="dxa"/>
            </w:tcMar>
            <w:vAlign w:val="center"/>
          </w:tcPr>
          <w:p w14:paraId="1EDC6127">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Style w:val="14"/>
                <w:rFonts w:hint="eastAsia" w:asciiTheme="minorEastAsia" w:hAnsiTheme="minorEastAsia" w:eastAsiaTheme="minorEastAsia" w:cstheme="minorEastAsia"/>
                <w:i w:val="0"/>
                <w:iCs w:val="0"/>
                <w:caps w:val="0"/>
                <w:spacing w:val="2"/>
                <w:kern w:val="0"/>
                <w:sz w:val="12"/>
                <w:szCs w:val="12"/>
                <w:lang w:val="en-US" w:eastAsia="zh-CN" w:bidi="ar"/>
              </w:rPr>
              <w:t>是否有标签</w:t>
            </w:r>
          </w:p>
        </w:tc>
        <w:tc>
          <w:tcPr>
            <w:tcW w:w="0" w:type="auto"/>
            <w:shd w:val="clear" w:color="auto" w:fill="FFFFFF"/>
            <w:tcMar>
              <w:top w:w="45" w:type="dxa"/>
              <w:left w:w="98" w:type="dxa"/>
              <w:bottom w:w="45" w:type="dxa"/>
              <w:right w:w="98" w:type="dxa"/>
            </w:tcMar>
            <w:vAlign w:val="center"/>
          </w:tcPr>
          <w:p w14:paraId="709FCF50">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Style w:val="14"/>
                <w:rFonts w:hint="eastAsia" w:asciiTheme="minorEastAsia" w:hAnsiTheme="minorEastAsia" w:eastAsiaTheme="minorEastAsia" w:cstheme="minorEastAsia"/>
                <w:i w:val="0"/>
                <w:iCs w:val="0"/>
                <w:caps w:val="0"/>
                <w:spacing w:val="2"/>
                <w:kern w:val="0"/>
                <w:sz w:val="12"/>
                <w:szCs w:val="12"/>
                <w:lang w:val="en-US" w:eastAsia="zh-CN" w:bidi="ar"/>
              </w:rPr>
              <w:t>有</w:t>
            </w:r>
          </w:p>
        </w:tc>
        <w:tc>
          <w:tcPr>
            <w:tcW w:w="0" w:type="auto"/>
            <w:shd w:val="clear" w:color="auto" w:fill="FFFFFF"/>
            <w:tcMar>
              <w:top w:w="45" w:type="dxa"/>
              <w:left w:w="98" w:type="dxa"/>
              <w:bottom w:w="45" w:type="dxa"/>
              <w:right w:w="98" w:type="dxa"/>
            </w:tcMar>
            <w:vAlign w:val="center"/>
          </w:tcPr>
          <w:p w14:paraId="75B1C163">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Style w:val="14"/>
                <w:rFonts w:hint="eastAsia" w:asciiTheme="minorEastAsia" w:hAnsiTheme="minorEastAsia" w:eastAsiaTheme="minorEastAsia" w:cstheme="minorEastAsia"/>
                <w:i w:val="0"/>
                <w:iCs w:val="0"/>
                <w:caps w:val="0"/>
                <w:spacing w:val="2"/>
                <w:kern w:val="0"/>
                <w:sz w:val="12"/>
                <w:szCs w:val="12"/>
                <w:lang w:val="en-US" w:eastAsia="zh-CN" w:bidi="ar"/>
              </w:rPr>
              <w:t>无</w:t>
            </w:r>
          </w:p>
        </w:tc>
        <w:tc>
          <w:tcPr>
            <w:tcW w:w="0" w:type="auto"/>
            <w:shd w:val="clear" w:color="auto" w:fill="FFFFFF"/>
            <w:tcMar>
              <w:top w:w="45" w:type="dxa"/>
              <w:left w:w="98" w:type="dxa"/>
              <w:bottom w:w="45" w:type="dxa"/>
              <w:right w:w="98" w:type="dxa"/>
            </w:tcMar>
            <w:vAlign w:val="center"/>
          </w:tcPr>
          <w:p w14:paraId="1AE161FB">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Style w:val="14"/>
                <w:rFonts w:hint="eastAsia" w:asciiTheme="minorEastAsia" w:hAnsiTheme="minorEastAsia" w:eastAsiaTheme="minorEastAsia" w:cstheme="minorEastAsia"/>
                <w:i w:val="0"/>
                <w:iCs w:val="0"/>
                <w:caps w:val="0"/>
                <w:spacing w:val="2"/>
                <w:kern w:val="0"/>
                <w:sz w:val="12"/>
                <w:szCs w:val="12"/>
                <w:lang w:val="en-US" w:eastAsia="zh-CN" w:bidi="ar"/>
              </w:rPr>
              <w:t>部分有</w:t>
            </w:r>
          </w:p>
        </w:tc>
      </w:tr>
      <w:tr w14:paraId="4EFE74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left w:val="nil"/>
            </w:tcBorders>
            <w:shd w:val="clear" w:color="auto" w:fill="FFFFFF"/>
            <w:tcMar>
              <w:top w:w="45" w:type="dxa"/>
              <w:left w:w="98" w:type="dxa"/>
              <w:bottom w:w="45" w:type="dxa"/>
              <w:right w:w="98" w:type="dxa"/>
            </w:tcMar>
            <w:vAlign w:val="center"/>
          </w:tcPr>
          <w:p w14:paraId="0D64C748">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Style w:val="14"/>
                <w:rFonts w:hint="eastAsia" w:asciiTheme="minorEastAsia" w:hAnsiTheme="minorEastAsia" w:eastAsiaTheme="minorEastAsia" w:cstheme="minorEastAsia"/>
                <w:i w:val="0"/>
                <w:iCs w:val="0"/>
                <w:caps w:val="0"/>
                <w:spacing w:val="2"/>
                <w:kern w:val="0"/>
                <w:sz w:val="12"/>
                <w:szCs w:val="12"/>
                <w:lang w:val="en-US" w:eastAsia="zh-CN" w:bidi="ar"/>
              </w:rPr>
              <w:t>核心目标</w:t>
            </w:r>
          </w:p>
        </w:tc>
        <w:tc>
          <w:tcPr>
            <w:tcW w:w="0" w:type="auto"/>
            <w:shd w:val="clear" w:color="auto" w:fill="FFFFFF"/>
            <w:tcMar>
              <w:top w:w="45" w:type="dxa"/>
              <w:left w:w="98" w:type="dxa"/>
              <w:bottom w:w="45" w:type="dxa"/>
              <w:right w:w="98" w:type="dxa"/>
            </w:tcMar>
            <w:vAlign w:val="center"/>
          </w:tcPr>
          <w:p w14:paraId="7234395C">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lang w:val="en-US" w:eastAsia="zh-CN" w:bidi="ar"/>
              </w:rPr>
              <w:t>学习 X -&gt; Y 的映射，预测新数据的标签</w:t>
            </w:r>
          </w:p>
        </w:tc>
        <w:tc>
          <w:tcPr>
            <w:tcW w:w="0" w:type="auto"/>
            <w:shd w:val="clear" w:color="auto" w:fill="FFFFFF"/>
            <w:tcMar>
              <w:top w:w="45" w:type="dxa"/>
              <w:left w:w="98" w:type="dxa"/>
              <w:bottom w:w="45" w:type="dxa"/>
              <w:right w:w="98" w:type="dxa"/>
            </w:tcMar>
            <w:vAlign w:val="center"/>
          </w:tcPr>
          <w:p w14:paraId="5686EE51">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lang w:val="en-US" w:eastAsia="zh-CN" w:bidi="ar"/>
              </w:rPr>
              <w:t>发现数据内在结构、模式、关系</w:t>
            </w:r>
          </w:p>
        </w:tc>
        <w:tc>
          <w:tcPr>
            <w:tcW w:w="0" w:type="auto"/>
            <w:shd w:val="clear" w:color="auto" w:fill="FFFFFF"/>
            <w:tcMar>
              <w:top w:w="45" w:type="dxa"/>
              <w:left w:w="98" w:type="dxa"/>
              <w:bottom w:w="45" w:type="dxa"/>
              <w:right w:w="98" w:type="dxa"/>
            </w:tcMar>
            <w:vAlign w:val="center"/>
          </w:tcPr>
          <w:p w14:paraId="1A90039F">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lang w:val="en-US" w:eastAsia="zh-CN" w:bidi="ar"/>
              </w:rPr>
              <w:t>结合少量标签和大量无标签数据学习更好模型或预测无标签数据</w:t>
            </w:r>
          </w:p>
        </w:tc>
      </w:tr>
      <w:tr w14:paraId="227FEB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left w:val="nil"/>
            </w:tcBorders>
            <w:shd w:val="clear" w:color="auto" w:fill="FFFFFF"/>
            <w:tcMar>
              <w:top w:w="45" w:type="dxa"/>
              <w:left w:w="98" w:type="dxa"/>
              <w:bottom w:w="45" w:type="dxa"/>
              <w:right w:w="98" w:type="dxa"/>
            </w:tcMar>
            <w:vAlign w:val="center"/>
          </w:tcPr>
          <w:p w14:paraId="7F66870B">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Style w:val="14"/>
                <w:rFonts w:hint="eastAsia" w:asciiTheme="minorEastAsia" w:hAnsiTheme="minorEastAsia" w:eastAsiaTheme="minorEastAsia" w:cstheme="minorEastAsia"/>
                <w:i w:val="0"/>
                <w:iCs w:val="0"/>
                <w:caps w:val="0"/>
                <w:spacing w:val="2"/>
                <w:kern w:val="0"/>
                <w:sz w:val="12"/>
                <w:szCs w:val="12"/>
                <w:lang w:val="en-US" w:eastAsia="zh-CN" w:bidi="ar"/>
              </w:rPr>
              <w:t>主要任务</w:t>
            </w:r>
          </w:p>
        </w:tc>
        <w:tc>
          <w:tcPr>
            <w:tcW w:w="0" w:type="auto"/>
            <w:shd w:val="clear" w:color="auto" w:fill="FFFFFF"/>
            <w:tcMar>
              <w:top w:w="45" w:type="dxa"/>
              <w:left w:w="98" w:type="dxa"/>
              <w:bottom w:w="45" w:type="dxa"/>
              <w:right w:w="98" w:type="dxa"/>
            </w:tcMar>
            <w:vAlign w:val="center"/>
          </w:tcPr>
          <w:p w14:paraId="5EC1E662">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lang w:val="en-US" w:eastAsia="zh-CN" w:bidi="ar"/>
              </w:rPr>
              <w:t>分类、回归</w:t>
            </w:r>
          </w:p>
        </w:tc>
        <w:tc>
          <w:tcPr>
            <w:tcW w:w="0" w:type="auto"/>
            <w:shd w:val="clear" w:color="auto" w:fill="FFFFFF"/>
            <w:tcMar>
              <w:top w:w="45" w:type="dxa"/>
              <w:left w:w="98" w:type="dxa"/>
              <w:bottom w:w="45" w:type="dxa"/>
              <w:right w:w="98" w:type="dxa"/>
            </w:tcMar>
            <w:vAlign w:val="center"/>
          </w:tcPr>
          <w:p w14:paraId="4A59DB20">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lang w:val="en-US" w:eastAsia="zh-CN" w:bidi="ar"/>
              </w:rPr>
              <w:t>聚类、降维、关联规则、密度估计、异常检测</w:t>
            </w:r>
          </w:p>
        </w:tc>
        <w:tc>
          <w:tcPr>
            <w:tcW w:w="0" w:type="auto"/>
            <w:shd w:val="clear" w:color="auto" w:fill="FFFFFF"/>
            <w:tcMar>
              <w:top w:w="45" w:type="dxa"/>
              <w:left w:w="98" w:type="dxa"/>
              <w:bottom w:w="45" w:type="dxa"/>
              <w:right w:w="98" w:type="dxa"/>
            </w:tcMar>
            <w:vAlign w:val="center"/>
          </w:tcPr>
          <w:p w14:paraId="655DD111">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lang w:val="en-US" w:eastAsia="zh-CN" w:bidi="ar"/>
              </w:rPr>
              <w:t>分类、回归（侧重利用无标签数据提升）</w:t>
            </w:r>
          </w:p>
        </w:tc>
      </w:tr>
      <w:tr w14:paraId="380B0A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left w:val="nil"/>
            </w:tcBorders>
            <w:shd w:val="clear" w:color="auto" w:fill="FFFFFF"/>
            <w:tcMar>
              <w:top w:w="45" w:type="dxa"/>
              <w:left w:w="98" w:type="dxa"/>
              <w:bottom w:w="45" w:type="dxa"/>
              <w:right w:w="98" w:type="dxa"/>
            </w:tcMar>
            <w:vAlign w:val="center"/>
          </w:tcPr>
          <w:p w14:paraId="3C769C7D">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Style w:val="14"/>
                <w:rFonts w:hint="eastAsia" w:asciiTheme="minorEastAsia" w:hAnsiTheme="minorEastAsia" w:eastAsiaTheme="minorEastAsia" w:cstheme="minorEastAsia"/>
                <w:i w:val="0"/>
                <w:iCs w:val="0"/>
                <w:caps w:val="0"/>
                <w:spacing w:val="2"/>
                <w:kern w:val="0"/>
                <w:sz w:val="12"/>
                <w:szCs w:val="12"/>
                <w:lang w:val="en-US" w:eastAsia="zh-CN" w:bidi="ar"/>
              </w:rPr>
              <w:t>类比</w:t>
            </w:r>
          </w:p>
        </w:tc>
        <w:tc>
          <w:tcPr>
            <w:tcW w:w="0" w:type="auto"/>
            <w:shd w:val="clear" w:color="auto" w:fill="FFFFFF"/>
            <w:tcMar>
              <w:top w:w="45" w:type="dxa"/>
              <w:left w:w="98" w:type="dxa"/>
              <w:bottom w:w="45" w:type="dxa"/>
              <w:right w:w="98" w:type="dxa"/>
            </w:tcMar>
            <w:vAlign w:val="center"/>
          </w:tcPr>
          <w:p w14:paraId="5A54C474">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lang w:val="en-US" w:eastAsia="zh-CN" w:bidi="ar"/>
              </w:rPr>
              <w:t>老师给答案的习题册</w:t>
            </w:r>
          </w:p>
        </w:tc>
        <w:tc>
          <w:tcPr>
            <w:tcW w:w="0" w:type="auto"/>
            <w:shd w:val="clear" w:color="auto" w:fill="FFFFFF"/>
            <w:tcMar>
              <w:top w:w="45" w:type="dxa"/>
              <w:left w:w="98" w:type="dxa"/>
              <w:bottom w:w="45" w:type="dxa"/>
              <w:right w:w="98" w:type="dxa"/>
            </w:tcMar>
            <w:vAlign w:val="center"/>
          </w:tcPr>
          <w:p w14:paraId="0BAF3571">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lang w:val="en-US" w:eastAsia="zh-CN" w:bidi="ar"/>
              </w:rPr>
              <w:t>探索一堆未知物品</w:t>
            </w:r>
          </w:p>
        </w:tc>
        <w:tc>
          <w:tcPr>
            <w:tcW w:w="0" w:type="auto"/>
            <w:shd w:val="clear" w:color="auto" w:fill="FFFFFF"/>
            <w:tcMar>
              <w:top w:w="45" w:type="dxa"/>
              <w:left w:w="98" w:type="dxa"/>
              <w:bottom w:w="45" w:type="dxa"/>
              <w:right w:w="98" w:type="dxa"/>
            </w:tcMar>
            <w:vAlign w:val="center"/>
          </w:tcPr>
          <w:p w14:paraId="7496EE4E">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lang w:val="en-US" w:eastAsia="zh-CN" w:bidi="ar"/>
              </w:rPr>
              <w:t>老师只给少量习题答案，其余靠自己琢磨和联系</w:t>
            </w:r>
          </w:p>
        </w:tc>
      </w:tr>
      <w:tr w14:paraId="021367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left w:val="nil"/>
            </w:tcBorders>
            <w:shd w:val="clear" w:color="auto" w:fill="FFFFFF"/>
            <w:tcMar>
              <w:top w:w="45" w:type="dxa"/>
              <w:left w:w="98" w:type="dxa"/>
              <w:bottom w:w="45" w:type="dxa"/>
              <w:right w:w="98" w:type="dxa"/>
            </w:tcMar>
            <w:vAlign w:val="center"/>
          </w:tcPr>
          <w:p w14:paraId="334FF933">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Style w:val="14"/>
                <w:rFonts w:hint="eastAsia" w:asciiTheme="minorEastAsia" w:hAnsiTheme="minorEastAsia" w:eastAsiaTheme="minorEastAsia" w:cstheme="minorEastAsia"/>
                <w:i w:val="0"/>
                <w:iCs w:val="0"/>
                <w:caps w:val="0"/>
                <w:spacing w:val="2"/>
                <w:kern w:val="0"/>
                <w:sz w:val="12"/>
                <w:szCs w:val="12"/>
                <w:lang w:val="en-US" w:eastAsia="zh-CN" w:bidi="ar"/>
              </w:rPr>
              <w:t>优点</w:t>
            </w:r>
          </w:p>
        </w:tc>
        <w:tc>
          <w:tcPr>
            <w:tcW w:w="0" w:type="auto"/>
            <w:shd w:val="clear" w:color="auto" w:fill="FFFFFF"/>
            <w:tcMar>
              <w:top w:w="45" w:type="dxa"/>
              <w:left w:w="98" w:type="dxa"/>
              <w:bottom w:w="45" w:type="dxa"/>
              <w:right w:w="98" w:type="dxa"/>
            </w:tcMar>
            <w:vAlign w:val="center"/>
          </w:tcPr>
          <w:p w14:paraId="73DCACFF">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lang w:val="en-US" w:eastAsia="zh-CN" w:bidi="ar"/>
              </w:rPr>
              <w:t>目标明确，评估容易</w:t>
            </w:r>
          </w:p>
        </w:tc>
        <w:tc>
          <w:tcPr>
            <w:tcW w:w="0" w:type="auto"/>
            <w:shd w:val="clear" w:color="auto" w:fill="FFFFFF"/>
            <w:tcMar>
              <w:top w:w="45" w:type="dxa"/>
              <w:left w:w="98" w:type="dxa"/>
              <w:bottom w:w="45" w:type="dxa"/>
              <w:right w:w="98" w:type="dxa"/>
            </w:tcMar>
            <w:vAlign w:val="center"/>
          </w:tcPr>
          <w:p w14:paraId="7AAAF284">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lang w:val="en-US" w:eastAsia="zh-CN" w:bidi="ar"/>
              </w:rPr>
              <w:t>无需标注，发现未知模式</w:t>
            </w:r>
          </w:p>
        </w:tc>
        <w:tc>
          <w:tcPr>
            <w:tcW w:w="0" w:type="auto"/>
            <w:shd w:val="clear" w:color="auto" w:fill="FFFFFF"/>
            <w:tcMar>
              <w:top w:w="45" w:type="dxa"/>
              <w:left w:w="98" w:type="dxa"/>
              <w:bottom w:w="45" w:type="dxa"/>
              <w:right w:w="98" w:type="dxa"/>
            </w:tcMar>
            <w:vAlign w:val="center"/>
          </w:tcPr>
          <w:p w14:paraId="2E4B3987">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lang w:val="en-US" w:eastAsia="zh-CN" w:bidi="ar"/>
              </w:rPr>
              <w:t>降低标注成本，利用大量未标注数据</w:t>
            </w:r>
          </w:p>
        </w:tc>
      </w:tr>
      <w:tr w14:paraId="48E0D4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left w:val="nil"/>
            </w:tcBorders>
            <w:shd w:val="clear" w:color="auto" w:fill="FFFFFF"/>
            <w:tcMar>
              <w:top w:w="45" w:type="dxa"/>
              <w:left w:w="98" w:type="dxa"/>
              <w:bottom w:w="45" w:type="dxa"/>
              <w:right w:w="98" w:type="dxa"/>
            </w:tcMar>
            <w:vAlign w:val="center"/>
          </w:tcPr>
          <w:p w14:paraId="023BF875">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Style w:val="14"/>
                <w:rFonts w:hint="eastAsia" w:asciiTheme="minorEastAsia" w:hAnsiTheme="minorEastAsia" w:eastAsiaTheme="minorEastAsia" w:cstheme="minorEastAsia"/>
                <w:i w:val="0"/>
                <w:iCs w:val="0"/>
                <w:caps w:val="0"/>
                <w:spacing w:val="2"/>
                <w:kern w:val="0"/>
                <w:sz w:val="12"/>
                <w:szCs w:val="12"/>
                <w:lang w:val="en-US" w:eastAsia="zh-CN" w:bidi="ar"/>
              </w:rPr>
              <w:t>缺点</w:t>
            </w:r>
          </w:p>
        </w:tc>
        <w:tc>
          <w:tcPr>
            <w:tcW w:w="0" w:type="auto"/>
            <w:shd w:val="clear" w:color="auto" w:fill="FFFFFF"/>
            <w:tcMar>
              <w:top w:w="45" w:type="dxa"/>
              <w:left w:w="98" w:type="dxa"/>
              <w:bottom w:w="45" w:type="dxa"/>
              <w:right w:w="98" w:type="dxa"/>
            </w:tcMar>
            <w:vAlign w:val="center"/>
          </w:tcPr>
          <w:p w14:paraId="6562AC37">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lang w:val="en-US" w:eastAsia="zh-CN" w:bidi="ar"/>
              </w:rPr>
              <w:t>标注数据成本高、耗时长</w:t>
            </w:r>
          </w:p>
        </w:tc>
        <w:tc>
          <w:tcPr>
            <w:tcW w:w="0" w:type="auto"/>
            <w:shd w:val="clear" w:color="auto" w:fill="FFFFFF"/>
            <w:tcMar>
              <w:top w:w="45" w:type="dxa"/>
              <w:left w:w="98" w:type="dxa"/>
              <w:bottom w:w="45" w:type="dxa"/>
              <w:right w:w="98" w:type="dxa"/>
            </w:tcMar>
            <w:vAlign w:val="center"/>
          </w:tcPr>
          <w:p w14:paraId="40CFB6D6">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lang w:val="en-US" w:eastAsia="zh-CN" w:bidi="ar"/>
              </w:rPr>
              <w:t>目标模糊，评估主观，结果难解释</w:t>
            </w:r>
          </w:p>
        </w:tc>
        <w:tc>
          <w:tcPr>
            <w:tcW w:w="0" w:type="auto"/>
            <w:shd w:val="clear" w:color="auto" w:fill="FFFFFF"/>
            <w:tcMar>
              <w:top w:w="45" w:type="dxa"/>
              <w:left w:w="98" w:type="dxa"/>
              <w:bottom w:w="45" w:type="dxa"/>
              <w:right w:w="98" w:type="dxa"/>
            </w:tcMar>
            <w:vAlign w:val="center"/>
          </w:tcPr>
          <w:p w14:paraId="18F0F873">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lang w:val="en-US" w:eastAsia="zh-CN" w:bidi="ar"/>
              </w:rPr>
              <w:t>算法复杂，依赖数据假设，效果不稳定</w:t>
            </w:r>
          </w:p>
        </w:tc>
      </w:tr>
      <w:tr w14:paraId="38B12E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left w:val="nil"/>
            </w:tcBorders>
            <w:shd w:val="clear" w:color="auto" w:fill="FFFFFF"/>
            <w:tcMar>
              <w:top w:w="45" w:type="dxa"/>
              <w:left w:w="98" w:type="dxa"/>
              <w:bottom w:w="45" w:type="dxa"/>
              <w:right w:w="98" w:type="dxa"/>
            </w:tcMar>
            <w:vAlign w:val="center"/>
          </w:tcPr>
          <w:p w14:paraId="519ED25A">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Style w:val="14"/>
                <w:rFonts w:hint="eastAsia" w:asciiTheme="minorEastAsia" w:hAnsiTheme="minorEastAsia" w:eastAsiaTheme="minorEastAsia" w:cstheme="minorEastAsia"/>
                <w:i w:val="0"/>
                <w:iCs w:val="0"/>
                <w:caps w:val="0"/>
                <w:spacing w:val="2"/>
                <w:kern w:val="0"/>
                <w:sz w:val="12"/>
                <w:szCs w:val="12"/>
                <w:lang w:val="en-US" w:eastAsia="zh-CN" w:bidi="ar"/>
              </w:rPr>
              <w:t>典型算法</w:t>
            </w:r>
          </w:p>
        </w:tc>
        <w:tc>
          <w:tcPr>
            <w:tcW w:w="0" w:type="auto"/>
            <w:shd w:val="clear" w:color="auto" w:fill="FFFFFF"/>
            <w:tcMar>
              <w:top w:w="45" w:type="dxa"/>
              <w:left w:w="98" w:type="dxa"/>
              <w:bottom w:w="45" w:type="dxa"/>
              <w:right w:w="98" w:type="dxa"/>
            </w:tcMar>
            <w:vAlign w:val="center"/>
          </w:tcPr>
          <w:p w14:paraId="46170658">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lang w:val="en-US" w:eastAsia="zh-CN" w:bidi="ar"/>
              </w:rPr>
              <w:t>线性回归、逻辑回归、SVM、决策树、神经网络</w:t>
            </w:r>
          </w:p>
        </w:tc>
        <w:tc>
          <w:tcPr>
            <w:tcW w:w="0" w:type="auto"/>
            <w:shd w:val="clear" w:color="auto" w:fill="FFFFFF"/>
            <w:tcMar>
              <w:top w:w="45" w:type="dxa"/>
              <w:left w:w="98" w:type="dxa"/>
              <w:bottom w:w="45" w:type="dxa"/>
              <w:right w:w="98" w:type="dxa"/>
            </w:tcMar>
            <w:vAlign w:val="center"/>
          </w:tcPr>
          <w:p w14:paraId="43213EF5">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lang w:val="en-US" w:eastAsia="zh-CN" w:bidi="ar"/>
              </w:rPr>
              <w:t>K-Means、PCA、Apriori</w:t>
            </w:r>
          </w:p>
        </w:tc>
        <w:tc>
          <w:tcPr>
            <w:tcW w:w="0" w:type="auto"/>
            <w:shd w:val="clear" w:color="auto" w:fill="FFFFFF"/>
            <w:tcMar>
              <w:top w:w="45" w:type="dxa"/>
              <w:left w:w="98" w:type="dxa"/>
              <w:bottom w:w="45" w:type="dxa"/>
              <w:right w:w="98" w:type="dxa"/>
            </w:tcMar>
            <w:vAlign w:val="center"/>
          </w:tcPr>
          <w:p w14:paraId="00A1D1C0">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lang w:val="en-US" w:eastAsia="zh-CN" w:bidi="ar"/>
              </w:rPr>
              <w:t>自训练、协同训练、半监督生成模型、图半监督</w:t>
            </w:r>
          </w:p>
        </w:tc>
      </w:tr>
    </w:tbl>
    <w:p w14:paraId="0D9AFAA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20"/>
        </w:tabs>
        <w:spacing w:before="0" w:beforeAutospacing="0" w:after="0" w:afterAutospacing="0" w:line="420" w:lineRule="atLeast"/>
        <w:ind w:right="0" w:rightChars="0"/>
        <w:jc w:val="left"/>
        <w:rPr>
          <w:rFonts w:hint="eastAsia" w:asciiTheme="minorEastAsia" w:hAnsiTheme="minorEastAsia" w:eastAsiaTheme="minorEastAsia" w:cstheme="minorEastAsia"/>
          <w:color w:val="404040"/>
          <w:sz w:val="22"/>
          <w:szCs w:val="22"/>
          <w:woUserID w:val="1"/>
        </w:rPr>
      </w:pPr>
    </w:p>
    <w:p w14:paraId="6F64B671">
      <w:pPr>
        <w:pStyle w:val="3"/>
        <w:bidi w:val="0"/>
        <w:rPr>
          <w:rFonts w:hint="eastAsia"/>
        </w:rPr>
      </w:pPr>
      <w:r>
        <w:rPr>
          <w:rFonts w:hint="eastAsia"/>
        </w:rPr>
        <w:t>神</w:t>
      </w:r>
      <w:bookmarkStart w:id="0" w:name="_GoBack"/>
      <w:bookmarkEnd w:id="0"/>
      <w:r>
        <w:rPr>
          <w:rFonts w:hint="eastAsia"/>
        </w:rPr>
        <w:t>经网络与深度学习基础</w:t>
      </w:r>
    </w:p>
    <w:p w14:paraId="14244F50">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420" w:lineRule="atLeast"/>
        <w:ind w:left="63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神经元与激活函数：输入、权重、偏置、激活函数（ReLU、Sigmoid、Tanh）</w:t>
      </w:r>
    </w:p>
    <w:p w14:paraId="23C4415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420" w:lineRule="atLeast"/>
        <w:ind w:left="63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前向传播与反向传播：计算输出、通过梯度下降优化权重</w:t>
      </w:r>
    </w:p>
    <w:p w14:paraId="5D4ED3FA">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420" w:lineRule="atLeast"/>
        <w:ind w:left="63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损失函数与优化器：均方误差（MSE）、交叉熵（Cross-Entropy）、SGD、Adam、RMSprop</w:t>
      </w:r>
    </w:p>
    <w:p w14:paraId="18444082">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420" w:lineRule="atLeast"/>
        <w:ind w:left="63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经典网络结构：全连接网络（FCN）、卷积神经网络（CNN）、循环神经网络（RNN）</w:t>
      </w:r>
    </w:p>
    <w:p w14:paraId="2EC2ACAB">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420" w:lineRule="atLeast"/>
        <w:ind w:left="63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深度学习框架：PyTorch、TensorFlow、JAX</w:t>
      </w:r>
    </w:p>
    <w:p w14:paraId="62D476ED">
      <w:pPr>
        <w:pStyle w:val="3"/>
        <w:keepNext w:val="0"/>
        <w:keepLines w:val="0"/>
        <w:widowControl/>
        <w:suppressLineNumbers w:val="0"/>
        <w:shd w:val="clear" w:fill="FFFFFF"/>
        <w:bidi w:val="0"/>
        <w:spacing w:line="375" w:lineRule="atLeast"/>
        <w:ind w:left="0" w:firstLine="0"/>
        <w:jc w:val="left"/>
        <w:rPr>
          <w:rFonts w:hint="eastAsia" w:asciiTheme="minorEastAsia" w:hAnsiTheme="minorEastAsia" w:eastAsiaTheme="minorEastAsia" w:cstheme="minorEastAsia"/>
          <w:color w:val="404040"/>
          <w:woUserID w:val="1"/>
        </w:rPr>
      </w:pPr>
      <w:r>
        <w:rPr>
          <w:rFonts w:hint="eastAsia" w:asciiTheme="minorEastAsia" w:hAnsiTheme="minorEastAsia" w:eastAsiaTheme="minorEastAsia" w:cstheme="minorEastAsia"/>
          <w:i w:val="0"/>
          <w:iCs w:val="0"/>
          <w:caps w:val="0"/>
          <w:color w:val="4C4C4C"/>
          <w:spacing w:val="0"/>
          <w:kern w:val="0"/>
          <w:shd w:val="clear" w:fill="FFFFFF"/>
          <w:lang w:val="en-US" w:eastAsia="zh-CN" w:bidi="ar"/>
          <w:woUserID w:val="1"/>
        </w:rPr>
        <w:t>2. 大模型发展全景与关键技术</w:t>
      </w:r>
    </w:p>
    <w:p w14:paraId="710BE6F2">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360" w:leftChars="0" w:right="0" w:rightChars="0"/>
        <w:jc w:val="left"/>
        <w:rPr>
          <w:rFonts w:hint="eastAsia" w:asciiTheme="minorEastAsia" w:hAnsiTheme="minorEastAsia" w:eastAsiaTheme="minorEastAsia" w:cstheme="minorEastAsia"/>
          <w:color w:val="404040"/>
          <w:woUserID w:val="1"/>
        </w:rPr>
      </w:pPr>
      <w:r>
        <w:rPr>
          <w:rFonts w:hint="eastAsia" w:asciiTheme="minorEastAsia" w:hAnsiTheme="minorEastAsia" w:eastAsiaTheme="minorEastAsia" w:cstheme="minorEastAsia"/>
          <w:color w:val="404040"/>
          <w:lang w:eastAsia="zh"/>
          <w:woUserID w:val="1"/>
        </w:rPr>
        <w:t>t</w:t>
      </w:r>
      <w:r>
        <w:rPr>
          <w:rFonts w:hint="eastAsia" w:asciiTheme="minorEastAsia" w:hAnsiTheme="minorEastAsia" w:eastAsiaTheme="minorEastAsia" w:cstheme="minorEastAsia"/>
          <w:color w:val="404040"/>
          <w:woUserID w:val="1"/>
        </w:rPr>
        <w:t>ransformer架构的诞生与应用</w:t>
      </w:r>
    </w:p>
    <w:p w14:paraId="7DED7ACB">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420" w:lineRule="atLeast"/>
        <w:ind w:left="63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注意力模型（Attention Model）：捕捉长距离依赖</w:t>
      </w:r>
    </w:p>
    <w:p w14:paraId="404C9F90">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420" w:lineRule="atLeast"/>
        <w:ind w:left="63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自注意力机制（Self-Attention）：语义理解的钥匙</w:t>
      </w:r>
    </w:p>
    <w:p w14:paraId="50767D06">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420" w:lineRule="atLeast"/>
        <w:ind w:left="63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多头注意力（Multi-Head Attention）：并行计算不同子空间的特征</w:t>
      </w:r>
    </w:p>
    <w:p w14:paraId="2061F065">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420" w:lineRule="atLeast"/>
        <w:ind w:left="63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位置编码（Positional Encoding）：引入序列位置信息</w:t>
      </w:r>
    </w:p>
    <w:p w14:paraId="0D13761A">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420" w:lineRule="atLeast"/>
        <w:ind w:left="63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大模型技术突破与前沿趋势</w:t>
      </w:r>
      <w:r>
        <w:rPr>
          <w:rFonts w:hint="eastAsia" w:asciiTheme="minorEastAsia" w:hAnsiTheme="minorEastAsia" w:eastAsiaTheme="minorEastAsia" w:cstheme="minorEastAsia"/>
          <w:color w:val="404040"/>
          <w:sz w:val="22"/>
          <w:szCs w:val="22"/>
          <w:lang w:eastAsia="zh"/>
          <w:woUserID w:val="1"/>
        </w:rPr>
        <w:t>（通过deepseek获取）</w:t>
      </w:r>
    </w:p>
    <w:p w14:paraId="7061BD84">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360" w:leftChars="0" w:right="0" w:rightChars="0"/>
        <w:jc w:val="left"/>
        <w:rPr>
          <w:rFonts w:hint="eastAsia" w:asciiTheme="minorEastAsia" w:hAnsiTheme="minorEastAsia" w:eastAsiaTheme="minorEastAsia" w:cstheme="minorEastAsia"/>
          <w:color w:val="404040"/>
          <w:woUserID w:val="1"/>
        </w:rPr>
      </w:pPr>
      <w:r>
        <w:rPr>
          <w:rFonts w:hint="eastAsia" w:asciiTheme="minorEastAsia" w:hAnsiTheme="minorEastAsia" w:eastAsiaTheme="minorEastAsia" w:cstheme="minorEastAsia"/>
          <w:color w:val="404040"/>
          <w:woUserID w:val="1"/>
        </w:rPr>
        <w:t>大模型的定义与特点</w:t>
      </w:r>
    </w:p>
    <w:p w14:paraId="6DC78711">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420" w:lineRule="atLeast"/>
        <w:ind w:left="63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传统模型与大模型的差异</w:t>
      </w:r>
    </w:p>
    <w:p w14:paraId="11A53BF8">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420" w:lineRule="atLeast"/>
        <w:ind w:left="63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稀疏注意力（Sparse Attention）：降低计算复杂度（Longformer、BigBird）</w:t>
      </w:r>
    </w:p>
    <w:p w14:paraId="5DB0557A">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420" w:lineRule="atLeast"/>
        <w:ind w:left="63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混合专家模型（MoE）：动态路由机制（GShard、Switch Transformer）</w:t>
      </w:r>
    </w:p>
    <w:p w14:paraId="27015EF9">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420" w:lineRule="atLeast"/>
        <w:ind w:left="63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模型压缩与加速：量化（INT8、FP16）、知识蒸馏（小模型学习大模型的知识）</w:t>
      </w:r>
    </w:p>
    <w:p w14:paraId="74FB835F">
      <w:pPr>
        <w:pStyle w:val="3"/>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
          <w:woUserID w:val="1"/>
        </w:rPr>
        <w:t>4.</w:t>
      </w:r>
      <w:r>
        <w:rPr>
          <w:rFonts w:hint="eastAsia" w:asciiTheme="minorEastAsia" w:hAnsiTheme="minorEastAsia" w:eastAsiaTheme="minorEastAsia" w:cstheme="minorEastAsia"/>
          <w:lang w:eastAsia="zh-CN"/>
          <w:woUserID w:val="1"/>
        </w:rPr>
        <w:t>大模型应用开发平台</w:t>
      </w:r>
    </w:p>
    <w:p w14:paraId="797FC586">
      <w:pPr>
        <w:pStyle w:val="4"/>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Dify 开发平台简介</w:t>
      </w:r>
    </w:p>
    <w:p w14:paraId="558DBEB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平台定位：面向零基础人员的 Agent 开发平台</w:t>
      </w:r>
    </w:p>
    <w:p w14:paraId="5F98188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基础概念：后端即服务（Backend as Service）、LLMOps、工作流、提示词编排等</w:t>
      </w:r>
    </w:p>
    <w:p w14:paraId="561ADB7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核心功能与技术架构</w:t>
      </w:r>
    </w:p>
    <w:p w14:paraId="1DE9FBA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核心功能：内置工具接入、变量管理、条件分支、迭代与模板转换</w:t>
      </w:r>
    </w:p>
    <w:p w14:paraId="3FB61F6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技术架构：前后端分离、API 接口、数据存储（如 MySQL、向量数据库）</w:t>
      </w:r>
    </w:p>
    <w:p w14:paraId="3F8B365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Dify 平台使用方法</w:t>
      </w:r>
    </w:p>
    <w:p w14:paraId="6D39CF1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快速实验：注册开箱即用的 Dify 在线服务</w:t>
      </w:r>
    </w:p>
    <w:p w14:paraId="3BDB8A6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环境准备：Docker 与 Docker Compose 安装、环境变量配置与服务启动</w:t>
      </w:r>
    </w:p>
    <w:p w14:paraId="22FBD79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实际操作：新建应用、节点配置、提示词设置、调试预览</w:t>
      </w:r>
    </w:p>
    <w:p w14:paraId="2FFF89F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常见问题与解决办法说明</w:t>
      </w:r>
    </w:p>
    <w:p w14:paraId="5EDB22D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Dify 快速搭建 Agent 应用原型</w:t>
      </w:r>
    </w:p>
    <w:p w14:paraId="7C06EA1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实战：使用 Dify 快速搭建 AI 图像生成应用</w:t>
      </w:r>
    </w:p>
    <w:p w14:paraId="588618E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实战：使用 Dify 快速搭建智能客服机器人</w:t>
      </w:r>
    </w:p>
    <w:p w14:paraId="100B424C">
      <w:pPr>
        <w:pStyle w:val="4"/>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LangBot 大模型原生即时通信机器人平台</w:t>
      </w:r>
    </w:p>
    <w:p w14:paraId="7DED9B2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LangBot 平台简介</w:t>
      </w:r>
    </w:p>
    <w:p w14:paraId="6A0005A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平台定位：高稳定性、多模态支持的即时通信机器人开发框架</w:t>
      </w:r>
    </w:p>
    <w:p w14:paraId="01BB280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核心优势：多平台适配（微信/飞书/钉钉等）、插件扩展性、Anthropic MCP 协议兼容</w:t>
      </w:r>
    </w:p>
    <w:p w14:paraId="06D8D66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基础概念：多轮对话引擎、工具调用机制、敏感词过滤与访问控制</w:t>
      </w:r>
    </w:p>
    <w:p w14:paraId="60E0134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核心功能与技术特性</w:t>
      </w:r>
    </w:p>
    <w:p w14:paraId="35B4ACB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多模态对话能力</w:t>
      </w:r>
    </w:p>
    <w:p w14:paraId="4B647EF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支持的大模型列表：DeepSeek/Claude</w:t>
      </w:r>
    </w:p>
    <w:p w14:paraId="691898C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群聊与私聊场景适配、多模态输入输出（文本/图像/文件）</w:t>
      </w:r>
    </w:p>
    <w:p w14:paraId="72FCEA3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高稳定性设计</w:t>
      </w:r>
    </w:p>
    <w:p w14:paraId="5A76675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限速机制、熔断策略、错误自动恢复</w:t>
      </w:r>
    </w:p>
    <w:p w14:paraId="23439CE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动态配置热更新（通过 JSON/YAML）</w:t>
      </w:r>
    </w:p>
    <w:p w14:paraId="52B92FE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快速部署方案</w:t>
      </w:r>
    </w:p>
    <w:p w14:paraId="4DBA8A7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Docker 一键部署 LangBot</w:t>
      </w:r>
    </w:p>
    <w:p w14:paraId="5777DDA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Web 管理面板：浏览器管理 LangBot 实例，提供日志、插件管理、访问控制等功能</w:t>
      </w:r>
    </w:p>
    <w:p w14:paraId="1F45459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实战： LangBot 接入个人微信</w:t>
      </w:r>
    </w:p>
    <w:p w14:paraId="11A447D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Docker 网络准备</w:t>
      </w:r>
    </w:p>
    <w:p w14:paraId="0A2BEAC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部署 Gewechat 服务</w:t>
      </w:r>
    </w:p>
    <w:p w14:paraId="0FF7535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配置 LangBot 适配器</w:t>
      </w:r>
    </w:p>
    <w:p w14:paraId="359861B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启动 LangBot 并扫码登录微信</w:t>
      </w:r>
    </w:p>
    <w:p w14:paraId="1D5CD11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验证私聊和群聊通信功能</w:t>
      </w:r>
    </w:p>
    <w:p w14:paraId="4A433425">
      <w:pPr>
        <w:pStyle w:val="4"/>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Dify 和 LangBot 研发多平台智能客服 Agent</w:t>
      </w:r>
    </w:p>
    <w:p w14:paraId="4DD9412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多平台智能客服方案概述</w:t>
      </w:r>
    </w:p>
    <w:p w14:paraId="40A36F3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介绍 Dify + LangBot 组合的优势：快速接入、统一管理、多模态支持</w:t>
      </w:r>
    </w:p>
    <w:p w14:paraId="5F5C416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典型应用场景：智能客服、群助手、工作流自动化</w:t>
      </w:r>
    </w:p>
    <w:p w14:paraId="003EF2E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核心组件部署</w:t>
      </w:r>
    </w:p>
    <w:p w14:paraId="7ABA92F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LangBot 部署：Docker部署（推荐）/手动部署/宝塔面板部署</w:t>
      </w:r>
    </w:p>
    <w:p w14:paraId="2F25483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Dify 服务配置：配置API密钥和超时参数</w:t>
      </w:r>
    </w:p>
    <w:p w14:paraId="3FE7114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双向通信原理：LangBot 消息路由机制与 Dify Webhook 对接流程</w:t>
      </w:r>
    </w:p>
    <w:p w14:paraId="5E04830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IM 多平台接入实战</w:t>
      </w:r>
    </w:p>
    <w:p w14:paraId="7BA2D44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钉钉机器人：开发者后台创建应用→配置Stream模式→获取RobotCode→群聊绑定</w:t>
      </w:r>
    </w:p>
    <w:p w14:paraId="66E4797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微信公众号：</w:t>
      </w:r>
    </w:p>
    <w:p w14:paraId="1E7B1B6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两种模式对比：传统15秒限制模式 vs 异步消息获取模式</w:t>
      </w:r>
    </w:p>
    <w:p w14:paraId="045694D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回调地址设置：Token/EncodingAESKey配置+HTTPS反向代理</w:t>
      </w:r>
    </w:p>
    <w:p w14:paraId="22F5960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高级功能与优化</w:t>
      </w:r>
    </w:p>
    <w:p w14:paraId="49F888E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多应用类型适配：</w:t>
      </w:r>
    </w:p>
    <w:p w14:paraId="7E7FF6F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Chat应用：基础对话场景配置</w:t>
      </w:r>
    </w:p>
    <w:p w14:paraId="2A49EFB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Agent应用：工具调用状态跟踪（需开启`track-function-calls`）</w:t>
      </w:r>
    </w:p>
    <w:p w14:paraId="09C81D3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Workflow应用：输出键`output-key`动态映射</w:t>
      </w:r>
    </w:p>
    <w:p w14:paraId="2274BEB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性能与稳定性：</w:t>
      </w:r>
    </w:p>
    <w:p w14:paraId="654FFFA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超时处理：微信公众号15秒限制的应对方案</w:t>
      </w:r>
    </w:p>
    <w:p w14:paraId="7CC5284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错误恢复：消息重试机制与日志监控</w:t>
      </w:r>
    </w:p>
    <w:p w14:paraId="35F5B30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实战案例：基于行业真实需求的 Agent 开发</w:t>
      </w:r>
    </w:p>
    <w:p w14:paraId="63BF5A4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电商场景：企业微信-智能客服（RAG）</w:t>
      </w:r>
    </w:p>
    <w:p w14:paraId="615971A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教育场景：飞书-高考志愿填报智能客服</w:t>
      </w:r>
    </w:p>
    <w:p w14:paraId="452D8FF4">
      <w:pPr>
        <w:pStyle w:val="4"/>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Dify 研发代码自动生成 Agent</w:t>
      </w:r>
    </w:p>
    <w:p w14:paraId="316EE49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需求与应用价值</w:t>
      </w:r>
    </w:p>
    <w:p w14:paraId="15F989C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市场背景：自动化代码生成提升开发效率、降低成本</w:t>
      </w:r>
    </w:p>
    <w:p w14:paraId="288CF50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应用场景：企业工具开发、自动化测试、快速原型、跨平台应用构建</w:t>
      </w:r>
    </w:p>
    <w:p w14:paraId="0C0859B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技术方案与系统架构设计</w:t>
      </w:r>
    </w:p>
    <w:p w14:paraId="62F3697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整体方案：用户需求输入 → dify 工作流调度 → 调用 DeepSeek 模型生成代码 → 代码执行与反馈</w:t>
      </w:r>
    </w:p>
    <w:p w14:paraId="26C6D29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关键模块：需求解析、代码生成（支持函数调用/ ReAct 推理）、代码校验、缓存与日志监控</w:t>
      </w:r>
    </w:p>
    <w:p w14:paraId="1FB1546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核心功能实现</w:t>
      </w:r>
    </w:p>
    <w:p w14:paraId="492EA5E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高效提示词设计：指导大模型生成符合需求的代码</w:t>
      </w:r>
    </w:p>
    <w:p w14:paraId="2E22BBE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模型调用与错误重试：异步执行、自动重试机制与缓存策略</w:t>
      </w:r>
    </w:p>
    <w:p w14:paraId="5ECD60A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企业级扩展：模块化设计、工具链整合、API 鉴权、安全与本地/云端部署</w:t>
      </w:r>
    </w:p>
    <w:p w14:paraId="47E579C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重要组件：</w:t>
      </w:r>
    </w:p>
    <w:p w14:paraId="4DA58A9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模型：DeepSeek-Coder 或 CodeLlama</w:t>
      </w:r>
    </w:p>
    <w:p w14:paraId="72D85F2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框架：Dify 工作流编排</w:t>
      </w:r>
    </w:p>
    <w:p w14:paraId="1150ED8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工具：GitHub API、Linter（Black/ESLint）</w:t>
      </w:r>
    </w:p>
    <w:p w14:paraId="174823F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实战：企业级代码自动生成 Agent 开发</w:t>
      </w:r>
    </w:p>
    <w:p w14:paraId="0BBE1D7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案例演示：贪吃蛇小游戏代码的构建与调试</w:t>
      </w:r>
    </w:p>
    <w:p w14:paraId="0F8E042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案例演示：公司官方网站代码的构建与调试</w:t>
      </w:r>
    </w:p>
    <w:p w14:paraId="38356562">
      <w:pPr>
        <w:pStyle w:val="3"/>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
          <w:woUserID w:val="1"/>
        </w:rPr>
        <w:t>5.</w:t>
      </w:r>
      <w:r>
        <w:rPr>
          <w:rFonts w:hint="eastAsia" w:asciiTheme="minorEastAsia" w:hAnsiTheme="minorEastAsia" w:eastAsiaTheme="minorEastAsia" w:cstheme="minorEastAsia"/>
          <w:lang w:eastAsia="zh-CN"/>
          <w:woUserID w:val="1"/>
        </w:rPr>
        <w:t>模型上下文协议（MCP）简介与开发实战</w:t>
      </w:r>
    </w:p>
    <w:p w14:paraId="1DE35F4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概述</w:t>
      </w:r>
    </w:p>
    <w:p w14:paraId="5984424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的愿景：提供标准化协议连接 LLM 与数据/工具</w:t>
      </w:r>
    </w:p>
    <w:p w14:paraId="499343D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的作用：构建 Agent 和复杂工作流，实现数据与工具整合</w:t>
      </w:r>
    </w:p>
    <w:p w14:paraId="453D38C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的优势：预构建集成、LLM 供应商灵活切换、安全的数据访问</w:t>
      </w:r>
    </w:p>
    <w:p w14:paraId="0DB8919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架构、组件与技术实现</w:t>
      </w:r>
    </w:p>
    <w:p w14:paraId="039577A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技术架构与关键组件</w:t>
      </w:r>
    </w:p>
    <w:p w14:paraId="7FCB843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三驾马车：Prompts, Resources, Tools</w:t>
      </w:r>
    </w:p>
    <w:p w14:paraId="5998915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Cherry Studio 快速体验 MCP</w:t>
      </w:r>
    </w:p>
    <w:p w14:paraId="239EE22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Cherry Studio 介绍与安装部署</w:t>
      </w:r>
    </w:p>
    <w:p w14:paraId="4C1DAD9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Cherry Studio 模型服务与 MCP 服务配置</w:t>
      </w:r>
    </w:p>
    <w:p w14:paraId="6FEA192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基于 12306 MCP Server 实现旅行规划助手</w:t>
      </w:r>
    </w:p>
    <w:p w14:paraId="3E1D29F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开源生态：站在巨人的肩膀上</w:t>
      </w:r>
    </w:p>
    <w:p w14:paraId="37A629C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Server 开发与部署</w:t>
      </w:r>
    </w:p>
    <w:p w14:paraId="2F8835C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通信技术架构与原理</w:t>
      </w:r>
    </w:p>
    <w:p w14:paraId="6397C45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Server 开发环境搭建与项目初始化</w:t>
      </w:r>
    </w:p>
    <w:p w14:paraId="796694E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天气查询服务器开发（基于 NWS API）</w:t>
      </w:r>
    </w:p>
    <w:p w14:paraId="02884D2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天气查询应用实战与调试</w:t>
      </w:r>
    </w:p>
    <w:p w14:paraId="31317DD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Host 选择：VS Code + CLINE 插件</w:t>
      </w:r>
    </w:p>
    <w:p w14:paraId="2918ED3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Server 本地部署与 Client 配置方法</w:t>
      </w:r>
    </w:p>
    <w:p w14:paraId="21FF718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基于 CLINE 开发与调试行程规划助手</w:t>
      </w:r>
    </w:p>
    <w:p w14:paraId="13DB1E1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魔塔社区 MCP Server 配置与调试</w:t>
      </w:r>
    </w:p>
    <w:p w14:paraId="2D14539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使用中国天气查询与 12306 API 实现行程规划</w:t>
      </w:r>
    </w:p>
    <w:p w14:paraId="53B8B9E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深入浅出 MCP 底层技术原理</w:t>
      </w:r>
    </w:p>
    <w:p w14:paraId="2BAAD75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协议层与传输层解读</w:t>
      </w:r>
    </w:p>
    <w:p w14:paraId="3E3C894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调用栈与生命周期解析</w:t>
      </w:r>
    </w:p>
    <w:p w14:paraId="15D5C9C9">
      <w:pPr>
        <w:pStyle w:val="4"/>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A2A 协议与 MCP 的协同之道</w:t>
      </w:r>
    </w:p>
    <w:p w14:paraId="6D9CC2A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AI 协作的黎明：A2A 协议系统性介绍(“Why” &amp; “What”)</w:t>
      </w:r>
    </w:p>
    <w:p w14:paraId="669B687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AI Agent “能力孤岛”与 A2A 的破局之道</w:t>
      </w:r>
    </w:p>
    <w:p w14:paraId="4D30E6B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A2A 核心使命：打破壁垒、赋能协作、保护隐私</w:t>
      </w:r>
    </w:p>
    <w:p w14:paraId="69E2971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A2A 设计哲学：仰望星空，脚踏实地</w:t>
      </w:r>
    </w:p>
    <w:p w14:paraId="6275D3A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深入 A2A 的运作肌理 (“How”)</w:t>
      </w:r>
    </w:p>
    <w:p w14:paraId="48FB3AD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A2A 核心架构与 Agent Card 介绍</w:t>
      </w:r>
    </w:p>
    <w:p w14:paraId="3D3402F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A2A 交互流程、四要素和两种模式详解</w:t>
      </w:r>
    </w:p>
    <w:p w14:paraId="22461A3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A2A 落地场景：自动化企业招聘和采购，超级智能私人助理</w:t>
      </w:r>
    </w:p>
    <w:p w14:paraId="3956A9F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伟大的协同：当 MCP 遇见 A2A (“Synergy”)</w:t>
      </w:r>
    </w:p>
    <w:p w14:paraId="5EF7D67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Agent 世界观类比：个体（MCP）与社会（A2A）</w:t>
      </w:r>
    </w:p>
    <w:p w14:paraId="3F58712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与 A2A 全面对比：核心差异，技术栈分层，场景选择，终局展望</w:t>
      </w:r>
    </w:p>
    <w:p w14:paraId="72D4317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与 A2A 协同使用场景与未来展望</w:t>
      </w:r>
    </w:p>
    <w:p w14:paraId="1904BA3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实战 A2A 官方 Python 示例 HelloWorld</w:t>
      </w:r>
    </w:p>
    <w:p w14:paraId="20BBA422">
      <w:pPr>
        <w:pStyle w:val="3"/>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
          <w:woUserID w:val="1"/>
        </w:rPr>
        <w:t>6.</w:t>
      </w:r>
      <w:r>
        <w:rPr>
          <w:rFonts w:hint="eastAsia" w:asciiTheme="minorEastAsia" w:hAnsiTheme="minorEastAsia" w:eastAsiaTheme="minorEastAsia" w:cstheme="minorEastAsia"/>
          <w:lang w:eastAsia="zh-CN"/>
          <w:woUserID w:val="1"/>
        </w:rPr>
        <w:t>企业知识库与问答系统设计</w:t>
      </w:r>
    </w:p>
    <w:p w14:paraId="673AFE9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企业数据治理与知识库搭建现</w:t>
      </w:r>
    </w:p>
    <w:p w14:paraId="77D11E9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知识库需求分析与功能规划</w:t>
      </w:r>
    </w:p>
    <w:p w14:paraId="7D50210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企业数据采集、清洗与知识提取</w:t>
      </w:r>
    </w:p>
    <w:p w14:paraId="499AC8B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企业知识库的设计原则与架构</w:t>
      </w:r>
    </w:p>
    <w:p w14:paraId="409658A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向量数据库技术选型：开源 vs 商业服务</w:t>
      </w:r>
    </w:p>
    <w:p w14:paraId="715C30F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如何基于大模型设计问答系统</w:t>
      </w:r>
    </w:p>
    <w:p w14:paraId="1306E2C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问答系统的基本架构与技术</w:t>
      </w:r>
    </w:p>
    <w:p w14:paraId="3436B36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如何集成企业知识库与AI大模型</w:t>
      </w:r>
    </w:p>
    <w:p w14:paraId="0C457F8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优化问答系统的性能与准确性</w:t>
      </w:r>
    </w:p>
    <w:p w14:paraId="073A4C2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企业级应用的挑战与解决方案</w:t>
      </w:r>
    </w:p>
    <w:p w14:paraId="0FA32DF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在企业环境中实施AI大模型的难点</w:t>
      </w:r>
    </w:p>
    <w:p w14:paraId="4A4052A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可扩展性与容错机制设计</w:t>
      </w:r>
    </w:p>
    <w:p w14:paraId="2DEC1AB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高效管理与调度模型资源</w:t>
      </w:r>
    </w:p>
    <w:p w14:paraId="3D652475">
      <w:pPr>
        <w:pStyle w:val="4"/>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 xml:space="preserve"> 企业级 RAG 开发框架 FastGPT 快速入门</w:t>
      </w:r>
    </w:p>
    <w:p w14:paraId="593069D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FastGPT 概述与核心价值</w:t>
      </w:r>
    </w:p>
    <w:p w14:paraId="6EEBEAA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FastGPT 的定位：企业级 RAG 开发框架</w:t>
      </w:r>
    </w:p>
    <w:p w14:paraId="0E926C2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核心功能：知识库问答、工作流编排、自动化数据处理</w:t>
      </w:r>
    </w:p>
    <w:p w14:paraId="3774A02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适用场景：智能客服、内部知识管理、复杂业务流程自动化</w:t>
      </w:r>
    </w:p>
    <w:p w14:paraId="45D5DF3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FastGPT 部署与配置</w:t>
      </w:r>
    </w:p>
    <w:p w14:paraId="3BB2521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环境准备：Docker 与 Docker Compose 安装</w:t>
      </w:r>
    </w:p>
    <w:p w14:paraId="48253FE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一键部署：FastGPT 的 Docker Compose 配置文件解析</w:t>
      </w:r>
    </w:p>
    <w:p w14:paraId="10F8768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关键配置：</w:t>
      </w:r>
    </w:p>
    <w:p w14:paraId="15B553F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模型服务连接：DeepSeek</w:t>
      </w:r>
    </w:p>
    <w:p w14:paraId="7B76720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向量数据库设置（Milvus / Chroma）</w:t>
      </w:r>
    </w:p>
    <w:p w14:paraId="4424F94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数据存储配置（MySQL 表结构与优化）</w:t>
      </w:r>
    </w:p>
    <w:p w14:paraId="6CE7544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快速使用 FastGPT</w:t>
      </w:r>
    </w:p>
    <w:p w14:paraId="0D91DD3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知识库构建：</w:t>
      </w:r>
    </w:p>
    <w:p w14:paraId="4AD8C6E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文档上传与自动分段</w:t>
      </w:r>
    </w:p>
    <w:p w14:paraId="1712FB6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问答对生成与向量化</w:t>
      </w:r>
    </w:p>
    <w:p w14:paraId="4593FE9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简单问答测试：</w:t>
      </w:r>
    </w:p>
    <w:p w14:paraId="7B295B0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通过 Web 界面测试知识库问答效果</w:t>
      </w:r>
    </w:p>
    <w:p w14:paraId="7FFB19C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查看检索结果与生成答案</w:t>
      </w:r>
    </w:p>
    <w:p w14:paraId="1ADD45F0">
      <w:pPr>
        <w:pStyle w:val="4"/>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FastGPT 开发企业级智能问答 Agent</w:t>
      </w:r>
    </w:p>
    <w:p w14:paraId="0A45187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FastGPT 高级功能实战</w:t>
      </w:r>
    </w:p>
    <w:p w14:paraId="68A30C3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工作流编排：</w:t>
      </w:r>
    </w:p>
    <w:p w14:paraId="0A1F86D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案例：智能客服流程设计</w:t>
      </w:r>
    </w:p>
    <w:p w14:paraId="24D5959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节点1：用户意图分类（正则匹配或模型判断）</w:t>
      </w:r>
    </w:p>
    <w:p w14:paraId="4F1840C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节点2：知识库召回 + 外部 API 调用（如订单查询）</w:t>
      </w:r>
    </w:p>
    <w:p w14:paraId="1BFA415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节点3：生成结果过滤与格式化输出</w:t>
      </w:r>
    </w:p>
    <w:p w14:paraId="0211DDC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API 集成与鉴权：</w:t>
      </w:r>
    </w:p>
    <w:p w14:paraId="0AFAB80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鉴权方式：JWT Token 或 API Key</w:t>
      </w:r>
    </w:p>
    <w:p w14:paraId="4AB920E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请求示例：Python/Node.js 调用 FastGPT 服务</w:t>
      </w:r>
    </w:p>
    <w:p w14:paraId="3051DD1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企业级智能问答 Agent 的设计思路</w:t>
      </w:r>
    </w:p>
    <w:p w14:paraId="07EF7E6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需求分析：高精度问答、业务流程集成、数据安全</w:t>
      </w:r>
    </w:p>
    <w:p w14:paraId="0CABCBE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构建高效的问答引擎：信息检索与生成模型结合</w:t>
      </w:r>
    </w:p>
    <w:p w14:paraId="4EC6EFB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技术架构：DeepSeek + 知识库 + 工作流 + 外部 API 集成</w:t>
      </w:r>
    </w:p>
    <w:p w14:paraId="52B0A0F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数据安全：如何将问答系统部署在本地环境</w:t>
      </w:r>
    </w:p>
    <w:p w14:paraId="29C6EFC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性能优化与监控</w:t>
      </w:r>
    </w:p>
    <w:p w14:paraId="3DBFD09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检索性能优化：向量库索引调优（HNSW vs IVF）</w:t>
      </w:r>
    </w:p>
    <w:p w14:paraId="742FF7A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生成质量优化：Prompt 模板设计与模型温度调节</w:t>
      </w:r>
    </w:p>
    <w:p w14:paraId="521FA58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监控指标：用户反馈统计、响应时间（P99 指标）</w:t>
      </w:r>
    </w:p>
    <w:p w14:paraId="51108F0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实战：使用 FastGPT 开发企业级智能问答 Agent</w:t>
      </w:r>
    </w:p>
    <w:p w14:paraId="0F12270C">
      <w:pPr>
        <w:pStyle w:val="3"/>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16. 企业应用中的权限分级控制与数据隐私保护</w:t>
      </w:r>
    </w:p>
    <w:p w14:paraId="6B2B9E0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权限分级设计与实施</w:t>
      </w:r>
    </w:p>
    <w:p w14:paraId="361B3CC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角色定义：管理员、开发者、普通用户</w:t>
      </w:r>
    </w:p>
    <w:p w14:paraId="623666E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权限分配：模型访问、数据读写、API调用</w:t>
      </w:r>
    </w:p>
    <w:p w14:paraId="4B70441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实施工具：RBAC（基于角色的访问控制）</w:t>
      </w:r>
    </w:p>
    <w:p w14:paraId="1D6EB91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训练中的数据隐私保护策略</w:t>
      </w:r>
    </w:p>
    <w:p w14:paraId="2B3FF87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差分隐私：训练中加入噪声</w:t>
      </w:r>
    </w:p>
    <w:p w14:paraId="63C2EC3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联邦学习：分布式训练，数据不出本地</w:t>
      </w:r>
    </w:p>
    <w:p w14:paraId="29EAF10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数据脱敏：敏感信息替换或加密</w:t>
      </w:r>
    </w:p>
    <w:p w14:paraId="5BD9C70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数据加密与隔离策略</w:t>
      </w:r>
    </w:p>
    <w:p w14:paraId="1AE2844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传输加密：TLS/SSL协议</w:t>
      </w:r>
    </w:p>
    <w:p w14:paraId="2A2FCFA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存储加密：AES-256算法</w:t>
      </w:r>
    </w:p>
    <w:p w14:paraId="79726FA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数据隔离：多租户架构</w:t>
      </w:r>
    </w:p>
    <w:p w14:paraId="603F2B5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数据合规性保障</w:t>
      </w:r>
    </w:p>
    <w:p w14:paraId="4122FC7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GDPR合规：数据主体权利、泄露通知</w:t>
      </w:r>
    </w:p>
    <w:p w14:paraId="50A0349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中国法规：网络安全法、数据安全法、个人信息保护法</w:t>
      </w:r>
    </w:p>
    <w:p w14:paraId="508993B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审计与监控：日志记录、异常检测、定期合规检查</w:t>
      </w:r>
    </w:p>
    <w:p w14:paraId="38A30AE2">
      <w:pPr>
        <w:pStyle w:val="3"/>
        <w:bidi w:val="0"/>
        <w:rPr>
          <w:rFonts w:hint="eastAsia" w:asciiTheme="minorEastAsia" w:hAnsiTheme="minorEastAsia" w:eastAsiaTheme="minorEastAsia" w:cstheme="minorEastAsia"/>
          <w:color w:val="000000"/>
          <w:lang w:eastAsia="zh-CN"/>
          <w:woUserID w:val="1"/>
        </w:rPr>
      </w:pPr>
      <w:r>
        <w:rPr>
          <w:rFonts w:hint="eastAsia" w:asciiTheme="minorEastAsia" w:hAnsiTheme="minorEastAsia" w:eastAsiaTheme="minorEastAsia" w:cstheme="minorEastAsia"/>
          <w:color w:val="000000"/>
          <w:lang w:eastAsia="zh-CN"/>
          <w:woUserID w:val="1"/>
        </w:rPr>
        <w:t>17. 跨行业经验复制与应用</w:t>
      </w:r>
    </w:p>
    <w:p w14:paraId="70CD54D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如何将行业解决方案移植到其他行业</w:t>
      </w:r>
    </w:p>
    <w:p w14:paraId="7776321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行业间的差异与相似性分析</w:t>
      </w:r>
    </w:p>
    <w:p w14:paraId="3EF22C0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将智能客服系统移植到金融与零售行业</w:t>
      </w:r>
    </w:p>
    <w:p w14:paraId="33D2D8F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复制成功案例并根据行业特点调整</w:t>
      </w:r>
    </w:p>
    <w:p w14:paraId="20E4333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智能客服在不同行业的适配与优化</w:t>
      </w:r>
    </w:p>
    <w:p w14:paraId="26F2BA0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金融行业的智能客服需求</w:t>
      </w:r>
    </w:p>
    <w:p w14:paraId="4257695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医疗行业中的智能客服应用</w:t>
      </w:r>
    </w:p>
    <w:p w14:paraId="7175D8D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教育行业智能客服的特殊要求</w:t>
      </w:r>
    </w:p>
    <w:p w14:paraId="4F4E485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案例：从金融到零售的智能客服实践</w:t>
      </w:r>
    </w:p>
    <w:p w14:paraId="5633DDE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金融行业智能客服案例分析</w:t>
      </w:r>
    </w:p>
    <w:p w14:paraId="0488A21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零售行业的智能客服应用实践</w:t>
      </w:r>
    </w:p>
    <w:p w14:paraId="690B932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行业经验转化与优化</w:t>
      </w:r>
    </w:p>
    <w:p w14:paraId="56666A4D">
      <w:pPr>
        <w:pStyle w:val="3"/>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18. 跨行业代码生成 Agent 经验复制与应用</w:t>
      </w:r>
    </w:p>
    <w:p w14:paraId="4C23755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如何将代码生成解决方案移植到其他行业</w:t>
      </w:r>
    </w:p>
    <w:p w14:paraId="72FEEF6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分析不同行业的开发需求与技术共性</w:t>
      </w:r>
    </w:p>
    <w:p w14:paraId="4700FAF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探讨如何将企业内部代码自动生成方案扩展到互联网应用、移动端开发等场景</w:t>
      </w:r>
    </w:p>
    <w:p w14:paraId="28140A8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复制成功案例，并根据行业特点进行定制化调整</w:t>
      </w:r>
    </w:p>
    <w:p w14:paraId="048D8C9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代码生成 Agent 在不同行业的适配与优化</w:t>
      </w:r>
    </w:p>
    <w:p w14:paraId="2009EA3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金融行业：自动生成风控、数据分析与报表代码的需求特点</w:t>
      </w:r>
    </w:p>
    <w:p w14:paraId="5E352BF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医疗行业：数据处理、电子病历、统计报表自动生成的实际应用</w:t>
      </w:r>
    </w:p>
    <w:p w14:paraId="6EC217D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教育行业：在线课堂、教学工具、作业自动批改系统的代码生成需求</w:t>
      </w:r>
    </w:p>
    <w:p w14:paraId="38D3B9B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案例：从企业工具到跨平台应用的代码生成实践</w:t>
      </w:r>
    </w:p>
    <w:p w14:paraId="7C1C1C9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企业内部自动化代码生成案例分析</w:t>
      </w:r>
    </w:p>
    <w:p w14:paraId="37F09C6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跨平台移动应用自动代码生成实践</w:t>
      </w:r>
    </w:p>
    <w:p w14:paraId="5001BB0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行业经验转化、方案优化与效益提升</w:t>
      </w:r>
    </w:p>
    <w:p w14:paraId="651A54D4">
      <w:pPr>
        <w:rPr>
          <w:rFonts w:hint="eastAsia" w:asciiTheme="minorEastAsia" w:hAnsiTheme="minorEastAsia" w:eastAsiaTheme="minorEastAsia" w:cstheme="minorEastAsia"/>
          <w:lang w:eastAsia="zh-CN"/>
          <w:woUserID w:val="1"/>
        </w:rPr>
      </w:pPr>
    </w:p>
    <w:p w14:paraId="3D876402">
      <w:pPr>
        <w:pStyle w:val="3"/>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大模型应用的趋势与挑战</w:t>
      </w:r>
    </w:p>
    <w:p w14:paraId="7CDC951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未来大模型发展方向预测</w:t>
      </w:r>
    </w:p>
    <w:p w14:paraId="74220EF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多模态模型的崛起：文本、图像、语音的融合。</w:t>
      </w:r>
    </w:p>
    <w:p w14:paraId="4DA8CBE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绿色AI：降低能耗，提升计算效率。</w:t>
      </w:r>
    </w:p>
    <w:p w14:paraId="57615B8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通用人工智能（AGI）：多任务学习、跨模态理解</w:t>
      </w:r>
    </w:p>
    <w:p w14:paraId="1DC9735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模型安全与伦理：对抗攻击防御、生成内容审核</w:t>
      </w:r>
    </w:p>
    <w:p w14:paraId="54738C0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面向未来的大模型技术创新</w:t>
      </w:r>
    </w:p>
    <w:p w14:paraId="1D4D547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下一代大模型的技术创新方向</w:t>
      </w:r>
    </w:p>
    <w:p w14:paraId="5F84DD4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量子计算与大模型的结合</w:t>
      </w:r>
    </w:p>
    <w:p w14:paraId="7D1C821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多模态AI的进一步发展</w:t>
      </w:r>
    </w:p>
    <w:p w14:paraId="477B965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行业内外部环境变化对大模型的影响</w:t>
      </w:r>
    </w:p>
    <w:p w14:paraId="0162682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经济与技术环境对AI发展的影响</w:t>
      </w:r>
    </w:p>
    <w:p w14:paraId="7747F6B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全球市场的竞争与技术壁垒</w:t>
      </w:r>
    </w:p>
    <w:p w14:paraId="0AEED9F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大模型与伦理法规的挑战</w:t>
      </w:r>
    </w:p>
    <w:p w14:paraId="1C5712B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未来AI发展的职业机会与挑战</w:t>
      </w:r>
    </w:p>
    <w:p w14:paraId="7C35772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AI人才需求的变化与趋势</w:t>
      </w:r>
    </w:p>
    <w:p w14:paraId="5D438B0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企业如何培养AI大模型相关的技术人才</w:t>
      </w:r>
    </w:p>
    <w:p w14:paraId="0F577A0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从开发到管理的职业发展路径</w:t>
      </w:r>
    </w:p>
    <w:p w14:paraId="7CDF8713">
      <w:pPr>
        <w:pStyle w:val="3"/>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DeepSeek-R1 模型微调与案例分析</w:t>
      </w:r>
    </w:p>
    <w:p w14:paraId="7A9892F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微调的基本概念与训练流程</w:t>
      </w:r>
    </w:p>
    <w:p w14:paraId="6D59B45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微调的定义与技术要点</w:t>
      </w:r>
    </w:p>
    <w:p w14:paraId="73D82BD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数据准备与预处理</w:t>
      </w:r>
    </w:p>
    <w:p w14:paraId="3578704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微调模型的训练与评估</w:t>
      </w:r>
    </w:p>
    <w:p w14:paraId="5A78F44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基于DeepSeek的模型微调案例</w:t>
      </w:r>
    </w:p>
    <w:p w14:paraId="7AE6DAF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实战案例：如何使用DeepSeek进行微调</w:t>
      </w:r>
    </w:p>
    <w:p w14:paraId="49CB5B3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微调技术在企业中的应用</w:t>
      </w:r>
    </w:p>
    <w:p w14:paraId="6978408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处理行业特定问题的微调方法</w:t>
      </w:r>
    </w:p>
    <w:p w14:paraId="14B35E6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如何定制化训练大模型以满足行业需求</w:t>
      </w:r>
    </w:p>
    <w:p w14:paraId="6296913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行业应用定制化需求分析</w:t>
      </w:r>
    </w:p>
    <w:p w14:paraId="5ECA450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针对行业需求定制化数据集</w:t>
      </w:r>
    </w:p>
    <w:p w14:paraId="09C683B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企业级大模型的个性化训练方案</w:t>
      </w:r>
    </w:p>
    <w:p w14:paraId="7B83EC2C">
      <w:pPr>
        <w:pStyle w:val="3"/>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实战 DeepSeek-R1-Qwen 小模型蒸馏</w:t>
      </w:r>
    </w:p>
    <w:p w14:paraId="3CDB59D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蒸馏技术基础与背景</w:t>
      </w:r>
    </w:p>
    <w:p w14:paraId="4176303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小模型蒸馏的定义与优势：降低推理成本、提高部署效率</w:t>
      </w:r>
    </w:p>
    <w:p w14:paraId="6093248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DeepSeek-R1 与 Qwen 模型特点对比：大模型性能与小模型部署的平衡</w:t>
      </w:r>
    </w:p>
    <w:p w14:paraId="27C7243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企业级应用：如何将蒸馏小模型部署到边缘设备与在线服务中</w:t>
      </w:r>
    </w:p>
    <w:p w14:paraId="40A888B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蒸馏流程与关键技术</w:t>
      </w:r>
    </w:p>
    <w:p w14:paraId="52F54FD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数据集构建与标注：如何准备高质量蒸馏训练数据</w:t>
      </w:r>
    </w:p>
    <w:p w14:paraId="0637862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蒸馏策略设计：温度调节、损失函数与知识迁移方法</w:t>
      </w:r>
    </w:p>
    <w:p w14:paraId="6655B3F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模型训练与优化：微调蒸馏策略、评估小模型效果</w:t>
      </w:r>
    </w:p>
    <w:p w14:paraId="273A805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实战：使用 DeepSeek-R1-Qwen 进行小模型蒸馏</w:t>
      </w:r>
    </w:p>
    <w:p w14:paraId="0E1E1E8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环境搭建：配置 GPU 环境与分布式训练工具</w:t>
      </w:r>
    </w:p>
    <w:p w14:paraId="031CD53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训练过程：参数设置、模型收敛监控与实时评估</w:t>
      </w:r>
    </w:p>
    <w:p w14:paraId="07CBE82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效果展示：小模型在代码生成、问答等场景下的性能表现</w:t>
      </w:r>
    </w:p>
    <w:p w14:paraId="75D00576">
      <w:pPr>
        <w:rPr>
          <w:rFonts w:hint="eastAsia" w:asciiTheme="minorEastAsia" w:hAnsiTheme="minorEastAsia" w:eastAsiaTheme="minorEastAsia" w:cstheme="minorEastAsia"/>
          <w:lang w:eastAsia="zh-CN"/>
          <w:woUserID w:val="1"/>
        </w:rPr>
      </w:pPr>
    </w:p>
    <w:p w14:paraId="62096141">
      <w:pPr>
        <w:pStyle w:val="2"/>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模块一大语言模型技术栈与 Prompt 工程</w:t>
      </w:r>
    </w:p>
    <w:p w14:paraId="47E3291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大语言模型调用方式与函数调用（Function Calling）</w:t>
      </w:r>
    </w:p>
    <w:p w14:paraId="42BB602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OpenAI Function Calling 原理与实战：</w:t>
      </w:r>
    </w:p>
    <w:p w14:paraId="1909620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JSON Schema 定义工具参数结构</w:t>
      </w:r>
    </w:p>
    <w:p w14:paraId="34AB708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Tool Call + Response Chain 流程</w:t>
      </w:r>
    </w:p>
    <w:p w14:paraId="5250638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示例场景：天气查询、数据库查询、API 调用</w:t>
      </w:r>
    </w:p>
    <w:p w14:paraId="26F8946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HuggingFace Transformers / TGI / vLLM / Ollama 等本地/私有化部署调用方式对比</w:t>
      </w:r>
    </w:p>
    <w:p w14:paraId="2E1499E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LangChain 核心组件详解</w:t>
      </w:r>
    </w:p>
    <w:p w14:paraId="2CF7DB5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LangChain 核心组件</w:t>
      </w:r>
    </w:p>
    <w:p w14:paraId="653665A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LLMChain：Prompt → LLM → Output 的基本流程封装</w:t>
      </w:r>
    </w:p>
    <w:p w14:paraId="5758C01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Agents：</w:t>
      </w:r>
    </w:p>
    <w:p w14:paraId="737D36A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ZeroShotReactDescriptionAgent（ReAct 框架）</w:t>
      </w:r>
    </w:p>
    <w:p w14:paraId="04DD10F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Plan-and-Execute Agent（计划+执行模式）</w:t>
      </w:r>
    </w:p>
    <w:p w14:paraId="174721E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Tools：集成自定义工具（如搜索、数据库访问、计算）</w:t>
      </w:r>
    </w:p>
    <w:p w14:paraId="65A5DE9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Memory：短期记忆（ConversationBufferMemory）、长期记忆（Redis/MongoDB 存储）</w:t>
      </w:r>
    </w:p>
    <w:p w14:paraId="49B8770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LlamaIndex 全流程实践</w:t>
      </w:r>
    </w:p>
    <w:p w14:paraId="5C2AF23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文档加载器（Document Loaders）：PDF、网页、SQL、Notion 等格式支持</w:t>
      </w:r>
    </w:p>
    <w:p w14:paraId="57F7D3E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索引构建（Indexing）：向量化存储、元数据管理</w:t>
      </w:r>
    </w:p>
    <w:p w14:paraId="58483C8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查询引擎（Query Engine）：检索 + 生成一体化</w:t>
      </w:r>
    </w:p>
    <w:p w14:paraId="1DA1F09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自定义索引结构：扩展 Index 类型以适应特定业务需求</w:t>
      </w:r>
    </w:p>
    <w:p w14:paraId="1CB43C1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Prompt Engineering 高阶技巧</w:t>
      </w:r>
    </w:p>
    <w:p w14:paraId="045E9D8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思维链（Chain of Thought, CoT）：引导模型逐步推理</w:t>
      </w:r>
    </w:p>
    <w:p w14:paraId="72AFAF2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反思机制（Self-Reflection）：让模型自己评估输出质量</w:t>
      </w:r>
    </w:p>
    <w:p w14:paraId="2EAFBFE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提示模板设计（Prompt Templates）：Jinja2、LangChain Template 支持</w:t>
      </w:r>
    </w:p>
    <w:p w14:paraId="31759B7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外部工具调用提示设计（Tool Calling Prompt）</w:t>
      </w:r>
    </w:p>
    <w:p w14:paraId="2059096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动态 Prompt 生成：根据用户输入动态构造 Prompt</w:t>
      </w:r>
    </w:p>
    <w:p w14:paraId="55F6C40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AutoGen 多 Agent 协作框架</w:t>
      </w:r>
    </w:p>
    <w:p w14:paraId="3C9BC0D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Agent 角色定义（UserProxyAgent、AssistantAgent）</w:t>
      </w:r>
    </w:p>
    <w:p w14:paraId="4F6A5DE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Group Chat 模式：多 Agent 轮流发言、达成共识</w:t>
      </w:r>
    </w:p>
    <w:p w14:paraId="362FB2E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Debate 机制：Agent 间进行辩论以提升决策质量</w:t>
      </w:r>
    </w:p>
    <w:p w14:paraId="4B53B29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通信机制：Message Passing、工具调用、反馈循环</w:t>
      </w:r>
    </w:p>
    <w:p w14:paraId="1D0F678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微调方法比较（LoRA、P-Tuning v2、Adapter）</w:t>
      </w:r>
    </w:p>
    <w:p w14:paraId="7BAA2DA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LoRA（Low-Rank Adaptation）原理与优势</w:t>
      </w:r>
    </w:p>
    <w:p w14:paraId="54CFAF7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P-Tuning v2：基于可学习 prompt 的轻量微调</w:t>
      </w:r>
    </w:p>
    <w:p w14:paraId="7127A14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Adapter：插入小型神经网络模块进行增量训练</w:t>
      </w:r>
    </w:p>
    <w:p w14:paraId="1A00B41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适用场景分析：何时选择哪种微调方式？</w:t>
      </w:r>
    </w:p>
    <w:p w14:paraId="75AFCED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Agent 构建与多轮对话逻辑设计</w:t>
      </w:r>
    </w:p>
    <w:p w14:paraId="51758A2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如何设计一个 Agent 的状态机？</w:t>
      </w:r>
    </w:p>
    <w:p w14:paraId="60C5BF7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多轮对话中如何保持上下文？</w:t>
      </w:r>
    </w:p>
    <w:p w14:paraId="77920A9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如何设计 Agent 之间的消息传递协议？</w:t>
      </w:r>
    </w:p>
    <w:p w14:paraId="79FF831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示例：用户提问 → Agent 分解任务 → 多个子Agent协作 → 汇总结果返回</w:t>
      </w:r>
    </w:p>
    <w:p w14:paraId="2182B30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实践练习：</w:t>
      </w:r>
    </w:p>
    <w:p w14:paraId="21714C1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实践一：基于 LangChain 构建一个多任务问答助手</w:t>
      </w:r>
    </w:p>
    <w:p w14:paraId="1D19538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输入输出定义：</w:t>
      </w:r>
    </w:p>
    <w:p w14:paraId="63CC07C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输入：用户自然语言问题（如："帮我查一下今天的天气"、"最近的新闻有哪些？"）</w:t>
      </w:r>
    </w:p>
    <w:p w14:paraId="668230A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输出：准确答案 + 使用了哪些工具（如天气 API、新闻 API）</w:t>
      </w:r>
    </w:p>
    <w:p w14:paraId="607A84B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扩展项：支持历史对话上下文、缓存结果、错误处理</w:t>
      </w:r>
    </w:p>
    <w:p w14:paraId="1337749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关键挑战：</w:t>
      </w:r>
    </w:p>
    <w:p w14:paraId="0778ACB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如何判断是否需要调用工具？</w:t>
      </w:r>
    </w:p>
    <w:p w14:paraId="20FEE3B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如何防止无限递归或死循环？</w:t>
      </w:r>
    </w:p>
    <w:p w14:paraId="1C4DDA9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如何记录对话状态？</w:t>
      </w:r>
    </w:p>
    <w:p w14:paraId="63A8676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实践二：构建一个多 Agent 协同客服系统</w:t>
      </w:r>
    </w:p>
    <w:p w14:paraId="40B1445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场景设定：</w:t>
      </w:r>
    </w:p>
    <w:p w14:paraId="061D105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用户提问："我的订单为什么还没发货？"</w:t>
      </w:r>
    </w:p>
    <w:p w14:paraId="342EA93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系统拆解任务：</w:t>
      </w:r>
    </w:p>
    <w:p w14:paraId="75FA656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Agent A：查询订单状态（调用内部系统）</w:t>
      </w:r>
    </w:p>
    <w:p w14:paraId="684C20C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Agent B：检查物流信息（调用第三方 API）</w:t>
      </w:r>
    </w:p>
    <w:p w14:paraId="6F96E1F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Agent C：汇总结果并生成回复</w:t>
      </w:r>
    </w:p>
    <w:p w14:paraId="6AA731D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技术难点：</w:t>
      </w:r>
    </w:p>
    <w:p w14:paraId="304B0A6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如何设计 Agent 之间的通信协议？</w:t>
      </w:r>
    </w:p>
    <w:p w14:paraId="66B3CA4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如何保证失败重试机制？</w:t>
      </w:r>
    </w:p>
    <w:p w14:paraId="591BF8A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如何可视化 Agent 之间的交互过程？</w:t>
      </w:r>
    </w:p>
    <w:p w14:paraId="4C92FD9D">
      <w:pPr>
        <w:pStyle w:val="2"/>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模块二深度学习与 NLP 基础</w:t>
      </w:r>
    </w:p>
    <w:p w14:paraId="4F19E55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NLP 核心概念回顾</w:t>
      </w:r>
    </w:p>
    <w:p w14:paraId="64ADE61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Tokenization：</w:t>
      </w:r>
    </w:p>
    <w:p w14:paraId="35D13E2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字符级、词级、子词级（BPE、WordPiece）</w:t>
      </w:r>
    </w:p>
    <w:p w14:paraId="1D9E527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分词工具（NLTK、spaCy、HuggingFace Tokenizers）</w:t>
      </w:r>
    </w:p>
    <w:p w14:paraId="7CD9A79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Embedding：</w:t>
      </w:r>
    </w:p>
    <w:p w14:paraId="5D9A53F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Word2Vec、GloVe、FastText</w:t>
      </w:r>
    </w:p>
    <w:p w14:paraId="39DD636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Transformer 中的 Positional Encoding</w:t>
      </w:r>
    </w:p>
    <w:p w14:paraId="6AE7237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Attention 机制：</w:t>
      </w:r>
    </w:p>
    <w:p w14:paraId="58C48B9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Softmax 注意力、Self-Attention、Cross-Attention</w:t>
      </w:r>
    </w:p>
    <w:p w14:paraId="5B667CC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多头注意力（Multi-head Attention）详解</w:t>
      </w:r>
    </w:p>
    <w:p w14:paraId="6DA6426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Transformer 架构详解</w:t>
      </w:r>
    </w:p>
    <w:p w14:paraId="3FB4745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Encoder-Decoder 结构</w:t>
      </w:r>
    </w:p>
    <w:p w14:paraId="64E09E1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Self-Attention 的数学推导与代码实现</w:t>
      </w:r>
    </w:p>
    <w:p w14:paraId="0FA1C2F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Positional Encoding 的作用与实现方式</w:t>
      </w:r>
    </w:p>
    <w:p w14:paraId="0B7256A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Feed Forward 层结构</w:t>
      </w:r>
    </w:p>
    <w:p w14:paraId="5491F6A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Layer Normalization 与残差连接</w:t>
      </w:r>
    </w:p>
    <w:p w14:paraId="0DCADD5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编码器 vs 解码器的区别</w:t>
      </w:r>
    </w:p>
    <w:p w14:paraId="2019CD9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Transformer 变体与扩展</w:t>
      </w:r>
    </w:p>
    <w:p w14:paraId="3DF8289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BERT：</w:t>
      </w:r>
    </w:p>
    <w:p w14:paraId="2262596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MLM（Masked Language Modeling）</w:t>
      </w:r>
    </w:p>
    <w:p w14:paraId="4C565CF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NSP（Next Sentence Prediction）</w:t>
      </w:r>
    </w:p>
    <w:p w14:paraId="7C61BF3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GPT 系列（GPT-2/3/3.5/4）：</w:t>
      </w:r>
    </w:p>
    <w:p w14:paraId="0AE0E94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自回归生成模型</w:t>
      </w:r>
    </w:p>
    <w:p w14:paraId="6216E82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上下文学习（In-context Learning）</w:t>
      </w:r>
    </w:p>
    <w:p w14:paraId="2095620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MoE（Mixture of Experts）：</w:t>
      </w:r>
    </w:p>
    <w:p w14:paraId="2674C78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如何在大规模模型中做专家路由？</w:t>
      </w:r>
    </w:p>
    <w:p w14:paraId="65D0C6D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多模态模型（CLIP、BLIP、Flamingo）：</w:t>
      </w:r>
    </w:p>
    <w:p w14:paraId="22CF955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图像 + 文本联合建模</w:t>
      </w:r>
    </w:p>
    <w:p w14:paraId="51457A8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跨模态检索与生成</w:t>
      </w:r>
    </w:p>
    <w:p w14:paraId="53056D0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PyTorch / TensorFlow 实现文本分类</w:t>
      </w:r>
    </w:p>
    <w:p w14:paraId="0F69A74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数据预处理：</w:t>
      </w:r>
    </w:p>
    <w:p w14:paraId="6C39F7F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加载数据集（IMDB、AG News、SST-2）</w:t>
      </w:r>
    </w:p>
    <w:p w14:paraId="1701D06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Tokenizer 使用与 padding/truncation</w:t>
      </w:r>
    </w:p>
    <w:p w14:paraId="39E417C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模型构建：</w:t>
      </w:r>
    </w:p>
    <w:p w14:paraId="0C67841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LSTM、CNN、Transformer-based 模型对比</w:t>
      </w:r>
    </w:p>
    <w:p w14:paraId="713001E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训练流程：</w:t>
      </w:r>
    </w:p>
    <w:p w14:paraId="07D09E7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Loss 函数选择（CrossEntropyLoss）</w:t>
      </w:r>
    </w:p>
    <w:p w14:paraId="23EEDB5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Optimizer 配置（AdamW）</w:t>
      </w:r>
    </w:p>
    <w:p w14:paraId="291848B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学习率调度（LinearWithWarmup）</w:t>
      </w:r>
    </w:p>
    <w:p w14:paraId="3622E19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评估指标：</w:t>
      </w:r>
    </w:p>
    <w:p w14:paraId="6F6457A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Accuracy、F1-score、AUC-ROC</w:t>
      </w:r>
    </w:p>
    <w:p w14:paraId="1DCEA74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HuggingFace Transformers 库实战</w:t>
      </w:r>
    </w:p>
    <w:p w14:paraId="1248B84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安装与基本用法</w:t>
      </w:r>
    </w:p>
    <w:p w14:paraId="71B5DAA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预训练模型加载（AutoModelForSequenceClassification）</w:t>
      </w:r>
    </w:p>
    <w:p w14:paraId="7D5EC81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Tokenizer 使用（from_pretrained）</w:t>
      </w:r>
    </w:p>
    <w:p w14:paraId="62DEDE9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Trainer API 使用：</w:t>
      </w:r>
    </w:p>
    <w:p w14:paraId="19323D5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自定义 Dataset 类</w:t>
      </w:r>
    </w:p>
    <w:p w14:paraId="20E680B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TrainingArguments 配置</w:t>
      </w:r>
    </w:p>
    <w:p w14:paraId="571F61B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EvaluationCallback 回调函数</w:t>
      </w:r>
    </w:p>
    <w:p w14:paraId="79FD9F8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LoRA 微调实战（使用 PEFT 库）</w:t>
      </w:r>
    </w:p>
    <w:p w14:paraId="4BF54B1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LoRA 原理简述：</w:t>
      </w:r>
    </w:p>
    <w:p w14:paraId="6086871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在权重矩阵中引入低秩矩阵进行参数调整</w:t>
      </w:r>
    </w:p>
    <w:p w14:paraId="6B5FACD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显存节省、推理效率高</w:t>
      </w:r>
    </w:p>
    <w:p w14:paraId="4840A71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PEFT（Parameter Efficient Fine-Tuning）库进行微调</w:t>
      </w:r>
    </w:p>
    <w:p w14:paraId="631A18B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微调后模型保存与加载</w:t>
      </w:r>
    </w:p>
    <w:p w14:paraId="327E09A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微调效果对比（LoRA vs 全量微调）</w:t>
      </w:r>
    </w:p>
    <w:p w14:paraId="2C862D4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模型评估与 A/B 测试</w:t>
      </w:r>
    </w:p>
    <w:p w14:paraId="76CB455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BLEU、ROUGE、METEOR、Perplexity 指标详解</w:t>
      </w:r>
    </w:p>
    <w:p w14:paraId="4675193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如何设计 A/B 测试实验？</w:t>
      </w:r>
    </w:p>
    <w:p w14:paraId="1DA35D8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因果推断在 A/B 测试中的应用</w:t>
      </w:r>
    </w:p>
    <w:p w14:paraId="5D2B3EB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统计显著性检验（t-test、bootstrap）</w:t>
      </w:r>
    </w:p>
    <w:p w14:paraId="40CDEEE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模型迭代策略（持续评估 + 回滚机制）</w:t>
      </w:r>
    </w:p>
    <w:p w14:paraId="1B701F7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模型压缩与优化技术</w:t>
      </w:r>
    </w:p>
    <w:p w14:paraId="0F40E68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知识蒸馏（Knowledge Distillation）：</w:t>
      </w:r>
    </w:p>
    <w:p w14:paraId="03ED081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小模型模仿大模型输出分布</w:t>
      </w:r>
    </w:p>
    <w:p w14:paraId="2A3A516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量化（Quantization）：</w:t>
      </w:r>
    </w:p>
    <w:p w14:paraId="46BEE34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INT8、FP16、混合精度训练</w:t>
      </w:r>
    </w:p>
    <w:p w14:paraId="0325B9B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ONNX Runtime 部署：</w:t>
      </w:r>
    </w:p>
    <w:p w14:paraId="225052E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将模型转换为 ONNX 格式</w:t>
      </w:r>
    </w:p>
    <w:p w14:paraId="450C4CE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ONNX Runtime 加速推理</w:t>
      </w:r>
    </w:p>
    <w:p w14:paraId="12CB741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模型剪枝（Pruning）：</w:t>
      </w:r>
    </w:p>
    <w:p w14:paraId="0DA6941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移除冗余参数以减小模型体积</w:t>
      </w:r>
    </w:p>
    <w:p w14:paraId="0D5B2A0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超参数自动调优（Optuna / Hyperopt）</w:t>
      </w:r>
    </w:p>
    <w:p w14:paraId="7439B0E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参数搜索空间定义</w:t>
      </w:r>
    </w:p>
    <w:p w14:paraId="63A531C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Optuna 进行网格搜索 / 贝叶斯优化</w:t>
      </w:r>
    </w:p>
    <w:p w14:paraId="1950FC5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并行训练多个模型版本</w:t>
      </w:r>
    </w:p>
    <w:p w14:paraId="5865D51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最佳超参数组合选取</w:t>
      </w:r>
    </w:p>
    <w:p w14:paraId="7AB77D0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实践练习：</w:t>
      </w:r>
    </w:p>
    <w:p w14:paraId="3E7DB7D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实践一：训练一个意图识别模型并部署为 API</w:t>
      </w:r>
    </w:p>
    <w:p w14:paraId="700B508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输入输出定义：</w:t>
      </w:r>
    </w:p>
    <w:p w14:paraId="2225CF5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输入：用户自然语言句子（如"我要退票"、"查询余额"）</w:t>
      </w:r>
    </w:p>
    <w:p w14:paraId="5C172B4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输出：对应的意图标签（如"ticket_refund", "account_balance"）</w:t>
      </w:r>
    </w:p>
    <w:p w14:paraId="0C4D0D4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扩展项：</w:t>
      </w:r>
    </w:p>
    <w:p w14:paraId="15C8732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支持热更新模型</w:t>
      </w:r>
    </w:p>
    <w:p w14:paraId="049B6EB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提供 Swagger UI 接口文档</w:t>
      </w:r>
    </w:p>
    <w:p w14:paraId="2723312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添加日志记录与异常处理</w:t>
      </w:r>
    </w:p>
    <w:p w14:paraId="70879A4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实践二：基于 LoRA 微调一个垂直领域客服问答模型并部署为 API</w:t>
      </w:r>
    </w:p>
    <w:p w14:paraId="5475ED3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场景设定：</w:t>
      </w:r>
    </w:p>
    <w:p w14:paraId="5DF499B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使用医疗或法律领域的 QA 数据集（如 MedQA、LegalQA）</w:t>
      </w:r>
    </w:p>
    <w:p w14:paraId="68D5CD0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微调一个 BERT 或 LLaMA 模型，提升特定领域问答准确率</w:t>
      </w:r>
    </w:p>
    <w:p w14:paraId="5B9735B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技术难点：</w:t>
      </w:r>
    </w:p>
    <w:p w14:paraId="039FC22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如何准备领域语料？</w:t>
      </w:r>
    </w:p>
    <w:p w14:paraId="59702DA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如何评估模型在领域内的表现？</w:t>
      </w:r>
    </w:p>
    <w:p w14:paraId="48746CF4">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woUserID w:val="1"/>
        </w:rPr>
        <w:t>如何将 LoRA 权重合并进原始模型？</w:t>
      </w:r>
    </w:p>
    <w:p w14:paraId="1B112385">
      <w:pPr>
        <w:pStyle w:val="2"/>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模块三数据工程与知识增强</w:t>
      </w:r>
    </w:p>
    <w:p w14:paraId="52B0B58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数据清洗与预处理</w:t>
      </w:r>
    </w:p>
    <w:p w14:paraId="4E4CD1D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原始数据来源：</w:t>
      </w:r>
    </w:p>
    <w:p w14:paraId="33C82DC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PDF、Word、HTML、数据库、API</w:t>
      </w:r>
    </w:p>
    <w:p w14:paraId="03839BD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清洗方法：</w:t>
      </w:r>
    </w:p>
    <w:p w14:paraId="6404D38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正则表达式提取关键字段</w:t>
      </w:r>
    </w:p>
    <w:p w14:paraId="090557C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Pandas 进行缺失值填充、去重、格式标准化</w:t>
      </w:r>
    </w:p>
    <w:p w14:paraId="562F16D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文本规范化：</w:t>
      </w:r>
    </w:p>
    <w:p w14:paraId="6EC55E3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分词、去除停用词、大小写统一、拼写纠错</w:t>
      </w:r>
    </w:p>
    <w:p w14:paraId="6850E1A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编码转换与乱码处理</w:t>
      </w:r>
    </w:p>
    <w:p w14:paraId="6E286E4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多源异构知识库构建</w:t>
      </w:r>
    </w:p>
    <w:p w14:paraId="5B07082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多模态数据整合：</w:t>
      </w:r>
    </w:p>
    <w:p w14:paraId="3ED7E7A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结构化数据（数据库表）</w:t>
      </w:r>
    </w:p>
    <w:p w14:paraId="334AA81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半结构化数据（JSON/XML）</w:t>
      </w:r>
    </w:p>
    <w:p w14:paraId="4382D89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非结构化数据（文本、图像描述）</w:t>
      </w:r>
    </w:p>
    <w:p w14:paraId="2DA8F4D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数据归一化与统一接口设计</w:t>
      </w:r>
    </w:p>
    <w:p w14:paraId="7596872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数据版本控制（DVC / Git LFS）</w:t>
      </w:r>
    </w:p>
    <w:p w14:paraId="0B0EDB5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文档切片策略优化</w:t>
      </w:r>
    </w:p>
    <w:p w14:paraId="1818DB7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固定长度切片 vs 语义切片：</w:t>
      </w:r>
    </w:p>
    <w:p w14:paraId="1FA1BDA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固定长度：容易截断语义</w:t>
      </w:r>
    </w:p>
    <w:p w14:paraId="11021E2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语义切片：基于句子/段落边界、标题识别</w:t>
      </w:r>
    </w:p>
    <w:p w14:paraId="571BC55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重叠窗口机制：</w:t>
      </w:r>
    </w:p>
    <w:p w14:paraId="397CECC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解决信息被割裂问题</w:t>
      </w:r>
    </w:p>
    <w:p w14:paraId="3A8B14E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LangChain / LlamaIndex 内置分块器（RecursiveCharacterTextSplitter）</w:t>
      </w:r>
    </w:p>
    <w:p w14:paraId="0B816A4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自定义分块逻辑（基于标点、换行符、标题等级）</w:t>
      </w:r>
    </w:p>
    <w:p w14:paraId="4E4A001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向量数据库原理与实战</w:t>
      </w:r>
    </w:p>
    <w:p w14:paraId="44521DB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向量表示基础：</w:t>
      </w:r>
    </w:p>
    <w:p w14:paraId="4A9F7A5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BERT、Sentence-BERT、SBERT-wk 等模型编码文本</w:t>
      </w:r>
    </w:p>
    <w:p w14:paraId="5DBF0CC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相似性搜索算法：</w:t>
      </w:r>
    </w:p>
    <w:p w14:paraId="250093B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FAISS 中的 IndexFlatL2、IVF-PQ、HNSW</w:t>
      </w:r>
    </w:p>
    <w:p w14:paraId="6D69128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Milvus 架构介绍：</w:t>
      </w:r>
    </w:p>
    <w:p w14:paraId="253702D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Standalone vs Cluster 模式</w:t>
      </w:r>
    </w:p>
    <w:p w14:paraId="43B014E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存储引擎（MinIO）、注册中心（Etcd）</w:t>
      </w:r>
    </w:p>
    <w:p w14:paraId="6CB3086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向量数据库集群部署</w:t>
      </w:r>
    </w:p>
    <w:p w14:paraId="324FEF8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Milvus Standalone 部署：</w:t>
      </w:r>
    </w:p>
    <w:p w14:paraId="366FCBB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Docker Compose 安装</w:t>
      </w:r>
    </w:p>
    <w:p w14:paraId="6E74FF9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Milvus Cluster 模式部署：</w:t>
      </w:r>
    </w:p>
    <w:p w14:paraId="4313BAE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Etcd + MinIO + Milvus standalone 组合</w:t>
      </w:r>
    </w:p>
    <w:p w14:paraId="7784065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FAISS + Redis 缓存加速：</w:t>
      </w:r>
    </w:p>
    <w:p w14:paraId="4905C9D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利用 Redis 缓存高频查询结果</w:t>
      </w:r>
    </w:p>
    <w:p w14:paraId="3E876DB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设计缓存失效机制（TTL、更新通知）</w:t>
      </w:r>
    </w:p>
    <w:p w14:paraId="5F7A6CA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RAG 系统构建</w:t>
      </w:r>
    </w:p>
    <w:p w14:paraId="0A16722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RAG 流程详解：</w:t>
      </w:r>
    </w:p>
    <w:p w14:paraId="6BAA4EA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Retrieve → Generate</w:t>
      </w:r>
    </w:p>
    <w:p w14:paraId="173340B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LangChain / LlamaIndex 构建 RAG Pipeline</w:t>
      </w:r>
    </w:p>
    <w:p w14:paraId="506B61A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支持多源检索（混合 BM25 + 向量检索）</w:t>
      </w:r>
    </w:p>
    <w:p w14:paraId="69D5C00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评估指标：</w:t>
      </w:r>
    </w:p>
    <w:p w14:paraId="31B808D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Recall@K, MRR, BLEU, ROUGE-L</w:t>
      </w:r>
    </w:p>
    <w:p w14:paraId="7F532AE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知识图谱基础与 Neo4j 实践</w:t>
      </w:r>
    </w:p>
    <w:p w14:paraId="4F919F5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图数据库基础概念：</w:t>
      </w:r>
    </w:p>
    <w:p w14:paraId="0BA90E4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节点、关系、属性</w:t>
      </w:r>
    </w:p>
    <w:p w14:paraId="4C4DEED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Neo4j 安装与 Cypher 查询语言</w:t>
      </w:r>
    </w:p>
    <w:p w14:paraId="0CE6BB4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构建 FAQ 图谱：</w:t>
      </w:r>
    </w:p>
    <w:p w14:paraId="2A6B5BD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问题节点 ←→ 答案节点</w:t>
      </w:r>
    </w:p>
    <w:p w14:paraId="0D0D924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问题之间相似性关系</w:t>
      </w:r>
    </w:p>
    <w:p w14:paraId="2E6ED19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图谱可视化工具（APOC、Gephi）</w:t>
      </w:r>
    </w:p>
    <w:p w14:paraId="02C29A8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图神经网络在知识图谱中的应用</w:t>
      </w:r>
    </w:p>
    <w:p w14:paraId="229E977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PyTorch-Geometric + Neo4j 联合使用</w:t>
      </w:r>
    </w:p>
    <w:p w14:paraId="3FFCD32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GNN 模型用于关系预测、实体分类</w:t>
      </w:r>
    </w:p>
    <w:p w14:paraId="7E8E2D9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多跳问答示例：</w:t>
      </w:r>
    </w:p>
    <w:p w14:paraId="254EC60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用户提问："A 公司的子公司有哪些？"</w:t>
      </w:r>
    </w:p>
    <w:p w14:paraId="454EFB7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图谱中路径：A 公司 → 控股 → B公司 → 控股 → C公司</w:t>
      </w:r>
    </w:p>
    <w:p w14:paraId="32222AB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RAG + KG 联合推理</w:t>
      </w:r>
    </w:p>
    <w:p w14:paraId="7FCD47E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如何将 RAG 与图谱结合？</w:t>
      </w:r>
    </w:p>
    <w:p w14:paraId="7887C1C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先 RAG 检索候选答案，再图谱验证</w:t>
      </w:r>
    </w:p>
    <w:p w14:paraId="38D1D77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或者先图谱查找相关实体，再 RAG 生成回答</w:t>
      </w:r>
    </w:p>
    <w:p w14:paraId="5AD014E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多跳问答系统构建：</w:t>
      </w:r>
    </w:p>
    <w:p w14:paraId="1ADF83B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第一次检索 → 得到中间实体 → 第二次检索 → 最终答案</w:t>
      </w:r>
    </w:p>
    <w:p w14:paraId="34B123B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数据增强策略</w:t>
      </w:r>
    </w:p>
    <w:p w14:paraId="48E6B4A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Back Translation（回译）：</w:t>
      </w:r>
    </w:p>
    <w:p w14:paraId="1445748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将中文翻译成英文，再翻译回来生成变体</w:t>
      </w:r>
    </w:p>
    <w:p w14:paraId="6F12962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EDA（Easy Data Augmentation）：</w:t>
      </w:r>
    </w:p>
    <w:p w14:paraId="5CA8A49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同义词替换、随机插入、删除、交换</w:t>
      </w:r>
    </w:p>
    <w:p w14:paraId="4D1D4CA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利用大模型生成伪样本（Self-training）</w:t>
      </w:r>
    </w:p>
    <w:p w14:paraId="4BC96AF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实践练习：</w:t>
      </w:r>
    </w:p>
    <w:p w14:paraId="3304DBF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实践一：构建一个基于 FAISS/Milvus 的 FAQ 检索系统</w:t>
      </w:r>
    </w:p>
    <w:p w14:paraId="5FE65A5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输入输出定义：</w:t>
      </w:r>
    </w:p>
    <w:p w14:paraId="54D47E3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输入：用户自然语言问题（如"如何退货？"）</w:t>
      </w:r>
    </w:p>
    <w:p w14:paraId="64F59C5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输出：最相关的 FAQ 条目及其答案</w:t>
      </w:r>
    </w:p>
    <w:p w14:paraId="1BC1B0D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扩展项：</w:t>
      </w:r>
    </w:p>
    <w:p w14:paraId="10AD1D1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支持多轮对话上下文过滤</w:t>
      </w:r>
    </w:p>
    <w:p w14:paraId="3E4CDC5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支持热更新知识库</w:t>
      </w:r>
    </w:p>
    <w:p w14:paraId="65E9009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提供 RESTful API 接口</w:t>
      </w:r>
    </w:p>
    <w:p w14:paraId="4EADD88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实践二：构建一个融合文档检索、图谱推理与 LLM 生成的多跳问答系统</w:t>
      </w:r>
    </w:p>
    <w:p w14:paraId="08D015F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场景设定：</w:t>
      </w:r>
    </w:p>
    <w:p w14:paraId="538C74C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用户问："A 公司的最大股东是谁？"</w:t>
      </w:r>
    </w:p>
    <w:p w14:paraId="0C84849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系统流程：</w:t>
      </w:r>
    </w:p>
    <w:p w14:paraId="52AC444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检索 A 公司相关信息</w:t>
      </w:r>
    </w:p>
    <w:p w14:paraId="4ECDA6C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图谱中查找控股关系</w:t>
      </w:r>
    </w:p>
    <w:p w14:paraId="316BDFB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生成最终回答</w:t>
      </w:r>
    </w:p>
    <w:p w14:paraId="1F07487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技术难点：</w:t>
      </w:r>
    </w:p>
    <w:p w14:paraId="4BF0410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如何将 RAG 与图谱推理融合？</w:t>
      </w:r>
    </w:p>
    <w:p w14:paraId="6EDD109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如何设计联合评分机制？</w:t>
      </w:r>
    </w:p>
    <w:p w14:paraId="58FF9887">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woUserID w:val="1"/>
        </w:rPr>
        <w:t>如何防止错误传播？</w:t>
      </w:r>
    </w:p>
    <w:p w14:paraId="47EAC208">
      <w:pPr>
        <w:pStyle w:val="2"/>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模块四智能客服系统架构设计</w:t>
      </w:r>
    </w:p>
    <w:p w14:paraId="45E09EC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智能客服系统整体架构解析</w:t>
      </w:r>
    </w:p>
    <w:p w14:paraId="32DBAF8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整体分层架构：</w:t>
      </w:r>
    </w:p>
    <w:p w14:paraId="6EA5F52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前端接入层（Web / App / 微信 / 第三方接口）</w:t>
      </w:r>
    </w:p>
    <w:p w14:paraId="4FACF71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对话引擎层（意图识别、对话状态管理、Agent 执行）</w:t>
      </w:r>
    </w:p>
    <w:p w14:paraId="2DFA71D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后台服务层（数据库、API 网关、消息队列）</w:t>
      </w:r>
    </w:p>
    <w:p w14:paraId="2BDAE0C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关键子系统：</w:t>
      </w:r>
    </w:p>
    <w:p w14:paraId="7DE467B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NLU（自然语言理解）</w:t>
      </w:r>
    </w:p>
    <w:p w14:paraId="5A5F044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DM（对话管理）</w:t>
      </w:r>
    </w:p>
    <w:p w14:paraId="20AFCBF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NLG（自然语言生成）</w:t>
      </w:r>
    </w:p>
    <w:p w14:paraId="6A78AAC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DST（对话状态追踪）</w:t>
      </w:r>
    </w:p>
    <w:p w14:paraId="5662E37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意图识别与槽位填充</w:t>
      </w:r>
    </w:p>
    <w:p w14:paraId="2833BC9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Rule-based 方法：</w:t>
      </w:r>
    </w:p>
    <w:p w14:paraId="7525C3F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正则匹配、关键词库、有限状态机（FSM）</w:t>
      </w:r>
    </w:p>
    <w:p w14:paraId="0E0787E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ML-based 方法：</w:t>
      </w:r>
    </w:p>
    <w:p w14:paraId="24C684A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BERT、CRF、BiLSTM 等模型进行分类与序列标注</w:t>
      </w:r>
    </w:p>
    <w:p w14:paraId="0ACA3F7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Slot Filling 流程：</w:t>
      </w:r>
    </w:p>
    <w:p w14:paraId="74B1890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提取用户输入中的实体信息（如时间、地点、订单号）</w:t>
      </w:r>
    </w:p>
    <w:p w14:paraId="13551CA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意图识别流水线（Pipeline Design）</w:t>
      </w:r>
    </w:p>
    <w:p w14:paraId="18E74FD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多阶段融合策略：</w:t>
      </w:r>
    </w:p>
    <w:p w14:paraId="2DD9DD1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规则引擎兜底</w:t>
      </w:r>
    </w:p>
    <w:p w14:paraId="64307FE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机器学习模型主控</w:t>
      </w:r>
    </w:p>
    <w:p w14:paraId="7720E5A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Ensemble 投票机制</w:t>
      </w:r>
    </w:p>
    <w:p w14:paraId="4850142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模型热更新机制：</w:t>
      </w:r>
    </w:p>
    <w:p w14:paraId="7595AAF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加载新模型权重而不重启服务</w:t>
      </w:r>
    </w:p>
    <w:p w14:paraId="1BE62A1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意图识别服务 API 设计（RESTful / gRPC）</w:t>
      </w:r>
    </w:p>
    <w:p w14:paraId="28333A0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上下文理解与状态追踪（Dialogue State Tracking）</w:t>
      </w:r>
    </w:p>
    <w:p w14:paraId="00ECF67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状态表示方式：</w:t>
      </w:r>
    </w:p>
    <w:p w14:paraId="684457C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FSM（有限状态机）</w:t>
      </w:r>
    </w:p>
    <w:p w14:paraId="4DB0C91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基于 Rasa 的 Tracker</w:t>
      </w:r>
    </w:p>
    <w:p w14:paraId="20D6E50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RL 或 LSTM 模型进行状态建模</w:t>
      </w:r>
    </w:p>
    <w:p w14:paraId="094102B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Session Context 管理：</w:t>
      </w:r>
    </w:p>
    <w:p w14:paraId="698C4C2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存储历史对话状态（Redis / MongoDB）</w:t>
      </w:r>
    </w:p>
    <w:p w14:paraId="1507840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实现跨轮次的上下文共享</w:t>
      </w:r>
    </w:p>
    <w:p w14:paraId="5AAD838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多轮对话设计与管理</w:t>
      </w:r>
    </w:p>
    <w:p w14:paraId="47B1F5A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Slot Filling 机制：</w:t>
      </w:r>
    </w:p>
    <w:p w14:paraId="0489280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动态缺失槽位提示</w:t>
      </w:r>
    </w:p>
    <w:p w14:paraId="4B34771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回退机制（Fallback）设计</w:t>
      </w:r>
    </w:p>
    <w:p w14:paraId="1757E9D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对话流程控制：</w:t>
      </w:r>
    </w:p>
    <w:p w14:paraId="2FEE238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条件分支、循环逻辑、跳转指令</w:t>
      </w:r>
    </w:p>
    <w:p w14:paraId="5B3F072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错误处理：</w:t>
      </w:r>
    </w:p>
    <w:p w14:paraId="667BF46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非法输入检测</w:t>
      </w:r>
    </w:p>
    <w:p w14:paraId="7A35C24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多轮超时机制</w:t>
      </w:r>
    </w:p>
    <w:p w14:paraId="14C035A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工具调用引擎（Tool Calling Pipeline）</w:t>
      </w:r>
    </w:p>
    <w:p w14:paraId="33B327A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工具注册与发现机制：</w:t>
      </w:r>
    </w:p>
    <w:p w14:paraId="7D792D9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插件化加载（Python importlib）</w:t>
      </w:r>
    </w:p>
    <w:p w14:paraId="6104E76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REST/gRPC 工具封装</w:t>
      </w:r>
    </w:p>
    <w:p w14:paraId="3C01100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工具调度流程：</w:t>
      </w:r>
    </w:p>
    <w:p w14:paraId="14DEC74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根据意图和槽位选择对应工具</w:t>
      </w:r>
    </w:p>
    <w:p w14:paraId="50299C8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执行并返回结果</w:t>
      </w:r>
    </w:p>
    <w:p w14:paraId="2C80A76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异常处理机制：</w:t>
      </w:r>
    </w:p>
    <w:p w14:paraId="1BE006C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工具失败重试</w:t>
      </w:r>
    </w:p>
    <w:p w14:paraId="26FAFDD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超时中断</w:t>
      </w:r>
    </w:p>
    <w:p w14:paraId="5701A09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结果缓存机制</w:t>
      </w:r>
    </w:p>
    <w:p w14:paraId="62801216">
      <w:pPr>
        <w:rPr>
          <w:rFonts w:hint="eastAsia" w:asciiTheme="minorEastAsia" w:hAnsiTheme="minorEastAsia" w:eastAsiaTheme="minorEastAsia" w:cstheme="minorEastAsia"/>
          <w:lang w:eastAsia="zh-CN"/>
        </w:rPr>
      </w:pPr>
    </w:p>
    <w:p w14:paraId="665D8617">
      <w:pPr>
        <w:pStyle w:val="2"/>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模块五多 Agent 协作与通信机制</w:t>
      </w:r>
    </w:p>
    <w:p w14:paraId="47291BA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自定义 Agent 设计</w:t>
      </w:r>
    </w:p>
    <w:p w14:paraId="5324EBC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Agent 组件设计：</w:t>
      </w:r>
    </w:p>
    <w:p w14:paraId="1948483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决策引擎（Rule-based / LLM）</w:t>
      </w:r>
    </w:p>
    <w:p w14:paraId="09C0BCE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工具调用管理器</w:t>
      </w:r>
    </w:p>
    <w:p w14:paraId="15B1897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记忆存储（短期+长期记忆）</w:t>
      </w:r>
    </w:p>
    <w:p w14:paraId="64DE38A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Agent 行为建模：</w:t>
      </w:r>
    </w:p>
    <w:p w14:paraId="4417861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基于 LangChain 的 Agent Loop</w:t>
      </w:r>
    </w:p>
    <w:p w14:paraId="1A90890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基于状态机的 Agent 流程控制</w:t>
      </w:r>
    </w:p>
    <w:p w14:paraId="60DE82F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示例 Agent 类型：</w:t>
      </w:r>
    </w:p>
    <w:p w14:paraId="0FE3445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客服 Agent</w:t>
      </w:r>
    </w:p>
    <w:p w14:paraId="100DECE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订单查询 Agent</w:t>
      </w:r>
    </w:p>
    <w:p w14:paraId="3EA27E9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售后处理 Agent</w:t>
      </w:r>
    </w:p>
    <w:p w14:paraId="71BD2B7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插件化架构设计（支持动态加载新功能）</w:t>
      </w:r>
    </w:p>
    <w:p w14:paraId="3873EC1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插件结构设计：</w:t>
      </w:r>
    </w:p>
    <w:p w14:paraId="515F0FE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config.yaml 定义插件元信息</w:t>
      </w:r>
    </w:p>
    <w:p w14:paraId="00329C8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plugin.py 定义插件逻辑</w:t>
      </w:r>
    </w:p>
    <w:p w14:paraId="13CB8B1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动态加载机制：</w:t>
      </w:r>
    </w:p>
    <w:p w14:paraId="2186CBB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Python importlib 或 pkg_resources</w:t>
      </w:r>
    </w:p>
    <w:p w14:paraId="0949E12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插件热更新机制：</w:t>
      </w:r>
    </w:p>
    <w:p w14:paraId="324D39F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不重启服务更新插件代码</w:t>
      </w:r>
    </w:p>
    <w:p w14:paraId="07A82A0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插件生命周期管理：</w:t>
      </w:r>
    </w:p>
    <w:p w14:paraId="2B5A87D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初始化、运行、销毁钩子函数</w:t>
      </w:r>
    </w:p>
    <w:p w14:paraId="136351D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多模态输入处理</w:t>
      </w:r>
    </w:p>
    <w:p w14:paraId="60ADA88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图像输入处理：</w:t>
      </w:r>
    </w:p>
    <w:p w14:paraId="7DDD863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OCR 提取文字内容</w:t>
      </w:r>
    </w:p>
    <w:p w14:paraId="33DB546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CLIP 模型识别图像语义</w:t>
      </w:r>
    </w:p>
    <w:p w14:paraId="48E1A99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语音输入处理：</w:t>
      </w:r>
    </w:p>
    <w:p w14:paraId="5B75E08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ASR（自动语音识别）转文本</w:t>
      </w:r>
    </w:p>
    <w:p w14:paraId="6817B86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Whisper、DeepSpeech 等开源模型</w:t>
      </w:r>
    </w:p>
    <w:p w14:paraId="59460F9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多模态融合策略：</w:t>
      </w:r>
    </w:p>
    <w:p w14:paraId="5D12FA5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文本 + 图像联合理解</w:t>
      </w:r>
    </w:p>
    <w:p w14:paraId="113B915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使用多模态模型（如 BLIP、Flamingo）</w:t>
      </w:r>
    </w:p>
    <w:p w14:paraId="139DCF3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实践练习：</w:t>
      </w:r>
    </w:p>
    <w:p w14:paraId="417D5B5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实践一：设计一个支持多轮对话的订单查询客服流程</w:t>
      </w:r>
    </w:p>
    <w:p w14:paraId="2CE4660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输入输出定义：</w:t>
      </w:r>
    </w:p>
    <w:p w14:paraId="7A907F7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输入：用户自然语言（如“我要查订单”、“订单号是 1234567890”）</w:t>
      </w:r>
    </w:p>
    <w:p w14:paraId="1C20AD0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输出：订单状态、物流信息、退款建议等</w:t>
      </w:r>
    </w:p>
    <w:p w14:paraId="4F4B2AC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扩展项：</w:t>
      </w:r>
    </w:p>
    <w:p w14:paraId="4DEB282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支持语音输入（ASR）</w:t>
      </w:r>
    </w:p>
    <w:p w14:paraId="334CDB4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支持图像上传（OCR 提取订单号）</w:t>
      </w:r>
    </w:p>
    <w:p w14:paraId="1BE00E3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支持对话记录持久化（MongoDB）</w:t>
      </w:r>
    </w:p>
    <w:p w14:paraId="4A04A9D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实践二：设计一个可插拔的意图识别与对话管理模块，支持热更新</w:t>
      </w:r>
    </w:p>
    <w:p w14:paraId="77C506F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场景设定：</w:t>
      </w:r>
    </w:p>
    <w:p w14:paraId="1D4FF57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新增一个“发票开具”意图</w:t>
      </w:r>
    </w:p>
    <w:p w14:paraId="7E52E84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系统无需重启即可加载新意图模型和对话流程</w:t>
      </w:r>
    </w:p>
    <w:p w14:paraId="6B816A8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技术难点：</w:t>
      </w:r>
    </w:p>
    <w:p w14:paraId="5E6D2A7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如何实现模型热加载？</w:t>
      </w:r>
    </w:p>
    <w:p w14:paraId="54AE22D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如何保证热加载过程中的稳定性？</w:t>
      </w:r>
    </w:p>
    <w:p w14:paraId="753B8BC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如何测试新增意图的兼容性？</w:t>
      </w:r>
    </w:p>
    <w:p w14:paraId="73C872E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 Agent 系统基础概念</w:t>
      </w:r>
    </w:p>
    <w:p w14:paraId="141C630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Agent 定义：</w:t>
      </w:r>
    </w:p>
    <w:p w14:paraId="5322E85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具备自主性、反应性、目标导向性的软件实体</w:t>
      </w:r>
    </w:p>
    <w:p w14:paraId="4588C05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合作 vs 竞争：</w:t>
      </w:r>
    </w:p>
    <w:p w14:paraId="7775FF7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协同完成任务 vs 在资源有限场景下博弈</w:t>
      </w:r>
    </w:p>
    <w:p w14:paraId="7B42739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通信机制：</w:t>
      </w:r>
    </w:p>
    <w:p w14:paraId="46EBD74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同步 vs 异步、本地内存 vs 网络通信</w:t>
      </w:r>
    </w:p>
    <w:p w14:paraId="155F49D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Agent 状态管理：</w:t>
      </w:r>
    </w:p>
    <w:p w14:paraId="64D25CE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生命周期、状态迁移、上下文共享</w:t>
      </w:r>
    </w:p>
    <w:p w14:paraId="5964968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主流 Agent 协作框架对比</w:t>
      </w:r>
    </w:p>
    <w:p w14:paraId="5CAC0C6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AutoGen（微软开源）</w:t>
      </w:r>
    </w:p>
    <w:p w14:paraId="0B5A183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 Group Chat、Debate、自定义角色</w:t>
      </w:r>
    </w:p>
    <w:p w14:paraId="2A6B85E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优势：支持复杂对话流程、可扩展性强</w:t>
      </w:r>
    </w:p>
    <w:p w14:paraId="4EA461C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CrewAI（社区活跃）</w:t>
      </w:r>
    </w:p>
    <w:p w14:paraId="33DBCFA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提供 Task + Agent + Tools 分层结构</w:t>
      </w:r>
    </w:p>
    <w:p w14:paraId="1DCE4F7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支持串行/并行执行</w:t>
      </w:r>
    </w:p>
    <w:p w14:paraId="30E4AD9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LangGraph（LangChain 新推出的 Graph-based Agent 框架）</w:t>
      </w:r>
    </w:p>
    <w:p w14:paraId="4065463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基于状态机和图结构编排 Agent 流程</w:t>
      </w:r>
    </w:p>
    <w:p w14:paraId="4036AB0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可视化流程控制</w:t>
      </w:r>
    </w:p>
    <w:p w14:paraId="58B1A4D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与 A2A 协议详解</w:t>
      </w:r>
    </w:p>
    <w:p w14:paraId="1CE4A31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MCP（Multi-Agent Communication Protocol）</w:t>
      </w:r>
    </w:p>
    <w:p w14:paraId="4CC3107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标准化 Agent 之间的通信格式（JSON Schema）</w:t>
      </w:r>
    </w:p>
    <w:p w14:paraId="5B26C1E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包含字段：sender、receiver、content、tool_call、status</w:t>
      </w:r>
    </w:p>
    <w:p w14:paraId="1D28802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A2A（Agent-to-Agent）协议</w:t>
      </w:r>
    </w:p>
    <w:p w14:paraId="25381BA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规定 Agent 如何在不同平台上进行互操作</w:t>
      </w:r>
    </w:p>
    <w:p w14:paraId="3B07C61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支持跨语言调用</w:t>
      </w:r>
    </w:p>
    <w:p w14:paraId="0EFD601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构建基于 MCP 的 Client-Server 架构</w:t>
      </w:r>
    </w:p>
    <w:p w14:paraId="6B75E8D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服务端设计：</w:t>
      </w:r>
    </w:p>
    <w:p w14:paraId="289DDE6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接收 Agent 请求（gRPC / REST）</w:t>
      </w:r>
    </w:p>
    <w:p w14:paraId="288D96A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解析 MCP 消息</w:t>
      </w:r>
    </w:p>
    <w:p w14:paraId="4413D4F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执行逻辑并返回响应</w:t>
      </w:r>
    </w:p>
    <w:p w14:paraId="68CE3AF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客户端设计：</w:t>
      </w:r>
    </w:p>
    <w:p w14:paraId="204E8D4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封装 MCP 消息发送器</w:t>
      </w:r>
    </w:p>
    <w:p w14:paraId="0011AE8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支持异步回调、超时设置</w:t>
      </w:r>
    </w:p>
    <w:p w14:paraId="3969BE5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 Agent 任务调度策略</w:t>
      </w:r>
    </w:p>
    <w:p w14:paraId="2ECB47D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并行调度：</w:t>
      </w:r>
    </w:p>
    <w:p w14:paraId="0B52B2A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多个子任务同时执行（如数据采集、分析、生成）</w:t>
      </w:r>
    </w:p>
    <w:p w14:paraId="3761DB8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依赖图调度：</w:t>
      </w:r>
    </w:p>
    <w:p w14:paraId="1BF8A8D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任务之间有前后依赖关系（如先检索再总结）</w:t>
      </w:r>
    </w:p>
    <w:p w14:paraId="1AA8F7E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优先级调度：</w:t>
      </w:r>
    </w:p>
    <w:p w14:paraId="26AE2E4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设置紧急任务高优先级，普通任务低优先级</w:t>
      </w:r>
    </w:p>
    <w:p w14:paraId="0490752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资源感知调度：</w:t>
      </w:r>
    </w:p>
    <w:p w14:paraId="58B7584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根据 Agent 的负载情况动态分配任务</w:t>
      </w:r>
    </w:p>
    <w:p w14:paraId="76DBF3A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Ray 实现分布式 Agent 调度</w:t>
      </w:r>
    </w:p>
    <w:p w14:paraId="0E965DD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Ray 基础知识：</w:t>
      </w:r>
    </w:p>
    <w:p w14:paraId="43DC06F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Actor 模型、远程函数、任务队列</w:t>
      </w:r>
    </w:p>
    <w:p w14:paraId="75ABBE7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分布式部署：</w:t>
      </w:r>
    </w:p>
    <w:p w14:paraId="0C0528C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多节点集群部署</w:t>
      </w:r>
    </w:p>
    <w:p w14:paraId="13255DB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自动任务分发与负载均衡</w:t>
      </w:r>
    </w:p>
    <w:p w14:paraId="63F817D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 Agent 系统的异常处理与恢复机制</w:t>
      </w:r>
    </w:p>
    <w:p w14:paraId="61B0DDE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错误类型：</w:t>
      </w:r>
    </w:p>
    <w:p w14:paraId="3F0AA3F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工具调用失败、网络中断、Agent 崩溃</w:t>
      </w:r>
    </w:p>
    <w:p w14:paraId="7A0AD5D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恢复策略：</w:t>
      </w:r>
    </w:p>
    <w:p w14:paraId="7BA673C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重试机制（指数退避）</w:t>
      </w:r>
    </w:p>
    <w:p w14:paraId="2C897B7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熔断机制（Hystrix）</w:t>
      </w:r>
    </w:p>
    <w:p w14:paraId="1E849DA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降级机制（兜底回复）</w:t>
      </w:r>
    </w:p>
    <w:p w14:paraId="41A41D5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日志记录与追踪：</w:t>
      </w:r>
    </w:p>
    <w:p w14:paraId="0FF1E8E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记录每个 Agent 的行为日志</w:t>
      </w:r>
    </w:p>
    <w:p w14:paraId="4B27102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支持回放与调试</w:t>
      </w:r>
    </w:p>
    <w:p w14:paraId="76AE8E7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实践练习：</w:t>
      </w:r>
    </w:p>
    <w:p w14:paraId="66B8390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实践一：开发一个基于 MCP 协议的多 Agent 协作系统</w:t>
      </w:r>
    </w:p>
    <w:p w14:paraId="62D6062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输入输出定义：</w:t>
      </w:r>
    </w:p>
    <w:p w14:paraId="541001A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输入：用户问题（如“帮我写一篇关于 AI Agent 的文章”）</w:t>
      </w:r>
    </w:p>
    <w:p w14:paraId="15E97D8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输出：多个 Agent 协作完成研究、撰写、审核、润色等任务</w:t>
      </w:r>
    </w:p>
    <w:p w14:paraId="485675D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扩展项：</w:t>
      </w:r>
    </w:p>
    <w:p w14:paraId="72F246F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支持失败重试机制</w:t>
      </w:r>
    </w:p>
    <w:p w14:paraId="3AE29C3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 gRPC 通信</w:t>
      </w:r>
    </w:p>
    <w:p w14:paraId="3656921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支持任务队列持久化（Redis）</w:t>
      </w:r>
    </w:p>
    <w:p w14:paraId="0789FCF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实践二：支持 gRPC 通信 + 状态同步 + 任务队列持久化（Redis）</w:t>
      </w:r>
    </w:p>
    <w:p w14:paraId="0C06042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场景设定：</w:t>
      </w:r>
    </w:p>
    <w:p w14:paraId="79372B7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用户提交任务后，系统将任务拆解为多个子任务</w:t>
      </w:r>
    </w:p>
    <w:p w14:paraId="5EC2635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每个 Agent 从 Redis 获取任务并执行</w:t>
      </w:r>
    </w:p>
    <w:p w14:paraId="304AFC3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执行结果通过 gRPC 回传并更新状态</w:t>
      </w:r>
    </w:p>
    <w:p w14:paraId="72E73F0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技术难点：</w:t>
      </w:r>
    </w:p>
    <w:p w14:paraId="071CB38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如何保证任务不丢失？</w:t>
      </w:r>
    </w:p>
    <w:p w14:paraId="3EC8188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如何避免重复执行？</w:t>
      </w:r>
    </w:p>
    <w:p w14:paraId="78A2EB2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如何实现跨服务的状态同步？</w:t>
      </w:r>
    </w:p>
    <w:p w14:paraId="5F802E7E">
      <w:pPr>
        <w:rPr>
          <w:rFonts w:hint="eastAsia" w:asciiTheme="minorEastAsia" w:hAnsiTheme="minorEastAsia" w:eastAsiaTheme="minorEastAsia" w:cstheme="minorEastAsia"/>
          <w:lang w:eastAsia="zh-CN"/>
          <w:woUserID w:val="1"/>
        </w:rPr>
      </w:pPr>
    </w:p>
    <w:p w14:paraId="5CE42D84">
      <w:pPr>
        <w:pStyle w:val="2"/>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模块六DSL 语言设计与执行引擎</w:t>
      </w:r>
    </w:p>
    <w:p w14:paraId="5260ED3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DSL 设计原则与应用场景</w:t>
      </w:r>
    </w:p>
    <w:p w14:paraId="2117522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DSL 的定义：</w:t>
      </w:r>
    </w:p>
    <w:p w14:paraId="7C54665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针对特定领域的轻量级语言，用于描述业务逻辑</w:t>
      </w:r>
    </w:p>
    <w:p w14:paraId="18D0C8E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优势对比传统硬编码：</w:t>
      </w:r>
    </w:p>
    <w:p w14:paraId="614915F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更易理解（业务人员可参与）</w:t>
      </w:r>
    </w:p>
    <w:p w14:paraId="14E45B3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更易修改（无需重新编译/部署）</w:t>
      </w:r>
    </w:p>
    <w:p w14:paraId="3F1BAF8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更易测试（可视化流程 + 单元测试）</w:t>
      </w:r>
    </w:p>
    <w:p w14:paraId="6A85EFF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应用场景：</w:t>
      </w:r>
    </w:p>
    <w:p w14:paraId="4D559F7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客服流程编排（意图识别 → 分支判断 → 工具调用）</w:t>
      </w:r>
    </w:p>
    <w:p w14:paraId="682E588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风控审批流程（输入 → 条件判断 → 决策输出）</w:t>
      </w:r>
    </w:p>
    <w:p w14:paraId="7057EFC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 Agent 协作调度（任务分配 → 并行执行 → 汇总结果）</w:t>
      </w:r>
    </w:p>
    <w:p w14:paraId="3B54FE7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ANTLR / Lark 解析 DSL 语法</w:t>
      </w:r>
    </w:p>
    <w:p w14:paraId="5FCD0BE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ANTLR（推荐用于复杂语法规则）</w:t>
      </w:r>
    </w:p>
    <w:p w14:paraId="7DACCF3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定义 .g4 语法文件</w:t>
      </w:r>
    </w:p>
    <w:p w14:paraId="20AEFB9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自动生成词法分析器与语法分析器</w:t>
      </w:r>
    </w:p>
    <w:p w14:paraId="4DD1A14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支持多种语言（Python、Java、C++）</w:t>
      </w:r>
    </w:p>
    <w:p w14:paraId="322A816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Lark（适合轻量级 DSL）</w:t>
      </w:r>
    </w:p>
    <w:p w14:paraId="2E3BA51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简洁的 EBNF 语法</w:t>
      </w:r>
    </w:p>
    <w:p w14:paraId="71CE921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Python 原生支持</w:t>
      </w:r>
    </w:p>
    <w:p w14:paraId="0999D56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更适合快速原型开发</w:t>
      </w:r>
    </w:p>
    <w:p w14:paraId="1CD421E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构建 DSL 解释器与执行引擎</w:t>
      </w:r>
    </w:p>
    <w:p w14:paraId="48009FE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抽象语法树（AST）遍历：</w:t>
      </w:r>
    </w:p>
    <w:p w14:paraId="4922712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Visitor 模式或 Transformer 模式</w:t>
      </w:r>
    </w:p>
    <w:p w14:paraId="14DB21A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执行引擎核心组件：</w:t>
      </w:r>
    </w:p>
    <w:p w14:paraId="0952C68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流程控制器（状态跳转）</w:t>
      </w:r>
    </w:p>
    <w:p w14:paraId="1E5B674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表达式求值器（条件判断）</w:t>
      </w:r>
    </w:p>
    <w:p w14:paraId="05DCB8C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工具调用器（绑定函数）</w:t>
      </w:r>
    </w:p>
    <w:p w14:paraId="7DE7FAA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上下文管理器（保存变量状态）</w:t>
      </w:r>
    </w:p>
    <w:p w14:paraId="166ADB5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将 DSL 集成到 Agent 框架中（LangChain / CrewAI）</w:t>
      </w:r>
    </w:p>
    <w:p w14:paraId="7090C64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在 LangChain 中集成：</w:t>
      </w:r>
    </w:p>
    <w:p w14:paraId="39A1EF4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自定义 Agent 类</w:t>
      </w:r>
    </w:p>
    <w:p w14:paraId="2F8CDE8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注册 Tool 到 ToolManager</w:t>
      </w:r>
    </w:p>
    <w:p w14:paraId="6E4829F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PromptTemplate 渲染 DSL 模板</w:t>
      </w:r>
    </w:p>
    <w:p w14:paraId="7479628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在 CrewAI 中集成：</w:t>
      </w:r>
    </w:p>
    <w:p w14:paraId="5EBA4E2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定义 agent + task + tool 的 YAML 描述</w:t>
      </w:r>
    </w:p>
    <w:p w14:paraId="1E2B572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支持流程编排与依赖关系</w:t>
      </w:r>
    </w:p>
    <w:p w14:paraId="01694D0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在 AutoGen 中集成：</w:t>
      </w:r>
    </w:p>
    <w:p w14:paraId="180462A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UserProxyAgent 发起 DSL 流程</w:t>
      </w:r>
    </w:p>
    <w:p w14:paraId="074A5FC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AssistantAgent 根据 DSL 执行步骤</w:t>
      </w:r>
    </w:p>
    <w:p w14:paraId="2046924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 DSL 动态生成与运行时参数注入</w:t>
      </w:r>
    </w:p>
    <w:p w14:paraId="7B82A9B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动态生成 DSL</w:t>
      </w:r>
    </w:p>
    <w:p w14:paraId="245060D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参数注入机制</w:t>
      </w:r>
    </w:p>
    <w:p w14:paraId="7BA2C67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热更新机制</w:t>
      </w:r>
    </w:p>
    <w:p w14:paraId="7D5E057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版本控制</w:t>
      </w:r>
    </w:p>
    <w:p w14:paraId="70C3B3B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实践练习：</w:t>
      </w:r>
    </w:p>
    <w:p w14:paraId="322CF0B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实践一：设计并实现一套面向 Agent 任务规划的 DSL 语言</w:t>
      </w:r>
    </w:p>
    <w:p w14:paraId="73B8A69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输入输出定义：</w:t>
      </w:r>
    </w:p>
    <w:p w14:paraId="3459B96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输入：DSL 脚本文件（YAML 或 JSON）</w:t>
      </w:r>
    </w:p>
    <w:p w14:paraId="2B4B337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输出：执行流程日志、最终结果</w:t>
      </w:r>
    </w:p>
    <w:p w14:paraId="6F8B99F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示例 DSL 功能要求：</w:t>
      </w:r>
    </w:p>
    <w:p w14:paraId="08943C3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包含任务节点（start、step1、step2）</w:t>
      </w:r>
    </w:p>
    <w:p w14:paraId="766C32B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支持条件判断（if...then...else）</w:t>
      </w:r>
    </w:p>
    <w:p w14:paraId="0512C39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支持工具调用（call_tool）</w:t>
      </w:r>
    </w:p>
    <w:p w14:paraId="2095050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支持跳转逻辑（goto next_state）</w:t>
      </w:r>
    </w:p>
    <w:p w14:paraId="00900B6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实践二：开发对应的解析器与执行引擎，支持动态加载与运行</w:t>
      </w:r>
    </w:p>
    <w:p w14:paraId="14E6A96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场景设定：</w:t>
      </w:r>
    </w:p>
    <w:p w14:paraId="1771E84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用户上传一个 DSL 文件，系统自动解析并执行流程</w:t>
      </w:r>
    </w:p>
    <w:p w14:paraId="163E4A1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支持运行时注入参数（如订单号、用户 ID）</w:t>
      </w:r>
    </w:p>
    <w:p w14:paraId="49E6CBE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支持热更新 DSL 文件而不重启服务</w:t>
      </w:r>
    </w:p>
    <w:p w14:paraId="1A17A2B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技术难点：</w:t>
      </w:r>
    </w:p>
    <w:p w14:paraId="4F7C407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如何实现高效的 DSL 加载与缓存？</w:t>
      </w:r>
    </w:p>
    <w:p w14:paraId="65A4ED4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如何防止非法 DSL 引发安全风险？</w:t>
      </w:r>
    </w:p>
    <w:p w14:paraId="49651ECD">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woUserID w:val="1"/>
        </w:rPr>
        <w:t>如何记录执行日志供后续调试？</w:t>
      </w:r>
    </w:p>
    <w:p w14:paraId="5923AA2C">
      <w:pPr>
        <w:pStyle w:val="2"/>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模块七智能 Agent 高级能力构建</w:t>
      </w:r>
    </w:p>
    <w:p w14:paraId="57140FF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记忆管理系统设计</w:t>
      </w:r>
    </w:p>
    <w:p w14:paraId="363C7BC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LangMem / Zep / MemGPT 的使用与扩展</w:t>
      </w:r>
    </w:p>
    <w:p w14:paraId="1585382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短期记忆：</w:t>
      </w:r>
    </w:p>
    <w:p w14:paraId="3AA0341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基于 Session Context 存储最近对话历史</w:t>
      </w:r>
    </w:p>
    <w:p w14:paraId="62D17CA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长期记忆：</w:t>
      </w:r>
    </w:p>
    <w:p w14:paraId="33AB476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使用向量数据库（FAISS/Milvus）存储关键事实</w:t>
      </w:r>
    </w:p>
    <w:p w14:paraId="1C3780D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Agent 可观测性系统构建</w:t>
      </w:r>
    </w:p>
    <w:p w14:paraId="1FCCA30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集成 LangSmith、Langfuse、Arize</w:t>
      </w:r>
    </w:p>
    <w:p w14:paraId="2A04442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日志追踪结构设计：</w:t>
      </w:r>
    </w:p>
    <w:p w14:paraId="72BDA5F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支持行为回放与调试</w:t>
      </w:r>
    </w:p>
    <w:p w14:paraId="62C9CAE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集成 Prometheus + Grafana 实时监控指标（成功率、响应时间、错误率）</w:t>
      </w:r>
    </w:p>
    <w:p w14:paraId="0CF076D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多模态 Agent 开发</w:t>
      </w:r>
    </w:p>
    <w:p w14:paraId="350C87B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图像理解 + LLM 推理结合</w:t>
      </w:r>
    </w:p>
    <w:p w14:paraId="27B996E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CLIP 或 BLIP 提取图像语义</w:t>
      </w:r>
    </w:p>
    <w:p w14:paraId="70287BF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将图像描述送入 LLM 生成推理结果</w:t>
      </w:r>
    </w:p>
    <w:p w14:paraId="765958D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GUI Agent（屏幕识别 + 自动操作）</w:t>
      </w:r>
    </w:p>
    <w:p w14:paraId="74A1B17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PyAutoGUI + OCR + LLM 构建自动化助手</w:t>
      </w:r>
    </w:p>
    <w:p w14:paraId="00E4A19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移动端大模型部署</w:t>
      </w:r>
    </w:p>
    <w:p w14:paraId="43356E8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NPU 调度原理与优化（Qualcomm Hexagon、Apple Neural Engine）</w:t>
      </w:r>
    </w:p>
    <w:p w14:paraId="293AA60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ONNX Runtime Mobile 部署实战：</w:t>
      </w:r>
    </w:p>
    <w:p w14:paraId="5B6BCF8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模型转换（PyTorch → ONNX）</w:t>
      </w:r>
    </w:p>
    <w:p w14:paraId="7C4F332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加载模型并执行推理</w:t>
      </w:r>
    </w:p>
    <w:p w14:paraId="77121A6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CoreML（iOS）与 TFLite（Android）部署实践</w:t>
      </w:r>
    </w:p>
    <w:p w14:paraId="545970B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模型量化、剪枝、蒸馏优化策略</w:t>
      </w:r>
    </w:p>
    <w:p w14:paraId="21C94D5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性能优化技巧：</w:t>
      </w:r>
    </w:p>
    <w:p w14:paraId="778EA85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INT8 量化降低内存占用</w:t>
      </w:r>
    </w:p>
    <w:p w14:paraId="29E36CB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利用 NPU 加速矩阵运算</w:t>
      </w:r>
    </w:p>
    <w:p w14:paraId="04C8E24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缓存高频词嵌入向量</w:t>
      </w:r>
    </w:p>
    <w:p w14:paraId="5BCAABC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自主学习 Agent</w:t>
      </w:r>
    </w:p>
    <w:p w14:paraId="0851CC7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基于 RL 的 Agent 探索与环境交互</w:t>
      </w:r>
    </w:p>
    <w:p w14:paraId="2388CB3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强化学习基础（Q-Learning、PPO）</w:t>
      </w:r>
    </w:p>
    <w:p w14:paraId="6F27B4A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设计 Reward 函数引导 Agent 学习</w:t>
      </w:r>
    </w:p>
    <w:p w14:paraId="6905D5A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自我反思机制（Self-Reflection）</w:t>
      </w:r>
    </w:p>
    <w:p w14:paraId="07F3580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Prompt 引导模型评估自身输出质量</w:t>
      </w:r>
    </w:p>
    <w:p w14:paraId="7E2D71C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Agent 自动生成（AutoAgent）</w:t>
      </w:r>
    </w:p>
    <w:p w14:paraId="4238F9B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基于用户需求自动组合工具与角色</w:t>
      </w:r>
    </w:p>
    <w:p w14:paraId="1FFE633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动态生成 DSL 流程并执行</w:t>
      </w:r>
    </w:p>
    <w:p w14:paraId="66AF628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实践练习：</w:t>
      </w:r>
    </w:p>
    <w:p w14:paraId="2BE12BB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项目一：构建一个具备短期+长期记忆、多模态输入、移动端推理、自我反思能力的智能 Agent</w:t>
      </w:r>
    </w:p>
    <w:p w14:paraId="00233B8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输入输出定义：</w:t>
      </w:r>
    </w:p>
    <w:p w14:paraId="2726F76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输入：文本、图像、语音、GUI 截图</w:t>
      </w:r>
    </w:p>
    <w:p w14:paraId="1795B55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输出：自然语言回答、执行动作、可视化日志</w:t>
      </w:r>
    </w:p>
    <w:p w14:paraId="26B7B69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核心功能：</w:t>
      </w:r>
    </w:p>
    <w:p w14:paraId="6E410AE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支持图像上传并识别内容</w:t>
      </w:r>
    </w:p>
    <w:p w14:paraId="73BDAAD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支持语音转文字并理解意图</w:t>
      </w:r>
    </w:p>
    <w:p w14:paraId="20DF668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支持移动端本地推理</w:t>
      </w:r>
    </w:p>
    <w:p w14:paraId="4CAF4D1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支持记忆读写与自我反思</w:t>
      </w:r>
    </w:p>
    <w:p w14:paraId="153ECBF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项目二：支持图像识别、语音输入、本地部署、远程监控与调试</w:t>
      </w:r>
    </w:p>
    <w:p w14:paraId="649C07C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场景设定：</w:t>
      </w:r>
    </w:p>
    <w:p w14:paraId="26B8DB3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用户上传发票图片，Agent 识别金额、日期、公司名称</w:t>
      </w:r>
    </w:p>
    <w:p w14:paraId="4E23A08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用户语音提问：“这张发票金额是多少？”</w:t>
      </w:r>
    </w:p>
    <w:p w14:paraId="0B5A9A1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Agent 返回解析结果并记录到长期记忆库</w:t>
      </w:r>
    </w:p>
    <w:p w14:paraId="143C2A6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支持远程查看日志、下载模型、更新配置</w:t>
      </w:r>
    </w:p>
    <w:p w14:paraId="437559F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技术难点：</w:t>
      </w:r>
    </w:p>
    <w:p w14:paraId="1BCC2CF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如何实现跨平台一致性？</w:t>
      </w:r>
    </w:p>
    <w:p w14:paraId="7F7835D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如何保证隐私安全（不上传原始数据）？</w:t>
      </w:r>
    </w:p>
    <w:p w14:paraId="127ED1C6">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woUserID w:val="1"/>
        </w:rPr>
        <w:t>如何远程管理多个设备上的 Agent？</w:t>
      </w:r>
    </w:p>
    <w:p w14:paraId="76481834">
      <w:pPr>
        <w:pStyle w:val="2"/>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模块八模型部署与服务化</w:t>
      </w:r>
    </w:p>
    <w:p w14:paraId="213826E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Docker 入门与镜像构建</w:t>
      </w:r>
    </w:p>
    <w:p w14:paraId="133D526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Kubernetes 编排基础（Pod、Deployment、Service）</w:t>
      </w:r>
    </w:p>
    <w:p w14:paraId="15EAFAC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Kubernetes 高级配置（HPA、滚动更新、金丝雀发布）</w:t>
      </w:r>
    </w:p>
    <w:p w14:paraId="75CACF0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模型服务化部署（FastAPI + Uvicorn + Gunicorn）</w:t>
      </w:r>
    </w:p>
    <w:p w14:paraId="67D3988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模型压缩与量化（OpenVINO、TensorRT、ONNX）</w:t>
      </w:r>
    </w:p>
    <w:p w14:paraId="61C03F4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分布式推理服务设计（Ray Serve、Triton Inference Server）</w:t>
      </w:r>
    </w:p>
    <w:p w14:paraId="246AFD5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Prometheus + Grafana 监控系统搭建</w:t>
      </w:r>
    </w:p>
    <w:p w14:paraId="021FAA8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日志收集与异常检测（ELK Stack + Fluentd）</w:t>
      </w:r>
    </w:p>
    <w:p w14:paraId="6D2CB5E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A/B 测试与灰度发布（Traefik + Istio）</w:t>
      </w:r>
    </w:p>
    <w:p w14:paraId="2B3BE2F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实践练习：</w:t>
      </w:r>
    </w:p>
    <w:p w14:paraId="4B6D60E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实践一：将意图识别模型打包成容器并在 K8s 中部署</w:t>
      </w:r>
    </w:p>
    <w:p w14:paraId="20522EF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实践二：将一个大模型服务部署到 K8s 集群，支持自动扩缩容与流量控制</w:t>
      </w:r>
    </w:p>
    <w:p w14:paraId="173A486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场景设定：</w:t>
      </w:r>
    </w:p>
    <w:p w14:paraId="2DF6FDC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部署 LLaMA 或 ChatGLM 模型</w:t>
      </w:r>
    </w:p>
    <w:p w14:paraId="217586B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Ray Serve/Triton 加速推理</w:t>
      </w:r>
    </w:p>
    <w:p w14:paraId="3705FF4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配置 Istio 实现 A/B 测试和灰度发布</w:t>
      </w:r>
    </w:p>
    <w:p w14:paraId="18DEE27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技术难点：</w:t>
      </w:r>
    </w:p>
    <w:p w14:paraId="3321129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如何降低模型延迟？</w:t>
      </w:r>
    </w:p>
    <w:p w14:paraId="3A5DE69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如何防止资源耗尽？</w:t>
      </w:r>
    </w:p>
    <w:p w14:paraId="2362E1A1">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woUserID w:val="1"/>
        </w:rPr>
        <w:t>如何实现无缝升级？</w:t>
      </w:r>
    </w:p>
    <w:p w14:paraId="5BD5D44C">
      <w:pPr>
        <w:pStyle w:val="2"/>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模块九Python 高性能编程与并发工程</w:t>
      </w:r>
    </w:p>
    <w:p w14:paraId="06C21A9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异步 I/O 底层原理（event loop、async/await）</w:t>
      </w:r>
    </w:p>
    <w:p w14:paraId="6CF991A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异步编程（asyncio、aiohttp）</w:t>
      </w:r>
    </w:p>
    <w:p w14:paraId="75B4F07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多线程与多进程（concurrent.futures、multiprocessing）</w:t>
      </w:r>
    </w:p>
    <w:p w14:paraId="3FDDF97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多进程通信与共享内存（multiprocessing.Value, Manager）</w:t>
      </w:r>
    </w:p>
    <w:p w14:paraId="58E0FAF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Pydantic 进行数据校验</w:t>
      </w:r>
    </w:p>
    <w:p w14:paraId="416181F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GIL 影响分析与规避策略</w:t>
      </w:r>
    </w:p>
    <w:p w14:paraId="175388B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线程池与协程池性能对比</w:t>
      </w:r>
    </w:p>
    <w:p w14:paraId="0A82A89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Py-Spy / cProfile 定位性能瓶颈</w:t>
      </w:r>
    </w:p>
    <w:p w14:paraId="37A3C13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FastAPI 性能调优（连接池、限流、缓存中间件）</w:t>
      </w:r>
    </w:p>
    <w:p w14:paraId="43B3F4C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RESTful API 开发（FastAPI / Flask）</w:t>
      </w:r>
    </w:p>
    <w:p w14:paraId="48EFCEB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WebSocket 与 gRPC 实战</w:t>
      </w:r>
    </w:p>
    <w:p w14:paraId="0F07D12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单元测试与自动化测试（pytest）</w:t>
      </w:r>
    </w:p>
    <w:p w14:paraId="62445E7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性能分析与优化技巧</w:t>
      </w:r>
    </w:p>
    <w:p w14:paraId="25A3A16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底层性能优化 （CUDA 编程基础、TensorRT 加速原理）</w:t>
      </w:r>
    </w:p>
    <w:p w14:paraId="26041DE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实践练习：</w:t>
      </w:r>
    </w:p>
    <w:p w14:paraId="7B5BBA3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项目一：实现一个支持并发的 HTTP+WebSocket 混合通信服务</w:t>
      </w:r>
    </w:p>
    <w:p w14:paraId="7F6EE57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输入输出定义：</w:t>
      </w:r>
    </w:p>
    <w:p w14:paraId="7EA85D2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HTTP 接口：接收用户输入并返回结果</w:t>
      </w:r>
    </w:p>
    <w:p w14:paraId="67FCB1E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WebSocket 接口：实时推送状态更新</w:t>
      </w:r>
    </w:p>
    <w:p w14:paraId="00BBE5C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技术难点：</w:t>
      </w:r>
    </w:p>
    <w:p w14:paraId="45DCEBB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如何协调 HTTP 与 WebSocket 的消息传递？</w:t>
      </w:r>
    </w:p>
    <w:p w14:paraId="7BFCCD8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如何防止并发冲突？</w:t>
      </w:r>
    </w:p>
    <w:p w14:paraId="68B75F9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如何实现异步事件通知？</w:t>
      </w:r>
    </w:p>
    <w:p w14:paraId="20768B5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项目二：实现一个支持高并发、限流、缓存和日志追踪的聊天代理服务（每秒处理 1000+请求）</w:t>
      </w:r>
    </w:p>
    <w:p w14:paraId="272686D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场景设定：</w:t>
      </w:r>
    </w:p>
    <w:p w14:paraId="6728BF6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用户通过 HTTP 或 WebSocket 提问</w:t>
      </w:r>
    </w:p>
    <w:p w14:paraId="29244B1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服务调用 LLM 并缓存结果</w:t>
      </w:r>
    </w:p>
    <w:p w14:paraId="24F0FA1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支持限流、错误重试、日志追踪</w:t>
      </w:r>
    </w:p>
    <w:p w14:paraId="1D680FE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技术难点：</w:t>
      </w:r>
    </w:p>
    <w:p w14:paraId="1450EA2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如何设计缓存结构？</w:t>
      </w:r>
    </w:p>
    <w:p w14:paraId="4561FE5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如何保证高并发下稳定性？</w:t>
      </w:r>
    </w:p>
    <w:p w14:paraId="4C3ABAE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如何实现请求追踪 ID？</w:t>
      </w:r>
    </w:p>
    <w:p w14:paraId="6E6DEB3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项目三：“基于 CUDA 加速的向量相似度计算优化”，提升 RAG 检索速度</w:t>
      </w:r>
    </w:p>
    <w:p w14:paraId="084DB6A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场景设定：</w:t>
      </w:r>
    </w:p>
    <w:p w14:paraId="5847621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在 FAISS 中使用 GPU 加速近似最近邻搜索</w:t>
      </w:r>
    </w:p>
    <w:p w14:paraId="16830FF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对比 CPU 与 GPU 的性能差异</w:t>
      </w:r>
    </w:p>
    <w:p w14:paraId="7CBA976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技术难点：</w:t>
      </w:r>
    </w:p>
    <w:p w14:paraId="0104DC2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如何配置 FAISS 的 GPU 环境？</w:t>
      </w:r>
    </w:p>
    <w:p w14:paraId="57DB1A2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如何评估加速效果？</w:t>
      </w:r>
    </w:p>
    <w:p w14:paraId="2DD57D7C">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woUserID w:val="1"/>
        </w:rPr>
        <w:t>如何封装为可复用的组件？</w:t>
      </w:r>
    </w:p>
    <w:p w14:paraId="4502BCDE">
      <w:pPr>
        <w:pStyle w:val="2"/>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模块十项目实战 —— 工程化企业级智能客服平台</w:t>
      </w:r>
    </w:p>
    <w:p w14:paraId="7D474B3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支持多租户架构（不同客户/品牌）</w:t>
      </w:r>
    </w:p>
    <w:p w14:paraId="0E26DF0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高并发接入（Web、微信、App、第三方接口）</w:t>
      </w:r>
    </w:p>
    <w:p w14:paraId="02E117F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插件化设计（支持快速扩展新业务）</w:t>
      </w:r>
    </w:p>
    <w:p w14:paraId="1FEF0E0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可扩展的对话引擎（支持意图识别 + RAG + Agent）</w:t>
      </w:r>
    </w:p>
    <w:p w14:paraId="5565437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支持多模型切换（GPT、LLaMA、ChatGLM 等）</w:t>
      </w:r>
    </w:p>
    <w:p w14:paraId="5338335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支持知识库热更新、模型热加载</w:t>
      </w:r>
    </w:p>
    <w:p w14:paraId="7649996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高可用后台服务（Docker、Kubernetes）</w:t>
      </w:r>
    </w:p>
    <w:p w14:paraId="36ACA1A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提供可视化后台（知识库管理、对话记录、监控面板）</w:t>
      </w:r>
    </w:p>
    <w:p w14:paraId="57B887A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支持灰度发布、A/B 测试、异常报警机制</w:t>
      </w:r>
    </w:p>
    <w:p w14:paraId="216E6A9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支持自定义知识库更新和模型迭代</w:t>
      </w:r>
    </w:p>
    <w:p w14:paraId="55933D8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项目：</w:t>
      </w:r>
    </w:p>
    <w:p w14:paraId="6CA9D17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提交一份完整的 Agent 平台源码包（含 Web 后台 + 移动 App + 多 Agent 系统 + DSL 引擎）</w:t>
      </w:r>
    </w:p>
    <w:p w14:paraId="68F7283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文档：</w:t>
      </w:r>
    </w:p>
    <w:p w14:paraId="78FE24C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架构设计</w:t>
      </w:r>
    </w:p>
    <w:p w14:paraId="2D3F9EC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部署说明</w:t>
      </w:r>
    </w:p>
    <w:p w14:paraId="7F0E02F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API 文档</w:t>
      </w:r>
    </w:p>
    <w:p w14:paraId="3B6ADA1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DSL 规范</w:t>
      </w:r>
    </w:p>
    <w:p w14:paraId="1726BC2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性能报告</w:t>
      </w:r>
    </w:p>
    <w:p w14:paraId="71D7ED1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演示视频：</w:t>
      </w:r>
    </w:p>
    <w:p w14:paraId="4BB7ACC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展示多 Agent 协作</w:t>
      </w:r>
    </w:p>
    <w:p w14:paraId="77555ED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任务编排</w:t>
      </w:r>
    </w:p>
    <w:p w14:paraId="3A897C39">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woUserID w:val="1"/>
        </w:rPr>
        <w:t>移动端推理等核心功能</w:t>
      </w:r>
    </w:p>
    <w:p w14:paraId="2BB080C6">
      <w:pPr>
        <w:pStyle w:val="2"/>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模块十一行业场景与产品设计</w:t>
      </w:r>
    </w:p>
    <w:p w14:paraId="2AFBBFA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AI 产品设计方法论</w:t>
      </w:r>
    </w:p>
    <w:p w14:paraId="2D56AF3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需求分析阶段</w:t>
      </w:r>
    </w:p>
    <w:p w14:paraId="74718FE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如何发现用户痛点？</w:t>
      </w:r>
    </w:p>
    <w:p w14:paraId="7902A8A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如何从业务流程中识别 AI 可介入环节？</w:t>
      </w:r>
    </w:p>
    <w:p w14:paraId="5008DD0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用户画像构建与场景建模</w:t>
      </w:r>
    </w:p>
    <w:p w14:paraId="22CF10E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原型设计阶段</w:t>
      </w:r>
    </w:p>
    <w:p w14:paraId="5A9F8EE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Figma / Axure 制作产品原型图</w:t>
      </w:r>
    </w:p>
    <w:p w14:paraId="1DB19D2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构建最小可行产品（MVP）思路</w:t>
      </w:r>
    </w:p>
    <w:p w14:paraId="58295FB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设计 AI 对话流程图（DSL 或状态机）</w:t>
      </w:r>
    </w:p>
    <w:p w14:paraId="4FCCC25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用户反馈迭代</w:t>
      </w:r>
    </w:p>
    <w:p w14:paraId="719CB41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A/B 测试设计</w:t>
      </w:r>
    </w:p>
    <w:p w14:paraId="3AD0015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用户满意度调查</w:t>
      </w:r>
    </w:p>
    <w:p w14:paraId="616D5F1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日志回放 + 人工审核机制</w:t>
      </w:r>
    </w:p>
    <w:p w14:paraId="6DCE8F1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垂直领域经验积累</w:t>
      </w:r>
    </w:p>
    <w:p w14:paraId="4EDAC2D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医疗领域</w:t>
      </w:r>
    </w:p>
    <w:p w14:paraId="17A9333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医疗文本 NER（命名实体识别）：</w:t>
      </w:r>
    </w:p>
    <w:p w14:paraId="4B6CAB4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提取疾病名、药品名、症状、检查项等</w:t>
      </w:r>
    </w:p>
    <w:p w14:paraId="56C1E0D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医疗问答系统：</w:t>
      </w:r>
    </w:p>
    <w:p w14:paraId="5D57DA1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基于 RAG 的常见病解答 Agent</w:t>
      </w:r>
    </w:p>
    <w:p w14:paraId="4EAEF54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医疗术语标准化（ICD 编码映射）</w:t>
      </w:r>
    </w:p>
    <w:p w14:paraId="40FC3B7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金融领域</w:t>
      </w:r>
    </w:p>
    <w:p w14:paraId="18894DB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风控指标解析：</w:t>
      </w:r>
    </w:p>
    <w:p w14:paraId="41CD496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用户信用评分、逾期率、负债比等</w:t>
      </w:r>
    </w:p>
    <w:p w14:paraId="7FE39A7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自动报告生成：</w:t>
      </w:r>
    </w:p>
    <w:p w14:paraId="79E41B5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基于财报内容自动生成摘要</w:t>
      </w:r>
    </w:p>
    <w:p w14:paraId="7D6A58F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合规性生成：</w:t>
      </w:r>
    </w:p>
    <w:p w14:paraId="0BF4380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自动生成合同条款、风险提示语句</w:t>
      </w:r>
    </w:p>
    <w:p w14:paraId="7DA5A7C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法律领域</w:t>
      </w:r>
    </w:p>
    <w:p w14:paraId="7DA81D2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法条检索与匹配：</w:t>
      </w:r>
    </w:p>
    <w:p w14:paraId="5D6F52C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用户输入问题 → 匹配相关法律条文</w:t>
      </w:r>
    </w:p>
    <w:p w14:paraId="0C80E06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合同审查辅助：</w:t>
      </w:r>
    </w:p>
    <w:p w14:paraId="2E73010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标记合同中的高风险条款</w:t>
      </w:r>
    </w:p>
    <w:p w14:paraId="0DD93F5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案例推荐：</w:t>
      </w:r>
    </w:p>
    <w:p w14:paraId="3557700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相似案例推荐 + 判决结果预测</w:t>
      </w:r>
    </w:p>
    <w:p w14:paraId="6935BF2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AI 伦理与法规合规</w:t>
      </w:r>
    </w:p>
    <w:p w14:paraId="20529F0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数据隐私保护</w:t>
      </w:r>
    </w:p>
    <w:p w14:paraId="49E961A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GDPR、CCPA、《个人信息保护法》解读</w:t>
      </w:r>
    </w:p>
    <w:p w14:paraId="085A9C4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数据脱敏与匿名化技术（k-匿名、差分隐私）</w:t>
      </w:r>
    </w:p>
    <w:p w14:paraId="7E42A15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敏感信息过滤（PII Detection）</w:t>
      </w:r>
    </w:p>
    <w:p w14:paraId="260B132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AI 偏见与公平性</w:t>
      </w:r>
    </w:p>
    <w:p w14:paraId="0722D79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检测算法偏见的方法（Fairness Indicators）</w:t>
      </w:r>
    </w:p>
    <w:p w14:paraId="73B4AB5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公平性评估指标（Demographic Parity、Equal Opportunity）</w:t>
      </w:r>
    </w:p>
    <w:p w14:paraId="011C7D6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模型去偏策略（Reweighting、Adversarial Debiasing）</w:t>
      </w:r>
    </w:p>
    <w:p w14:paraId="7A8F968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实践练习 ：</w:t>
      </w:r>
    </w:p>
    <w:p w14:paraId="618636A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项目一：在工程化企业级智能客服平台基础上增加“法律咨询 Agent 开发”</w:t>
      </w:r>
    </w:p>
    <w:p w14:paraId="188CA06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场景设定：</w:t>
      </w:r>
    </w:p>
    <w:p w14:paraId="221CC8A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用户输入法律问题（如“离婚财产如何分割？”）</w:t>
      </w:r>
    </w:p>
    <w:p w14:paraId="666516D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系统自动检索相关法条、类案、司法解释</w:t>
      </w:r>
    </w:p>
    <w:p w14:paraId="1D21494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LLM 生成解释性回答并提供参考建议</w:t>
      </w:r>
    </w:p>
    <w:p w14:paraId="2118F5D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技术难点：</w:t>
      </w:r>
    </w:p>
    <w:p w14:paraId="5389EAB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如何构建法律知识库？</w:t>
      </w:r>
    </w:p>
    <w:p w14:paraId="3CD37D0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如何实现法条+案例+生成一体化？</w:t>
      </w:r>
    </w:p>
    <w:p w14:paraId="772F9D5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如何保证输出的合规性？</w:t>
      </w:r>
    </w:p>
    <w:p w14:paraId="5336A1C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项目二：阿里云百炼平台实践案例</w:t>
      </w:r>
    </w:p>
    <w:p w14:paraId="7A6D7D6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场景设定：</w:t>
      </w:r>
    </w:p>
    <w:p w14:paraId="2556AD1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在阿里云百炼平台上部署一个客服 Agent</w:t>
      </w:r>
    </w:p>
    <w:p w14:paraId="2DB4C36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配置 RAG 知识库、多轮对话流程、意图识别引擎</w:t>
      </w:r>
    </w:p>
    <w:p w14:paraId="3C15F12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实现日志追踪、A/B 测试、灰度发布</w:t>
      </w:r>
    </w:p>
    <w:p w14:paraId="6FDD1C4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技术难点：</w:t>
      </w:r>
    </w:p>
    <w:p w14:paraId="57052B6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如何接入百炼 API？</w:t>
      </w:r>
    </w:p>
    <w:p w14:paraId="0BF672B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如何配置模型参数与 Prompt？</w:t>
      </w:r>
    </w:p>
    <w:p w14:paraId="7BD1CF9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如何进行性能调优与成本控制？</w:t>
      </w:r>
    </w:p>
    <w:p w14:paraId="046A84C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项目三：HuggingFace 平台实践</w:t>
      </w:r>
    </w:p>
    <w:p w14:paraId="5885097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场景设定：</w:t>
      </w:r>
    </w:p>
    <w:p w14:paraId="4397B0D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HuggingFace Spaces 部署一个聊天机器人</w:t>
      </w:r>
    </w:p>
    <w:p w14:paraId="766027A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Transformers Pipeline 快速部署推理服务</w:t>
      </w:r>
    </w:p>
    <w:p w14:paraId="76474FF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Gradio 构建可视化界面</w:t>
      </w:r>
    </w:p>
    <w:p w14:paraId="64367BE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技术难点：</w:t>
      </w:r>
    </w:p>
    <w:p w14:paraId="5E9CD9D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如何上传模型到 Model Hub？</w:t>
      </w:r>
    </w:p>
    <w:p w14:paraId="3DE34F4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如何使用 Inference API？</w:t>
      </w:r>
    </w:p>
    <w:p w14:paraId="2C15455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如何优化加载速度与响应时间？</w:t>
      </w:r>
    </w:p>
    <w:p w14:paraId="69404068">
      <w:pPr>
        <w:rPr>
          <w:rFonts w:hint="eastAsia" w:asciiTheme="minorEastAsia" w:hAnsiTheme="minorEastAsia" w:eastAsiaTheme="minorEastAsia" w:cstheme="minorEastAsia"/>
          <w:lang w:eastAsia="zh-CN"/>
          <w:woUserID w:val="1"/>
        </w:rPr>
      </w:pPr>
    </w:p>
    <w:p w14:paraId="0087576E">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FF840C"/>
          <w:spacing w:val="0"/>
          <w:woUserID w:val="1"/>
        </w:rPr>
      </w:pPr>
      <w:r>
        <w:rPr>
          <w:rFonts w:hint="eastAsia" w:asciiTheme="minorEastAsia" w:hAnsiTheme="minorEastAsia" w:eastAsiaTheme="minorEastAsia" w:cstheme="minorEastAsia"/>
          <w:i w:val="0"/>
          <w:iCs w:val="0"/>
          <w:caps w:val="0"/>
          <w:color w:val="FF840C"/>
          <w:spacing w:val="0"/>
          <w:woUserID w:val="1"/>
        </w:rPr>
        <w:t>第 1 周：AI 概述与基础知识 + 数学基础</w:t>
      </w:r>
    </w:p>
    <w:p w14:paraId="71591343">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知识点</w:t>
      </w:r>
    </w:p>
    <w:p w14:paraId="7EF82ABF">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课程介绍与环境准备：了解课程目标、形式、带练方式，熟悉本地 Python 环境和阿里云 Notebook 的使用。</w:t>
      </w:r>
    </w:p>
    <w:p w14:paraId="2B068E4D">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AI 发展与核心概念： 回顾 AI 的发展历程，明确人工智能（AI）、机器学习（ML）、深度学习（DL）和生成式 AI 的基本概念及其相互关系。了解中国 AI 产业化浪潮中互联网大厂的战略布局。</w:t>
      </w:r>
    </w:p>
    <w:p w14:paraId="2C4C8B7D">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主要学派简介与代表方法： 初步了解符号主义（规则与逻辑、知识图谱）、行为主义（强化学习）、连接主义（神经网络与深度学习）的主要思想和代表方法。</w:t>
      </w:r>
    </w:p>
    <w:p w14:paraId="1DA9CB1C">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数学基础（微积分初步）:</w:t>
      </w:r>
    </w:p>
    <w:p w14:paraId="2B1EBEE6">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0ABB57DA">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函数概念：简单介绍函数的概念（例如，输入到输出的映射）。</w:t>
      </w:r>
    </w:p>
    <w:p w14:paraId="379C4176">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导数的概念与直观解释：重点讲解导数的概念，可以从斜率入手，解释导数是函数在某一点的变化率。</w:t>
      </w:r>
    </w:p>
    <w:p w14:paraId="29FD61FD">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偏导数简介：简单介绍偏导数的概念，用于理解多元函数的变化。</w:t>
      </w:r>
    </w:p>
    <w:p w14:paraId="14E98837">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导数在优化问题中的应用：强调导数在优化问题中的作用，例如寻找函数的最小值（为后续的梯度下降算法做铺垫）。</w:t>
      </w:r>
    </w:p>
    <w:p w14:paraId="3BCA2AE2">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数学基础（概率论初步）：</w:t>
      </w:r>
    </w:p>
    <w:p w14:paraId="6C0AC43B">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1440F44F">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概率的基本概念：介绍概率的基本概念（事件、样本空间、概率的定义）。</w:t>
      </w:r>
    </w:p>
    <w:p w14:paraId="39D56A6B">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条件概率简介：简单介绍条件概率的概念。</w:t>
      </w:r>
    </w:p>
    <w:p w14:paraId="3AF3404B">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随机变量：介绍随机变量（离散型和连续型）的概念。</w:t>
      </w:r>
    </w:p>
    <w:p w14:paraId="6AD17E32">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常见概率分布简介：简单介绍常见的概率分布（如均匀分布、正态分布），理解数据分布的概念。</w:t>
      </w:r>
    </w:p>
    <w:p w14:paraId="640DA739">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产业案例与实践带练</w:t>
      </w:r>
    </w:p>
    <w:p w14:paraId="4C0005B7">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平台体验与环境配置：登录阿里云 Notebook，演示 Python 环境及 GPU 调用。安装 PyTorch 并验证 GPU 是否可用。</w:t>
      </w:r>
    </w:p>
    <w:p w14:paraId="0B23A2DC">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早期 AI 案例体验：了解早期经典案例，如 GPS（简单介绍）与 Deep Blue（结合搜索与评估函数）。快速演示简化的搜索脚本（如 BFS/A* 算法应用于物流路径规划）。展示感知机二分类脚本及可视化边界，帮助学员直观理解基本原理。</w:t>
      </w:r>
    </w:p>
    <w:p w14:paraId="145CAE78">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数学概念的应用理解：使用简单的函数进行直观解释导数的概念，并思考导数如何在寻找函数最小值时发挥作用。在数据科学与机器学习中，优化算法是模型训练的核心，了解导数和偏导数的概念可以帮助理解梯度下降等算法的本质。</w:t>
      </w:r>
    </w:p>
    <w:p w14:paraId="159CD81D">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数据准备初步：演示 MNIST、CIFAR 等数据集的下载、准备与初步加载过程。了解数据收集、清洗与预处理的基本概念和常用方法。</w:t>
      </w:r>
    </w:p>
    <w:p w14:paraId="5F83EF18">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FF840C"/>
          <w:spacing w:val="0"/>
          <w:woUserID w:val="1"/>
        </w:rPr>
      </w:pPr>
      <w:r>
        <w:rPr>
          <w:rFonts w:hint="eastAsia" w:asciiTheme="minorEastAsia" w:hAnsiTheme="minorEastAsia" w:eastAsiaTheme="minorEastAsia" w:cstheme="minorEastAsia"/>
          <w:i w:val="0"/>
          <w:iCs w:val="0"/>
          <w:caps w:val="0"/>
          <w:color w:val="FF840C"/>
          <w:spacing w:val="0"/>
          <w:woUserID w:val="1"/>
        </w:rPr>
        <w:t>第 2 周：传统机器学习模型 + 数学基础强化</w:t>
      </w:r>
    </w:p>
    <w:p w14:paraId="34097064">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知识点</w:t>
      </w:r>
    </w:p>
    <w:p w14:paraId="5B7FDE26">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监督学习基础：理解监督学习的概念，区分分类与回归任务。</w:t>
      </w:r>
    </w:p>
    <w:p w14:paraId="5CB4D17D">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线性模型：掌握线性回归的原理与应用场景；理解逻辑回归的原理及其在二分类问题中的应用。</w:t>
      </w:r>
    </w:p>
    <w:p w14:paraId="250E7AA0">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决策树与集成学习：了解决策树的原理和构建过程；理解集成学习的概念，包括 Bagging 和 Boosting；掌握随机森林和 XGBoost 算法的原理与应用。</w:t>
      </w:r>
    </w:p>
    <w:p w14:paraId="61E8C08C">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无监督学习：理解无监督学习的概念，区分聚类与降维任务；掌握 K-Means 聚类算法和 PCA 降维算法的原理与应用。</w:t>
      </w:r>
    </w:p>
    <w:p w14:paraId="04D4E0D0">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模型评估：了解常用的模型评估指标，如准确率、精确率、召回率和 F1 分数等。</w:t>
      </w:r>
    </w:p>
    <w:p w14:paraId="345E545E">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产业案例与实践带练</w:t>
      </w:r>
    </w:p>
    <w:p w14:paraId="75626614">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线性模型实践：</w:t>
      </w:r>
    </w:p>
    <w:p w14:paraId="06817203">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01394993">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在 Notebook 上使用 scikit-learn 实现线性回归模型，并应用于预测任务。</w:t>
      </w:r>
    </w:p>
    <w:p w14:paraId="0B4D4F84">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决策树与集成学习实践：</w:t>
      </w:r>
    </w:p>
    <w:p w14:paraId="1BC41501">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3D7C4CCB">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在 Notebook 上使用 scikit-learn 实现决策树和随机森林模型进行分类任务。</w:t>
      </w:r>
    </w:p>
    <w:p w14:paraId="444537E4">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 XGBoost 库实现分类或回归任务。</w:t>
      </w:r>
    </w:p>
    <w:p w14:paraId="71C8C80E">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无监督学习与模型评估实践：</w:t>
      </w:r>
    </w:p>
    <w:p w14:paraId="6146429D">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4EBD567B">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在 Notebook 上使用 scikit-learn 实现 K-Means 聚类算法，K-Means 常用于客户细分、市场分析等场景，例如将用户分为不同的群体以便进行精准营销。</w:t>
      </w:r>
    </w:p>
    <w:p w14:paraId="08D22CB4">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 scikit-learn 实现 PCA 降维并进行可视化。PCA 降维技术可以用于特征提取和数据压缩，例如在图像处理和基因数据分析中降低数据的维度。</w:t>
      </w:r>
    </w:p>
    <w:p w14:paraId="5BF11052">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学习如何根据具体的业务问题选择合适的模型评估指标，例如在垃圾邮件分类中，精确率和召回率都很重要。</w:t>
      </w:r>
    </w:p>
    <w:p w14:paraId="0944668D">
      <w:pPr>
        <w:rPr>
          <w:rFonts w:hint="eastAsia" w:asciiTheme="minorEastAsia" w:hAnsiTheme="minorEastAsia" w:eastAsiaTheme="minorEastAsia" w:cstheme="minorEastAsia"/>
          <w:lang w:eastAsia="zh-CN"/>
          <w:woUserID w:val="1"/>
        </w:rPr>
      </w:pPr>
    </w:p>
    <w:p w14:paraId="5D7B2645">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FF840C"/>
          <w:spacing w:val="0"/>
          <w:woUserID w:val="1"/>
        </w:rPr>
      </w:pPr>
      <w:r>
        <w:rPr>
          <w:rFonts w:hint="eastAsia" w:asciiTheme="minorEastAsia" w:hAnsiTheme="minorEastAsia" w:eastAsiaTheme="minorEastAsia" w:cstheme="minorEastAsia"/>
          <w:i w:val="0"/>
          <w:iCs w:val="0"/>
          <w:caps w:val="0"/>
          <w:color w:val="FF840C"/>
          <w:spacing w:val="0"/>
          <w:woUserID w:val="1"/>
        </w:rPr>
        <w:t>第 3 周：知识表示与检索（聚焦现代知识图谱与向量检索）</w:t>
      </w:r>
    </w:p>
    <w:p w14:paraId="63962885">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知识点</w:t>
      </w:r>
    </w:p>
    <w:p w14:paraId="468EBEF8">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符号表示、信息检索与知识图谱基础：理解符号表示与可解释规则；掌握信息检索的基本概念；了解知识图谱的概述和基本构成。</w:t>
      </w:r>
    </w:p>
    <w:p w14:paraId="19DACA56">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向量检索与向量数据库应用：掌握文本向量检索的基础知识；理解向量数据库的概念及其在现代应用中的作用。</w:t>
      </w:r>
    </w:p>
    <w:p w14:paraId="2C08A9C8">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规则引擎与大模型融合：了解符号推理与规则引擎的基本原理；理解大模型与符号融合的意义和方法。</w:t>
      </w:r>
    </w:p>
    <w:p w14:paraId="2E360411">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进阶应用与负责任的 AI 考量：了解启发式搜索在实际应用中的作用；对比符号搜索与大模型生成方法的特点；理解负责任的 AI 原则及其重要性。</w:t>
      </w:r>
    </w:p>
    <w:p w14:paraId="6AB1D20B">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产业案例与实践带练</w:t>
      </w:r>
    </w:p>
    <w:p w14:paraId="0425BA57">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知识图谱初步体验：</w:t>
      </w:r>
    </w:p>
    <w:p w14:paraId="62CA59D2">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3B5CEBDB">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访问一个公开的知识图谱（例如 DBpedia 或 Wikidata），使用其提供的简单查询界面或工具，探索知识图谱的基本结构。</w:t>
      </w:r>
    </w:p>
    <w:p w14:paraId="194D3404">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向量检索基础体验：</w:t>
      </w:r>
    </w:p>
    <w:p w14:paraId="2736CFB0">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7BADC94C">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演示文本向量的生成过程，并使用简单的向量相似度计算方法进行文本检索。</w:t>
      </w:r>
    </w:p>
    <w:p w14:paraId="7670D093">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规则引擎与大模型交互：</w:t>
      </w:r>
    </w:p>
    <w:p w14:paraId="50525793">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30494363">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通过 Python 实操，演示如何使用简单的规则引擎进行推理。</w:t>
      </w:r>
    </w:p>
    <w:p w14:paraId="6F85AB69">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展示 RAG（Retrieval-Augmented Generation）流程，了解如何结合规则和检索增强大模型的生成能力。</w:t>
      </w:r>
    </w:p>
    <w:p w14:paraId="7CC72CE9">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启发式搜索与负责任的 AI 讨论：</w:t>
      </w:r>
    </w:p>
    <w:p w14:paraId="1C611808">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165BB3DB">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演示 A* 算法在路径规划等问题中的应用。</w:t>
      </w:r>
    </w:p>
    <w:p w14:paraId="03FE6E47">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符号搜索与大模型生成结果的对比实验，分析各自的优缺点。</w:t>
      </w:r>
    </w:p>
    <w:p w14:paraId="7BE57F66">
      <w:pPr>
        <w:rPr>
          <w:rFonts w:hint="eastAsia" w:asciiTheme="minorEastAsia" w:hAnsiTheme="minorEastAsia" w:eastAsiaTheme="minorEastAsia" w:cstheme="minorEastAsia"/>
          <w:lang w:eastAsia="zh-CN"/>
          <w:woUserID w:val="1"/>
        </w:rPr>
      </w:pPr>
    </w:p>
    <w:p w14:paraId="1B5F8C8A">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FF840C"/>
          <w:spacing w:val="0"/>
          <w:woUserID w:val="1"/>
        </w:rPr>
      </w:pPr>
      <w:r>
        <w:rPr>
          <w:rFonts w:hint="eastAsia" w:asciiTheme="minorEastAsia" w:hAnsiTheme="minorEastAsia" w:eastAsiaTheme="minorEastAsia" w:cstheme="minorEastAsia"/>
          <w:i w:val="0"/>
          <w:iCs w:val="0"/>
          <w:caps w:val="0"/>
          <w:color w:val="FF840C"/>
          <w:spacing w:val="0"/>
          <w:woUserID w:val="1"/>
        </w:rPr>
        <w:t>第 4 周：控制论与强化学习基础</w:t>
      </w:r>
    </w:p>
    <w:p w14:paraId="64C84C2C">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知识点</w:t>
      </w:r>
    </w:p>
    <w:p w14:paraId="0D42F390">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控制论与强化学习基础：理解控制论的基本概念，如反馈系统与自动控制；掌握强化学习的基本概念，包括智能体、环境、奖励和动作；区分强化学习与传统机器学习。</w:t>
      </w:r>
    </w:p>
    <w:p w14:paraId="1C21A378">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Q-Learning：掌握 Q-Learning 算法的原理，理解动作-价值函数 Q(s, a) 的含义；了解 Q-Learning 的更新规则以及探索-利用的平衡策略；理解经验回放的概念。</w:t>
      </w:r>
    </w:p>
    <w:p w14:paraId="5074E529">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现代应用与课后练习：了解强化学习的现代应用，如深度强化学习（DRL）；初步认识深度 Q 网络（DQN）及其重要性。</w:t>
      </w:r>
    </w:p>
    <w:p w14:paraId="4195B5A1">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深度强化学习入门：理解深度强化学习（DRL）的概念，即如何将深度学习与强化学习相结合；掌握 DQN 的基本原理，了解如何使用神经网络近似 Q 函数；理解经验回放与目标网络的作用。</w:t>
      </w:r>
    </w:p>
    <w:p w14:paraId="6E99BAAE">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产业案例与实践带练</w:t>
      </w:r>
    </w:p>
    <w:p w14:paraId="052B858F">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控制论与强化学习初步体验：</w:t>
      </w:r>
    </w:p>
    <w:p w14:paraId="2FFE86F2">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78482088">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演示经典的马尔可夫决策过程（MDP）和简单的强化学习问题，例如一个简单的网格世界。</w:t>
      </w:r>
    </w:p>
    <w:p w14:paraId="45054489">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图示说明控制论中的反馈机制如何应用于机器学习中的决策过程。</w:t>
      </w:r>
    </w:p>
    <w:p w14:paraId="2EEBEE31">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Q-Learning 算法实践：</w:t>
      </w:r>
    </w:p>
    <w:p w14:paraId="5186C7EB">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79520C06">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 Q-Learning 在一个简单的迷宫问题中训练智能体。</w:t>
      </w:r>
    </w:p>
    <w:p w14:paraId="60219865">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通过不断更新 Q 表来提高智能体的决策能力，使其找到迷宫的出口。</w:t>
      </w:r>
    </w:p>
    <w:p w14:paraId="7534F67A">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深度 Q 网络（DQN）初步体验：</w:t>
      </w:r>
    </w:p>
    <w:p w14:paraId="0899B6F3">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56214F1F">
      <w:pPr>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 DQN 实现一个简单的 Atari 游戏（如 Pong）的训练任务。了解如何使用神经网络来学习策略，并观察智能体在游戏中的表现。</w:t>
      </w:r>
    </w:p>
    <w:p w14:paraId="108805F4">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FF840C"/>
          <w:spacing w:val="0"/>
          <w:woUserID w:val="1"/>
        </w:rPr>
      </w:pPr>
      <w:r>
        <w:rPr>
          <w:rFonts w:hint="eastAsia" w:asciiTheme="minorEastAsia" w:hAnsiTheme="minorEastAsia" w:eastAsiaTheme="minorEastAsia" w:cstheme="minorEastAsia"/>
          <w:i w:val="0"/>
          <w:iCs w:val="0"/>
          <w:caps w:val="0"/>
          <w:color w:val="FF840C"/>
          <w:spacing w:val="0"/>
          <w:woUserID w:val="1"/>
        </w:rPr>
        <w:t>第 5 周：感知机与浅层网络</w:t>
      </w:r>
    </w:p>
    <w:p w14:paraId="1CEB0963">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知识点</w:t>
      </w:r>
    </w:p>
    <w:p w14:paraId="1E388BEA">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感知机提出、线性可分性 &amp; 多层感知机简介：了解感知机的原理，即单层神经网络的基本构造；理解线性可分性以及感知机的局限性；掌握多层感知机（MLP）的概念与基本结构。</w:t>
      </w:r>
    </w:p>
    <w:p w14:paraId="7213593E">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多层感知机 (MLP) 进阶与正则化：掌握多层感知机的前馈与反向传播（Backpropagation）的基本概念；了解常用激活函数（如 Sigmoid、ReLU）的选择原则；理解过拟合的概念以及常用的正则化技术（如 L2 正则化、Dropout、早停等）。</w:t>
      </w:r>
    </w:p>
    <w:p w14:paraId="7C253A37">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反向传播（BP） &amp; 神经网络复兴：理解反向传播（Backpropagation）算法的基本原理，即如何计算梯度并更新权重；了解梯度消失与梯度爆炸问题；理解网络复兴与深度学习兴起的历史背景。</w:t>
      </w:r>
    </w:p>
    <w:p w14:paraId="54C28511">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深度学习实践与应用展望：了解深度学习在实际中的应用领域，如图像识别、语音识别、机器翻译等；探讨 MLP 在多领域中的潜力和挑战。</w:t>
      </w:r>
    </w:p>
    <w:p w14:paraId="1929540C">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产业案例与实践带练</w:t>
      </w:r>
    </w:p>
    <w:p w14:paraId="3D06DF26">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感知机实现与局限性体验：</w:t>
      </w:r>
    </w:p>
    <w:p w14:paraId="36A35D03">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0549A7EE">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使用感知机实现简单的二分类任务，例如解决 AND 或 OR 逻辑问题。</w:t>
      </w:r>
    </w:p>
    <w:p w14:paraId="3FA73CE8">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比较感知机与多层感知机在解决非线性问题上的差异，直观理解感知机的局限性。</w:t>
      </w:r>
    </w:p>
    <w:p w14:paraId="793345F2">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多层感知机训练与正则化效果体验：</w:t>
      </w:r>
    </w:p>
    <w:p w14:paraId="557AFD70">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66D99084">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实现一个简单的多层感知机（MLP）并进行训练与验证，观察其在分类或回归任务上的表现。</w:t>
      </w:r>
    </w:p>
    <w:p w14:paraId="01754E93">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调整正则化参数（如 L2 正则化的系数或 Dropout 的概率），观察正则化技术如何改善模型的性能，防止过拟合。</w:t>
      </w:r>
    </w:p>
    <w:p w14:paraId="1DD0B903">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反向传播原理理解：</w:t>
      </w:r>
    </w:p>
    <w:p w14:paraId="58B40548">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20637B88">
      <w:pPr>
        <w:keepNext w:val="0"/>
        <w:keepLines w:val="0"/>
        <w:widowControl/>
        <w:numPr>
          <w:ilvl w:val="1"/>
          <w:numId w:val="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通过一个简单的神经网络结构，手动推导反向传播算法中权重的更新过程（无需实际编写代码，重点理解原理）。</w:t>
      </w:r>
    </w:p>
    <w:p w14:paraId="479F5199">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MNIST 手写数字分类实践：</w:t>
      </w:r>
    </w:p>
    <w:p w14:paraId="688A20EA">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6E5186A8">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在 MNIST 数据集上使用 MLP 完成手写数字分类任务，观察模型的训练过程和最终的分类准确率。</w:t>
      </w:r>
    </w:p>
    <w:p w14:paraId="71FC4A7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360" w:leftChars="0" w:right="0" w:rightChars="0"/>
        <w:rPr>
          <w:rFonts w:hint="eastAsia" w:asciiTheme="minorEastAsia" w:hAnsiTheme="minorEastAsia" w:eastAsiaTheme="minorEastAsia" w:cstheme="minorEastAsia"/>
          <w:color w:val="404040"/>
          <w:sz w:val="22"/>
          <w:szCs w:val="22"/>
          <w:woUserID w:val="1"/>
        </w:rPr>
      </w:pPr>
    </w:p>
    <w:p w14:paraId="30C65E93">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FF840C"/>
          <w:spacing w:val="0"/>
          <w:woUserID w:val="1"/>
        </w:rPr>
      </w:pPr>
      <w:r>
        <w:rPr>
          <w:rFonts w:hint="eastAsia" w:asciiTheme="minorEastAsia" w:hAnsiTheme="minorEastAsia" w:eastAsiaTheme="minorEastAsia" w:cstheme="minorEastAsia"/>
          <w:i w:val="0"/>
          <w:iCs w:val="0"/>
          <w:caps w:val="0"/>
          <w:color w:val="FF840C"/>
          <w:spacing w:val="0"/>
          <w:woUserID w:val="1"/>
        </w:rPr>
        <w:t>第 6 周：现代神经网络：CNN 与 RNN</w:t>
      </w:r>
    </w:p>
    <w:p w14:paraId="08A5ADA7">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知识点</w:t>
      </w:r>
    </w:p>
    <w:p w14:paraId="44714A75">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CNN 核心 &amp; 经典架构：掌握卷积神经网络（CNN）的基本结构，包括卷积层、池化层和全连接层的作用；了解经典的 CNN 架构，如 LeNet、AlexNet 和 VGG 的特点。</w:t>
      </w:r>
    </w:p>
    <w:p w14:paraId="69868E56">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ResNet &amp; CNN 工业技巧：理解 ResNet（残差网络）的架构以及跳跃连接的概念；了解 CNN 在工业应用中常用的技巧，如 BatchNorm 和 Data Augmentation。</w:t>
      </w:r>
    </w:p>
    <w:p w14:paraId="7C92AE4E">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RNN 核心 &amp; LSTM/GRU：掌握循环神经网络（RNN）的基本原理及其在处理序列数据上的应用；了解 LSTM 和 GRU 的门控机制，以及它们如何解决传统 RNN 的梯度消失问题。</w:t>
      </w:r>
    </w:p>
    <w:p w14:paraId="5CB9F8AC">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NLP 基础与 Embedding：了解自然语言处理（NLP）的基础概念，如词级和字符级处理；掌握嵌入技术（Embedding）的基本原理，了解 Word2Vec 和 GloVe 的作用。</w:t>
      </w:r>
    </w:p>
    <w:p w14:paraId="1EA9E2FC">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产业案例与实践带练</w:t>
      </w:r>
    </w:p>
    <w:p w14:paraId="6C9C9D32">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CNN 图像分类实践：</w:t>
      </w:r>
    </w:p>
    <w:p w14:paraId="5F0F0F83">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614C7BB7">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 CNN 进行图像分类任务，例如在 CIFAR-10 数据集上训练一个简单的 CNN 模型。</w:t>
      </w:r>
    </w:p>
    <w:p w14:paraId="49647010">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观察卷积层如何提取图像特征，池化层如何降低维度。</w:t>
      </w:r>
    </w:p>
    <w:p w14:paraId="00EFC374">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ResNet 网络体验与工业技巧应用：</w:t>
      </w:r>
    </w:p>
    <w:p w14:paraId="63935BA6">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787BA7E9">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使用预定义的 ResNet 网络进行图像分类任务，理解残差连接的作用。</w:t>
      </w:r>
    </w:p>
    <w:p w14:paraId="432B20DD">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了解 BatchNorm 如何加速网络训练和提高稳定性，以及 Data Augmentation 如何通过人为增加数据多样性来提升模型泛化能力。</w:t>
      </w:r>
    </w:p>
    <w:p w14:paraId="1F0E42EF">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RNN 处理序列数据体验：</w:t>
      </w:r>
    </w:p>
    <w:p w14:paraId="68109A66">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267EB9B8">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 RNN、LSTM 或 GRU 处理时间序列数据，例如进行简单的文本生成任务，观察模型如何学习序列中的依赖关系。</w:t>
      </w:r>
    </w:p>
    <w:p w14:paraId="34B37520">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词嵌入可视化与相似度计算：</w:t>
      </w:r>
    </w:p>
    <w:p w14:paraId="2DF67C70">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16AC735B">
      <w:pPr>
        <w:keepNext w:val="0"/>
        <w:keepLines w:val="0"/>
        <w:widowControl/>
        <w:numPr>
          <w:ilvl w:val="1"/>
          <w:numId w:val="2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使用预训练的 Word2Vec 模型生成词嵌入，并通过可视化工具（如 t-SNE）展示词语在向量空间中的分布。</w:t>
      </w:r>
    </w:p>
    <w:p w14:paraId="75CAA2F6">
      <w:pPr>
        <w:keepNext w:val="0"/>
        <w:keepLines w:val="0"/>
        <w:widowControl/>
        <w:numPr>
          <w:ilvl w:val="1"/>
          <w:numId w:val="2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进行简单的词语相似度计算，理解词嵌入如何捕捉词语的语义信息。</w:t>
      </w:r>
    </w:p>
    <w:p w14:paraId="5D75968E">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FF840C"/>
          <w:spacing w:val="0"/>
          <w:woUserID w:val="1"/>
        </w:rPr>
      </w:pPr>
      <w:r>
        <w:rPr>
          <w:rFonts w:hint="eastAsia" w:asciiTheme="minorEastAsia" w:hAnsiTheme="minorEastAsia" w:eastAsiaTheme="minorEastAsia" w:cstheme="minorEastAsia"/>
          <w:i w:val="0"/>
          <w:iCs w:val="0"/>
          <w:caps w:val="0"/>
          <w:color w:val="FF840C"/>
          <w:spacing w:val="0"/>
          <w:woUserID w:val="1"/>
        </w:rPr>
        <w:t>第 7 周：Transformer 与大模型</w:t>
      </w:r>
    </w:p>
    <w:p w14:paraId="75479EE7">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知识点</w:t>
      </w:r>
    </w:p>
    <w:p w14:paraId="3821C452">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Transformer 核心 &amp; 自注意力机制：掌握 Transformer 的基本原理，包括自注意力机制（Self-Attention）和 Query/Key/Value 的概念；理解多头注意力机制和位置编码的作用；了解 Transformer 相较于 RNN 的优势。</w:t>
      </w:r>
    </w:p>
    <w:p w14:paraId="10B113E3">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大模型（BERT/GPT） &amp; 中文预训练：了解 BERT（Bidirectional Encoder Representations from Transformers）和 GPT（Generative Pretrained Transformer）的基本概念；理解预训练与微调（Fine-Tuning）的策略；了解中文大模型（如 ChatGLM 等）应用的特点。</w:t>
      </w:r>
    </w:p>
    <w:p w14:paraId="17536A2C">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生成式 AI 基础与应用：理解生成式 AI 的基本概念；了解生成模型在文本生成、图像生成等领域的应用；掌握生成式对话系统的工作原理。</w:t>
      </w:r>
    </w:p>
    <w:p w14:paraId="5E08FF2B">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图神经网络（GNN）入门：了解图神经网络（GNN）的概念与基本原理；初步认识 GCN（Graph Convolutional Networks）和 GraphSAGE 的基本算法；理解 GNN 在处理图数据（如社交网络、知识图谱）中的优势。</w:t>
      </w:r>
    </w:p>
    <w:p w14:paraId="0C9DDD58">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产业案例与实践带练</w:t>
      </w:r>
    </w:p>
    <w:p w14:paraId="025DB49A">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Transformer 模型初体验：</w:t>
      </w:r>
    </w:p>
    <w:p w14:paraId="63414722">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7F20B076">
      <w:pPr>
        <w:keepNext w:val="0"/>
        <w:keepLines w:val="0"/>
        <w:widowControl/>
        <w:numPr>
          <w:ilvl w:val="1"/>
          <w:numId w:val="3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在简单的文本分类任务中，使用现有的深度学习框架实现一个基础的 Transformer 模型。</w:t>
      </w:r>
    </w:p>
    <w:p w14:paraId="45CF3CF5">
      <w:pPr>
        <w:keepNext w:val="0"/>
        <w:keepLines w:val="0"/>
        <w:widowControl/>
        <w:numPr>
          <w:ilvl w:val="1"/>
          <w:numId w:val="3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观察自注意力机制是如何捕捉文本内部不同词语之间的关联的。</w:t>
      </w:r>
    </w:p>
    <w:p w14:paraId="76E4B5E2">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BERT 与 GPT 应用体验：</w:t>
      </w:r>
    </w:p>
    <w:p w14:paraId="669FC842">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4D1B2C7C">
      <w:pPr>
        <w:keepNext w:val="0"/>
        <w:keepLines w:val="0"/>
        <w:widowControl/>
        <w:numPr>
          <w:ilvl w:val="1"/>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使用预训练的 BERT 模型进行中文文本分类任务，体验微调策略在实际应用中的效果。</w:t>
      </w:r>
    </w:p>
    <w:p w14:paraId="7221E1DC">
      <w:pPr>
        <w:keepNext w:val="0"/>
        <w:keepLines w:val="0"/>
        <w:widowControl/>
        <w:numPr>
          <w:ilvl w:val="1"/>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使用预训练的 GPT 模型进行简单的文本生成任务，感受其强大的文本生成能力。</w:t>
      </w:r>
    </w:p>
    <w:p w14:paraId="4B97A00C">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生成式 AI 应用演示：</w:t>
      </w:r>
    </w:p>
    <w:p w14:paraId="0C44E2B6">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0F24001D">
      <w:pPr>
        <w:keepNext w:val="0"/>
        <w:keepLines w:val="0"/>
        <w:widowControl/>
        <w:numPr>
          <w:ilvl w:val="1"/>
          <w:numId w:val="3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使用预训练的 GPT 模型进行简单的对话生成，体验生成式对话系统的交互过程。</w:t>
      </w:r>
    </w:p>
    <w:p w14:paraId="78EC1DCC">
      <w:pPr>
        <w:keepNext w:val="0"/>
        <w:keepLines w:val="0"/>
        <w:widowControl/>
        <w:numPr>
          <w:ilvl w:val="1"/>
          <w:numId w:val="3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演示文本到图像生成模型（如 DALL·E 或类似的开源模型）的效果，了解生成式 AI 在内容创作方面的潜力。</w:t>
      </w:r>
    </w:p>
    <w:p w14:paraId="0542EDE8">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图神经网络初步探索：</w:t>
      </w:r>
    </w:p>
    <w:p w14:paraId="7B32672E">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69D9EE63">
      <w:pPr>
        <w:keepNext w:val="0"/>
        <w:keepLines w:val="0"/>
        <w:widowControl/>
        <w:numPr>
          <w:ilvl w:val="1"/>
          <w:numId w:val="3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了解图数据的表示方式，并尝试使用现有的 GNN 库（如 PyTorch Geometric）实现一个简单的图神经网络模型。</w:t>
      </w:r>
    </w:p>
    <w:p w14:paraId="5CCE4C7B">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FF840C"/>
          <w:spacing w:val="0"/>
          <w:woUserID w:val="1"/>
        </w:rPr>
      </w:pPr>
      <w:r>
        <w:rPr>
          <w:rFonts w:hint="eastAsia" w:asciiTheme="minorEastAsia" w:hAnsiTheme="minorEastAsia" w:eastAsiaTheme="minorEastAsia" w:cstheme="minorEastAsia"/>
          <w:i w:val="0"/>
          <w:iCs w:val="0"/>
          <w:caps w:val="0"/>
          <w:color w:val="FF840C"/>
          <w:spacing w:val="0"/>
          <w:woUserID w:val="1"/>
        </w:rPr>
        <w:t>第 8 周：深度强化学习进阶与多范式融合趋势</w:t>
      </w:r>
    </w:p>
    <w:p w14:paraId="0794E49F">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知识点</w:t>
      </w:r>
    </w:p>
    <w:p w14:paraId="5626E752">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DQN 改进与实践：了解 DQN 的改进方法，如 Double DQN 和 Dueling DQN；理解强化学习中稳定性问题及其解决方法；了解 DQN 在实际任务中的应用案例。</w:t>
      </w:r>
    </w:p>
    <w:p w14:paraId="38AC764D">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策略梯度与 PPO：掌握策略梯度方法，初步了解 REINFORCE 算法；理解近端策略优化（Proximal Policy Optimization，PPO）的核心机制；对比策略梯度与 Q-Learning 的异同。</w:t>
      </w:r>
    </w:p>
    <w:p w14:paraId="61E8CE1C">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RL 在工业应用与前沿进展：了解强化学习在无人机控制、机器人导航、工业自动化等领域的应用；初步认识基于人类反馈的强化学习（Reinforcement Learning with Human Feedback，RLHF）的概念和最新进展。</w:t>
      </w:r>
    </w:p>
    <w:p w14:paraId="229CCB17">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多范式融合趋势与案例：理解符号主义、行为主义和连接主义的融合趋势；分析实际案例，了解如何结合符号推理与深度学习等不同范式的方法。</w:t>
      </w:r>
    </w:p>
    <w:p w14:paraId="5779629C">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产业案例与实践带练</w:t>
      </w:r>
    </w:p>
    <w:p w14:paraId="26D43BCD">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DQN 改进算法体验：</w:t>
      </w:r>
    </w:p>
    <w:p w14:paraId="37F6B408">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5F5A3CAF">
      <w:pPr>
        <w:keepNext w:val="0"/>
        <w:keepLines w:val="0"/>
        <w:widowControl/>
        <w:numPr>
          <w:ilvl w:val="1"/>
          <w:numId w:val="3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尝试实现 Double DQN 或 Dueling DQN 算法，并在 OpenAI Gym 等环境中训练智能体，观察其性能是否有所提升。</w:t>
      </w:r>
    </w:p>
    <w:p w14:paraId="48E2B506">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PPO 算法实践：</w:t>
      </w:r>
    </w:p>
    <w:p w14:paraId="752771C2">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5F9F4521">
      <w:pPr>
        <w:keepNext w:val="0"/>
        <w:keepLines w:val="0"/>
        <w:widowControl/>
        <w:numPr>
          <w:ilvl w:val="1"/>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使用现有的强化学习库（如 Stable Baselines3）实现 PPO 算法，并在 OpenAI Gym 环境中训练智能体完成特定任务。</w:t>
      </w:r>
    </w:p>
    <w:p w14:paraId="41063060">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强化学习工业应用案例分析：</w:t>
      </w:r>
    </w:p>
    <w:p w14:paraId="3B4DECE7">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674174EC">
      <w:pPr>
        <w:keepNext w:val="0"/>
        <w:keepLines w:val="0"/>
        <w:widowControl/>
        <w:numPr>
          <w:ilvl w:val="1"/>
          <w:numId w:val="3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分析强化学习在工业界应用的成功案例，例如无人机自主飞行、机器人抓取物体、工业流程优化等，了解 RLHF 在提升大语言模型性能方面的作用。</w:t>
      </w:r>
    </w:p>
    <w:p w14:paraId="5FA51FF1">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多范式融合案例分析与讨论：</w:t>
      </w:r>
    </w:p>
    <w:p w14:paraId="32852178">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16A3A2D9">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分析一个融合了符号主义、行为主义和连接主义的实际 AI 系统案例，例如一个结合知识图谱和深度学习的智能问答系统，或者一个利用规则和强化学习的机器人控制系统，讨论不同范式结合的优势和挑战。</w:t>
      </w:r>
    </w:p>
    <w:p w14:paraId="6EE3C452">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FF840C"/>
          <w:spacing w:val="0"/>
          <w:woUserID w:val="1"/>
        </w:rPr>
      </w:pPr>
      <w:r>
        <w:rPr>
          <w:rFonts w:hint="eastAsia" w:asciiTheme="minorEastAsia" w:hAnsiTheme="minorEastAsia" w:eastAsiaTheme="minorEastAsia" w:cstheme="minorEastAsia"/>
          <w:i w:val="0"/>
          <w:iCs w:val="0"/>
          <w:caps w:val="0"/>
          <w:color w:val="FF840C"/>
          <w:spacing w:val="0"/>
          <w:woUserID w:val="1"/>
        </w:rPr>
        <w:t>第 9 周：模型部署与推理优化</w:t>
      </w:r>
    </w:p>
    <w:p w14:paraId="5A9D1003">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知识点</w:t>
      </w:r>
    </w:p>
    <w:p w14:paraId="1690B242">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模型部署基础与容器化：了解模型部署的整体流程；初步掌握容器化技术 Docker 的基本概念和常用操作；学习如何构建包含模型推理代码的 Docker 镜像，为不同环境的部署打下基础。</w:t>
      </w:r>
    </w:p>
    <w:p w14:paraId="0D6C7D87">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在线推理服务构建：了解如何使用 Flask 或 FastAPI 等框架搭建简单的模型推理 API，为云端和边缘端的在线服务提供基础；理解 RESTful API 设计原则。</w:t>
      </w:r>
    </w:p>
    <w:p w14:paraId="50C1E8C1">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推理性能优化初步与框架选型：了解影响模型推理性能的主要因素，如延迟、吞吐量和资源占用；初步了解模型量化、剪枝和知识蒸馏等优化技术，以及它们在不同部署环境下的适用性；重点介绍云端（如 TensorFlow Serving, TorchServe）、边缘端（如 TensorFlow Lite, ONNX Runtime）和端侧设备（如 Core ML, MediaPipe）常用的推理框架及其特点和选型考虑。</w:t>
      </w:r>
    </w:p>
    <w:p w14:paraId="3C890562">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云边端模型部署方案：</w:t>
      </w:r>
    </w:p>
    <w:p w14:paraId="6FD4F470">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4E08B0D3">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云端部署： 了解云平台（如阿里云 ModelArts, AWS SageMaker, Google AI Platform）提供的模型部署服务及其优势。</w:t>
      </w:r>
    </w:p>
    <w:p w14:paraId="30248B5D">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边缘端部署： 理解边缘计算的概念和优势，了解在边缘设备上部署模型的常见方式和挑战。</w:t>
      </w:r>
    </w:p>
    <w:p w14:paraId="19D19F91">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端侧部署： 了解在移动设备、嵌入式设备等端侧部署模型的特殊考虑，如模型大小、功耗和硬件加速。</w:t>
      </w:r>
    </w:p>
    <w:p w14:paraId="134018E7">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产业案例与实践带练</w:t>
      </w:r>
    </w:p>
    <w:p w14:paraId="08415DDA">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模型容器化与云端推理框架体验：</w:t>
      </w:r>
    </w:p>
    <w:p w14:paraId="5FC1A4DD">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0D391AA1">
      <w:pPr>
        <w:keepNext w:val="0"/>
        <w:keepLines w:val="0"/>
        <w:widowControl/>
        <w:numPr>
          <w:ilvl w:val="1"/>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 Dockerfile 构建一个包含模型推理代码的容器。</w:t>
      </w:r>
    </w:p>
    <w:p w14:paraId="1CED413A">
      <w:pPr>
        <w:keepNext w:val="0"/>
        <w:keepLines w:val="0"/>
        <w:widowControl/>
        <w:numPr>
          <w:ilvl w:val="1"/>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如何在容器中集成云端常用的推理框架（如 TensorFlow Serving 或 TorchServe），并进行简单的模型部署和测试。</w:t>
      </w:r>
    </w:p>
    <w:p w14:paraId="0B55584F">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在线推理 API 构建与边缘端推理框架初步：</w:t>
      </w:r>
    </w:p>
    <w:p w14:paraId="0F0F841C">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085CA483">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 Flask 或 FastAPI 搭建一个简单的 Web 服务，该服务能够接收输入数据，调用预训练的模型进行推理，并将结果返回给用户。</w:t>
      </w:r>
    </w:p>
    <w:p w14:paraId="380DC6D0">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初步体验在本地使用边缘端推理框架（如 TensorFlow Lite 或 ONNX Runtime）加载模型并进行推理，为后续边缘部署打下基础。</w:t>
      </w:r>
    </w:p>
    <w:p w14:paraId="3B16FFEF">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推理性能优化方法与端侧推理框架了解：</w:t>
      </w:r>
    </w:p>
    <w:p w14:paraId="5072B652">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30760A68">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演示如何对一个简单的模型进行量化操作，并观察模型大小和推理速度的变化。</w:t>
      </w:r>
    </w:p>
    <w:p w14:paraId="4B235A69">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介绍端侧推理框架（如 Core ML 或 MediaPipe）的基本概念和使用场景，了解其在移动设备和嵌入式设备上的优势。</w:t>
      </w:r>
    </w:p>
    <w:p w14:paraId="31FCD377">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云边端模型部署流程了解：</w:t>
      </w:r>
    </w:p>
    <w:p w14:paraId="665E454A">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487A0D95">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演示如何在阿里云 ModelArts 或类似平台上进行云端模型部署，并了解其提供的不同部署选项（如在线服务、批量预测等）。</w:t>
      </w:r>
    </w:p>
    <w:p w14:paraId="4C1152DC">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介绍边缘计算平台（如阿里云 Link IoT Edge）和端侧部署工具的基本使用流程和注意事项，熟悉不同部署环境的特点和流程，能够帮助选择合适的部署方案。</w:t>
      </w:r>
    </w:p>
    <w:p w14:paraId="00DAC3A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360" w:leftChars="0" w:right="0" w:rightChars="0"/>
        <w:rPr>
          <w:rFonts w:hint="eastAsia" w:asciiTheme="minorEastAsia" w:hAnsiTheme="minorEastAsia" w:eastAsiaTheme="minorEastAsia" w:cstheme="minorEastAsia"/>
          <w:color w:val="404040"/>
          <w:sz w:val="22"/>
          <w:szCs w:val="22"/>
          <w:woUserID w:val="1"/>
        </w:rPr>
      </w:pPr>
    </w:p>
    <w:p w14:paraId="4F23C781">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FF840C"/>
          <w:spacing w:val="0"/>
          <w:woUserID w:val="1"/>
        </w:rPr>
      </w:pPr>
      <w:r>
        <w:rPr>
          <w:rFonts w:hint="eastAsia" w:asciiTheme="minorEastAsia" w:hAnsiTheme="minorEastAsia" w:eastAsiaTheme="minorEastAsia" w:cstheme="minorEastAsia"/>
          <w:i w:val="0"/>
          <w:iCs w:val="0"/>
          <w:caps w:val="0"/>
          <w:color w:val="FF840C"/>
          <w:spacing w:val="0"/>
          <w:woUserID w:val="1"/>
        </w:rPr>
        <w:t>第 10 周：模型监控与自动化运维</w:t>
      </w:r>
    </w:p>
    <w:p w14:paraId="1F481400">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知识点</w:t>
      </w:r>
    </w:p>
    <w:p w14:paraId="53423C42">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模型监控的重要性与关键指标：理解模型监控的目的和意义，为何需要对已部署的模型进行持续监控；掌握关键监控指标，如响应时间、吞吐量、准确率、漂移检测等；了解监控数据的采集与可视化方法，如何通过日志、指标和仪表盘来追踪模型性能。</w:t>
      </w:r>
    </w:p>
    <w:p w14:paraId="504C0715">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自动化部署与持续集成 / 持续交付 (CI/CD)：了解 CI/CD 的概念和优势，以及在机器学习模型部署中的应用；初步认识常用的自动化构建和部署工具（如 Jenkins 或 GitLab CI）；理解模型版本管理的重要性以及如何确保模型更新的顺利实施。</w:t>
      </w:r>
    </w:p>
    <w:p w14:paraId="52E45175">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告警与日志管理：掌握告警系统的设置与配置方法，当模型性能下降或系统出现异常时，如何进行告警通知；了解日志记录的最佳实践，以及如何记录与分析模型推理日志；初步了解云平台提供的监控和日志服务。</w:t>
      </w:r>
    </w:p>
    <w:p w14:paraId="15CC9EFD">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AI 系统的安全性、合规性与伦理：了解 AI 系统面临的安全性问题，如模型被攻击或滥用；理解合规性要求，如数据隐私保护等法律法规；认识 AI 伦理问题，如模型决策的透明性、公平性和可解释性。</w:t>
      </w:r>
    </w:p>
    <w:p w14:paraId="00476D2B">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产业案例与实践带练</w:t>
      </w:r>
    </w:p>
    <w:p w14:paraId="13240FCB">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模型监控指标可视化体验：</w:t>
      </w:r>
    </w:p>
    <w:p w14:paraId="080A9842">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3AC4B199">
      <w:pPr>
        <w:keepNext w:val="0"/>
        <w:keepLines w:val="0"/>
        <w:widowControl/>
        <w:numPr>
          <w:ilvl w:val="1"/>
          <w:numId w:val="4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演示如何使用简单的监控工具（如 Prometheus 或 Grafana 的开源版本）对一个模拟的在线推理服务进行监控，并创建可视化仪表盘来实时展示模型的响应时间、吞吐量等指标。</w:t>
      </w:r>
    </w:p>
    <w:p w14:paraId="77C22577">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自动化部署流程初步体验：</w:t>
      </w:r>
    </w:p>
    <w:p w14:paraId="584FC96B">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7FCD8FCD">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演示如何使用简单的脚本或工具（如 GitHub Actions 或 GitLab CI 的免费版本）设置一个基本的自动化构建和部署流程，例如当模型代码发生变化时，自动构建 Docker 镜像并部署到测试环境。</w:t>
      </w:r>
    </w:p>
    <w:p w14:paraId="249D65DA">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告警设置与日志分析初步：</w:t>
      </w:r>
    </w:p>
    <w:p w14:paraId="42220B74">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73190814">
      <w:pPr>
        <w:keepNext w:val="0"/>
        <w:keepLines w:val="0"/>
        <w:widowControl/>
        <w:numPr>
          <w:ilvl w:val="1"/>
          <w:numId w:val="4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了解如何在云平台或本地设置简单的告警规则，例如当模型的预测准确率低于某个阈值时发送通知。</w:t>
      </w:r>
    </w:p>
    <w:p w14:paraId="11496982">
      <w:pPr>
        <w:keepNext w:val="0"/>
        <w:keepLines w:val="0"/>
        <w:widowControl/>
        <w:numPr>
          <w:ilvl w:val="1"/>
          <w:numId w:val="4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学习如何查看和分析模型推理日志，从中发现潜在的问题或异常。</w:t>
      </w:r>
    </w:p>
    <w:p w14:paraId="6FE6A07E">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AI 系统安全与伦理案例讨论：</w:t>
      </w:r>
    </w:p>
    <w:p w14:paraId="0C3AEA34">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1C8CA89F">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讨论一些常见的 AI 安全风险案例，例如对抗性攻击。</w:t>
      </w:r>
    </w:p>
    <w:p w14:paraId="16465E7E">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探讨在模型开发和部署过程中需要考虑的合规性问题，例如如何保护用户数据隐私。</w:t>
      </w:r>
    </w:p>
    <w:p w14:paraId="6D5D2027">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分析 AI 伦理方面的案例，例如算法偏见可能带来的社会影响。</w:t>
      </w:r>
    </w:p>
    <w:p w14:paraId="50889108">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FF840C"/>
          <w:spacing w:val="0"/>
          <w:woUserID w:val="1"/>
        </w:rPr>
      </w:pPr>
      <w:r>
        <w:rPr>
          <w:rFonts w:hint="eastAsia" w:asciiTheme="minorEastAsia" w:hAnsiTheme="minorEastAsia" w:eastAsiaTheme="minorEastAsia" w:cstheme="minorEastAsia"/>
          <w:i w:val="0"/>
          <w:iCs w:val="0"/>
          <w:caps w:val="0"/>
          <w:color w:val="FF840C"/>
          <w:spacing w:val="0"/>
          <w:woUserID w:val="1"/>
        </w:rPr>
        <w:t>第 11 周：可解释 AI (XAI) 与模型安全</w:t>
      </w:r>
    </w:p>
    <w:p w14:paraId="01604F7D">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知识点</w:t>
      </w:r>
    </w:p>
    <w:p w14:paraId="6959D499">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可解释 AI (XAI) 基础与方法：理解可解释 AI 的重要性，为何需要让 AI 决策过程更加透明；初步了解 LIME（局部可解释模型）与 SHAP（Shapley 值）等常用的可解释性方法；了解可解释性在实际 AI 决策中的应用场景。</w:t>
      </w:r>
    </w:p>
    <w:p w14:paraId="702FD294">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模型安全与对抗性攻击：了解模型面临的安全风险，如对抗性攻击的概念和常见类型；初步认识对抗性攻击是如何通过微小扰动欺骗模型的；了解防御对抗性攻击的一些基本方法，如对抗训练。</w:t>
      </w:r>
    </w:p>
    <w:p w14:paraId="2805B068">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模型鲁棒性与泛化能力：理解模型鲁棒性的概念，即模型对不同数据或扰动的适应能力；掌握泛化能力的概念，即模型在未见数据上的表现；区分过拟合和欠拟合及其对模型性能的影响。</w:t>
      </w:r>
    </w:p>
    <w:p w14:paraId="13304B1E">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负责任的 AI：偏见、公平性与可信度：了解负责任的 AI 的关键特征，如公平、透明和可信；认识模型中可能存在的偏见及其来源和影响；理解公平性和可信度在 AI 应用中的重要性。</w:t>
      </w:r>
    </w:p>
    <w:p w14:paraId="584736CB">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产业案例与实践带练</w:t>
      </w:r>
    </w:p>
    <w:p w14:paraId="773506D6">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可解释性方法初步体验：</w:t>
      </w:r>
    </w:p>
    <w:p w14:paraId="3131B2ED">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12C008BF">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使用现有的 Python 库（如 lime 或 shap）对一个简单的分类模型（例如使用 scikit-learn 训练的）进行可解释性分析。</w:t>
      </w:r>
    </w:p>
    <w:p w14:paraId="212077FF">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观察 LIME 如何解释单个样本的预测结果，以及 SHAP 值如何衡量每个特征对预测结果的贡献。</w:t>
      </w:r>
    </w:p>
    <w:p w14:paraId="37E94F5B">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对抗性攻击简单演示：</w:t>
      </w:r>
    </w:p>
    <w:p w14:paraId="470713DC">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1E918B19">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了解如何使用现有的工具或库生成针对简单图像分类模型的对抗性样本。观察微小的、人眼难以察觉的扰动是如何导致模型做出错误预测的。</w:t>
      </w:r>
    </w:p>
    <w:p w14:paraId="28B9BEF7">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模型泛化能力评估：</w:t>
      </w:r>
    </w:p>
    <w:p w14:paraId="53650DE4">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60577CA9">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使用交叉验证等方法评估一个模型在不同数据子集上的性能，从而了解模型的泛化能力。</w:t>
      </w:r>
    </w:p>
    <w:p w14:paraId="77FCAE8C">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尝试使用正则化等技术来提高模型的泛化能力，避免过拟合。</w:t>
      </w:r>
    </w:p>
    <w:p w14:paraId="662F95C0">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模型偏见检测与公平性分析：</w:t>
      </w:r>
    </w:p>
    <w:p w14:paraId="1E16DD60">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06BA0D13">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了解在训练数据中可能存在的偏见来源。</w:t>
      </w:r>
    </w:p>
    <w:p w14:paraId="455ACBB7">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使用简单的数据分析方法检测模型在不同群体上的性能差异，初步了解如何评估模型的公平性。</w:t>
      </w:r>
    </w:p>
    <w:p w14:paraId="4A80BFA4">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rPr>
          <w:rFonts w:hint="eastAsia" w:asciiTheme="minorEastAsia" w:hAnsiTheme="minorEastAsia" w:eastAsiaTheme="minorEastAsia" w:cstheme="minorEastAsia"/>
          <w:color w:val="FF840C"/>
          <w:woUserID w:val="1"/>
        </w:rPr>
      </w:pPr>
      <w:r>
        <w:rPr>
          <w:rFonts w:hint="eastAsia" w:asciiTheme="minorEastAsia" w:hAnsiTheme="minorEastAsia" w:eastAsiaTheme="minorEastAsia" w:cstheme="minorEastAsia"/>
          <w:i w:val="0"/>
          <w:iCs w:val="0"/>
          <w:caps w:val="0"/>
          <w:color w:val="FF840C"/>
          <w:spacing w:val="0"/>
          <w:shd w:val="clear" w:fill="FFFFFF"/>
          <w:woUserID w:val="1"/>
        </w:rPr>
        <w:t>第 12 周：多模态学习与前沿应用</w:t>
      </w:r>
    </w:p>
    <w:p w14:paraId="23E7B83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330" w:lineRule="atLeast"/>
        <w:ind w:left="0" w:righ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知识点</w:t>
      </w:r>
    </w:p>
    <w:p w14:paraId="5C6DF160">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多模态学习基础： 理解多模态学习的概念，即如何融合来自不同来源的数据（如图像、文本、音频）；了解多模态数据的特征与挑战，以及常用的融合方法（如特征级融合和决策级融合）。</w:t>
      </w:r>
    </w:p>
    <w:p w14:paraId="29777D2E">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生成式多模态模型： 了解生成式多模态模型的概念，以及如何通过生成模型联合学习不同模态的数据；初步认识扩散模型（Diffusion Model）及其在图像生成等领域的应用。</w:t>
      </w:r>
    </w:p>
    <w:p w14:paraId="5055719B">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AutoML 简介与实践： 了解 AutoML 的概念，即自动化机器学习的定义与发展；初步认识常用的 AutoML 技术与工具（如 AutoKeras、TPOT 等）。</w:t>
      </w:r>
    </w:p>
    <w:p w14:paraId="54B4B2BA">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联邦学习初步： 了解联邦学习的基本概念和应用场景，特别是在保护数据隐私方面的优势。</w:t>
      </w:r>
    </w:p>
    <w:p w14:paraId="43AAE55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330" w:lineRule="atLeast"/>
        <w:ind w:left="0" w:righ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产业案例与实践带练</w:t>
      </w:r>
    </w:p>
    <w:p w14:paraId="21DE861A">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多模态数据融合体验：</w:t>
      </w:r>
    </w:p>
    <w:p w14:paraId="0C28A53C">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4409EFFD">
      <w:pPr>
        <w:keepNext w:val="0"/>
        <w:keepLines w:val="0"/>
        <w:widowControl/>
        <w:numPr>
          <w:ilvl w:val="1"/>
          <w:numId w:val="5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了解一些常用的多模态数据集（例如包含图像和文本描述的数据集）。</w:t>
      </w:r>
    </w:p>
    <w:p w14:paraId="44134313">
      <w:pPr>
        <w:keepNext w:val="0"/>
        <w:keepLines w:val="0"/>
        <w:widowControl/>
        <w:numPr>
          <w:ilvl w:val="1"/>
          <w:numId w:val="5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演示如何使用简单的深度学习模型（例如分别处理图像和文本的两个网络，然后将它们的特征进行融合）完成一个基本的多模态任务，如图像描述生成或视觉问答。</w:t>
      </w:r>
    </w:p>
    <w:p w14:paraId="1F5C8DC3">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生成式多模态模型体验：</w:t>
      </w:r>
    </w:p>
    <w:p w14:paraId="43624493">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05D65D17">
      <w:pPr>
        <w:keepNext w:val="0"/>
        <w:keepLines w:val="0"/>
        <w:widowControl/>
        <w:numPr>
          <w:ilvl w:val="1"/>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了解扩散模型的基本工作原理。</w:t>
      </w:r>
    </w:p>
    <w:p w14:paraId="15AE1112">
      <w:pPr>
        <w:keepNext w:val="0"/>
        <w:keepLines w:val="0"/>
        <w:widowControl/>
        <w:numPr>
          <w:ilvl w:val="1"/>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使用一些预训练的扩散模型进行图像生成实验，例如输入一段文本描述，观察模型如何生成对应的图像。</w:t>
      </w:r>
    </w:p>
    <w:p w14:paraId="62F9884F">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AutoML 工具初步体验：</w:t>
      </w:r>
    </w:p>
    <w:p w14:paraId="21C5B1ED">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5817C85E">
      <w:pPr>
        <w:keepNext w:val="0"/>
        <w:keepLines w:val="0"/>
        <w:widowControl/>
        <w:numPr>
          <w:ilvl w:val="1"/>
          <w:numId w:val="5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 AutoML 工具（如 AutoKeras 或 TPOT 的简化版本）在一个小型数据集上进行模型搜索和超参数优化。</w:t>
      </w:r>
    </w:p>
    <w:p w14:paraId="7090771C">
      <w:pPr>
        <w:keepNext w:val="0"/>
        <w:keepLines w:val="0"/>
        <w:widowControl/>
        <w:numPr>
          <w:ilvl w:val="1"/>
          <w:numId w:val="5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观察 AutoML 工具如何自动选择合适的模型结构和参数。</w:t>
      </w:r>
    </w:p>
    <w:p w14:paraId="6C171A88">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联邦学习案例了解：</w:t>
      </w:r>
    </w:p>
    <w:p w14:paraId="6262157A">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6DA848DA">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了解联邦学习在医疗、金融等数据隐私敏感领域的应用案例。</w:t>
      </w:r>
    </w:p>
    <w:p w14:paraId="5B3E1D36">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理解联邦学习如何在不共享原始数据的情况下，协同训练模型，保护用户隐私。</w:t>
      </w:r>
    </w:p>
    <w:p w14:paraId="24218176">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FF840C"/>
          <w:spacing w:val="0"/>
          <w:woUserID w:val="1"/>
        </w:rPr>
      </w:pPr>
      <w:r>
        <w:rPr>
          <w:rFonts w:hint="eastAsia" w:asciiTheme="minorEastAsia" w:hAnsiTheme="minorEastAsia" w:eastAsiaTheme="minorEastAsia" w:cstheme="minorEastAsia"/>
          <w:i w:val="0"/>
          <w:iCs w:val="0"/>
          <w:caps w:val="0"/>
          <w:color w:val="FF840C"/>
          <w:spacing w:val="0"/>
          <w:woUserID w:val="1"/>
        </w:rPr>
        <w:t>第 13 周：课程回顾与项目展望</w:t>
      </w:r>
    </w:p>
    <w:p w14:paraId="31C33282">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知识点</w:t>
      </w:r>
    </w:p>
    <w:p w14:paraId="737C0385">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课程内容回顾与知识点串联： 回顾整个课程的主要内容，梳理不同学派（符号主义、行为主义、连接主义）和关键技术（传统机器学习、深度学习、强化学习、生成式 AI 等）之间的联系与演进历程。</w:t>
      </w:r>
    </w:p>
    <w:p w14:paraId="6FE934F0">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学习资源推荐与未来学习路径：了解 AI 领域优质的学习资源，如经典书籍、在线课程、顶会期刊等；探讨未来在 AI 领域深入学习和发展的路径和方向。</w:t>
      </w:r>
    </w:p>
    <w:p w14:paraId="4B7DFE28">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期末项目介绍与个人方案设计： 给出以下 两个 期末项目选题方向和具体要求：</w:t>
      </w:r>
    </w:p>
    <w:p w14:paraId="6C554D74">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选题方向一：工业级 ChatGPT 系统设计方案</w:t>
      </w:r>
    </w:p>
    <w:p w14:paraId="123F0773">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0EC6C429">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具体要求： 学员需要独立完成一份详细的工业级 ChatGPT 系统设计方案。</w:t>
      </w:r>
    </w:p>
    <w:p w14:paraId="5F96C39C">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目标： 考察学员对大型语言模型、Transformer 架构、预训练与微调、RLHF（基于人类反馈的强化学习）、模型部署与优化、安全与伦理等相关知识的理解和应用能力。</w:t>
      </w:r>
    </w:p>
    <w:p w14:paraId="6F6B82D2">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方案设计应包含但不限于：</w:t>
      </w:r>
    </w:p>
    <w:p w14:paraId="213C47EF">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19F29A1A">
      <w:pPr>
        <w:keepNext w:val="0"/>
        <w:keepLines w:val="0"/>
        <w:widowControl/>
        <w:numPr>
          <w:ilvl w:val="2"/>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系统架构设计： 对 ChatGPT 的核心组成部分进行设计，例如数据收集与处理模块、模型训练模块、推理服务模块、用户交互界面等。</w:t>
      </w:r>
    </w:p>
    <w:p w14:paraId="6BB3B726">
      <w:pPr>
        <w:keepNext w:val="0"/>
        <w:keepLines w:val="0"/>
        <w:widowControl/>
        <w:numPr>
          <w:ilvl w:val="2"/>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技术选型： 详细说明每个模块拟采用的关键技术和框架（例如：Transformer 模型变种、预训练数据集、微调策略、RLHF 方法、推理优化技术、部署平台等），并阐述选择理由。</w:t>
      </w:r>
    </w:p>
    <w:p w14:paraId="5C9A171C">
      <w:pPr>
        <w:keepNext w:val="0"/>
        <w:keepLines w:val="0"/>
        <w:widowControl/>
        <w:numPr>
          <w:ilvl w:val="2"/>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数据与模型： 探讨训练工业级 ChatGPT 所需的数据规模、类型和来源，以及模型选择和训练策略。</w:t>
      </w:r>
    </w:p>
    <w:p w14:paraId="057381C4">
      <w:pPr>
        <w:keepNext w:val="0"/>
        <w:keepLines w:val="0"/>
        <w:widowControl/>
        <w:numPr>
          <w:ilvl w:val="2"/>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部署与运维： 考虑模型的部署方式（例如：云端部署、API 服务）和后续的监控、维护、更新策略。</w:t>
      </w:r>
    </w:p>
    <w:p w14:paraId="227F498B">
      <w:pPr>
        <w:keepNext w:val="0"/>
        <w:keepLines w:val="0"/>
        <w:widowControl/>
        <w:numPr>
          <w:ilvl w:val="2"/>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安全与伦理考量：分析工业级 ChatGPT 可能面临的安全风险（例如：对抗性攻击、恶意使用）和伦理问题（例如：偏见、虚假信息），并提出相应的应对方案。</w:t>
      </w:r>
    </w:p>
    <w:p w14:paraId="14021BE2">
      <w:pPr>
        <w:keepNext w:val="0"/>
        <w:keepLines w:val="0"/>
        <w:widowControl/>
        <w:numPr>
          <w:ilvl w:val="2"/>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性能指标与评估： 确定衡量系统性能的关键指标（例如：生成质量、流畅度、响应速度）和评估方法。</w:t>
      </w:r>
    </w:p>
    <w:p w14:paraId="548DF727">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选题方向二：工业级 Manus AI 代理系统设计方案</w:t>
      </w:r>
    </w:p>
    <w:p w14:paraId="4D3A7C96">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6CF61871">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具体要求： 学员需要独立完成一份详细的 Manus AI 代理系统设计方案。</w:t>
      </w:r>
    </w:p>
    <w:p w14:paraId="5A95E1FD">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目标： 考察学员对多智能体系统、大型语言模型、知识检索、任务规划与执行、自主学习、透明性与可解释性等相关知识的理解和应用能力。</w:t>
      </w:r>
    </w:p>
    <w:p w14:paraId="532C60D6">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方案设计应包含但不限于：</w:t>
      </w:r>
    </w:p>
    <w:p w14:paraId="6214C1F2">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583784C8">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系统架构设计： 对 Manus 的核心组成部分进行设计，例如：多智能体管理模块、知识库模块、任务分解与规划模块、执行引擎、用户交互界面、过程记录与回放模块等。</w:t>
      </w:r>
    </w:p>
    <w:p w14:paraId="4F338587">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技术选型： 详细说明每个模块拟采用的关键技术和框架（例如：大型语言模型、知识图谱、规划算法、执行框架、数据库、过程记录方法等），并阐述选择理由。</w:t>
      </w:r>
    </w:p>
    <w:p w14:paraId="1BC6D5F5">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智能体设计： 描述不同类型智能体的功能和协作方式（例如：规划智能体、知识检索智能体、代码生成智能体等）。</w:t>
      </w:r>
    </w:p>
    <w:p w14:paraId="0EE5CC25">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知识与推理： 探讨系统如何获取、存储和利用知识，及如何任务规划和推理。</w:t>
      </w:r>
    </w:p>
    <w:p w14:paraId="6B2D1793">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自主学习与进化： 探讨系统如何通过与环境和用户的交互进行学习和改进。</w:t>
      </w:r>
    </w:p>
    <w:p w14:paraId="61693E47">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部署与应用场景： 分析 Manus 的潜在应用场景和部署方式。</w:t>
      </w:r>
    </w:p>
    <w:p w14:paraId="0C09953F">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产业案例与实践带练</w:t>
      </w:r>
    </w:p>
    <w:p w14:paraId="7E5971D8">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3E65F5"/>
          <w:spacing w:val="0"/>
          <w:woUserID w:val="1"/>
        </w:rPr>
      </w:pPr>
      <w:r>
        <w:rPr>
          <w:rFonts w:hint="eastAsia" w:asciiTheme="minorEastAsia" w:hAnsiTheme="minorEastAsia" w:eastAsiaTheme="minorEastAsia" w:cstheme="minorEastAsia"/>
          <w:i w:val="0"/>
          <w:iCs w:val="0"/>
          <w:caps w:val="0"/>
          <w:color w:val="3E65F5"/>
          <w:spacing w:val="0"/>
          <w:woUserID w:val="1"/>
        </w:rPr>
        <w:t>第一章：AI 大模型四阶技术总览</w:t>
      </w:r>
    </w:p>
    <w:p w14:paraId="5A597EA9">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深度解读 AI 发展四轮浪潮</w:t>
      </w:r>
    </w:p>
    <w:p w14:paraId="1FEE0223">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5674D638">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技术浪潮：弱人工智能、机器学习、深度学习、大语言模型</w:t>
      </w:r>
    </w:p>
    <w:p w14:paraId="5CBC27D2">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应用浪潮：高校共识、硅谷创新、中美博弈</w:t>
      </w:r>
    </w:p>
    <w:p w14:paraId="4D0DCF19">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把握浪潮：AI 大模型助力超级个体和小团队</w:t>
      </w:r>
    </w:p>
    <w:p w14:paraId="0C31A889">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AI 大模型四阶技术总览</w:t>
      </w:r>
    </w:p>
    <w:p w14:paraId="33287946">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4B7F53E0">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提示工程（Prompt Engineering）</w:t>
      </w:r>
    </w:p>
    <w:p w14:paraId="3E149EF3">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AI 智能体（Agents）</w:t>
      </w:r>
    </w:p>
    <w:p w14:paraId="71D29922">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大模型微调（Fine-tuning）</w:t>
      </w:r>
    </w:p>
    <w:p w14:paraId="1BA777F7">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预训练技术（Pre-training）</w:t>
      </w:r>
    </w:p>
    <w:p w14:paraId="7B329466">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3E65F5"/>
          <w:spacing w:val="0"/>
          <w:woUserID w:val="1"/>
        </w:rPr>
      </w:pPr>
      <w:r>
        <w:rPr>
          <w:rFonts w:hint="eastAsia" w:asciiTheme="minorEastAsia" w:hAnsiTheme="minorEastAsia" w:eastAsiaTheme="minorEastAsia" w:cstheme="minorEastAsia"/>
          <w:i w:val="0"/>
          <w:iCs w:val="0"/>
          <w:caps w:val="0"/>
          <w:color w:val="3E65F5"/>
          <w:spacing w:val="0"/>
          <w:woUserID w:val="1"/>
        </w:rPr>
        <w:t>第二章：大语言模型技术发展与演进</w:t>
      </w:r>
    </w:p>
    <w:p w14:paraId="0F3EE30D">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统计语言模型</w:t>
      </w:r>
    </w:p>
    <w:p w14:paraId="4973BBB7">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神经网络语言模型</w:t>
      </w:r>
    </w:p>
    <w:p w14:paraId="10C3D5FE">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基于 Transformer 的大语言模型</w:t>
      </w:r>
    </w:p>
    <w:p w14:paraId="32452E3C">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1BBADDC6">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注意力机制</w:t>
      </w:r>
    </w:p>
    <w:p w14:paraId="037DB519">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Transformer 网络架构</w:t>
      </w:r>
    </w:p>
    <w:p w14:paraId="5250225E">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预训练 Transformer 模型： GPT-1 与 BERT</w:t>
      </w:r>
    </w:p>
    <w:p w14:paraId="7D24ACF1">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暴力美学 GPT 系列模型</w:t>
      </w:r>
    </w:p>
    <w:p w14:paraId="1554F58B">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3E65F5"/>
          <w:spacing w:val="0"/>
          <w:woUserID w:val="1"/>
        </w:rPr>
      </w:pPr>
      <w:r>
        <w:rPr>
          <w:rFonts w:hint="eastAsia" w:asciiTheme="minorEastAsia" w:hAnsiTheme="minorEastAsia" w:eastAsiaTheme="minorEastAsia" w:cstheme="minorEastAsia"/>
          <w:i w:val="0"/>
          <w:iCs w:val="0"/>
          <w:caps w:val="0"/>
          <w:color w:val="3E65F5"/>
          <w:spacing w:val="0"/>
          <w:woUserID w:val="1"/>
        </w:rPr>
        <w:t>第三章：大模型开发工具库 Hugging Face Transformers</w:t>
      </w:r>
    </w:p>
    <w:p w14:paraId="6DD6A47E">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Hugging Face Transformers 快速入门</w:t>
      </w:r>
    </w:p>
    <w:p w14:paraId="1989159D">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126C5616">
      <w:pPr>
        <w:keepNext w:val="0"/>
        <w:keepLines w:val="0"/>
        <w:widowControl/>
        <w:numPr>
          <w:ilvl w:val="1"/>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Transformers 库是什么？</w:t>
      </w:r>
    </w:p>
    <w:p w14:paraId="5AED224C">
      <w:pPr>
        <w:keepNext w:val="0"/>
        <w:keepLines w:val="0"/>
        <w:widowControl/>
        <w:numPr>
          <w:ilvl w:val="1"/>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Transformers 核心功能模块</w:t>
      </w:r>
    </w:p>
    <w:p w14:paraId="6035F2D3">
      <w:pPr>
        <w:keepNext w:val="0"/>
        <w:keepLines w:val="0"/>
        <w:widowControl/>
        <w:numPr>
          <w:ilvl w:val="1"/>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5E961239">
      <w:pPr>
        <w:keepNext w:val="0"/>
        <w:keepLines w:val="0"/>
        <w:widowControl/>
        <w:numPr>
          <w:ilvl w:val="2"/>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 Pipelines 快速实践大模型</w:t>
      </w:r>
    </w:p>
    <w:p w14:paraId="590A70A7">
      <w:pPr>
        <w:keepNext w:val="0"/>
        <w:keepLines w:val="0"/>
        <w:widowControl/>
        <w:numPr>
          <w:ilvl w:val="2"/>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 Tokenizer 编解码文本</w:t>
      </w:r>
    </w:p>
    <w:p w14:paraId="65F54793">
      <w:pPr>
        <w:keepNext w:val="0"/>
        <w:keepLines w:val="0"/>
        <w:widowControl/>
        <w:numPr>
          <w:ilvl w:val="2"/>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 Models 加载和保存模型</w:t>
      </w:r>
    </w:p>
    <w:p w14:paraId="544D9970">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大模型开发环境搭建</w:t>
      </w:r>
    </w:p>
    <w:p w14:paraId="27B1A7C1">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109AC16A">
      <w:pPr>
        <w:keepNext w:val="0"/>
        <w:keepLines w:val="0"/>
        <w:widowControl/>
        <w:numPr>
          <w:ilvl w:val="1"/>
          <w:numId w:val="6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搭建你的 GPU 开发环境</w:t>
      </w:r>
    </w:p>
    <w:p w14:paraId="0885AEA7">
      <w:pPr>
        <w:keepNext w:val="0"/>
        <w:keepLines w:val="0"/>
        <w:widowControl/>
        <w:numPr>
          <w:ilvl w:val="1"/>
          <w:numId w:val="6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Google Colab 测试环境</w:t>
      </w:r>
    </w:p>
    <w:p w14:paraId="0CE19F97">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实战 Hugging Face Transformers 工具库</w:t>
      </w:r>
    </w:p>
    <w:p w14:paraId="497C2F27">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3E65F5"/>
          <w:spacing w:val="0"/>
          <w:woUserID w:val="1"/>
        </w:rPr>
      </w:pPr>
      <w:r>
        <w:rPr>
          <w:rFonts w:hint="eastAsia" w:asciiTheme="minorEastAsia" w:hAnsiTheme="minorEastAsia" w:eastAsiaTheme="minorEastAsia" w:cstheme="minorEastAsia"/>
          <w:i w:val="0"/>
          <w:iCs w:val="0"/>
          <w:caps w:val="0"/>
          <w:color w:val="3E65F5"/>
          <w:spacing w:val="0"/>
          <w:woUserID w:val="1"/>
        </w:rPr>
        <w:t>第四章：实战 Transformers 模型训练</w:t>
      </w:r>
    </w:p>
    <w:p w14:paraId="405586D4">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数据集处理库 Hugging Face Datasets</w:t>
      </w:r>
    </w:p>
    <w:p w14:paraId="30F384DE">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754853EF">
      <w:pPr>
        <w:keepNext w:val="0"/>
        <w:keepLines w:val="0"/>
        <w:widowControl/>
        <w:numPr>
          <w:ilvl w:val="1"/>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Hugging Face Datasets 库简介</w:t>
      </w:r>
    </w:p>
    <w:p w14:paraId="17575CC7">
      <w:pPr>
        <w:keepNext w:val="0"/>
        <w:keepLines w:val="0"/>
        <w:widowControl/>
        <w:numPr>
          <w:ilvl w:val="1"/>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数据预处理策略：填充与截断</w:t>
      </w:r>
    </w:p>
    <w:p w14:paraId="7B51A233">
      <w:pPr>
        <w:keepNext w:val="0"/>
        <w:keepLines w:val="0"/>
        <w:widowControl/>
        <w:numPr>
          <w:ilvl w:val="1"/>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 Datasets.map 方法处理数据集</w:t>
      </w:r>
    </w:p>
    <w:p w14:paraId="42FB0FBD">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Transformers 模型训练入门</w:t>
      </w:r>
    </w:p>
    <w:p w14:paraId="7D9F5553">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289D1E83">
      <w:pPr>
        <w:keepNext w:val="0"/>
        <w:keepLines w:val="0"/>
        <w:widowControl/>
        <w:numPr>
          <w:ilvl w:val="1"/>
          <w:numId w:val="6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模型训练基类 Trainer</w:t>
      </w:r>
    </w:p>
    <w:p w14:paraId="512D8C54">
      <w:pPr>
        <w:keepNext w:val="0"/>
        <w:keepLines w:val="0"/>
        <w:widowControl/>
        <w:numPr>
          <w:ilvl w:val="1"/>
          <w:numId w:val="6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训练参数与超参数配置 TrainingArguments</w:t>
      </w:r>
    </w:p>
    <w:p w14:paraId="4AB78F8C">
      <w:pPr>
        <w:keepNext w:val="0"/>
        <w:keepLines w:val="0"/>
        <w:widowControl/>
        <w:numPr>
          <w:ilvl w:val="1"/>
          <w:numId w:val="6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模型训练评估库 Hugging Face Evaluate</w:t>
      </w:r>
    </w:p>
    <w:p w14:paraId="0FC7C435">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实战使用 Transformers 训练 BERT 模型</w:t>
      </w:r>
    </w:p>
    <w:p w14:paraId="1C2ABCAA">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1851799D">
      <w:pPr>
        <w:keepNext w:val="0"/>
        <w:keepLines w:val="0"/>
        <w:widowControl/>
        <w:numPr>
          <w:ilvl w:val="1"/>
          <w:numId w:val="6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bert-base-cased 模型（文本分类任务）</w:t>
      </w:r>
    </w:p>
    <w:p w14:paraId="084A6DA0">
      <w:pPr>
        <w:keepNext w:val="0"/>
        <w:keepLines w:val="0"/>
        <w:widowControl/>
        <w:numPr>
          <w:ilvl w:val="1"/>
          <w:numId w:val="6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Style w:val="16"/>
          <w:rFonts w:hint="eastAsia" w:asciiTheme="minorEastAsia" w:hAnsiTheme="minorEastAsia" w:eastAsiaTheme="minorEastAsia" w:cstheme="minorEastAsia"/>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distilbert-base-uncased 模型（QA 任务）</w:t>
      </w:r>
    </w:p>
    <w:p w14:paraId="330FBB9D">
      <w:pPr>
        <w:keepNext w:val="0"/>
        <w:keepLines w:val="0"/>
        <w:widowControl/>
        <w:numPr>
          <w:ilvl w:val="1"/>
          <w:numId w:val="6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Style w:val="16"/>
          <w:rFonts w:hint="eastAsia" w:asciiTheme="minorEastAsia" w:hAnsiTheme="minorEastAsia" w:eastAsiaTheme="minorEastAsia" w:cstheme="minorEastAsia"/>
        </w:rPr>
      </w:pPr>
      <w:r>
        <w:rPr>
          <w:rStyle w:val="16"/>
          <w:rFonts w:hint="eastAsia" w:asciiTheme="minorEastAsia" w:hAnsiTheme="minorEastAsia" w:eastAsiaTheme="minorEastAsia" w:cstheme="minorEastAsia"/>
        </w:rPr>
        <w:t>第五章：大模型高效微调技术揭秘（上）</w:t>
      </w:r>
    </w:p>
    <w:p w14:paraId="33978118">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Before PEFT：Hard Prompt / Full Fine-tune</w:t>
      </w:r>
    </w:p>
    <w:p w14:paraId="74323031">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PEFT 主流技术分类介绍</w:t>
      </w:r>
    </w:p>
    <w:p w14:paraId="5D7B125E">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44D313E6">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PEFT – Soft Prompt 技术（Task-specific Tuning）</w:t>
      </w:r>
    </w:p>
    <w:p w14:paraId="0A79DB9D">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558BF388">
      <w:pPr>
        <w:keepNext w:val="0"/>
        <w:keepLines w:val="0"/>
        <w:widowControl/>
        <w:numPr>
          <w:ilvl w:val="1"/>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Prefix Tuning （2021 Stanford）</w:t>
      </w:r>
    </w:p>
    <w:p w14:paraId="6AA66AEC">
      <w:pPr>
        <w:keepNext w:val="0"/>
        <w:keepLines w:val="0"/>
        <w:widowControl/>
        <w:numPr>
          <w:ilvl w:val="1"/>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Prompt Tuning （2021 Google）</w:t>
      </w:r>
    </w:p>
    <w:p w14:paraId="0FAE05F7">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PEFT – Soft Prompt 技术（Prompt Encoder）</w:t>
      </w:r>
    </w:p>
    <w:p w14:paraId="670B878B">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02B70368">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P-Tuning v1 （2021 Tsinghua, MIT）</w:t>
      </w:r>
    </w:p>
    <w:p w14:paraId="1F92DB26">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Style w:val="16"/>
          <w:rFonts w:hint="eastAsia" w:asciiTheme="minorEastAsia" w:hAnsiTheme="minorEastAsia" w:eastAsiaTheme="minorEastAsia" w:cstheme="minorEastAsia"/>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P-Tuning v2 （2022 Tsinghua, BAAI, Shanghai Qi Zhi Institute）</w:t>
      </w:r>
    </w:p>
    <w:p w14:paraId="4CB080DC">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Style w:val="16"/>
          <w:rFonts w:hint="eastAsia" w:asciiTheme="minorEastAsia" w:hAnsiTheme="minorEastAsia" w:eastAsiaTheme="minorEastAsia" w:cstheme="minorEastAsia"/>
        </w:rPr>
      </w:pPr>
      <w:r>
        <w:rPr>
          <w:rStyle w:val="16"/>
          <w:rFonts w:hint="eastAsia" w:asciiTheme="minorEastAsia" w:hAnsiTheme="minorEastAsia" w:eastAsiaTheme="minorEastAsia" w:cstheme="minorEastAsia"/>
        </w:rPr>
        <w:t>第六章：大模型高效微调技术揭秘（下）</w:t>
      </w:r>
    </w:p>
    <w:p w14:paraId="22D51723">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PEFT 基于重参数化（Reparametrization-based）训练方法</w:t>
      </w:r>
    </w:p>
    <w:p w14:paraId="7D11F019">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7D23055E">
      <w:pPr>
        <w:keepNext w:val="0"/>
        <w:keepLines w:val="0"/>
        <w:widowControl/>
        <w:numPr>
          <w:ilvl w:val="1"/>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LoRA 低秩适配微调 （2021 Microsoft）</w:t>
      </w:r>
    </w:p>
    <w:p w14:paraId="535DB327">
      <w:pPr>
        <w:keepNext w:val="0"/>
        <w:keepLines w:val="0"/>
        <w:widowControl/>
        <w:numPr>
          <w:ilvl w:val="1"/>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AdaLoRA 自适应权重矩阵微调 （2023 Microsoft, Princeton, Georgia Tech）</w:t>
      </w:r>
    </w:p>
    <w:p w14:paraId="67A45119">
      <w:pPr>
        <w:keepNext w:val="0"/>
        <w:keepLines w:val="0"/>
        <w:widowControl/>
        <w:numPr>
          <w:ilvl w:val="1"/>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QLoRA 量化低秩适配微调 （2023 University of Washington）</w:t>
      </w:r>
    </w:p>
    <w:p w14:paraId="718132AF">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UniPELT：大模型 PEFT 统一框架（2022）</w:t>
      </w:r>
    </w:p>
    <w:p w14:paraId="7632D826">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(IA)</w:t>
      </w:r>
      <w:r>
        <w:rPr>
          <w:rFonts w:hint="eastAsia" w:asciiTheme="minorEastAsia" w:hAnsiTheme="minorEastAsia" w:eastAsiaTheme="minorEastAsia" w:cstheme="minorEastAsia"/>
          <w:i w:val="0"/>
          <w:iCs w:val="0"/>
          <w:caps w:val="0"/>
          <w:color w:val="404040"/>
          <w:spacing w:val="0"/>
          <w:sz w:val="16"/>
          <w:szCs w:val="16"/>
          <w:shd w:val="clear" w:fill="FFFFFF"/>
          <w:vertAlign w:val="baseline"/>
          <w:woUserID w:val="1"/>
        </w:rPr>
        <w:t>3</w:t>
      </w:r>
      <w:r>
        <w:rPr>
          <w:rFonts w:hint="eastAsia" w:asciiTheme="minorEastAsia" w:hAnsiTheme="minorEastAsia" w:eastAsiaTheme="minorEastAsia" w:cstheme="minorEastAsia"/>
          <w:i w:val="0"/>
          <w:iCs w:val="0"/>
          <w:caps w:val="0"/>
          <w:color w:val="404040"/>
          <w:spacing w:val="0"/>
          <w:sz w:val="22"/>
          <w:szCs w:val="22"/>
          <w:shd w:val="clear" w:fill="FFFFFF"/>
          <w:woUserID w:val="1"/>
        </w:rPr>
        <w:t>：极简主义增量训练方法 （2022）</w:t>
      </w:r>
    </w:p>
    <w:p w14:paraId="042CA50C">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3E65F5"/>
          <w:spacing w:val="0"/>
          <w:woUserID w:val="1"/>
        </w:rPr>
      </w:pPr>
      <w:r>
        <w:rPr>
          <w:rFonts w:hint="eastAsia" w:asciiTheme="minorEastAsia" w:hAnsiTheme="minorEastAsia" w:eastAsiaTheme="minorEastAsia" w:cstheme="minorEastAsia"/>
          <w:i w:val="0"/>
          <w:iCs w:val="0"/>
          <w:caps w:val="0"/>
          <w:color w:val="3E65F5"/>
          <w:spacing w:val="0"/>
          <w:woUserID w:val="1"/>
        </w:rPr>
        <w:t>第七章：大模型高效微调工具 Hugging Face PEFT 入门与实战</w:t>
      </w:r>
    </w:p>
    <w:p w14:paraId="0873A72E">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Hugging Face PEFT 快速入门</w:t>
      </w:r>
    </w:p>
    <w:p w14:paraId="273E33AC">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21A752A6">
      <w:pPr>
        <w:keepNext w:val="0"/>
        <w:keepLines w:val="0"/>
        <w:widowControl/>
        <w:numPr>
          <w:ilvl w:val="1"/>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PEFT 库是什么？</w:t>
      </w:r>
    </w:p>
    <w:p w14:paraId="0835F58A">
      <w:pPr>
        <w:keepNext w:val="0"/>
        <w:keepLines w:val="0"/>
        <w:widowControl/>
        <w:numPr>
          <w:ilvl w:val="1"/>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PEFT 与 Transformers 库集成</w:t>
      </w:r>
    </w:p>
    <w:p w14:paraId="3E9B65EB">
      <w:pPr>
        <w:keepNext w:val="0"/>
        <w:keepLines w:val="0"/>
        <w:widowControl/>
        <w:numPr>
          <w:ilvl w:val="1"/>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PEFT 核心类定义与功能说明</w:t>
      </w:r>
    </w:p>
    <w:p w14:paraId="419BAFC8">
      <w:pPr>
        <w:keepNext w:val="0"/>
        <w:keepLines w:val="0"/>
        <w:widowControl/>
        <w:numPr>
          <w:ilvl w:val="1"/>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64B8C8A7">
      <w:pPr>
        <w:keepNext w:val="0"/>
        <w:keepLines w:val="0"/>
        <w:widowControl/>
        <w:numPr>
          <w:ilvl w:val="2"/>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AutoPeftModels、PeftModel</w:t>
      </w:r>
    </w:p>
    <w:p w14:paraId="6BA7E17A">
      <w:pPr>
        <w:keepNext w:val="0"/>
        <w:keepLines w:val="0"/>
        <w:widowControl/>
        <w:numPr>
          <w:ilvl w:val="2"/>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PeftConfig</w:t>
      </w:r>
    </w:p>
    <w:p w14:paraId="128D65E5">
      <w:pPr>
        <w:keepNext w:val="0"/>
        <w:keepLines w:val="0"/>
        <w:widowControl/>
        <w:numPr>
          <w:ilvl w:val="2"/>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PeftType | TaskType</w:t>
      </w:r>
    </w:p>
    <w:p w14:paraId="5632A184">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实战 PEFT 库 LoRA 模型微调</w:t>
      </w:r>
    </w:p>
    <w:p w14:paraId="612E7CD6">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5655DF2B">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OpenAI Whisper 模型介绍</w:t>
      </w:r>
    </w:p>
    <w:p w14:paraId="2BE4DA30">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实战 LoRA 微调 Whisper-Large-v2 中文语音识别</w:t>
      </w:r>
    </w:p>
    <w:p w14:paraId="6ED8DB9A">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3E65F5"/>
          <w:spacing w:val="0"/>
          <w:woUserID w:val="1"/>
        </w:rPr>
      </w:pPr>
      <w:r>
        <w:rPr>
          <w:rFonts w:hint="eastAsia" w:asciiTheme="minorEastAsia" w:hAnsiTheme="minorEastAsia" w:eastAsiaTheme="minorEastAsia" w:cstheme="minorEastAsia"/>
          <w:i w:val="0"/>
          <w:iCs w:val="0"/>
          <w:caps w:val="0"/>
          <w:color w:val="3E65F5"/>
          <w:spacing w:val="0"/>
          <w:woUserID w:val="1"/>
        </w:rPr>
        <w:t>第八章：大模型量化技术入门与实战</w:t>
      </w:r>
    </w:p>
    <w:p w14:paraId="7974281A">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模型显存占用与量化技术简介</w:t>
      </w:r>
    </w:p>
    <w:p w14:paraId="27741490">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Transformers 原生支持的大模型量化算法</w:t>
      </w:r>
    </w:p>
    <w:p w14:paraId="535CF2C3">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249F5C85">
      <w:pPr>
        <w:keepNext w:val="0"/>
        <w:keepLines w:val="0"/>
        <w:widowControl/>
        <w:numPr>
          <w:ilvl w:val="1"/>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GPTQ：专为 GPT 设计的模型量化算法</w:t>
      </w:r>
    </w:p>
    <w:p w14:paraId="4E5F542F">
      <w:pPr>
        <w:keepNext w:val="0"/>
        <w:keepLines w:val="0"/>
        <w:widowControl/>
        <w:numPr>
          <w:ilvl w:val="1"/>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AWQ：激活感知权重量化算法</w:t>
      </w:r>
    </w:p>
    <w:p w14:paraId="2B80B3DF">
      <w:pPr>
        <w:keepNext w:val="0"/>
        <w:keepLines w:val="0"/>
        <w:widowControl/>
        <w:numPr>
          <w:ilvl w:val="1"/>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BitsAndBytes（BnB） ：模型量化软件包</w:t>
      </w:r>
    </w:p>
    <w:p w14:paraId="676AFEF4">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实战 Facebook OPT 模型量化</w:t>
      </w:r>
    </w:p>
    <w:p w14:paraId="7720D88E">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3E65F5"/>
          <w:spacing w:val="0"/>
          <w:woUserID w:val="1"/>
        </w:rPr>
      </w:pPr>
      <w:r>
        <w:rPr>
          <w:rFonts w:hint="eastAsia" w:asciiTheme="minorEastAsia" w:hAnsiTheme="minorEastAsia" w:eastAsiaTheme="minorEastAsia" w:cstheme="minorEastAsia"/>
          <w:i w:val="0"/>
          <w:iCs w:val="0"/>
          <w:caps w:val="0"/>
          <w:color w:val="3E65F5"/>
          <w:spacing w:val="0"/>
          <w:woUserID w:val="1"/>
        </w:rPr>
        <w:t>第九章：GLM 大模型家族与 ChatGLM3-6B 微调入门</w:t>
      </w:r>
    </w:p>
    <w:p w14:paraId="1814A810">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智谱 GLM 大模型家族</w:t>
      </w:r>
    </w:p>
    <w:p w14:paraId="47860042">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3C6D7FA5">
      <w:pPr>
        <w:keepNext w:val="0"/>
        <w:keepLines w:val="0"/>
        <w:widowControl/>
        <w:numPr>
          <w:ilvl w:val="1"/>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基座模型 GLM-130B</w:t>
      </w:r>
    </w:p>
    <w:p w14:paraId="35D92B75">
      <w:pPr>
        <w:keepNext w:val="0"/>
        <w:keepLines w:val="0"/>
        <w:widowControl/>
        <w:numPr>
          <w:ilvl w:val="1"/>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扩展模型</w:t>
      </w:r>
    </w:p>
    <w:p w14:paraId="4B5B5018">
      <w:pPr>
        <w:keepNext w:val="0"/>
        <w:keepLines w:val="0"/>
        <w:widowControl/>
        <w:numPr>
          <w:ilvl w:val="1"/>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3A6D4068">
      <w:pPr>
        <w:keepNext w:val="0"/>
        <w:keepLines w:val="0"/>
        <w:widowControl/>
        <w:numPr>
          <w:ilvl w:val="2"/>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联网检索能力 WebGLM</w:t>
      </w:r>
    </w:p>
    <w:p w14:paraId="026B730E">
      <w:pPr>
        <w:keepNext w:val="0"/>
        <w:keepLines w:val="0"/>
        <w:widowControl/>
        <w:numPr>
          <w:ilvl w:val="2"/>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初探多模态 VisualGLM-6B</w:t>
      </w:r>
    </w:p>
    <w:p w14:paraId="4DC6EAB5">
      <w:pPr>
        <w:keepNext w:val="0"/>
        <w:keepLines w:val="0"/>
        <w:widowControl/>
        <w:numPr>
          <w:ilvl w:val="2"/>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多模态预训练模型 CogVLM</w:t>
      </w:r>
    </w:p>
    <w:p w14:paraId="0FC5C9BD">
      <w:pPr>
        <w:keepNext w:val="0"/>
        <w:keepLines w:val="0"/>
        <w:widowControl/>
        <w:numPr>
          <w:ilvl w:val="2"/>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代码生成模型 CodeGeex2</w:t>
      </w:r>
    </w:p>
    <w:p w14:paraId="205CABA9">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ChatGLM3-6B 微调入门</w:t>
      </w:r>
    </w:p>
    <w:p w14:paraId="38187172">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实战 QLoRA 微调 ChatGLM3-6B</w:t>
      </w:r>
    </w:p>
    <w:p w14:paraId="16DDFE4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360" w:leftChars="0" w:right="0" w:rightChars="0"/>
        <w:rPr>
          <w:rFonts w:hint="eastAsia" w:asciiTheme="minorEastAsia" w:hAnsiTheme="minorEastAsia" w:eastAsiaTheme="minorEastAsia" w:cstheme="minorEastAsia"/>
          <w:color w:val="404040"/>
          <w:sz w:val="22"/>
          <w:szCs w:val="22"/>
          <w:woUserID w:val="1"/>
        </w:rPr>
      </w:pPr>
    </w:p>
    <w:p w14:paraId="44186586">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3E65F5"/>
          <w:spacing w:val="0"/>
          <w:woUserID w:val="1"/>
        </w:rPr>
      </w:pPr>
      <w:r>
        <w:rPr>
          <w:rFonts w:hint="eastAsia" w:asciiTheme="minorEastAsia" w:hAnsiTheme="minorEastAsia" w:eastAsiaTheme="minorEastAsia" w:cstheme="minorEastAsia"/>
          <w:i w:val="0"/>
          <w:iCs w:val="0"/>
          <w:caps w:val="0"/>
          <w:color w:val="3E65F5"/>
          <w:spacing w:val="0"/>
          <w:woUserID w:val="1"/>
        </w:rPr>
        <w:t>第十章：实战私有数据微调 ChatGLM3</w:t>
      </w:r>
    </w:p>
    <w:p w14:paraId="78F4A6A2">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实战构造私有的微调数据集</w:t>
      </w:r>
    </w:p>
    <w:p w14:paraId="65E9290A">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5C470DAD">
      <w:pPr>
        <w:keepNext w:val="0"/>
        <w:keepLines w:val="0"/>
        <w:widowControl/>
        <w:numPr>
          <w:ilvl w:val="1"/>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 ChatGPT 自动设计生成训练数据的 Prompt</w:t>
      </w:r>
    </w:p>
    <w:p w14:paraId="78F2979A">
      <w:pPr>
        <w:keepNext w:val="0"/>
        <w:keepLines w:val="0"/>
        <w:widowControl/>
        <w:numPr>
          <w:ilvl w:val="1"/>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合成数据： LangChain + GPT-3.5 Turbo</w:t>
      </w:r>
    </w:p>
    <w:p w14:paraId="1BEBFF2A">
      <w:pPr>
        <w:keepNext w:val="0"/>
        <w:keepLines w:val="0"/>
        <w:widowControl/>
        <w:numPr>
          <w:ilvl w:val="1"/>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数据增强：提升训练数据多样性</w:t>
      </w:r>
    </w:p>
    <w:p w14:paraId="188B99BA">
      <w:pPr>
        <w:keepNext w:val="0"/>
        <w:keepLines w:val="0"/>
        <w:widowControl/>
        <w:numPr>
          <w:ilvl w:val="1"/>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提示工程：保持批量生成数据稳定性</w:t>
      </w:r>
    </w:p>
    <w:p w14:paraId="18C63B8C">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实战私有数据微调 ChatGLM3</w:t>
      </w:r>
    </w:p>
    <w:p w14:paraId="65EF09DA">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677A3CD9">
      <w:pPr>
        <w:keepNext w:val="0"/>
        <w:keepLines w:val="0"/>
        <w:widowControl/>
        <w:numPr>
          <w:ilvl w:val="1"/>
          <w:numId w:val="7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 QLoRA 小样本微调 ChatGLM3</w:t>
      </w:r>
    </w:p>
    <w:p w14:paraId="1EF5FE32">
      <w:pPr>
        <w:keepNext w:val="0"/>
        <w:keepLines w:val="0"/>
        <w:widowControl/>
        <w:numPr>
          <w:ilvl w:val="1"/>
          <w:numId w:val="7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ChatGLM3 微调前后效果对比</w:t>
      </w:r>
    </w:p>
    <w:p w14:paraId="7F38DBF8">
      <w:pPr>
        <w:keepNext w:val="0"/>
        <w:keepLines w:val="0"/>
        <w:widowControl/>
        <w:numPr>
          <w:ilvl w:val="1"/>
          <w:numId w:val="7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大模型训练过程分析与数据优化</w:t>
      </w:r>
    </w:p>
    <w:p w14:paraId="7CCBA336">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3E65F5"/>
          <w:spacing w:val="0"/>
          <w:woUserID w:val="1"/>
        </w:rPr>
      </w:pPr>
      <w:r>
        <w:rPr>
          <w:rFonts w:hint="eastAsia" w:asciiTheme="minorEastAsia" w:hAnsiTheme="minorEastAsia" w:eastAsiaTheme="minorEastAsia" w:cstheme="minorEastAsia"/>
          <w:i w:val="0"/>
          <w:iCs w:val="0"/>
          <w:caps w:val="0"/>
          <w:color w:val="3E65F5"/>
          <w:spacing w:val="0"/>
          <w:woUserID w:val="1"/>
        </w:rPr>
        <w:t>第十一章：ChatGPT 大模型训练技术 RLHF</w:t>
      </w:r>
    </w:p>
    <w:p w14:paraId="01892A3E">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ChatGPT 大模型训练核心技术</w:t>
      </w:r>
    </w:p>
    <w:p w14:paraId="2F4FCB45">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0B75CB2A">
      <w:pPr>
        <w:keepNext w:val="0"/>
        <w:keepLines w:val="0"/>
        <w:widowControl/>
        <w:numPr>
          <w:ilvl w:val="1"/>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阶段一：万亿级 Token 预训练语言模型</w:t>
      </w:r>
    </w:p>
    <w:p w14:paraId="01444B32">
      <w:pPr>
        <w:keepNext w:val="0"/>
        <w:keepLines w:val="0"/>
        <w:widowControl/>
        <w:numPr>
          <w:ilvl w:val="1"/>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阶段二：有监督指令微调（SFT）语言模型</w:t>
      </w:r>
    </w:p>
    <w:p w14:paraId="6584AE43">
      <w:pPr>
        <w:keepNext w:val="0"/>
        <w:keepLines w:val="0"/>
        <w:widowControl/>
        <w:numPr>
          <w:ilvl w:val="1"/>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阶段三：使用 RLHF 实现人类价值观对齐（Alignment）</w:t>
      </w:r>
    </w:p>
    <w:p w14:paraId="34227DBA">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基于人类反馈的强化学习（RLHF）技术详解</w:t>
      </w:r>
    </w:p>
    <w:p w14:paraId="185B1F9C">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79FA1BCC">
      <w:pPr>
        <w:keepNext w:val="0"/>
        <w:keepLines w:val="0"/>
        <w:widowControl/>
        <w:numPr>
          <w:ilvl w:val="1"/>
          <w:numId w:val="7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步骤一：使用 SFT 微调预训练语言模型</w:t>
      </w:r>
    </w:p>
    <w:p w14:paraId="702CAB8C">
      <w:pPr>
        <w:keepNext w:val="0"/>
        <w:keepLines w:val="0"/>
        <w:widowControl/>
        <w:numPr>
          <w:ilvl w:val="1"/>
          <w:numId w:val="7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步骤二：训练奖励模型（Reward Model）</w:t>
      </w:r>
    </w:p>
    <w:p w14:paraId="4C8B4257">
      <w:pPr>
        <w:keepNext w:val="0"/>
        <w:keepLines w:val="0"/>
        <w:widowControl/>
        <w:numPr>
          <w:ilvl w:val="1"/>
          <w:numId w:val="7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步骤三：使用 PPO 优化微调语言模型</w:t>
      </w:r>
    </w:p>
    <w:p w14:paraId="63CC5D6B">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基于 AI 反馈的强化学习（RLAIF）技术</w:t>
      </w:r>
    </w:p>
    <w:p w14:paraId="425C8162">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3E65F5"/>
          <w:spacing w:val="0"/>
          <w:woUserID w:val="1"/>
        </w:rPr>
      </w:pPr>
      <w:r>
        <w:rPr>
          <w:rFonts w:hint="eastAsia" w:asciiTheme="minorEastAsia" w:hAnsiTheme="minorEastAsia" w:eastAsiaTheme="minorEastAsia" w:cstheme="minorEastAsia"/>
          <w:i w:val="0"/>
          <w:iCs w:val="0"/>
          <w:caps w:val="0"/>
          <w:color w:val="3E65F5"/>
          <w:spacing w:val="0"/>
          <w:woUserID w:val="1"/>
        </w:rPr>
        <w:t>第十二章：混合专家模型（MoEs）技术揭秘</w:t>
      </w:r>
    </w:p>
    <w:p w14:paraId="17CB1984">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混合专家模型（Mixture-of-Experts, MoEs）技术发展简史</w:t>
      </w:r>
    </w:p>
    <w:p w14:paraId="6EF51E19">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31C2D767">
      <w:pPr>
        <w:keepNext w:val="0"/>
        <w:keepLines w:val="0"/>
        <w:widowControl/>
        <w:numPr>
          <w:ilvl w:val="1"/>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开山鼻祖：自适应局部专家混合（ Michael I. Jordan &amp; Hinton, 1991）</w:t>
      </w:r>
    </w:p>
    <w:p w14:paraId="6F793A93">
      <w:pPr>
        <w:keepNext w:val="0"/>
        <w:keepLines w:val="0"/>
        <w:widowControl/>
        <w:numPr>
          <w:ilvl w:val="1"/>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多层次混合：深度MoEs中的表示学习（ Ilya, 2013）</w:t>
      </w:r>
    </w:p>
    <w:p w14:paraId="757E3A38">
      <w:pPr>
        <w:keepNext w:val="0"/>
        <w:keepLines w:val="0"/>
        <w:widowControl/>
        <w:numPr>
          <w:ilvl w:val="1"/>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稀疏门控：支持超大网络的MoEs（Hinton &amp; Jeff Dean, 2017）</w:t>
      </w:r>
    </w:p>
    <w:p w14:paraId="1CF2207E">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MoEs 与 大模型结合后的技术发展</w:t>
      </w:r>
    </w:p>
    <w:p w14:paraId="58090F4C">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4C8C701E">
      <w:pPr>
        <w:keepNext w:val="0"/>
        <w:keepLines w:val="0"/>
        <w:widowControl/>
        <w:numPr>
          <w:ilvl w:val="1"/>
          <w:numId w:val="8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GShard：基于 MoE 探索巨型 Transformer 网络（Google, 2020）</w:t>
      </w:r>
    </w:p>
    <w:p w14:paraId="740CA458">
      <w:pPr>
        <w:keepNext w:val="0"/>
        <w:keepLines w:val="0"/>
        <w:widowControl/>
        <w:numPr>
          <w:ilvl w:val="1"/>
          <w:numId w:val="8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GLaM：使用 MoE 扩展语言模型性能（Google, 2021）</w:t>
      </w:r>
    </w:p>
    <w:p w14:paraId="4E913086">
      <w:pPr>
        <w:keepNext w:val="0"/>
        <w:keepLines w:val="0"/>
        <w:widowControl/>
        <w:numPr>
          <w:ilvl w:val="1"/>
          <w:numId w:val="8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Switch Transformer：使用稀疏技术实现万亿模型（Google, 2022）</w:t>
      </w:r>
    </w:p>
    <w:p w14:paraId="4CA4A661">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MoEs 实例研究：Mixtral-8x7B-v0.1（Mistral AI, 2023）</w:t>
      </w:r>
    </w:p>
    <w:p w14:paraId="500C3CF6">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3E65F5"/>
          <w:spacing w:val="0"/>
          <w:sz w:val="24"/>
          <w:szCs w:val="24"/>
          <w:woUserID w:val="1"/>
        </w:rPr>
      </w:pPr>
      <w:r>
        <w:rPr>
          <w:rFonts w:hint="eastAsia" w:asciiTheme="minorEastAsia" w:hAnsiTheme="minorEastAsia" w:eastAsiaTheme="minorEastAsia" w:cstheme="minorEastAsia"/>
          <w:i w:val="0"/>
          <w:iCs w:val="0"/>
          <w:caps w:val="0"/>
          <w:color w:val="3E65F5"/>
          <w:spacing w:val="0"/>
          <w:woUserID w:val="1"/>
        </w:rPr>
        <w:t>第十三章：Meta AI 大模型 LLaMA</w:t>
      </w:r>
    </w:p>
    <w:p w14:paraId="477FEC80">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Meta LLaMA 1 大模型技术解读</w:t>
      </w:r>
    </w:p>
    <w:p w14:paraId="330AF6A2">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5CD9E6AF">
      <w:pPr>
        <w:keepNext w:val="0"/>
        <w:keepLines w:val="0"/>
        <w:widowControl/>
        <w:numPr>
          <w:ilvl w:val="1"/>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基座模型系列：LLaMA1-7B（13B, 33B, 65B）</w:t>
      </w:r>
    </w:p>
    <w:p w14:paraId="0DB8E191">
      <w:pPr>
        <w:keepNext w:val="0"/>
        <w:keepLines w:val="0"/>
        <w:widowControl/>
        <w:numPr>
          <w:ilvl w:val="1"/>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LLaMA 1 改进网络架构和预训练方法</w:t>
      </w:r>
    </w:p>
    <w:p w14:paraId="030124A7">
      <w:pPr>
        <w:keepNext w:val="0"/>
        <w:keepLines w:val="0"/>
        <w:widowControl/>
        <w:numPr>
          <w:ilvl w:val="1"/>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LLaMA 1 衍生模型大家族</w:t>
      </w:r>
    </w:p>
    <w:p w14:paraId="6C26835F">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Meta LLaMA 2 大模型技术解读</w:t>
      </w:r>
    </w:p>
    <w:p w14:paraId="49B58362">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3E2B6E2B">
      <w:pPr>
        <w:keepNext w:val="0"/>
        <w:keepLines w:val="0"/>
        <w:widowControl/>
        <w:numPr>
          <w:ilvl w:val="1"/>
          <w:numId w:val="8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基座模型系列： LLaMA2-7B（13B, 70B）</w:t>
      </w:r>
    </w:p>
    <w:p w14:paraId="1A0732EF">
      <w:pPr>
        <w:keepNext w:val="0"/>
        <w:keepLines w:val="0"/>
        <w:widowControl/>
        <w:numPr>
          <w:ilvl w:val="1"/>
          <w:numId w:val="8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指令微调模型：LLaMA2-Chat</w:t>
      </w:r>
    </w:p>
    <w:p w14:paraId="5FB6796E">
      <w:pPr>
        <w:keepNext w:val="0"/>
        <w:keepLines w:val="0"/>
        <w:widowControl/>
        <w:numPr>
          <w:ilvl w:val="1"/>
          <w:numId w:val="8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申请和获取 LLaMA 2 模型预训练权重</w:t>
      </w:r>
    </w:p>
    <w:p w14:paraId="37286671">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3E65F5"/>
          <w:spacing w:val="0"/>
          <w:woUserID w:val="1"/>
        </w:rPr>
      </w:pPr>
      <w:r>
        <w:rPr>
          <w:rFonts w:hint="eastAsia" w:asciiTheme="minorEastAsia" w:hAnsiTheme="minorEastAsia" w:eastAsiaTheme="minorEastAsia" w:cstheme="minorEastAsia"/>
          <w:i w:val="0"/>
          <w:iCs w:val="0"/>
          <w:caps w:val="0"/>
          <w:color w:val="3E65F5"/>
          <w:spacing w:val="0"/>
          <w:woUserID w:val="1"/>
        </w:rPr>
        <w:t>第十四章：实战 LLaMA2-7B 指令微调</w:t>
      </w:r>
    </w:p>
    <w:p w14:paraId="0B8EB14B">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大模型训练技术总结</w:t>
      </w:r>
    </w:p>
    <w:p w14:paraId="256A96F0">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64734D8D">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以模型训练阶段分类：Pre-Training vs Fine-Tuning</w:t>
      </w:r>
    </w:p>
    <w:p w14:paraId="37AE80D1">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以微调权重比例分类：FFT vs PEFT</w:t>
      </w:r>
    </w:p>
    <w:p w14:paraId="3C69D83D">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以模型训练方法分类：Fine-Tuning vs Instruction-Tuning</w:t>
      </w:r>
    </w:p>
    <w:p w14:paraId="6E359492">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以模型训练机制分类：SFT vs RLHF</w:t>
      </w:r>
    </w:p>
    <w:p w14:paraId="3CAF492B">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实战 LLaMA2-7B 指令微调</w:t>
      </w:r>
    </w:p>
    <w:p w14:paraId="6FBB35D4">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1B98C803">
      <w:pPr>
        <w:keepNext w:val="0"/>
        <w:keepLines w:val="0"/>
        <w:widowControl/>
        <w:numPr>
          <w:ilvl w:val="1"/>
          <w:numId w:val="8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指令微调格式：Alpaca Format</w:t>
      </w:r>
    </w:p>
    <w:p w14:paraId="7BD853F9">
      <w:pPr>
        <w:keepNext w:val="0"/>
        <w:keepLines w:val="0"/>
        <w:widowControl/>
        <w:numPr>
          <w:ilvl w:val="1"/>
          <w:numId w:val="8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数据集：Databricks Dolly-15K</w:t>
      </w:r>
    </w:p>
    <w:p w14:paraId="3FDDA65D">
      <w:pPr>
        <w:keepNext w:val="0"/>
        <w:keepLines w:val="0"/>
        <w:widowControl/>
        <w:numPr>
          <w:ilvl w:val="1"/>
          <w:numId w:val="8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训练工具：HuggingFace TRL</w:t>
      </w:r>
    </w:p>
    <w:p w14:paraId="3DA23838">
      <w:pPr>
        <w:keepNext w:val="0"/>
        <w:keepLines w:val="0"/>
        <w:widowControl/>
        <w:numPr>
          <w:ilvl w:val="1"/>
          <w:numId w:val="8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上手训练 LLaMA2-7B 模型</w:t>
      </w:r>
    </w:p>
    <w:p w14:paraId="60FE5290">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3E65F5"/>
          <w:spacing w:val="0"/>
          <w:woUserID w:val="1"/>
        </w:rPr>
      </w:pPr>
      <w:r>
        <w:rPr>
          <w:rFonts w:hint="eastAsia" w:asciiTheme="minorEastAsia" w:hAnsiTheme="minorEastAsia" w:eastAsiaTheme="minorEastAsia" w:cstheme="minorEastAsia"/>
          <w:i w:val="0"/>
          <w:iCs w:val="0"/>
          <w:caps w:val="0"/>
          <w:color w:val="3E65F5"/>
          <w:spacing w:val="0"/>
          <w:woUserID w:val="1"/>
        </w:rPr>
        <w:t>第十五章：大模型分布式训练框架 Microsoft DeepSpeed</w:t>
      </w:r>
    </w:p>
    <w:p w14:paraId="1CC8DF2D">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大模型分布式训练框架 DeepSpeed</w:t>
      </w:r>
    </w:p>
    <w:p w14:paraId="7759E896">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25FC6148">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预训练模型显存计算方法</w:t>
      </w:r>
    </w:p>
    <w:p w14:paraId="02A83CDA">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Zero Redundancy Optimizer （ZeRO） 技术</w:t>
      </w:r>
    </w:p>
    <w:p w14:paraId="41E1A613">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DeepSpeed 框架和核心技术</w:t>
      </w:r>
    </w:p>
    <w:p w14:paraId="39053264">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分布式模型训练并行化技术对比</w:t>
      </w:r>
    </w:p>
    <w:p w14:paraId="03D7B48B">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DeepSpeed 与 Transformers 集成训练大模型</w:t>
      </w:r>
    </w:p>
    <w:p w14:paraId="03D2454F">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DeepSpeed 实战</w:t>
      </w:r>
    </w:p>
    <w:p w14:paraId="1B40380A">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6E1F7372">
      <w:pPr>
        <w:keepNext w:val="0"/>
        <w:keepLines w:val="0"/>
        <w:widowControl/>
        <w:numPr>
          <w:ilvl w:val="1"/>
          <w:numId w:val="8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DeepSpeed 框架编译与安装</w:t>
      </w:r>
    </w:p>
    <w:p w14:paraId="5000D8CC">
      <w:pPr>
        <w:keepNext w:val="0"/>
        <w:keepLines w:val="0"/>
        <w:widowControl/>
        <w:numPr>
          <w:ilvl w:val="1"/>
          <w:numId w:val="8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DeepSpeed ZeRO 配置详解</w:t>
      </w:r>
    </w:p>
    <w:p w14:paraId="0DD75BD7">
      <w:pPr>
        <w:keepNext w:val="0"/>
        <w:keepLines w:val="0"/>
        <w:widowControl/>
        <w:numPr>
          <w:ilvl w:val="1"/>
          <w:numId w:val="8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 DeepSpeed 单机多卡、分布式训练</w:t>
      </w:r>
    </w:p>
    <w:p w14:paraId="2B6E2B6D">
      <w:pPr>
        <w:keepNext w:val="0"/>
        <w:keepLines w:val="0"/>
        <w:widowControl/>
        <w:numPr>
          <w:ilvl w:val="1"/>
          <w:numId w:val="8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实战 DeepSpeed ZeRO-2 和 ZeRO-3 单机单卡训练</w:t>
      </w:r>
    </w:p>
    <w:p w14:paraId="63EFC8F4">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DeepSpeed 创新模块：Inference、Compression &amp; Science</w:t>
      </w:r>
    </w:p>
    <w:p w14:paraId="1EE968D6">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3E65F5"/>
          <w:spacing w:val="0"/>
          <w:woUserID w:val="1"/>
        </w:rPr>
      </w:pPr>
      <w:r>
        <w:rPr>
          <w:rFonts w:hint="eastAsia" w:asciiTheme="minorEastAsia" w:hAnsiTheme="minorEastAsia" w:eastAsiaTheme="minorEastAsia" w:cstheme="minorEastAsia"/>
          <w:i w:val="0"/>
          <w:iCs w:val="0"/>
          <w:caps w:val="0"/>
          <w:color w:val="3E65F5"/>
          <w:spacing w:val="0"/>
          <w:woUserID w:val="1"/>
        </w:rPr>
        <w:t>第十六章：国产化适配-基于华为昇腾 910 微调 ChatGLM-6B</w:t>
      </w:r>
    </w:p>
    <w:p w14:paraId="083C2C73">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大模型算力设备与生态总结</w:t>
      </w:r>
    </w:p>
    <w:p w14:paraId="1B31ACDC">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1821561A">
      <w:pPr>
        <w:keepNext w:val="0"/>
        <w:keepLines w:val="0"/>
        <w:widowControl/>
        <w:numPr>
          <w:ilvl w:val="1"/>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蓝色星球的算力霸主：NVIDIA</w:t>
      </w:r>
    </w:p>
    <w:p w14:paraId="41490D13">
      <w:pPr>
        <w:keepNext w:val="0"/>
        <w:keepLines w:val="0"/>
        <w:widowControl/>
        <w:numPr>
          <w:ilvl w:val="1"/>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厚积薄发的江湖大佬：Google</w:t>
      </w:r>
    </w:p>
    <w:p w14:paraId="44422699">
      <w:pPr>
        <w:keepNext w:val="0"/>
        <w:keepLines w:val="0"/>
        <w:widowControl/>
        <w:numPr>
          <w:ilvl w:val="1"/>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努力追赶的国产新秀：华为</w:t>
      </w:r>
    </w:p>
    <w:p w14:paraId="5063F0BF">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华为昇腾全栈 AI 软硬件平台介绍</w:t>
      </w:r>
    </w:p>
    <w:p w14:paraId="4D864AD7">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501DF5E4">
      <w:pPr>
        <w:keepNext w:val="0"/>
        <w:keepLines w:val="0"/>
        <w:widowControl/>
        <w:numPr>
          <w:ilvl w:val="1"/>
          <w:numId w:val="8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AI开发平台：ModelArts</w:t>
      </w:r>
    </w:p>
    <w:p w14:paraId="255D1DD2">
      <w:pPr>
        <w:keepNext w:val="0"/>
        <w:keepLines w:val="0"/>
        <w:widowControl/>
        <w:numPr>
          <w:ilvl w:val="1"/>
          <w:numId w:val="8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模型开发框架：MindSpore</w:t>
      </w:r>
    </w:p>
    <w:p w14:paraId="4B8ACD54">
      <w:pPr>
        <w:keepNext w:val="0"/>
        <w:keepLines w:val="0"/>
        <w:widowControl/>
        <w:numPr>
          <w:ilvl w:val="1"/>
          <w:numId w:val="8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异构计算架构：CANN</w:t>
      </w:r>
    </w:p>
    <w:p w14:paraId="6EE53D22">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实战：华为 Ascend 910B 微调 ChatGLM-6B 模型</w:t>
      </w:r>
    </w:p>
    <w:p w14:paraId="1608B61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660" w:lineRule="atLeast"/>
        <w:ind w:left="0" w:right="0" w:firstLine="0"/>
        <w:rPr>
          <w:rFonts w:hint="eastAsia" w:asciiTheme="minorEastAsia" w:hAnsiTheme="minorEastAsia" w:eastAsiaTheme="minorEastAsia" w:cstheme="minorEastAsia"/>
          <w:i w:val="0"/>
          <w:iCs w:val="0"/>
          <w:caps w:val="0"/>
          <w:color w:val="3E65F5"/>
          <w:spacing w:val="0"/>
          <w:sz w:val="24"/>
          <w:szCs w:val="24"/>
          <w:woUserID w:val="1"/>
        </w:rPr>
      </w:pPr>
      <w:r>
        <w:rPr>
          <w:rFonts w:hint="eastAsia" w:asciiTheme="minorEastAsia" w:hAnsiTheme="minorEastAsia" w:eastAsiaTheme="minorEastAsia" w:cstheme="minorEastAsia"/>
          <w:i w:val="0"/>
          <w:iCs w:val="0"/>
          <w:caps w:val="0"/>
          <w:color w:val="3E65F5"/>
          <w:spacing w:val="0"/>
          <w:sz w:val="24"/>
          <w:szCs w:val="24"/>
          <w:woUserID w:val="1"/>
        </w:rPr>
        <w:t>LM 大模型家族介绍</w:t>
      </w:r>
    </w:p>
    <w:p w14:paraId="3D499592">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GLM 系列模型发展历程：从 GLM-10B 到 GLM-4</w:t>
      </w:r>
    </w:p>
    <w:p w14:paraId="22263CEA">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GLM-4V：VisualGLM、CogVLM、CogAgent、GLM-4V 的技术变化</w:t>
      </w:r>
    </w:p>
    <w:p w14:paraId="11F0AC4C">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代码生成模型：CodeGeeX-3 及插件应用</w:t>
      </w:r>
    </w:p>
    <w:p w14:paraId="5A870E26">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图像生成模型 CogView-3</w:t>
      </w:r>
    </w:p>
    <w:p w14:paraId="52480943">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超拟人大模型 CharacterGLM</w:t>
      </w:r>
    </w:p>
    <w:p w14:paraId="78056901">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GLM-4 All Tools</w:t>
      </w:r>
    </w:p>
    <w:p w14:paraId="06713E0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360" w:leftChars="0" w:right="0" w:rightChars="0"/>
        <w:rPr>
          <w:rFonts w:hint="eastAsia" w:asciiTheme="minorEastAsia" w:hAnsiTheme="minorEastAsia" w:eastAsiaTheme="minorEastAsia" w:cstheme="minorEastAsia"/>
          <w:color w:val="404040"/>
          <w:sz w:val="22"/>
          <w:szCs w:val="22"/>
          <w:woUserID w:val="1"/>
        </w:rPr>
      </w:pPr>
    </w:p>
    <w:p w14:paraId="128CB20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660" w:lineRule="atLeast"/>
        <w:ind w:left="0" w:right="0" w:firstLine="0"/>
        <w:rPr>
          <w:rFonts w:hint="eastAsia" w:asciiTheme="minorEastAsia" w:hAnsiTheme="minorEastAsia" w:eastAsiaTheme="minorEastAsia" w:cstheme="minorEastAsia"/>
          <w:i w:val="0"/>
          <w:iCs w:val="0"/>
          <w:caps w:val="0"/>
          <w:color w:val="3E65F5"/>
          <w:spacing w:val="0"/>
          <w:sz w:val="24"/>
          <w:szCs w:val="24"/>
          <w:woUserID w:val="1"/>
        </w:rPr>
      </w:pPr>
      <w:r>
        <w:rPr>
          <w:rFonts w:hint="eastAsia" w:asciiTheme="minorEastAsia" w:hAnsiTheme="minorEastAsia" w:eastAsiaTheme="minorEastAsia" w:cstheme="minorEastAsia"/>
          <w:i w:val="0"/>
          <w:iCs w:val="0"/>
          <w:caps w:val="0"/>
          <w:color w:val="3E65F5"/>
          <w:spacing w:val="0"/>
          <w:sz w:val="24"/>
          <w:szCs w:val="24"/>
          <w:woUserID w:val="1"/>
        </w:rPr>
        <w:t>GLM 模型部署微调实践</w:t>
      </w:r>
    </w:p>
    <w:p w14:paraId="4E00B5C5">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ChatGLM3-6B 开源介绍</w:t>
      </w:r>
    </w:p>
    <w:p w14:paraId="4AF267EC">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ChatGLM3-6B 快速上手</w:t>
      </w:r>
    </w:p>
    <w:p w14:paraId="23913B1B">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模型微调</w:t>
      </w:r>
    </w:p>
    <w:p w14:paraId="0028984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660" w:lineRule="atLeast"/>
        <w:ind w:left="0" w:right="0" w:firstLine="0"/>
        <w:rPr>
          <w:rFonts w:hint="eastAsia" w:asciiTheme="minorEastAsia" w:hAnsiTheme="minorEastAsia" w:eastAsiaTheme="minorEastAsia" w:cstheme="minorEastAsia"/>
          <w:i w:val="0"/>
          <w:iCs w:val="0"/>
          <w:caps w:val="0"/>
          <w:color w:val="3E65F5"/>
          <w:spacing w:val="0"/>
          <w:sz w:val="24"/>
          <w:szCs w:val="24"/>
          <w:woUserID w:val="1"/>
        </w:rPr>
      </w:pPr>
      <w:r>
        <w:rPr>
          <w:rFonts w:hint="eastAsia" w:asciiTheme="minorEastAsia" w:hAnsiTheme="minorEastAsia" w:eastAsiaTheme="minorEastAsia" w:cstheme="minorEastAsia"/>
          <w:i w:val="0"/>
          <w:iCs w:val="0"/>
          <w:caps w:val="0"/>
          <w:color w:val="3E65F5"/>
          <w:spacing w:val="0"/>
          <w:sz w:val="24"/>
          <w:szCs w:val="24"/>
          <w:woUserID w:val="1"/>
        </w:rPr>
        <w:t>CogVLM 模型部署实践</w:t>
      </w:r>
    </w:p>
    <w:p w14:paraId="4DA69AFF">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CogVLM 开源模型介绍和体验</w:t>
      </w:r>
    </w:p>
    <w:p w14:paraId="7D79D1B3">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CogVLM 开源模型部署</w:t>
      </w:r>
    </w:p>
    <w:p w14:paraId="513D2D1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360" w:leftChars="0" w:right="0" w:rightChars="0"/>
        <w:rPr>
          <w:rFonts w:hint="eastAsia" w:asciiTheme="minorEastAsia" w:hAnsiTheme="minorEastAsia" w:eastAsiaTheme="minorEastAsia" w:cstheme="minorEastAsia"/>
          <w:color w:val="404040"/>
          <w:sz w:val="22"/>
          <w:szCs w:val="22"/>
          <w:woUserID w:val="1"/>
        </w:rPr>
      </w:pPr>
    </w:p>
    <w:p w14:paraId="1631564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0" w:beforeAutospacing="0" w:after="0" w:afterAutospacing="0" w:line="15" w:lineRule="atLeast"/>
        <w:ind w:left="0" w:right="0" w:firstLine="0"/>
        <w:jc w:val="center"/>
        <w:rPr>
          <w:rFonts w:hint="eastAsia" w:asciiTheme="minorEastAsia" w:hAnsiTheme="minorEastAsia" w:eastAsiaTheme="minorEastAsia" w:cstheme="minorEastAsia"/>
          <w:i w:val="0"/>
          <w:iCs w:val="0"/>
          <w:caps w:val="0"/>
          <w:color w:val="FFFFFF"/>
          <w:spacing w:val="0"/>
          <w:sz w:val="27"/>
          <w:szCs w:val="27"/>
          <w:woUserID w:val="1"/>
        </w:rPr>
      </w:pPr>
    </w:p>
    <w:p w14:paraId="38ACB500">
      <w:pPr>
        <w:keepNext w:val="0"/>
        <w:keepLines w:val="0"/>
        <w:widowControl/>
        <w:suppressLineNumbers w:val="0"/>
        <w:pBdr>
          <w:top w:val="none" w:color="auto" w:sz="0" w:space="0"/>
          <w:left w:val="none" w:color="auto" w:sz="0" w:space="0"/>
          <w:bottom w:val="none" w:color="auto" w:sz="0" w:space="0"/>
          <w:right w:val="none" w:color="auto" w:sz="0" w:space="0"/>
        </w:pBdr>
        <w:shd w:val="clear" w:fill="FFFDF8"/>
        <w:ind w:left="0" w:firstLine="0"/>
        <w:jc w:val="left"/>
        <w:rPr>
          <w:rFonts w:hint="eastAsia" w:asciiTheme="minorEastAsia" w:hAnsiTheme="minorEastAsia" w:eastAsiaTheme="minorEastAsia" w:cstheme="minorEastAsia"/>
          <w:i w:val="0"/>
          <w:iCs w:val="0"/>
          <w:caps w:val="0"/>
          <w:color w:val="333333"/>
          <w:spacing w:val="0"/>
          <w:sz w:val="24"/>
          <w:szCs w:val="24"/>
          <w:woUserID w:val="1"/>
        </w:rPr>
      </w:pPr>
    </w:p>
    <w:p w14:paraId="1F1C6C44">
      <w:pPr>
        <w:rPr>
          <w:rFonts w:hint="eastAsia" w:asciiTheme="minorEastAsia" w:hAnsiTheme="minorEastAsia" w:eastAsiaTheme="minorEastAsia" w:cstheme="minorEastAsia"/>
          <w:lang w:eastAsia="zh-CN"/>
          <w:woUserID w:val="1"/>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altName w:val="文泉驿微米黑"/>
    <w:panose1 w:val="020B0503020204020204"/>
    <w:charset w:val="86"/>
    <w:family w:val="auto"/>
    <w:pitch w:val="default"/>
    <w:sig w:usb0="00000000" w:usb1="00000000" w:usb2="00000016" w:usb3="00000000" w:csb0="0004001F" w:csb1="00000000"/>
  </w:font>
  <w:font w:name="OpenSymbol">
    <w:panose1 w:val="05010000000000000000"/>
    <w:charset w:val="00"/>
    <w:family w:val="auto"/>
    <w:pitch w:val="default"/>
    <w:sig w:usb0="800000AF" w:usb1="1001ECEA" w:usb2="00000000" w:usb3="00000000" w:csb0="80000001" w:csb1="00000000"/>
  </w:font>
  <w:font w:name="微软雅黑">
    <w:altName w:val="文泉驿微米黑"/>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F05C5"/>
    <w:multiLevelType w:val="multilevel"/>
    <w:tmpl w:val="96CF05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FE816BF"/>
    <w:multiLevelType w:val="multilevel"/>
    <w:tmpl w:val="9FE816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79B9582"/>
    <w:multiLevelType w:val="multilevel"/>
    <w:tmpl w:val="A79B95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BFAA1DE"/>
    <w:multiLevelType w:val="multilevel"/>
    <w:tmpl w:val="ABFAA1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B4F598A"/>
    <w:multiLevelType w:val="multilevel"/>
    <w:tmpl w:val="BB4F59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BE99535"/>
    <w:multiLevelType w:val="multilevel"/>
    <w:tmpl w:val="BBE995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BEE44BD"/>
    <w:multiLevelType w:val="multilevel"/>
    <w:tmpl w:val="BBEE44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D57DCAF"/>
    <w:multiLevelType w:val="multilevel"/>
    <w:tmpl w:val="BD57DC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F7F68D7"/>
    <w:multiLevelType w:val="multilevel"/>
    <w:tmpl w:val="BF7F68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C7BF96F4"/>
    <w:multiLevelType w:val="multilevel"/>
    <w:tmpl w:val="C7BF96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B7E2AFE"/>
    <w:multiLevelType w:val="multilevel"/>
    <w:tmpl w:val="CB7E2A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FBE2617"/>
    <w:multiLevelType w:val="multilevel"/>
    <w:tmpl w:val="CFBE26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DBBD6537"/>
    <w:multiLevelType w:val="multilevel"/>
    <w:tmpl w:val="DBBD65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DBCF6594"/>
    <w:multiLevelType w:val="multilevel"/>
    <w:tmpl w:val="DBCF65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DFBB601"/>
    <w:multiLevelType w:val="multilevel"/>
    <w:tmpl w:val="DDFBB6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DFB66002"/>
    <w:multiLevelType w:val="multilevel"/>
    <w:tmpl w:val="DFB660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DFBECC47"/>
    <w:multiLevelType w:val="multilevel"/>
    <w:tmpl w:val="DFBECC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E7DCC03C"/>
    <w:multiLevelType w:val="multilevel"/>
    <w:tmpl w:val="E7DCC0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EB5781A4"/>
    <w:multiLevelType w:val="multilevel"/>
    <w:tmpl w:val="EB5781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EB7BFE87"/>
    <w:multiLevelType w:val="multilevel"/>
    <w:tmpl w:val="EB7BFE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EB9E5912"/>
    <w:multiLevelType w:val="multilevel"/>
    <w:tmpl w:val="EB9E59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EBE6DB29"/>
    <w:multiLevelType w:val="multilevel"/>
    <w:tmpl w:val="EBE6DB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EF7FE324"/>
    <w:multiLevelType w:val="multilevel"/>
    <w:tmpl w:val="EF7FE3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F3764F75"/>
    <w:multiLevelType w:val="multilevel"/>
    <w:tmpl w:val="F3764F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F3B78751"/>
    <w:multiLevelType w:val="multilevel"/>
    <w:tmpl w:val="F3B787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F6628081"/>
    <w:multiLevelType w:val="multilevel"/>
    <w:tmpl w:val="F66280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F7CF89FD"/>
    <w:multiLevelType w:val="multilevel"/>
    <w:tmpl w:val="F7CF89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F7FDBE87"/>
    <w:multiLevelType w:val="multilevel"/>
    <w:tmpl w:val="F7FDBE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F93EABEA"/>
    <w:multiLevelType w:val="multilevel"/>
    <w:tmpl w:val="F93EAB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F9EEACE1"/>
    <w:multiLevelType w:val="multilevel"/>
    <w:tmpl w:val="F9EEAC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FBFE3C3E"/>
    <w:multiLevelType w:val="multilevel"/>
    <w:tmpl w:val="FBFE3C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FC7E79BC"/>
    <w:multiLevelType w:val="multilevel"/>
    <w:tmpl w:val="FC7E79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FD6E33B5"/>
    <w:multiLevelType w:val="multilevel"/>
    <w:tmpl w:val="FD6E33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FE6BF7DE"/>
    <w:multiLevelType w:val="multilevel"/>
    <w:tmpl w:val="FE6BF7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FEFE63BD"/>
    <w:multiLevelType w:val="multilevel"/>
    <w:tmpl w:val="FEFE63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FFA69EE1"/>
    <w:multiLevelType w:val="multilevel"/>
    <w:tmpl w:val="FFA69E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FFF0E98E"/>
    <w:multiLevelType w:val="multilevel"/>
    <w:tmpl w:val="FFF0E9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17D38757"/>
    <w:multiLevelType w:val="multilevel"/>
    <w:tmpl w:val="17D387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36B74B0F"/>
    <w:multiLevelType w:val="multilevel"/>
    <w:tmpl w:val="36B74B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3EF6DEB0"/>
    <w:multiLevelType w:val="multilevel"/>
    <w:tmpl w:val="3EF6DE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5CB67B22"/>
    <w:multiLevelType w:val="multilevel"/>
    <w:tmpl w:val="5CB67B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67FABF3E"/>
    <w:multiLevelType w:val="multilevel"/>
    <w:tmpl w:val="67FAB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72E9ED82"/>
    <w:multiLevelType w:val="singleLevel"/>
    <w:tmpl w:val="72E9ED82"/>
    <w:lvl w:ilvl="0" w:tentative="0">
      <w:start w:val="1"/>
      <w:numFmt w:val="bullet"/>
      <w:lvlText w:val=""/>
      <w:lvlJc w:val="left"/>
      <w:pPr>
        <w:ind w:left="420" w:hanging="420"/>
      </w:pPr>
      <w:rPr>
        <w:rFonts w:hint="default" w:ascii="Wingdings" w:hAnsi="Wingdings"/>
      </w:rPr>
    </w:lvl>
  </w:abstractNum>
  <w:abstractNum w:abstractNumId="43">
    <w:nsid w:val="7DFF0AEB"/>
    <w:multiLevelType w:val="multilevel"/>
    <w:tmpl w:val="7DFF0A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7FBE9493"/>
    <w:multiLevelType w:val="multilevel"/>
    <w:tmpl w:val="7FBE94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7FC728C2"/>
    <w:multiLevelType w:val="multilevel"/>
    <w:tmpl w:val="7FC728C2"/>
    <w:lvl w:ilvl="0" w:tentative="0">
      <w:start w:val="1"/>
      <w:numFmt w:val="bullet"/>
      <w:lvlText w:val=""/>
      <w:lvlJc w:val="left"/>
      <w:pPr>
        <w:tabs>
          <w:tab w:val="left" w:pos="420"/>
        </w:tabs>
        <w:ind w:left="63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45"/>
  </w:num>
  <w:num w:numId="2">
    <w:abstractNumId w:val="42"/>
  </w:num>
  <w:num w:numId="3">
    <w:abstractNumId w:val="25"/>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35"/>
  </w:num>
  <w:num w:numId="7">
    <w:abstractNumId w:val="1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num>
  <w:num w:numId="11">
    <w:abstractNumId w:val="29"/>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38"/>
  </w:num>
  <w:num w:numId="1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22"/>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1"/>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8"/>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num>
  <w:num w:numId="40">
    <w:abstractNumId w:val="4"/>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
  </w:num>
  <w:num w:numId="45">
    <w:abstractNumId w:val="44"/>
  </w:num>
  <w:num w:numId="4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3"/>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6"/>
  </w:num>
  <w:num w:numId="55">
    <w:abstractNumId w:val="28"/>
  </w:num>
  <w:num w:numId="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
  </w:num>
  <w:num w:numId="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3"/>
  </w:num>
  <w:num w:numId="6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1"/>
  </w:num>
  <w:num w:numId="64">
    <w:abstractNumId w:val="0"/>
  </w:num>
  <w:num w:numId="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
  </w:num>
  <w:num w:numId="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num>
  <w:num w:numId="7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0"/>
  </w:num>
  <w:num w:numId="72">
    <w:abstractNumId w:val="30"/>
  </w:num>
  <w:num w:numId="7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1"/>
  </w:num>
  <w:num w:numId="75">
    <w:abstractNumId w:val="31"/>
  </w:num>
  <w:num w:numId="76">
    <w:abstractNumId w:val="32"/>
  </w:num>
  <w:num w:numId="7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7"/>
  </w:num>
  <w:num w:numId="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7"/>
  </w:num>
  <w:num w:numId="8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4"/>
  </w:num>
  <w:num w:numId="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6"/>
  </w:num>
  <w:num w:numId="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7"/>
  </w:num>
  <w:num w:numId="8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3"/>
  </w:num>
  <w:num w:numId="8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4"/>
  </w:num>
  <w:num w:numId="91">
    <w:abstractNumId w:val="43"/>
  </w:num>
  <w:num w:numId="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7DD4E0D"/>
    <w:rsid w:val="183C240D"/>
    <w:rsid w:val="1AA24D9F"/>
    <w:rsid w:val="28DA2E89"/>
    <w:rsid w:val="2A4254F9"/>
    <w:rsid w:val="2D1F32F4"/>
    <w:rsid w:val="323B4D81"/>
    <w:rsid w:val="34B70380"/>
    <w:rsid w:val="3AE174A3"/>
    <w:rsid w:val="3BF4681F"/>
    <w:rsid w:val="3F87B9D1"/>
    <w:rsid w:val="43446334"/>
    <w:rsid w:val="44A84E71"/>
    <w:rsid w:val="477DCE1E"/>
    <w:rsid w:val="573E1E21"/>
    <w:rsid w:val="5A9D024D"/>
    <w:rsid w:val="5B487E91"/>
    <w:rsid w:val="5CF9550F"/>
    <w:rsid w:val="5E3756EA"/>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CE3A54"/>
    <w:rsid w:val="7FCFFE27"/>
    <w:rsid w:val="7FD7E9A0"/>
    <w:rsid w:val="7FE9FBB2"/>
    <w:rsid w:val="8FFFA67E"/>
    <w:rsid w:val="98FE42FD"/>
    <w:rsid w:val="A97F623E"/>
    <w:rsid w:val="AFBF8780"/>
    <w:rsid w:val="B57BF943"/>
    <w:rsid w:val="BEEFCB4B"/>
    <w:rsid w:val="BFE6F841"/>
    <w:rsid w:val="D5DE8897"/>
    <w:rsid w:val="D97DEBEC"/>
    <w:rsid w:val="E7FE3684"/>
    <w:rsid w:val="EFFF70E4"/>
    <w:rsid w:val="F6D7A01C"/>
    <w:rsid w:val="F7DD0E25"/>
    <w:rsid w:val="F7EEC240"/>
    <w:rsid w:val="FB370838"/>
    <w:rsid w:val="FBBB5B5C"/>
    <w:rsid w:val="FBF75102"/>
    <w:rsid w:val="FDDC5620"/>
    <w:rsid w:val="FDEA700A"/>
    <w:rsid w:val="FFA57026"/>
    <w:rsid w:val="FFBFCE42"/>
    <w:rsid w:val="FFEDF594"/>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link w:val="16"/>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styleId="15">
    <w:name w:val="HTML Code"/>
    <w:basedOn w:val="13"/>
    <w:uiPriority w:val="0"/>
    <w:rPr>
      <w:rFonts w:ascii="Courier New" w:hAnsi="Courier New"/>
      <w:sz w:val="20"/>
    </w:rPr>
  </w:style>
  <w:style w:type="character" w:customStyle="1" w:styleId="16">
    <w:name w:val="标题 1 Char"/>
    <w:link w:val="2"/>
    <w:uiPriority w:val="0"/>
    <w:rPr>
      <w:rFonts w:ascii="Arial" w:hAnsi="Arial"/>
      <w:b/>
      <w:kern w:val="44"/>
      <w:sz w:val="3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58</Pages>
  <Words>0</Words>
  <Characters>0</Characters>
  <Lines>0</Lines>
  <Paragraphs>0</Paragraphs>
  <TotalTime>8</TotalTime>
  <ScaleCrop>false</ScaleCrop>
  <LinksUpToDate>false</LinksUpToDate>
  <CharactersWithSpaces>0</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2018-05-28T17:24:00Z</dcterms:created>
  <dc:creator>yc-h</dc:creator>
  <cp:lastModifiedBy>yc-h</cp:lastModifiedBy>
  <dcterms:modified xsi:type="dcterms:W3CDTF">2025-07-23T20:54:45Z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2052-12.1.0.17900</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4F6A15EB6B7A8B96785B7E68B8DE5319_43</vt:lpwstr>
  </property>
</Properties>
</file>