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0"/>
          <w:szCs w:val="30"/>
          <w:lang w:val="en-US" w:eastAsia="zh-CN"/>
        </w:rPr>
      </w:pPr>
      <w:r>
        <w:rPr>
          <w:rFonts w:hint="eastAsia"/>
          <w:sz w:val="30"/>
          <w:szCs w:val="30"/>
          <w:lang w:val="en-US" w:eastAsia="zh-CN"/>
        </w:rPr>
        <w:t>单光子计数实验</w:t>
      </w:r>
    </w:p>
    <w:p>
      <w:pPr>
        <w:jc w:val="left"/>
        <w:rPr>
          <w:rFonts w:hint="default" w:asciiTheme="minorHAnsi" w:hAnsiTheme="minorHAnsi" w:eastAsiaTheme="minorEastAsia" w:cstheme="minorBidi"/>
          <w:kern w:val="2"/>
          <w:sz w:val="24"/>
          <w:szCs w:val="24"/>
          <w:lang w:val="en-US" w:eastAsia="zh-CN" w:bidi="ar-SA"/>
        </w:rPr>
      </w:pPr>
      <w:r>
        <w:rPr>
          <w:rFonts w:hint="eastAsia"/>
          <w:sz w:val="24"/>
          <w:szCs w:val="24"/>
          <w:lang w:val="en-US" w:eastAsia="zh-CN"/>
        </w:rPr>
        <w:t xml:space="preserve">                                                  --------宋谦131120018</w:t>
      </w:r>
      <w:r>
        <w:rPr>
          <w:rFonts w:hint="eastAsia" w:asciiTheme="minorHAnsi" w:hAnsiTheme="minorHAnsi" w:eastAsiaTheme="minorEastAsia" w:cstheme="minorBidi"/>
          <w:b/>
          <w:bCs/>
          <w:kern w:val="2"/>
          <w:sz w:val="24"/>
          <w:szCs w:val="24"/>
          <w:lang w:val="en-US" w:eastAsia="zh-CN" w:bidi="ar-SA"/>
        </w:rPr>
        <w:t>摘要：</w:t>
      </w:r>
      <w:r>
        <w:rPr>
          <w:rFonts w:hint="eastAsia" w:cstheme="minorBidi"/>
          <w:kern w:val="2"/>
          <w:sz w:val="24"/>
          <w:szCs w:val="24"/>
          <w:lang w:val="en-US" w:eastAsia="zh-CN" w:bidi="ar-SA"/>
        </w:rPr>
        <w:t>本文介绍</w:t>
      </w:r>
      <w:bookmarkStart w:id="0" w:name="_GoBack"/>
      <w:bookmarkEnd w:id="0"/>
      <w:r>
        <w:rPr>
          <w:rFonts w:hint="default" w:asciiTheme="minorHAnsi" w:hAnsiTheme="minorHAnsi" w:eastAsiaTheme="minorEastAsia" w:cstheme="minorBidi"/>
          <w:kern w:val="2"/>
          <w:sz w:val="24"/>
          <w:szCs w:val="24"/>
          <w:lang w:val="en-US" w:eastAsia="zh-CN" w:bidi="ar-SA"/>
        </w:rPr>
        <w:t>单光子计数</w:t>
      </w:r>
      <w:r>
        <w:rPr>
          <w:rFonts w:hint="eastAsia" w:cstheme="minorBidi"/>
          <w:kern w:val="2"/>
          <w:sz w:val="24"/>
          <w:szCs w:val="24"/>
          <w:lang w:val="en-US" w:eastAsia="zh-CN" w:bidi="ar-SA"/>
        </w:rPr>
        <w:t>的</w:t>
      </w:r>
      <w:r>
        <w:rPr>
          <w:rFonts w:hint="default" w:asciiTheme="minorHAnsi" w:hAnsiTheme="minorHAnsi" w:eastAsiaTheme="minorEastAsia" w:cstheme="minorBidi"/>
          <w:kern w:val="2"/>
          <w:sz w:val="24"/>
          <w:szCs w:val="24"/>
          <w:lang w:val="en-US" w:eastAsia="zh-CN" w:bidi="ar-SA"/>
        </w:rPr>
        <w:t>工作原理</w:t>
      </w:r>
      <w:r>
        <w:rPr>
          <w:rFonts w:hint="eastAsia" w:cstheme="minorBidi"/>
          <w:kern w:val="2"/>
          <w:sz w:val="24"/>
          <w:szCs w:val="24"/>
          <w:lang w:val="en-US" w:eastAsia="zh-CN" w:bidi="ar-SA"/>
        </w:rPr>
        <w:t>，旨在让同学</w:t>
      </w:r>
      <w:r>
        <w:rPr>
          <w:rFonts w:hint="default" w:asciiTheme="minorHAnsi" w:hAnsiTheme="minorHAnsi" w:eastAsiaTheme="minorEastAsia" w:cstheme="minorBidi"/>
          <w:kern w:val="2"/>
          <w:sz w:val="24"/>
          <w:szCs w:val="24"/>
          <w:lang w:val="en-US" w:eastAsia="zh-CN" w:bidi="ar-SA"/>
        </w:rPr>
        <w:t>了解单光子计数器的主要性能，掌握其基本操作方法。</w:t>
      </w:r>
      <w:r>
        <w:rPr>
          <w:rFonts w:hint="eastAsia" w:cstheme="minorBidi"/>
          <w:kern w:val="2"/>
          <w:sz w:val="24"/>
          <w:szCs w:val="24"/>
          <w:lang w:val="en-US" w:eastAsia="zh-CN" w:bidi="ar-SA"/>
        </w:rPr>
        <w:t>对本科生的教学有指导意义。</w:t>
      </w:r>
    </w:p>
    <w:p>
      <w:pPr>
        <w:jc w:val="both"/>
        <w:rPr>
          <w:rFonts w:hint="eastAsia"/>
          <w:sz w:val="24"/>
          <w:szCs w:val="24"/>
          <w:lang w:val="en-US" w:eastAsia="zh-CN"/>
        </w:rPr>
      </w:pPr>
    </w:p>
    <w:p>
      <w:pPr>
        <w:numPr>
          <w:ilvl w:val="0"/>
          <w:numId w:val="1"/>
        </w:numPr>
        <w:jc w:val="both"/>
        <w:rPr>
          <w:rFonts w:hint="eastAsia"/>
          <w:b/>
          <w:bCs/>
          <w:sz w:val="28"/>
          <w:szCs w:val="28"/>
          <w:lang w:val="en-US" w:eastAsia="zh-CN"/>
        </w:rPr>
      </w:pPr>
      <w:r>
        <w:rPr>
          <w:rFonts w:hint="eastAsia"/>
          <w:b/>
          <w:bCs/>
          <w:sz w:val="28"/>
          <w:szCs w:val="28"/>
          <w:lang w:val="en-US" w:eastAsia="zh-CN"/>
        </w:rPr>
        <w:t>引言</w:t>
      </w:r>
    </w:p>
    <w:p>
      <w:pPr>
        <w:ind w:firstLine="420" w:firstLineChars="0"/>
        <w:jc w:val="both"/>
        <w:rPr>
          <w:rFonts w:hint="eastAsia"/>
          <w:sz w:val="24"/>
          <w:szCs w:val="24"/>
          <w:lang w:val="en-US" w:eastAsia="zh-CN"/>
        </w:rPr>
      </w:pPr>
      <w:r>
        <w:rPr>
          <w:rFonts w:hint="eastAsia"/>
          <w:sz w:val="24"/>
          <w:szCs w:val="24"/>
          <w:lang w:val="en-US" w:eastAsia="zh-CN"/>
        </w:rPr>
        <w:t>通常在一些基本的科研领域，特别是某些前沿学科，诸如高分辨率光谱学、</w:t>
      </w:r>
      <w:r>
        <w:rPr>
          <w:rFonts w:hint="default"/>
          <w:sz w:val="24"/>
          <w:szCs w:val="24"/>
          <w:lang w:val="en-US" w:eastAsia="zh-CN"/>
        </w:rPr>
        <w:t>非线性光学、拉曼光谱学、表面物理学的研究方面，都会遇到极微弱的光信息(简称弱光）检测问题。所谓 弱光是指光流强度比光电倍增管本身的热噪声(10</w:t>
      </w:r>
      <w:r>
        <w:rPr>
          <w:rFonts w:hint="default"/>
          <w:sz w:val="24"/>
          <w:szCs w:val="24"/>
          <w:vertAlign w:val="superscript"/>
          <w:lang w:val="en-US" w:eastAsia="zh-CN"/>
        </w:rPr>
        <w:t>-14</w:t>
      </w:r>
      <w:r>
        <w:rPr>
          <w:rFonts w:hint="default"/>
          <w:sz w:val="24"/>
          <w:szCs w:val="24"/>
          <w:lang w:val="en-US" w:eastAsia="zh-CN"/>
        </w:rPr>
        <w:t xml:space="preserve"> W）还要低，以致用一般的直流检验方法已经很难从这种噪声中检测出信号。单光子计数是目前测量弱光信号最灵敏和有效的实验手段，这种技术中，一般都采用光电倍增管作为光子到电子的变换器(近年来，也有微通道板和雪崩光电二极管），通过分辨率单个光子在光电倍增管中激发出来的光电子脉冲，利用脉冲高度甄技术和数字计数技术，把光信号从热噪声中以数字话的方式提取出来。与模拟检测技术相比，单光子计数技术有如下的优点：</w:t>
      </w:r>
    </w:p>
    <w:p>
      <w:pPr>
        <w:ind w:firstLine="420" w:firstLineChars="0"/>
        <w:jc w:val="both"/>
        <w:rPr>
          <w:rFonts w:hint="eastAsia"/>
          <w:sz w:val="24"/>
          <w:szCs w:val="24"/>
          <w:lang w:val="en-US" w:eastAsia="zh-CN"/>
        </w:rPr>
      </w:pPr>
      <w:r>
        <w:rPr>
          <w:rFonts w:hint="default"/>
          <w:sz w:val="24"/>
          <w:szCs w:val="24"/>
          <w:lang w:val="en-US" w:eastAsia="zh-CN"/>
        </w:rPr>
        <w:t>1</w:t>
      </w:r>
      <w:r>
        <w:rPr>
          <w:rFonts w:hint="eastAsia"/>
          <w:sz w:val="24"/>
          <w:szCs w:val="24"/>
          <w:lang w:val="en-US" w:eastAsia="zh-CN"/>
        </w:rPr>
        <w:t>)</w:t>
      </w:r>
      <w:r>
        <w:rPr>
          <w:rFonts w:hint="default"/>
          <w:sz w:val="24"/>
          <w:szCs w:val="24"/>
          <w:lang w:val="en-US" w:eastAsia="zh-CN"/>
        </w:rPr>
        <w:t>消除了光电倍增管高压直流漏电流和各倍增极的热发射噪声的影响，提高了测量的信噪比。</w:t>
      </w:r>
    </w:p>
    <w:p>
      <w:pPr>
        <w:ind w:firstLine="420" w:firstLineChars="0"/>
        <w:jc w:val="both"/>
        <w:rPr>
          <w:rFonts w:hint="eastAsia"/>
          <w:sz w:val="24"/>
          <w:szCs w:val="24"/>
          <w:lang w:val="en-US" w:eastAsia="zh-CN"/>
        </w:rPr>
      </w:pPr>
      <w:r>
        <w:rPr>
          <w:rFonts w:hint="default"/>
          <w:sz w:val="24"/>
          <w:szCs w:val="24"/>
          <w:lang w:val="en-US" w:eastAsia="zh-CN"/>
        </w:rPr>
        <w:t>2</w:t>
      </w:r>
      <w:r>
        <w:rPr>
          <w:rFonts w:hint="eastAsia"/>
          <w:sz w:val="24"/>
          <w:szCs w:val="24"/>
          <w:lang w:val="en-US" w:eastAsia="zh-CN"/>
        </w:rPr>
        <w:t>)</w:t>
      </w:r>
      <w:r>
        <w:rPr>
          <w:rFonts w:hint="default"/>
          <w:sz w:val="24"/>
          <w:szCs w:val="24"/>
          <w:lang w:val="en-US" w:eastAsia="zh-CN"/>
        </w:rPr>
        <w:t>时间稳定性好。在单光子计数系统中，光电倍增管漂移、系统增益的变化，零点漂移和其他因素对计数影响不大。</w:t>
      </w:r>
    </w:p>
    <w:p>
      <w:pPr>
        <w:ind w:firstLine="420" w:firstLineChars="0"/>
        <w:jc w:val="both"/>
        <w:rPr>
          <w:rFonts w:hint="eastAsia"/>
          <w:sz w:val="24"/>
          <w:szCs w:val="24"/>
          <w:lang w:val="en-US" w:eastAsia="zh-CN"/>
        </w:rPr>
      </w:pPr>
      <w:r>
        <w:rPr>
          <w:rFonts w:hint="default"/>
          <w:sz w:val="24"/>
          <w:szCs w:val="24"/>
          <w:lang w:val="en-US" w:eastAsia="zh-CN"/>
        </w:rPr>
        <w:t>3</w:t>
      </w:r>
      <w:r>
        <w:rPr>
          <w:rFonts w:hint="eastAsia"/>
          <w:sz w:val="24"/>
          <w:szCs w:val="24"/>
          <w:lang w:val="en-US" w:eastAsia="zh-CN"/>
        </w:rPr>
        <w:t>)</w:t>
      </w:r>
      <w:r>
        <w:rPr>
          <w:rFonts w:hint="default"/>
          <w:sz w:val="24"/>
          <w:szCs w:val="24"/>
          <w:lang w:val="en-US" w:eastAsia="zh-CN"/>
        </w:rPr>
        <w:t>可输出数字信号，能够直接输出给计算机进行分析处理。</w:t>
      </w:r>
    </w:p>
    <w:p>
      <w:pPr>
        <w:ind w:firstLine="420" w:firstLineChars="0"/>
        <w:jc w:val="both"/>
        <w:rPr>
          <w:rFonts w:hint="eastAsia"/>
          <w:sz w:val="24"/>
          <w:szCs w:val="24"/>
          <w:lang w:val="en-US" w:eastAsia="zh-CN"/>
        </w:rPr>
      </w:pPr>
      <w:r>
        <w:rPr>
          <w:rFonts w:hint="default"/>
          <w:sz w:val="24"/>
          <w:szCs w:val="24"/>
          <w:lang w:val="en-US" w:eastAsia="zh-CN"/>
        </w:rPr>
        <w:t>4</w:t>
      </w:r>
      <w:r>
        <w:rPr>
          <w:rFonts w:hint="eastAsia"/>
          <w:sz w:val="24"/>
          <w:szCs w:val="24"/>
          <w:lang w:val="en-US" w:eastAsia="zh-CN"/>
        </w:rPr>
        <w:t>)</w:t>
      </w:r>
      <w:r>
        <w:rPr>
          <w:rFonts w:hint="default"/>
          <w:sz w:val="24"/>
          <w:szCs w:val="24"/>
          <w:lang w:val="en-US" w:eastAsia="zh-CN"/>
        </w:rPr>
        <w:t>有比较宽的探测灵敏度，目前一般的光子计数器探测灵敏度优于10</w:t>
      </w:r>
      <w:r>
        <w:rPr>
          <w:rFonts w:hint="default"/>
          <w:sz w:val="24"/>
          <w:szCs w:val="24"/>
          <w:vertAlign w:val="superscript"/>
          <w:lang w:val="en-US" w:eastAsia="zh-CN"/>
        </w:rPr>
        <w:t>-17</w:t>
      </w:r>
      <w:r>
        <w:rPr>
          <w:rFonts w:hint="default"/>
          <w:sz w:val="24"/>
          <w:szCs w:val="24"/>
          <w:lang w:val="en-US" w:eastAsia="zh-CN"/>
        </w:rPr>
        <w:t xml:space="preserve"> W，这是其他探测方法达不到的。</w:t>
      </w:r>
    </w:p>
    <w:p>
      <w:pPr>
        <w:numPr>
          <w:ilvl w:val="0"/>
          <w:numId w:val="0"/>
        </w:numPr>
        <w:jc w:val="both"/>
        <w:rPr>
          <w:rFonts w:hint="eastAsia"/>
          <w:sz w:val="24"/>
          <w:szCs w:val="24"/>
          <w:lang w:val="en-US" w:eastAsia="zh-CN"/>
        </w:rPr>
      </w:pPr>
    </w:p>
    <w:p>
      <w:pPr>
        <w:numPr>
          <w:ilvl w:val="0"/>
          <w:numId w:val="1"/>
        </w:numPr>
        <w:jc w:val="both"/>
        <w:rPr>
          <w:rFonts w:hint="eastAsia"/>
          <w:b/>
          <w:bCs/>
          <w:sz w:val="28"/>
          <w:szCs w:val="28"/>
          <w:lang w:val="en-US" w:eastAsia="zh-CN"/>
        </w:rPr>
      </w:pPr>
      <w:r>
        <w:rPr>
          <w:rFonts w:hint="eastAsia"/>
          <w:b/>
          <w:bCs/>
          <w:sz w:val="28"/>
          <w:szCs w:val="28"/>
          <w:lang w:val="en-US" w:eastAsia="zh-CN"/>
        </w:rPr>
        <w:t>实验原理</w:t>
      </w:r>
      <w:r>
        <w:rPr>
          <w:rFonts w:hint="eastAsia"/>
          <w:b/>
          <w:bCs/>
          <w:sz w:val="28"/>
          <w:szCs w:val="28"/>
          <w:vertAlign w:val="superscript"/>
          <w:lang w:val="en-US" w:eastAsia="zh-CN"/>
        </w:rPr>
        <w:t>[1]</w:t>
      </w:r>
    </w:p>
    <w:p>
      <w:pPr>
        <w:jc w:val="both"/>
        <w:rPr>
          <w:rFonts w:hint="eastAsia"/>
          <w:sz w:val="24"/>
          <w:szCs w:val="24"/>
          <w:lang w:val="en-US" w:eastAsia="zh-CN"/>
        </w:rPr>
      </w:pPr>
      <w:r>
        <w:rPr>
          <w:rFonts w:hint="eastAsia"/>
          <w:sz w:val="24"/>
          <w:szCs w:val="24"/>
          <w:lang w:val="en-US" w:eastAsia="zh-CN"/>
        </w:rPr>
        <w:t>2.1单光子计数定义</w:t>
      </w:r>
    </w:p>
    <w:p>
      <w:pPr>
        <w:ind w:firstLine="420" w:firstLineChars="0"/>
        <w:jc w:val="both"/>
        <w:rPr>
          <w:rFonts w:hint="eastAsia"/>
          <w:sz w:val="24"/>
          <w:szCs w:val="24"/>
          <w:lang w:val="en-US" w:eastAsia="zh-CN"/>
        </w:rPr>
      </w:pPr>
      <w:r>
        <w:rPr>
          <w:rFonts w:hint="default"/>
          <w:sz w:val="24"/>
          <w:szCs w:val="24"/>
          <w:lang w:val="en-US" w:eastAsia="zh-CN"/>
        </w:rPr>
        <w:t>将单位时间内通过某一截面的光子数R称为光子流量。并进一步将单位时间内通过该截面的光能量定义为光流强度，用光功率P表示。当光流强度小于</w:t>
      </w:r>
      <w:r>
        <w:rPr>
          <w:rFonts w:hint="eastAsia"/>
          <w:sz w:val="24"/>
          <w:szCs w:val="24"/>
          <w:lang w:val="en-US" w:eastAsia="zh-CN"/>
        </w:rPr>
        <w:t>10</w:t>
      </w:r>
      <w:r>
        <w:rPr>
          <w:rFonts w:hint="eastAsia"/>
          <w:sz w:val="24"/>
          <w:szCs w:val="24"/>
          <w:vertAlign w:val="superscript"/>
          <w:lang w:val="en-US" w:eastAsia="zh-CN"/>
        </w:rPr>
        <w:t>-16</w:t>
      </w:r>
      <w:r>
        <w:rPr>
          <w:rFonts w:hint="default"/>
          <w:sz w:val="24"/>
          <w:szCs w:val="24"/>
          <w:lang w:val="en-US" w:eastAsia="zh-CN"/>
        </w:rPr>
        <w:t>W</w:t>
      </w:r>
      <w:r>
        <w:rPr>
          <w:rFonts w:hint="eastAsia"/>
          <w:sz w:val="24"/>
          <w:szCs w:val="24"/>
          <w:lang w:val="en-US" w:eastAsia="zh-CN"/>
        </w:rPr>
        <w:t>时，</w:t>
      </w:r>
      <w:r>
        <w:rPr>
          <w:rFonts w:hint="default"/>
          <w:sz w:val="24"/>
          <w:szCs w:val="24"/>
          <w:lang w:val="en-US" w:eastAsia="zh-CN"/>
        </w:rPr>
        <w:t>该束光被称为弱光。此时，可见光的光子流量可降到一毫秒不到一个光子。因此本实验中将要完成的是对单个光子进行检测，进而得出弱光的光流强度，这就是单光子计数</w:t>
      </w:r>
      <w:r>
        <w:rPr>
          <w:rFonts w:hint="eastAsia"/>
          <w:sz w:val="24"/>
          <w:szCs w:val="24"/>
          <w:lang w:val="en-US" w:eastAsia="zh-CN"/>
        </w:rPr>
        <w:t>。</w:t>
      </w:r>
    </w:p>
    <w:p>
      <w:pPr>
        <w:jc w:val="both"/>
        <w:rPr>
          <w:rFonts w:hint="eastAsia"/>
          <w:sz w:val="24"/>
          <w:szCs w:val="24"/>
          <w:lang w:val="en-US" w:eastAsia="zh-CN"/>
        </w:rPr>
      </w:pPr>
    </w:p>
    <w:p>
      <w:pPr>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2.2测量弱光时光电倍增管输出信号的特征</w:t>
      </w:r>
    </w:p>
    <w:p>
      <w:pPr>
        <w:ind w:firstLine="420" w:firstLineChars="0"/>
        <w:jc w:val="both"/>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在可见光的探测中，通常利用光子的量子特性，选用光电倍增管作探测器件。光电倍增管从紫外到近红外都有很高的灵敏度和增益。当用于非弱光测量时，通常是测量阳极对地的阳极电流(图</w:t>
      </w:r>
      <w:r>
        <w:rPr>
          <w:rFonts w:hint="eastAsia" w:cstheme="minorBidi"/>
          <w:kern w:val="2"/>
          <w:sz w:val="24"/>
          <w:szCs w:val="24"/>
          <w:lang w:val="en-US" w:eastAsia="zh-CN" w:bidi="ar-SA"/>
        </w:rPr>
        <w:t>2.1</w:t>
      </w:r>
      <w:r>
        <w:rPr>
          <w:rFonts w:hint="default" w:asciiTheme="minorHAnsi" w:hAnsiTheme="minorHAnsi" w:eastAsiaTheme="minorEastAsia" w:cstheme="minorBidi"/>
          <w:kern w:val="2"/>
          <w:sz w:val="24"/>
          <w:szCs w:val="24"/>
          <w:lang w:val="en-US" w:eastAsia="zh-CN" w:bidi="ar-SA"/>
        </w:rPr>
        <w:t>)，或测量阳极电阻RL上的电压</w:t>
      </w:r>
      <w:r>
        <w:rPr>
          <w:rFonts w:hint="eastAsia" w:cstheme="minorBidi"/>
          <w:kern w:val="2"/>
          <w:sz w:val="24"/>
          <w:szCs w:val="24"/>
          <w:lang w:val="en-US" w:eastAsia="zh-CN" w:bidi="ar-SA"/>
        </w:rPr>
        <w:t>(图2.2)</w:t>
      </w:r>
      <w:r>
        <w:rPr>
          <w:rFonts w:hint="default" w:asciiTheme="minorHAnsi" w:hAnsiTheme="minorHAnsi" w:eastAsiaTheme="minorEastAsia" w:cstheme="minorBidi"/>
          <w:kern w:val="2"/>
          <w:sz w:val="24"/>
          <w:szCs w:val="24"/>
          <w:lang w:val="en-US" w:eastAsia="zh-CN" w:bidi="ar-SA"/>
        </w:rPr>
        <w:t>，测得的信号电压（或电流）为连续信号；然而在弱光条件下，阳极回路上形成的是一个个离散的尖脉冲。为此，我们必须研究在弱光条件下光电倍增管的输出信号特征</w:t>
      </w:r>
      <w:r>
        <w:rPr>
          <w:rFonts w:hint="eastAsia" w:cstheme="minorBidi"/>
          <w:kern w:val="2"/>
          <w:sz w:val="24"/>
          <w:szCs w:val="24"/>
          <w:lang w:val="en-US" w:eastAsia="zh-CN" w:bidi="ar-SA"/>
        </w:rPr>
        <w:t>。</w:t>
      </w:r>
    </w:p>
    <w:p>
      <w:pPr>
        <w:ind w:firstLine="420" w:firstLineChars="0"/>
        <w:jc w:val="both"/>
        <w:rPr>
          <w:rFonts w:hint="default" w:asciiTheme="minorHAnsi" w:hAnsiTheme="minorHAnsi" w:eastAsiaTheme="minorEastAsia" w:cstheme="minorBidi"/>
          <w:kern w:val="2"/>
          <w:sz w:val="24"/>
          <w:szCs w:val="24"/>
          <w:lang w:val="en-US" w:eastAsia="zh-CN" w:bidi="ar-SA"/>
        </w:rPr>
      </w:pPr>
    </w:p>
    <w:p>
      <w:pPr>
        <w:jc w:val="left"/>
      </w:pPr>
      <w:r>
        <w:drawing>
          <wp:inline distT="0" distB="0" distL="114300" distR="114300">
            <wp:extent cx="2809240" cy="2257425"/>
            <wp:effectExtent l="0" t="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clrChange>
                        <a:clrFrom>
                          <a:srgbClr val="FFFFFF">
                            <a:alpha val="100000"/>
                          </a:srgbClr>
                        </a:clrFrom>
                        <a:clrTo>
                          <a:srgbClr val="FFFFFF">
                            <a:alpha val="100000"/>
                            <a:alpha val="0"/>
                          </a:srgbClr>
                        </a:clrTo>
                      </a:clrChange>
                      <a:lum bright="-12000" contrast="18000"/>
                    </a:blip>
                    <a:stretch>
                      <a:fillRect/>
                    </a:stretch>
                  </pic:blipFill>
                  <pic:spPr>
                    <a:xfrm>
                      <a:off x="0" y="0"/>
                      <a:ext cx="2809240" cy="225742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1371600" cy="2428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clrChange>
                        <a:clrFrom>
                          <a:srgbClr val="FFFFFF">
                            <a:alpha val="100000"/>
                          </a:srgbClr>
                        </a:clrFrom>
                        <a:clrTo>
                          <a:srgbClr val="FFFFFF">
                            <a:alpha val="100000"/>
                            <a:alpha val="0"/>
                          </a:srgbClr>
                        </a:clrTo>
                      </a:clrChange>
                      <a:lum bright="-12000" contrast="18000"/>
                    </a:blip>
                    <a:stretch>
                      <a:fillRect/>
                    </a:stretch>
                  </pic:blipFill>
                  <pic:spPr>
                    <a:xfrm>
                      <a:off x="0" y="0"/>
                      <a:ext cx="1371600" cy="2428875"/>
                    </a:xfrm>
                    <a:prstGeom prst="rect">
                      <a:avLst/>
                    </a:prstGeom>
                    <a:noFill/>
                    <a:ln w="9525">
                      <a:noFill/>
                    </a:ln>
                  </pic:spPr>
                </pic:pic>
              </a:graphicData>
            </a:graphic>
          </wp:inline>
        </w:drawing>
      </w:r>
    </w:p>
    <w:p>
      <w:pPr>
        <w:jc w:val="left"/>
        <w:rPr>
          <w:rFonts w:hint="eastAsia"/>
          <w:sz w:val="24"/>
          <w:szCs w:val="24"/>
          <w:lang w:val="en-US" w:eastAsia="zh-CN"/>
        </w:rPr>
      </w:pPr>
      <w:r>
        <w:rPr>
          <w:rFonts w:hint="eastAsia"/>
          <w:sz w:val="24"/>
          <w:szCs w:val="24"/>
          <w:lang w:val="en-US" w:eastAsia="zh-CN"/>
        </w:rPr>
        <w:t xml:space="preserve">  图2.1</w:t>
      </w:r>
      <w:r>
        <w:rPr>
          <w:rFonts w:hint="default"/>
          <w:sz w:val="24"/>
          <w:szCs w:val="24"/>
          <w:lang w:val="en-US" w:eastAsia="zh-CN"/>
        </w:rPr>
        <w:t> 光电倍增管负高压供</w:t>
      </w:r>
      <w:r>
        <w:rPr>
          <w:rFonts w:hint="eastAsia"/>
          <w:sz w:val="24"/>
          <w:szCs w:val="24"/>
          <w:lang w:val="en-US" w:eastAsia="zh-CN"/>
        </w:rPr>
        <w:t xml:space="preserve">            </w:t>
      </w:r>
      <w:r>
        <w:rPr>
          <w:rFonts w:hint="default" w:asciiTheme="minorHAnsi" w:hAnsiTheme="minorHAnsi" w:eastAsiaTheme="minorEastAsia" w:cstheme="minorBidi"/>
          <w:kern w:val="2"/>
          <w:sz w:val="24"/>
          <w:szCs w:val="24"/>
          <w:lang w:val="en-US" w:eastAsia="zh-CN" w:bidi="ar-SA"/>
        </w:rPr>
        <w:t>图</w:t>
      </w:r>
      <w:r>
        <w:rPr>
          <w:rFonts w:hint="eastAsia" w:cstheme="minorBidi"/>
          <w:kern w:val="2"/>
          <w:sz w:val="24"/>
          <w:szCs w:val="24"/>
          <w:lang w:val="en-US" w:eastAsia="zh-CN" w:bidi="ar-SA"/>
        </w:rPr>
        <w:t>2.2</w:t>
      </w:r>
      <w:r>
        <w:rPr>
          <w:rFonts w:hint="default" w:asciiTheme="minorHAnsi" w:hAnsiTheme="minorHAnsi" w:eastAsiaTheme="minorEastAsia" w:cstheme="minorBidi"/>
          <w:kern w:val="2"/>
          <w:sz w:val="24"/>
          <w:szCs w:val="24"/>
          <w:lang w:val="en-US" w:eastAsia="zh-CN" w:bidi="ar-SA"/>
        </w:rPr>
        <w:t>光电倍增管阳极波形：图中</w:t>
      </w:r>
      <w:r>
        <w:rPr>
          <w:rFonts w:hint="eastAsia"/>
          <w:sz w:val="24"/>
          <w:szCs w:val="24"/>
          <w:lang w:val="en-US" w:eastAsia="zh-CN"/>
        </w:rPr>
        <w:t xml:space="preserve">                            </w:t>
      </w:r>
    </w:p>
    <w:p>
      <w:pPr>
        <w:jc w:val="left"/>
        <w:rPr>
          <w:rFonts w:hint="default" w:asciiTheme="minorHAnsi" w:hAnsiTheme="minorHAnsi" w:eastAsiaTheme="minorEastAsia" w:cstheme="minorBidi"/>
          <w:kern w:val="2"/>
          <w:sz w:val="24"/>
          <w:szCs w:val="24"/>
          <w:lang w:val="en-US" w:eastAsia="zh-CN" w:bidi="ar-SA"/>
        </w:rPr>
      </w:pPr>
      <w:r>
        <w:rPr>
          <w:rFonts w:hint="eastAsia"/>
          <w:sz w:val="24"/>
          <w:szCs w:val="24"/>
          <w:lang w:val="en-US" w:eastAsia="zh-CN"/>
        </w:rPr>
        <w:t xml:space="preserve">       </w:t>
      </w:r>
      <w:r>
        <w:rPr>
          <w:rFonts w:hint="default"/>
          <w:sz w:val="24"/>
          <w:szCs w:val="24"/>
          <w:lang w:val="en-US" w:eastAsia="zh-CN"/>
        </w:rPr>
        <w:t>电路图</w:t>
      </w:r>
      <w:r>
        <w:rPr>
          <w:rFonts w:hint="eastAsia"/>
          <w:sz w:val="24"/>
          <w:szCs w:val="24"/>
          <w:lang w:val="en-US" w:eastAsia="zh-CN"/>
        </w:rPr>
        <w:t xml:space="preserve">                          </w:t>
      </w:r>
      <w:r>
        <w:rPr>
          <w:rFonts w:hint="default" w:asciiTheme="minorHAnsi" w:hAnsiTheme="minorHAnsi" w:eastAsiaTheme="minorEastAsia" w:cstheme="minorBidi"/>
          <w:kern w:val="2"/>
          <w:sz w:val="24"/>
          <w:szCs w:val="24"/>
          <w:lang w:val="en-US" w:eastAsia="zh-CN" w:bidi="ar-SA"/>
        </w:rPr>
        <w:t>单光</w:t>
      </w:r>
      <w:r>
        <w:rPr>
          <w:rFonts w:hint="default"/>
          <w:sz w:val="24"/>
          <w:szCs w:val="24"/>
          <w:lang w:val="en-US" w:eastAsia="zh-CN"/>
        </w:rPr>
        <w:t>电及阳极</w:t>
      </w:r>
      <w:r>
        <w:rPr>
          <w:rFonts w:hint="default" w:asciiTheme="minorHAnsi" w:hAnsiTheme="minorHAnsi" w:eastAsiaTheme="minorEastAsia" w:cstheme="minorBidi"/>
          <w:kern w:val="2"/>
          <w:sz w:val="24"/>
          <w:szCs w:val="24"/>
          <w:lang w:val="en-US" w:eastAsia="zh-CN" w:bidi="ar-SA"/>
        </w:rPr>
        <w:t>的脉冲即为子脉冲</w:t>
      </w:r>
    </w:p>
    <w:p>
      <w:pPr>
        <w:jc w:val="left"/>
        <w:rPr>
          <w:rFonts w:hint="default"/>
          <w:sz w:val="24"/>
          <w:szCs w:val="24"/>
          <w:lang w:val="en-US" w:eastAsia="zh-CN"/>
        </w:rPr>
      </w:pPr>
    </w:p>
    <w:p>
      <w:pPr>
        <w:ind w:firstLine="420" w:firstLineChars="0"/>
        <w:jc w:val="left"/>
        <w:rPr>
          <w:rFonts w:hint="eastAsia" w:asciiTheme="minorHAnsi" w:hAnsiTheme="minorHAnsi" w:eastAsiaTheme="minorEastAsia" w:cstheme="minorBidi"/>
          <w:kern w:val="2"/>
          <w:sz w:val="24"/>
          <w:szCs w:val="24"/>
          <w:lang w:val="en-US" w:eastAsia="zh-CN" w:bidi="ar-SA"/>
        </w:rPr>
      </w:pPr>
    </w:p>
    <w:p>
      <w:pPr>
        <w:ind w:firstLine="420" w:firstLineChars="0"/>
        <w:jc w:val="left"/>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弱光信号照射到光阴极上时，每个入射的光子以一定的概率（即量子效率）使阴极发射</w:t>
      </w:r>
      <w:r>
        <w:rPr>
          <w:rFonts w:hint="default" w:asciiTheme="minorHAnsi" w:hAnsiTheme="minorHAnsi" w:eastAsiaTheme="minorEastAsia" w:cstheme="minorBidi"/>
          <w:kern w:val="2"/>
          <w:sz w:val="24"/>
          <w:szCs w:val="24"/>
          <w:lang w:val="en-US" w:eastAsia="zh-CN" w:bidi="ar-SA"/>
        </w:rPr>
        <w:t>一个光电子。这个光电子经倍增系统的倍增，在阳极回路中形成一个电流脉冲，即在负载电阻R</w:t>
      </w:r>
      <w:r>
        <w:rPr>
          <w:rFonts w:hint="default" w:asciiTheme="minorHAnsi" w:hAnsiTheme="minorHAnsi" w:eastAsiaTheme="minorEastAsia" w:cstheme="minorBidi"/>
          <w:kern w:val="2"/>
          <w:sz w:val="24"/>
          <w:szCs w:val="24"/>
          <w:vertAlign w:val="subscript"/>
          <w:lang w:val="en-US" w:eastAsia="zh-CN" w:bidi="ar-SA"/>
        </w:rPr>
        <w:t>L</w:t>
      </w:r>
      <w:r>
        <w:rPr>
          <w:rFonts w:hint="default" w:asciiTheme="minorHAnsi" w:hAnsiTheme="minorHAnsi" w:eastAsiaTheme="minorEastAsia" w:cstheme="minorBidi"/>
          <w:kern w:val="2"/>
          <w:sz w:val="24"/>
          <w:szCs w:val="24"/>
          <w:lang w:val="en-US" w:eastAsia="zh-CN" w:bidi="ar-SA"/>
        </w:rPr>
        <w:t>上建立一个电压脉冲，这个脉冲称为“单光电子脉冲”。脉冲的宽度t</w:t>
      </w:r>
      <w:r>
        <w:rPr>
          <w:rFonts w:hint="default" w:asciiTheme="minorHAnsi" w:hAnsiTheme="minorHAnsi" w:eastAsiaTheme="minorEastAsia" w:cstheme="minorBidi"/>
          <w:kern w:val="2"/>
          <w:sz w:val="24"/>
          <w:szCs w:val="24"/>
          <w:vertAlign w:val="subscript"/>
          <w:lang w:val="en-US" w:eastAsia="zh-CN" w:bidi="ar-SA"/>
        </w:rPr>
        <w:t>w</w:t>
      </w:r>
      <w:r>
        <w:rPr>
          <w:rFonts w:hint="default" w:asciiTheme="minorHAnsi" w:hAnsiTheme="minorHAnsi" w:eastAsiaTheme="minorEastAsia" w:cstheme="minorBidi"/>
          <w:kern w:val="2"/>
          <w:sz w:val="24"/>
          <w:szCs w:val="24"/>
          <w:lang w:val="en-US" w:eastAsia="zh-CN" w:bidi="ar-SA"/>
        </w:rPr>
        <w:t>取决于光电倍增管的时间特性和阳极回路的时间常数R</w:t>
      </w:r>
      <w:r>
        <w:rPr>
          <w:rFonts w:hint="default" w:asciiTheme="minorHAnsi" w:hAnsiTheme="minorHAnsi" w:eastAsiaTheme="minorEastAsia" w:cstheme="minorBidi"/>
          <w:kern w:val="2"/>
          <w:sz w:val="24"/>
          <w:szCs w:val="24"/>
          <w:vertAlign w:val="subscript"/>
          <w:lang w:val="en-US" w:eastAsia="zh-CN" w:bidi="ar-SA"/>
        </w:rPr>
        <w:t>L</w:t>
      </w:r>
      <w:r>
        <w:rPr>
          <w:rFonts w:hint="default" w:asciiTheme="minorHAnsi" w:hAnsiTheme="minorHAnsi" w:eastAsiaTheme="minorEastAsia" w:cstheme="minorBidi"/>
          <w:kern w:val="2"/>
          <w:sz w:val="24"/>
          <w:szCs w:val="24"/>
          <w:lang w:val="en-US" w:eastAsia="zh-CN" w:bidi="ar-SA"/>
        </w:rPr>
        <w:t>C</w:t>
      </w:r>
      <w:r>
        <w:rPr>
          <w:rFonts w:hint="default" w:asciiTheme="minorHAnsi" w:hAnsiTheme="minorHAnsi" w:eastAsiaTheme="minorEastAsia" w:cstheme="minorBidi"/>
          <w:kern w:val="2"/>
          <w:sz w:val="24"/>
          <w:szCs w:val="24"/>
          <w:vertAlign w:val="subscript"/>
          <w:lang w:val="en-US" w:eastAsia="zh-CN" w:bidi="ar-SA"/>
        </w:rPr>
        <w:t>0</w:t>
      </w:r>
      <w:r>
        <w:rPr>
          <w:rFonts w:hint="default" w:asciiTheme="minorHAnsi" w:hAnsiTheme="minorHAnsi" w:eastAsiaTheme="minorEastAsia" w:cstheme="minorBidi"/>
          <w:kern w:val="2"/>
          <w:sz w:val="24"/>
          <w:szCs w:val="24"/>
          <w:lang w:val="en-US" w:eastAsia="zh-CN" w:bidi="ar-SA"/>
        </w:rPr>
        <w:t>，其中C</w:t>
      </w:r>
      <w:r>
        <w:rPr>
          <w:rFonts w:hint="default" w:asciiTheme="minorHAnsi" w:hAnsiTheme="minorHAnsi" w:eastAsiaTheme="minorEastAsia" w:cstheme="minorBidi"/>
          <w:kern w:val="2"/>
          <w:sz w:val="24"/>
          <w:szCs w:val="24"/>
          <w:vertAlign w:val="subscript"/>
          <w:lang w:val="en-US" w:eastAsia="zh-CN" w:bidi="ar-SA"/>
        </w:rPr>
        <w:t>0</w:t>
      </w:r>
      <w:r>
        <w:rPr>
          <w:rFonts w:hint="default" w:asciiTheme="minorHAnsi" w:hAnsiTheme="minorHAnsi" w:eastAsiaTheme="minorEastAsia" w:cstheme="minorBidi"/>
          <w:kern w:val="2"/>
          <w:sz w:val="24"/>
          <w:szCs w:val="24"/>
          <w:lang w:val="en-US" w:eastAsia="zh-CN" w:bidi="ar-SA"/>
        </w:rPr>
        <w:t>为阳极回路的分布电容和放大器的输入电容之和。</w:t>
      </w:r>
    </w:p>
    <w:p>
      <w:pPr>
        <w:ind w:firstLine="420" w:firstLineChars="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性能良好的光电倍增管有较小的渡越时间分散，即从光阴极发射的电子经倍增极倍增后的电子到达阳极的时间差较小。若设法使时间常数较小则单光电子脉冲宽度t</w:t>
      </w:r>
      <w:r>
        <w:rPr>
          <w:rFonts w:hint="default" w:asciiTheme="minorHAnsi" w:hAnsiTheme="minorHAnsi" w:eastAsiaTheme="minorEastAsia" w:cstheme="minorBidi"/>
          <w:kern w:val="2"/>
          <w:sz w:val="24"/>
          <w:szCs w:val="24"/>
          <w:vertAlign w:val="subscript"/>
          <w:lang w:val="en-US" w:eastAsia="zh-CN" w:bidi="ar-SA"/>
        </w:rPr>
        <w:t>w</w:t>
      </w:r>
      <w:r>
        <w:rPr>
          <w:rFonts w:hint="eastAsia" w:asciiTheme="minorHAnsi" w:hAnsiTheme="minorHAnsi" w:eastAsiaTheme="minorEastAsia" w:cstheme="minorBidi"/>
          <w:kern w:val="2"/>
          <w:sz w:val="24"/>
          <w:szCs w:val="24"/>
          <w:lang w:val="en-US" w:eastAsia="zh-CN" w:bidi="ar-SA"/>
        </w:rPr>
        <w:t>减小到</w:t>
      </w:r>
      <w:r>
        <w:rPr>
          <w:rFonts w:hint="default" w:asciiTheme="minorHAnsi" w:hAnsiTheme="minorHAnsi" w:eastAsiaTheme="minorEastAsia" w:cstheme="minorBidi"/>
          <w:kern w:val="2"/>
          <w:sz w:val="24"/>
          <w:szCs w:val="24"/>
          <w:lang w:val="en-US" w:eastAsia="zh-CN" w:bidi="ar-SA"/>
        </w:rPr>
        <w:t>10</w:t>
      </w:r>
      <w:r>
        <w:rPr>
          <w:rFonts w:hint="eastAsia" w:cstheme="minorBidi"/>
          <w:kern w:val="2"/>
          <w:sz w:val="24"/>
          <w:szCs w:val="24"/>
          <w:lang w:val="en-US" w:eastAsia="zh-CN" w:bidi="ar-SA"/>
        </w:rPr>
        <w:t>~</w:t>
      </w:r>
      <w:r>
        <w:rPr>
          <w:rFonts w:hint="default" w:asciiTheme="minorHAnsi" w:hAnsiTheme="minorHAnsi" w:eastAsiaTheme="minorEastAsia" w:cstheme="minorBidi"/>
          <w:kern w:val="2"/>
          <w:sz w:val="24"/>
          <w:szCs w:val="24"/>
          <w:lang w:val="en-US" w:eastAsia="zh-CN" w:bidi="ar-SA"/>
        </w:rPr>
        <w:t>30ns。如果入射光很弱，入射的光子流是一个一个离散地入射到光阴极上，则在阳极回路上得到一系列分立的脉冲信号。</w:t>
      </w:r>
    </w:p>
    <w:p>
      <w:pPr>
        <w:ind w:firstLine="420" w:firstLineChars="0"/>
        <w:jc w:val="both"/>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用TDS3032B示波器观察光电倍增管的弱光输出信号经放大器后的波形，可以得到以下结果，波形如</w:t>
      </w:r>
      <w:r>
        <w:rPr>
          <w:rFonts w:hint="eastAsia" w:cstheme="minorBidi"/>
          <w:kern w:val="2"/>
          <w:sz w:val="24"/>
          <w:szCs w:val="24"/>
          <w:lang w:val="en-US" w:eastAsia="zh-CN" w:bidi="ar-SA"/>
        </w:rPr>
        <w:t>(</w:t>
      </w:r>
      <w:r>
        <w:rPr>
          <w:rFonts w:hint="default" w:asciiTheme="minorHAnsi" w:hAnsiTheme="minorHAnsi" w:eastAsiaTheme="minorEastAsia" w:cstheme="minorBidi"/>
          <w:kern w:val="2"/>
          <w:sz w:val="24"/>
          <w:szCs w:val="24"/>
          <w:lang w:val="en-US" w:eastAsia="zh-CN" w:bidi="ar-SA"/>
        </w:rPr>
        <w:t>图</w:t>
      </w:r>
      <w:r>
        <w:rPr>
          <w:rFonts w:hint="eastAsia" w:cstheme="minorBidi"/>
          <w:kern w:val="2"/>
          <w:sz w:val="24"/>
          <w:szCs w:val="24"/>
          <w:lang w:val="en-US" w:eastAsia="zh-CN" w:bidi="ar-SA"/>
        </w:rPr>
        <w:t>2.3)</w:t>
      </w:r>
      <w:r>
        <w:rPr>
          <w:rFonts w:hint="default" w:asciiTheme="minorHAnsi" w:hAnsiTheme="minorHAnsi" w:eastAsiaTheme="minorEastAsia" w:cstheme="minorBidi"/>
          <w:kern w:val="2"/>
          <w:sz w:val="24"/>
          <w:szCs w:val="24"/>
          <w:lang w:val="en-US" w:eastAsia="zh-CN" w:bidi="ar-SA"/>
        </w:rPr>
        <w:t>所示：</w:t>
      </w:r>
    </w:p>
    <w:p>
      <w:pPr>
        <w:numPr>
          <w:ilvl w:val="0"/>
          <w:numId w:val="2"/>
        </w:numPr>
        <w:jc w:val="both"/>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当入射光功率Pi≈10</w:t>
      </w:r>
      <w:r>
        <w:rPr>
          <w:rFonts w:hint="default" w:asciiTheme="minorHAnsi" w:hAnsiTheme="minorHAnsi" w:eastAsiaTheme="minorEastAsia" w:cstheme="minorBidi"/>
          <w:kern w:val="2"/>
          <w:sz w:val="24"/>
          <w:szCs w:val="24"/>
          <w:vertAlign w:val="superscript"/>
          <w:lang w:val="en-US" w:eastAsia="zh-CN" w:bidi="ar-SA"/>
        </w:rPr>
        <w:t>-11</w:t>
      </w:r>
      <w:r>
        <w:rPr>
          <w:rFonts w:hint="default" w:asciiTheme="minorHAnsi" w:hAnsiTheme="minorHAnsi" w:eastAsiaTheme="minorEastAsia" w:cstheme="minorBidi"/>
          <w:kern w:val="2"/>
          <w:sz w:val="24"/>
          <w:szCs w:val="24"/>
          <w:lang w:val="en-US" w:eastAsia="zh-CN" w:bidi="ar-SA"/>
        </w:rPr>
        <w:t xml:space="preserve"> W时，光电子信号是一直流电平并叠加有闪烁噪声；</w:t>
      </w:r>
    </w:p>
    <w:p>
      <w:pPr>
        <w:numPr>
          <w:ilvl w:val="0"/>
          <w:numId w:val="2"/>
        </w:numPr>
        <w:jc w:val="both"/>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当Pi≈10</w:t>
      </w:r>
      <w:r>
        <w:rPr>
          <w:rFonts w:hint="default" w:asciiTheme="minorHAnsi" w:hAnsiTheme="minorHAnsi" w:eastAsiaTheme="minorEastAsia" w:cstheme="minorBidi"/>
          <w:kern w:val="2"/>
          <w:sz w:val="24"/>
          <w:szCs w:val="24"/>
          <w:vertAlign w:val="superscript"/>
          <w:lang w:val="en-US" w:eastAsia="zh-CN" w:bidi="ar-SA"/>
        </w:rPr>
        <w:t>-12</w:t>
      </w:r>
      <w:r>
        <w:rPr>
          <w:rFonts w:hint="default" w:asciiTheme="minorHAnsi" w:hAnsiTheme="minorHAnsi" w:eastAsiaTheme="minorEastAsia" w:cstheme="minorBidi"/>
          <w:kern w:val="2"/>
          <w:sz w:val="24"/>
          <w:szCs w:val="24"/>
          <w:lang w:val="en-US" w:eastAsia="zh-CN" w:bidi="ar-SA"/>
        </w:rPr>
        <w:t xml:space="preserve"> W时，直流电平减小，脉冲重叠减小，但仍存在基线起伏；</w:t>
      </w:r>
    </w:p>
    <w:p>
      <w:pPr>
        <w:numPr>
          <w:ilvl w:val="0"/>
          <w:numId w:val="0"/>
        </w:numPr>
        <w:jc w:val="both"/>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c)当光强继续下降到Pi≈10-13 W时，基线开始稳定，重叠脉冲极少；</w:t>
      </w:r>
    </w:p>
    <w:p>
      <w:pPr>
        <w:numPr>
          <w:ilvl w:val="0"/>
          <w:numId w:val="0"/>
        </w:numPr>
        <w:jc w:val="both"/>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d)当Pi≈10</w:t>
      </w:r>
      <w:r>
        <w:rPr>
          <w:rFonts w:hint="default" w:asciiTheme="minorHAnsi" w:hAnsiTheme="minorHAnsi" w:eastAsiaTheme="minorEastAsia" w:cstheme="minorBidi"/>
          <w:kern w:val="2"/>
          <w:sz w:val="24"/>
          <w:szCs w:val="24"/>
          <w:vertAlign w:val="superscript"/>
          <w:lang w:val="en-US" w:eastAsia="zh-CN" w:bidi="ar-SA"/>
        </w:rPr>
        <w:t>-14</w:t>
      </w:r>
      <w:r>
        <w:rPr>
          <w:rFonts w:hint="default" w:asciiTheme="minorHAnsi" w:hAnsiTheme="minorHAnsi" w:eastAsiaTheme="minorEastAsia" w:cstheme="minorBidi"/>
          <w:kern w:val="2"/>
          <w:sz w:val="24"/>
          <w:szCs w:val="24"/>
          <w:lang w:val="en-US" w:eastAsia="zh-CN" w:bidi="ar-SA"/>
        </w:rPr>
        <w:t xml:space="preserve"> W时，脉冲无重叠，基线趋于零。</w:t>
      </w:r>
    </w:p>
    <w:p>
      <w:pPr>
        <w:numPr>
          <w:ilvl w:val="0"/>
          <w:numId w:val="0"/>
        </w:numPr>
        <w:ind w:firstLine="420" w:firstLineChars="0"/>
        <w:jc w:val="both"/>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由图可知，当光强下降为10</w:t>
      </w:r>
      <w:r>
        <w:rPr>
          <w:rFonts w:hint="default" w:asciiTheme="minorHAnsi" w:hAnsiTheme="minorHAnsi" w:eastAsiaTheme="minorEastAsia" w:cstheme="minorBidi"/>
          <w:kern w:val="2"/>
          <w:sz w:val="24"/>
          <w:szCs w:val="24"/>
          <w:vertAlign w:val="superscript"/>
          <w:lang w:val="en-US" w:eastAsia="zh-CN" w:bidi="ar-SA"/>
        </w:rPr>
        <w:t>-14</w:t>
      </w:r>
      <w:r>
        <w:rPr>
          <w:rFonts w:hint="default" w:asciiTheme="minorHAnsi" w:hAnsiTheme="minorHAnsi" w:eastAsiaTheme="minorEastAsia" w:cstheme="minorBidi"/>
          <w:kern w:val="2"/>
          <w:sz w:val="24"/>
          <w:szCs w:val="24"/>
          <w:lang w:val="en-US" w:eastAsia="zh-CN" w:bidi="ar-SA"/>
        </w:rPr>
        <w:t xml:space="preserve"> W量级时，在</w:t>
      </w:r>
      <w:r>
        <w:rPr>
          <w:rFonts w:hint="eastAsia" w:asciiTheme="minorHAnsi" w:hAnsiTheme="minorHAnsi" w:eastAsiaTheme="minorEastAsia" w:cstheme="minorBidi"/>
          <w:kern w:val="2"/>
          <w:sz w:val="24"/>
          <w:szCs w:val="24"/>
          <w:lang w:val="en-US" w:eastAsia="zh-CN" w:bidi="ar-SA"/>
        </w:rPr>
        <w:t>1ms</w:t>
      </w:r>
      <w:r>
        <w:rPr>
          <w:rFonts w:hint="default" w:asciiTheme="minorHAnsi" w:hAnsiTheme="minorHAnsi" w:eastAsiaTheme="minorEastAsia" w:cstheme="minorBidi"/>
          <w:kern w:val="2"/>
          <w:sz w:val="24"/>
          <w:szCs w:val="24"/>
          <w:lang w:val="en-US" w:eastAsia="zh-CN" w:bidi="ar-SA"/>
        </w:rPr>
        <w:t>的时间内只有极少几个脉冲，也就是说，虽然光信号是持续照射的，但光电倍增管输出的光电信号却是分立的尖脉冲。这些脉冲的平均计数率与光子的流量成正比。</w:t>
      </w:r>
    </w:p>
    <w:p>
      <w:pPr>
        <w:numPr>
          <w:ilvl w:val="0"/>
          <w:numId w:val="0"/>
        </w:numPr>
        <w:ind w:firstLine="420" w:firstLineChars="0"/>
        <w:jc w:val="both"/>
      </w:pPr>
      <w:r>
        <w:drawing>
          <wp:inline distT="0" distB="0" distL="114300" distR="114300">
            <wp:extent cx="4952365" cy="1371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clrChange>
                        <a:clrFrom>
                          <a:srgbClr val="FFFFFF">
                            <a:alpha val="100000"/>
                          </a:srgbClr>
                        </a:clrFrom>
                        <a:clrTo>
                          <a:srgbClr val="FFFFFF">
                            <a:alpha val="100000"/>
                            <a:alpha val="0"/>
                          </a:srgbClr>
                        </a:clrTo>
                      </a:clrChange>
                      <a:lum bright="-12000" contrast="18000"/>
                    </a:blip>
                    <a:stretch>
                      <a:fillRect/>
                    </a:stretch>
                  </pic:blipFill>
                  <pic:spPr>
                    <a:xfrm>
                      <a:off x="0" y="0"/>
                      <a:ext cx="4952365" cy="1371600"/>
                    </a:xfrm>
                    <a:prstGeom prst="rect">
                      <a:avLst/>
                    </a:prstGeom>
                    <a:noFill/>
                    <a:ln w="9525">
                      <a:noFill/>
                    </a:ln>
                  </pic:spPr>
                </pic:pic>
              </a:graphicData>
            </a:graphic>
          </wp:inline>
        </w:drawing>
      </w:r>
    </w:p>
    <w:p>
      <w:pPr>
        <w:numPr>
          <w:ilvl w:val="0"/>
          <w:numId w:val="0"/>
        </w:numPr>
        <w:ind w:firstLine="420" w:firstLineChars="0"/>
        <w:jc w:val="center"/>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图</w:t>
      </w:r>
      <w:r>
        <w:rPr>
          <w:rFonts w:hint="eastAsia" w:cstheme="minorBidi"/>
          <w:kern w:val="2"/>
          <w:sz w:val="24"/>
          <w:szCs w:val="24"/>
          <w:lang w:val="en-US" w:eastAsia="zh-CN" w:bidi="ar-SA"/>
        </w:rPr>
        <w:t>2.3</w:t>
      </w:r>
      <w:r>
        <w:rPr>
          <w:rFonts w:hint="default" w:asciiTheme="minorHAnsi" w:hAnsiTheme="minorHAnsi" w:eastAsiaTheme="minorEastAsia" w:cstheme="minorBidi"/>
          <w:kern w:val="2"/>
          <w:sz w:val="24"/>
          <w:szCs w:val="24"/>
          <w:lang w:val="en-US" w:eastAsia="zh-CN" w:bidi="ar-SA"/>
        </w:rPr>
        <w:t> 不同光强下光电倍增管输出信号波形</w:t>
      </w:r>
    </w:p>
    <w:p>
      <w:pPr>
        <w:numPr>
          <w:ilvl w:val="0"/>
          <w:numId w:val="0"/>
        </w:numPr>
        <w:jc w:val="left"/>
        <w:rPr>
          <w:rFonts w:hint="default" w:asciiTheme="minorHAnsi" w:hAnsiTheme="minorHAnsi" w:eastAsiaTheme="minorEastAsia" w:cstheme="minorBidi"/>
          <w:kern w:val="2"/>
          <w:sz w:val="24"/>
          <w:szCs w:val="24"/>
          <w:lang w:val="en-US" w:eastAsia="zh-CN" w:bidi="ar-SA"/>
        </w:rPr>
      </w:pPr>
    </w:p>
    <w:p>
      <w:pPr>
        <w:jc w:val="both"/>
        <w:rPr>
          <w:rFonts w:hint="eastAsia"/>
          <w:sz w:val="24"/>
          <w:szCs w:val="24"/>
          <w:lang w:val="en-US" w:eastAsia="zh-CN"/>
        </w:rPr>
      </w:pPr>
      <w:r>
        <w:rPr>
          <w:rFonts w:hint="eastAsia"/>
          <w:sz w:val="24"/>
          <w:szCs w:val="24"/>
          <w:lang w:val="en-US" w:eastAsia="zh-CN"/>
        </w:rPr>
        <w:t>记录光电倍增管阳极回路输出脉冲计数率</w:t>
      </w:r>
      <w:r>
        <w:rPr>
          <w:rFonts w:hint="default"/>
          <w:sz w:val="24"/>
          <w:szCs w:val="24"/>
          <w:lang w:val="en-US" w:eastAsia="zh-CN"/>
        </w:rPr>
        <w:t>ΔR随脉冲幅度大小的分布，可以得到图</w:t>
      </w:r>
      <w:r>
        <w:rPr>
          <w:rFonts w:hint="eastAsia"/>
          <w:sz w:val="24"/>
          <w:szCs w:val="24"/>
          <w:lang w:val="en-US" w:eastAsia="zh-CN"/>
        </w:rPr>
        <w:t>2.4</w:t>
      </w:r>
      <w:r>
        <w:rPr>
          <w:rFonts w:hint="default"/>
          <w:sz w:val="24"/>
          <w:szCs w:val="24"/>
          <w:lang w:val="en-US" w:eastAsia="zh-CN"/>
        </w:rPr>
        <w:t>中的曲线。这条曲线表示脉冲幅度在</w:t>
      </w:r>
    </w:p>
    <w:p>
      <w:pPr>
        <w:jc w:val="both"/>
        <w:rPr>
          <w:rFonts w:hint="eastAsia"/>
          <w:sz w:val="24"/>
          <w:szCs w:val="24"/>
          <w:lang w:val="en-US" w:eastAsia="zh-CN"/>
        </w:rPr>
      </w:pPr>
      <w:r>
        <w:rPr>
          <w:rFonts w:hint="default"/>
          <w:sz w:val="24"/>
          <w:szCs w:val="24"/>
          <w:lang w:val="en-US" w:eastAsia="zh-CN"/>
        </w:rPr>
        <w:t>之间的脉冲计数率ΔR与脉冲幅度V的关系。 它与曲线（ΔR/ΔV）－V有相同的形式，因此在ΔV取值很小时，这种幅度分布曲线称为脉冲幅度分布的微分曲线。形成这种分布的原因有以下几点：</w:t>
      </w:r>
    </w:p>
    <w:p>
      <w:pPr>
        <w:ind w:firstLine="420" w:firstLineChars="0"/>
        <w:jc w:val="both"/>
        <w:rPr>
          <w:rFonts w:hint="eastAsia"/>
          <w:sz w:val="24"/>
          <w:szCs w:val="24"/>
          <w:lang w:val="en-US" w:eastAsia="zh-CN"/>
        </w:rPr>
      </w:pPr>
      <w:r>
        <w:rPr>
          <w:rFonts w:hint="default"/>
          <w:sz w:val="24"/>
          <w:szCs w:val="24"/>
          <w:lang w:val="en-US" w:eastAsia="zh-CN"/>
        </w:rPr>
        <w:t>1)</w:t>
      </w:r>
      <w:r>
        <w:rPr>
          <w:rFonts w:hint="eastAsia"/>
          <w:sz w:val="24"/>
          <w:szCs w:val="24"/>
          <w:lang w:val="en-US" w:eastAsia="zh-CN"/>
        </w:rPr>
        <w:t>除光电子脉冲外，还有各倍增极的热发射电子在阳极回路形成的热发射噪声脉冲。热电子</w:t>
      </w:r>
      <w:r>
        <w:rPr>
          <w:rFonts w:hint="default"/>
          <w:sz w:val="24"/>
          <w:szCs w:val="24"/>
          <w:lang w:val="en-US" w:eastAsia="zh-CN"/>
        </w:rPr>
        <w:t>受倍增的次数比光电子少，因此它们在阳极上形成的脉冲大部分幅度较低。</w:t>
      </w:r>
    </w:p>
    <w:p>
      <w:pPr>
        <w:ind w:firstLine="420" w:firstLineChars="0"/>
        <w:jc w:val="both"/>
        <w:rPr>
          <w:rFonts w:hint="eastAsia"/>
          <w:sz w:val="24"/>
          <w:szCs w:val="24"/>
          <w:lang w:val="en-US" w:eastAsia="zh-CN"/>
        </w:rPr>
      </w:pPr>
      <w:r>
        <w:rPr>
          <w:rFonts w:hint="default"/>
          <w:sz w:val="24"/>
          <w:szCs w:val="24"/>
          <w:lang w:val="en-US" w:eastAsia="zh-CN"/>
        </w:rPr>
        <w:t>2)光阴极的热发射电子形成的阳极输出脉冲。</w:t>
      </w:r>
    </w:p>
    <w:p>
      <w:pPr>
        <w:ind w:firstLine="420" w:firstLineChars="0"/>
        <w:jc w:val="both"/>
        <w:rPr>
          <w:rFonts w:hint="eastAsia"/>
          <w:sz w:val="24"/>
          <w:szCs w:val="24"/>
          <w:lang w:val="en-US" w:eastAsia="zh-CN"/>
        </w:rPr>
      </w:pPr>
      <w:r>
        <w:rPr>
          <w:rFonts w:hint="default"/>
          <w:sz w:val="24"/>
          <w:szCs w:val="24"/>
          <w:lang w:val="en-US" w:eastAsia="zh-CN"/>
        </w:rPr>
        <w:t>3)各倍增极的倍增系数有一定的统计分布（大体上遵从泊松分布）。因此，噪脉冲及光电子 脉冲的幅度也有一个分布，在</w:t>
      </w:r>
      <w:r>
        <w:rPr>
          <w:rFonts w:hint="eastAsia"/>
          <w:sz w:val="24"/>
          <w:szCs w:val="24"/>
          <w:lang w:val="en-US" w:eastAsia="zh-CN"/>
        </w:rPr>
        <w:t>(</w:t>
      </w:r>
      <w:r>
        <w:rPr>
          <w:rFonts w:hint="default"/>
          <w:sz w:val="24"/>
          <w:szCs w:val="24"/>
          <w:lang w:val="en-US" w:eastAsia="zh-CN"/>
        </w:rPr>
        <w:t>图</w:t>
      </w:r>
      <w:r>
        <w:rPr>
          <w:rFonts w:hint="eastAsia"/>
          <w:sz w:val="24"/>
          <w:szCs w:val="24"/>
          <w:lang w:val="en-US" w:eastAsia="zh-CN"/>
        </w:rPr>
        <w:t>2.4)</w:t>
      </w:r>
      <w:r>
        <w:rPr>
          <w:rFonts w:hint="default"/>
          <w:sz w:val="24"/>
          <w:szCs w:val="24"/>
          <w:lang w:val="en-US" w:eastAsia="zh-CN"/>
        </w:rPr>
        <w:t>中，脉冲幅度较小的主要是热发射噪声信号，而光阴极发射的电子（包括热发射电子和光电子）形成的冲，它的幅度大部分集中在横坐标的中部，出现“单光电子峰”。如果用脉冲幅度甄别器把幅度高于V</w:t>
      </w:r>
      <w:r>
        <w:rPr>
          <w:rFonts w:hint="default"/>
          <w:sz w:val="24"/>
          <w:szCs w:val="24"/>
          <w:vertAlign w:val="subscript"/>
          <w:lang w:val="en-US" w:eastAsia="zh-CN"/>
        </w:rPr>
        <w:t>h</w:t>
      </w:r>
      <w:r>
        <w:rPr>
          <w:rFonts w:hint="default"/>
          <w:sz w:val="24"/>
          <w:szCs w:val="24"/>
          <w:lang w:val="en-US" w:eastAsia="zh-CN"/>
        </w:rPr>
        <w:t> 的脉冲鉴别输出，就能实现单光子计数。</w:t>
      </w:r>
    </w:p>
    <w:p>
      <w:pPr>
        <w:jc w:val="both"/>
        <w:rPr>
          <w:rFonts w:hint="default"/>
          <w:sz w:val="24"/>
          <w:szCs w:val="24"/>
          <w:lang w:val="en-US" w:eastAsia="zh-CN"/>
        </w:rPr>
      </w:pPr>
    </w:p>
    <w:p>
      <w:pPr>
        <w:jc w:val="center"/>
        <w:rPr>
          <w:rFonts w:hint="default"/>
          <w:sz w:val="24"/>
          <w:szCs w:val="24"/>
          <w:lang w:val="en-US" w:eastAsia="zh-CN"/>
        </w:rPr>
      </w:pPr>
      <w:r>
        <w:drawing>
          <wp:inline distT="0" distB="0" distL="114300" distR="114300">
            <wp:extent cx="3885565" cy="211455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clrChange>
                        <a:clrFrom>
                          <a:srgbClr val="FFFFFF">
                            <a:alpha val="100000"/>
                          </a:srgbClr>
                        </a:clrFrom>
                        <a:clrTo>
                          <a:srgbClr val="FFFFFF">
                            <a:alpha val="100000"/>
                            <a:alpha val="0"/>
                          </a:srgbClr>
                        </a:clrTo>
                      </a:clrChange>
                      <a:lum bright="-18000" contrast="30000"/>
                    </a:blip>
                    <a:stretch>
                      <a:fillRect/>
                    </a:stretch>
                  </pic:blipFill>
                  <pic:spPr>
                    <a:xfrm>
                      <a:off x="0" y="0"/>
                      <a:ext cx="3885565" cy="2114550"/>
                    </a:xfrm>
                    <a:prstGeom prst="rect">
                      <a:avLst/>
                    </a:prstGeom>
                    <a:noFill/>
                    <a:ln w="9525">
                      <a:noFill/>
                    </a:ln>
                  </pic:spPr>
                </pic:pic>
              </a:graphicData>
            </a:graphic>
          </wp:inline>
        </w:drawing>
      </w:r>
    </w:p>
    <w:p>
      <w:pPr>
        <w:jc w:val="cente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图</w:t>
      </w:r>
      <w:r>
        <w:rPr>
          <w:rFonts w:hint="eastAsia" w:cstheme="minorBidi"/>
          <w:kern w:val="2"/>
          <w:sz w:val="24"/>
          <w:szCs w:val="24"/>
          <w:lang w:val="en-US" w:eastAsia="zh-CN" w:bidi="ar-SA"/>
        </w:rPr>
        <w:t>2.4</w:t>
      </w:r>
      <w:r>
        <w:rPr>
          <w:rFonts w:hint="default" w:asciiTheme="minorHAnsi" w:hAnsiTheme="minorHAnsi" w:eastAsiaTheme="minorEastAsia" w:cstheme="minorBidi"/>
          <w:kern w:val="2"/>
          <w:sz w:val="24"/>
          <w:szCs w:val="24"/>
          <w:lang w:val="en-US" w:eastAsia="zh-CN" w:bidi="ar-SA"/>
        </w:rPr>
        <w:t>光电倍增管输出脉冲幅度分布的微分曲线</w:t>
      </w:r>
    </w:p>
    <w:p>
      <w:pPr>
        <w:numPr>
          <w:ilvl w:val="0"/>
          <w:numId w:val="0"/>
        </w:numPr>
        <w:jc w:val="both"/>
        <w:rPr>
          <w:rFonts w:hint="eastAsia"/>
          <w:sz w:val="24"/>
          <w:szCs w:val="24"/>
          <w:lang w:val="en-US" w:eastAsia="zh-CN"/>
        </w:rPr>
      </w:pPr>
    </w:p>
    <w:p>
      <w:pPr>
        <w:numPr>
          <w:ilvl w:val="0"/>
          <w:numId w:val="3"/>
        </w:numPr>
        <w:jc w:val="both"/>
        <w:rPr>
          <w:rFonts w:hint="eastAsia" w:asciiTheme="minorHAnsi" w:hAnsiTheme="minorHAnsi" w:eastAsiaTheme="minorEastAsia" w:cstheme="minorBidi"/>
          <w:b/>
          <w:bCs/>
          <w:kern w:val="2"/>
          <w:sz w:val="28"/>
          <w:szCs w:val="28"/>
          <w:lang w:val="en-US" w:eastAsia="zh-CN" w:bidi="ar-SA"/>
        </w:rPr>
      </w:pPr>
      <w:r>
        <w:rPr>
          <w:rFonts w:hint="eastAsia"/>
          <w:b/>
          <w:bCs/>
          <w:sz w:val="28"/>
          <w:szCs w:val="28"/>
          <w:lang w:val="en-US" w:eastAsia="zh-CN"/>
        </w:rPr>
        <w:t>实验仪器</w:t>
      </w:r>
      <w:r>
        <w:rPr>
          <w:rFonts w:hint="eastAsia"/>
          <w:b/>
          <w:bCs/>
          <w:sz w:val="28"/>
          <w:szCs w:val="28"/>
          <w:vertAlign w:val="superscript"/>
          <w:lang w:val="en-US" w:eastAsia="zh-CN"/>
        </w:rPr>
        <w:t>[1],[2]</w:t>
      </w:r>
    </w:p>
    <w:p>
      <w:pPr>
        <w:numPr>
          <w:ilvl w:val="0"/>
          <w:numId w:val="0"/>
        </w:numPr>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3.1实验系统</w:t>
      </w:r>
    </w:p>
    <w:p>
      <w:pPr>
        <w:numPr>
          <w:ilvl w:val="0"/>
          <w:numId w:val="0"/>
        </w:numPr>
        <w:ind w:firstLine="420" w:firstLineChars="0"/>
        <w:jc w:val="both"/>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单光子计数实验系统由单光子计数器、外光路、制冷系统和电脑控制软件等组成，示意图如</w:t>
      </w:r>
      <w:r>
        <w:rPr>
          <w:rFonts w:hint="eastAsia" w:cstheme="minorBidi"/>
          <w:kern w:val="2"/>
          <w:sz w:val="24"/>
          <w:szCs w:val="24"/>
          <w:lang w:val="en-US" w:eastAsia="zh-CN" w:bidi="ar-SA"/>
        </w:rPr>
        <w:t>(</w:t>
      </w:r>
      <w:r>
        <w:rPr>
          <w:rFonts w:hint="default" w:asciiTheme="minorHAnsi" w:hAnsiTheme="minorHAnsi" w:eastAsiaTheme="minorEastAsia" w:cstheme="minorBidi"/>
          <w:kern w:val="2"/>
          <w:sz w:val="24"/>
          <w:szCs w:val="24"/>
          <w:lang w:val="en-US" w:eastAsia="zh-CN" w:bidi="ar-SA"/>
        </w:rPr>
        <w:t>图3</w:t>
      </w:r>
      <w:r>
        <w:rPr>
          <w:rFonts w:hint="eastAsia" w:cstheme="minorBidi"/>
          <w:kern w:val="2"/>
          <w:sz w:val="24"/>
          <w:szCs w:val="24"/>
          <w:lang w:val="en-US" w:eastAsia="zh-CN" w:bidi="ar-SA"/>
        </w:rPr>
        <w:t>.1)</w:t>
      </w:r>
      <w:r>
        <w:rPr>
          <w:rFonts w:hint="default" w:asciiTheme="minorHAnsi" w:hAnsiTheme="minorHAnsi" w:eastAsiaTheme="minorEastAsia" w:cstheme="minorBidi"/>
          <w:kern w:val="2"/>
          <w:sz w:val="24"/>
          <w:szCs w:val="24"/>
          <w:lang w:val="en-US" w:eastAsia="zh-CN" w:bidi="ar-SA"/>
        </w:rPr>
        <w:t>所示。</w:t>
      </w:r>
    </w:p>
    <w:p>
      <w:pPr>
        <w:widowControl w:val="0"/>
        <w:numPr>
          <w:ilvl w:val="0"/>
          <w:numId w:val="0"/>
        </w:numPr>
        <w:jc w:val="cente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drawing>
          <wp:inline distT="0" distB="0" distL="114300" distR="114300">
            <wp:extent cx="4544060" cy="1847850"/>
            <wp:effectExtent l="0" t="0" r="8890" b="0"/>
            <wp:docPr id="6" name="图片 6"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无标题"/>
                    <pic:cNvPicPr>
                      <a:picLocks noChangeAspect="1"/>
                    </pic:cNvPicPr>
                  </pic:nvPicPr>
                  <pic:blipFill>
                    <a:blip r:embed="rId8"/>
                    <a:stretch>
                      <a:fillRect/>
                    </a:stretch>
                  </pic:blipFill>
                  <pic:spPr>
                    <a:xfrm>
                      <a:off x="0" y="0"/>
                      <a:ext cx="4544060" cy="1847850"/>
                    </a:xfrm>
                    <a:prstGeom prst="rect">
                      <a:avLst/>
                    </a:prstGeom>
                  </pic:spPr>
                </pic:pic>
              </a:graphicData>
            </a:graphic>
          </wp:inline>
        </w:drawing>
      </w:r>
    </w:p>
    <w:p>
      <w:pPr>
        <w:widowControl w:val="0"/>
        <w:numPr>
          <w:ilvl w:val="0"/>
          <w:numId w:val="0"/>
        </w:numPr>
        <w:jc w:val="center"/>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图</w:t>
      </w:r>
      <w:r>
        <w:rPr>
          <w:rFonts w:hint="default" w:asciiTheme="minorHAnsi" w:hAnsiTheme="minorHAnsi" w:eastAsiaTheme="minorEastAsia" w:cstheme="minorBidi"/>
          <w:kern w:val="2"/>
          <w:sz w:val="24"/>
          <w:szCs w:val="24"/>
          <w:lang w:val="en-US" w:eastAsia="zh-CN" w:bidi="ar-SA"/>
        </w:rPr>
        <w:t>3</w:t>
      </w:r>
      <w:r>
        <w:rPr>
          <w:rFonts w:hint="eastAsia" w:cstheme="minorBidi"/>
          <w:kern w:val="2"/>
          <w:sz w:val="24"/>
          <w:szCs w:val="24"/>
          <w:lang w:val="en-US" w:eastAsia="zh-CN" w:bidi="ar-SA"/>
        </w:rPr>
        <w:t>.1</w:t>
      </w:r>
      <w:r>
        <w:rPr>
          <w:rFonts w:hint="default" w:asciiTheme="minorHAnsi" w:hAnsiTheme="minorHAnsi" w:eastAsiaTheme="minorEastAsia" w:cstheme="minorBidi"/>
          <w:kern w:val="2"/>
          <w:sz w:val="24"/>
          <w:szCs w:val="24"/>
          <w:lang w:val="en-US" w:eastAsia="zh-CN" w:bidi="ar-SA"/>
        </w:rPr>
        <w:t>单光子计数实验系统</w:t>
      </w:r>
    </w:p>
    <w:p>
      <w:pPr>
        <w:widowControl w:val="0"/>
        <w:numPr>
          <w:ilvl w:val="0"/>
          <w:numId w:val="0"/>
        </w:numPr>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3.2光子计数器</w:t>
      </w:r>
    </w:p>
    <w:p>
      <w:pPr>
        <w:ind w:firstLine="420" w:firstLineChars="0"/>
        <w:jc w:val="both"/>
        <w:rPr>
          <w:rFonts w:hint="eastAsia"/>
          <w:sz w:val="24"/>
          <w:szCs w:val="24"/>
          <w:lang w:val="en-US" w:eastAsia="zh-CN"/>
        </w:rPr>
      </w:pPr>
      <w:r>
        <w:rPr>
          <w:rFonts w:hint="default"/>
          <w:sz w:val="24"/>
          <w:szCs w:val="24"/>
          <w:lang w:val="en-US" w:eastAsia="zh-CN"/>
        </w:rPr>
        <w:t>光子计数器的组成如</w:t>
      </w:r>
      <w:r>
        <w:rPr>
          <w:rFonts w:hint="eastAsia"/>
          <w:sz w:val="24"/>
          <w:szCs w:val="24"/>
          <w:lang w:val="en-US" w:eastAsia="zh-CN"/>
        </w:rPr>
        <w:t>(图</w:t>
      </w:r>
      <w:r>
        <w:rPr>
          <w:rFonts w:hint="default"/>
          <w:sz w:val="24"/>
          <w:szCs w:val="24"/>
          <w:lang w:val="en-US" w:eastAsia="zh-CN"/>
        </w:rPr>
        <w:t>3</w:t>
      </w:r>
      <w:r>
        <w:rPr>
          <w:rFonts w:hint="eastAsia"/>
          <w:sz w:val="24"/>
          <w:szCs w:val="24"/>
          <w:lang w:val="en-US" w:eastAsia="zh-CN"/>
        </w:rPr>
        <w:t>.2)</w:t>
      </w:r>
      <w:r>
        <w:rPr>
          <w:rFonts w:hint="default"/>
          <w:sz w:val="24"/>
          <w:szCs w:val="24"/>
          <w:lang w:val="en-US" w:eastAsia="zh-CN"/>
        </w:rPr>
        <w:t>所示。以下分别叙述各部分功能。</w:t>
      </w:r>
    </w:p>
    <w:p>
      <w:pPr>
        <w:jc w:val="both"/>
        <w:rPr>
          <w:rFonts w:hint="eastAsia"/>
          <w:sz w:val="24"/>
          <w:szCs w:val="24"/>
          <w:lang w:val="en-US" w:eastAsia="zh-CN"/>
        </w:rPr>
      </w:pPr>
      <w:r>
        <w:rPr>
          <w:rFonts w:hint="eastAsia"/>
          <w:sz w:val="24"/>
          <w:szCs w:val="24"/>
          <w:lang w:val="en-US" w:eastAsia="zh-CN"/>
        </w:rPr>
        <w:drawing>
          <wp:inline distT="0" distB="0" distL="114300" distR="114300">
            <wp:extent cx="4761865" cy="1724025"/>
            <wp:effectExtent l="0" t="0" r="635"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clrChange>
                        <a:clrFrom>
                          <a:srgbClr val="FFFFFF">
                            <a:alpha val="100000"/>
                          </a:srgbClr>
                        </a:clrFrom>
                        <a:clrTo>
                          <a:srgbClr val="FFFFFF">
                            <a:alpha val="100000"/>
                            <a:alpha val="0"/>
                          </a:srgbClr>
                        </a:clrTo>
                      </a:clrChange>
                      <a:lum bright="-12000" contrast="18000"/>
                    </a:blip>
                    <a:stretch>
                      <a:fillRect/>
                    </a:stretch>
                  </pic:blipFill>
                  <pic:spPr>
                    <a:xfrm>
                      <a:off x="0" y="0"/>
                      <a:ext cx="4761865" cy="1724025"/>
                    </a:xfrm>
                    <a:prstGeom prst="rect">
                      <a:avLst/>
                    </a:prstGeom>
                    <a:noFill/>
                    <a:ln w="9525">
                      <a:noFill/>
                    </a:ln>
                  </pic:spPr>
                </pic:pic>
              </a:graphicData>
            </a:graphic>
          </wp:inline>
        </w:drawing>
      </w:r>
    </w:p>
    <w:p>
      <w:pPr>
        <w:jc w:val="both"/>
        <w:rPr>
          <w:rFonts w:hint="eastAsia"/>
          <w:sz w:val="24"/>
          <w:szCs w:val="24"/>
          <w:lang w:val="en-US" w:eastAsia="zh-CN"/>
        </w:rPr>
      </w:pPr>
    </w:p>
    <w:p>
      <w:pPr>
        <w:jc w:val="center"/>
        <w:rPr>
          <w:rFonts w:hint="default"/>
          <w:sz w:val="24"/>
          <w:szCs w:val="24"/>
          <w:lang w:val="en-US" w:eastAsia="zh-CN"/>
        </w:rPr>
      </w:pPr>
      <w:r>
        <w:rPr>
          <w:rFonts w:hint="eastAsia"/>
          <w:sz w:val="24"/>
          <w:szCs w:val="24"/>
          <w:lang w:val="en-US" w:eastAsia="zh-CN"/>
        </w:rPr>
        <w:t>图</w:t>
      </w:r>
      <w:r>
        <w:rPr>
          <w:rFonts w:hint="default"/>
          <w:sz w:val="24"/>
          <w:szCs w:val="24"/>
          <w:lang w:val="en-US" w:eastAsia="zh-CN"/>
        </w:rPr>
        <w:t>3</w:t>
      </w:r>
      <w:r>
        <w:rPr>
          <w:rFonts w:hint="eastAsia"/>
          <w:sz w:val="24"/>
          <w:szCs w:val="24"/>
          <w:lang w:val="en-US" w:eastAsia="zh-CN"/>
        </w:rPr>
        <w:t>.2</w:t>
      </w:r>
      <w:r>
        <w:rPr>
          <w:rFonts w:hint="default"/>
          <w:sz w:val="24"/>
          <w:szCs w:val="24"/>
          <w:lang w:val="en-US" w:eastAsia="zh-CN"/>
        </w:rPr>
        <w:t> 典型的光子计数系统</w:t>
      </w:r>
    </w:p>
    <w:p>
      <w:pPr>
        <w:jc w:val="both"/>
        <w:rPr>
          <w:rFonts w:hint="default"/>
          <w:sz w:val="24"/>
          <w:szCs w:val="24"/>
          <w:lang w:val="en-US" w:eastAsia="zh-CN"/>
        </w:rPr>
      </w:pPr>
      <w:r>
        <w:rPr>
          <w:rFonts w:hint="eastAsia"/>
          <w:sz w:val="24"/>
          <w:szCs w:val="24"/>
          <w:lang w:val="en-US" w:eastAsia="zh-CN"/>
        </w:rPr>
        <w:t>3.2.1光电倍增管</w:t>
      </w:r>
      <w:r>
        <w:rPr>
          <w:rFonts w:hint="default"/>
          <w:sz w:val="24"/>
          <w:szCs w:val="24"/>
          <w:lang w:val="en-US" w:eastAsia="zh-CN"/>
        </w:rPr>
        <w:t>光电倍增管性能的好坏直接关系到光子计数器能否正常工作。</w:t>
      </w:r>
      <w:r>
        <w:rPr>
          <w:rFonts w:hint="eastAsia"/>
          <w:sz w:val="24"/>
          <w:szCs w:val="24"/>
          <w:lang w:val="en-US" w:eastAsia="zh-CN"/>
        </w:rPr>
        <w:tab/>
      </w:r>
      <w:r>
        <w:rPr>
          <w:rFonts w:hint="default"/>
          <w:sz w:val="24"/>
          <w:szCs w:val="24"/>
          <w:lang w:val="en-US" w:eastAsia="zh-CN"/>
        </w:rPr>
        <w:t>对光子计数器中所用的光电倍增管的主要要求有：光谱响应适合于所用的工作波段；暗电流要小（它决定管子的探测灵敏度）；响应速度快、后续脉冲效应小及光阴极稳定性高。为了提高弱光测量的信噪比，在管子选定之后，还要采取一些措施：</w:t>
      </w:r>
    </w:p>
    <w:p>
      <w:pPr>
        <w:ind w:firstLine="420" w:firstLineChars="0"/>
        <w:jc w:val="both"/>
        <w:rPr>
          <w:rFonts w:hint="eastAsia"/>
          <w:sz w:val="24"/>
          <w:szCs w:val="24"/>
          <w:lang w:val="en-US" w:eastAsia="zh-CN"/>
        </w:rPr>
      </w:pPr>
      <w:r>
        <w:rPr>
          <w:rFonts w:hint="default"/>
          <w:sz w:val="24"/>
          <w:szCs w:val="24"/>
          <w:lang w:val="en-US" w:eastAsia="zh-CN"/>
        </w:rPr>
        <w:t xml:space="preserve">1)屏蔽电磁噪声：电磁噪声对光子计数是非常严重的干扰，因此，作光子计数用的光电倍增 </w:t>
      </w:r>
      <w:r>
        <w:rPr>
          <w:rFonts w:hint="eastAsia"/>
          <w:sz w:val="24"/>
          <w:szCs w:val="24"/>
          <w:lang w:val="en-US" w:eastAsia="zh-CN"/>
        </w:rPr>
        <w:t>管都要加以屏蔽，最好是在金属外套内衬以坡莫合金。</w:t>
      </w:r>
    </w:p>
    <w:p>
      <w:pPr>
        <w:ind w:firstLine="420" w:firstLineChars="0"/>
        <w:jc w:val="both"/>
        <w:rPr>
          <w:rFonts w:hint="eastAsia"/>
          <w:sz w:val="24"/>
          <w:szCs w:val="24"/>
          <w:lang w:val="en-US" w:eastAsia="zh-CN"/>
        </w:rPr>
      </w:pPr>
      <w:r>
        <w:rPr>
          <w:rFonts w:hint="default"/>
          <w:sz w:val="24"/>
          <w:szCs w:val="24"/>
          <w:lang w:val="en-US" w:eastAsia="zh-CN"/>
        </w:rPr>
        <w:t>2)光电倍增管的供电部分减小噪声：通常的光电技术中，光电倍增管采用负高压供电，如</w:t>
      </w:r>
      <w:r>
        <w:rPr>
          <w:rFonts w:hint="eastAsia"/>
          <w:sz w:val="24"/>
          <w:szCs w:val="24"/>
          <w:lang w:val="en-US" w:eastAsia="zh-CN"/>
        </w:rPr>
        <w:t>(</w:t>
      </w:r>
      <w:r>
        <w:rPr>
          <w:rFonts w:hint="default"/>
          <w:sz w:val="24"/>
          <w:szCs w:val="24"/>
          <w:lang w:val="en-US" w:eastAsia="zh-CN"/>
        </w:rPr>
        <w:t>图3</w:t>
      </w:r>
      <w:r>
        <w:rPr>
          <w:rFonts w:hint="eastAsia"/>
          <w:sz w:val="24"/>
          <w:szCs w:val="24"/>
          <w:lang w:val="en-US" w:eastAsia="zh-CN"/>
        </w:rPr>
        <w:t>.</w:t>
      </w:r>
      <w:r>
        <w:rPr>
          <w:rFonts w:hint="default"/>
          <w:sz w:val="24"/>
          <w:szCs w:val="24"/>
          <w:lang w:val="en-US" w:eastAsia="zh-CN"/>
        </w:rPr>
        <w:t>7</w:t>
      </w:r>
      <w:r>
        <w:rPr>
          <w:rFonts w:hint="eastAsia"/>
          <w:sz w:val="24"/>
          <w:szCs w:val="24"/>
          <w:lang w:val="en-US" w:eastAsia="zh-CN"/>
        </w:rPr>
        <w:t>)</w:t>
      </w:r>
      <w:r>
        <w:rPr>
          <w:rFonts w:hint="default"/>
          <w:sz w:val="24"/>
          <w:szCs w:val="24"/>
          <w:lang w:val="en-US" w:eastAsia="zh-CN"/>
        </w:rPr>
        <w:t>所示,即光阴极对地接负高压，外套接地。阳极输出端可直接接到放大器的输入端。此时，光阴极及各倍增极（特别是第一、第二倍增极）与套之间存在电位差，漏电流能使玻璃管壁产生荧光，阴极也可能发生场致辐射，成虚假计数，这对光子计数来讲是相当大的噪声。为了防止这种噪声的发生，可在管壁与外套之间放置一金属屏蔽层，金属屏蔽层通过一个电阻接到光阴极上，光阴极与屏蔽层等电位；另一种方法是改为正高压供电，即阳极接正高压，阴极外套接地，但输出端需要加一个隔直流、耐高压、低噪声的电容，具体接法如图</w:t>
      </w:r>
    </w:p>
    <w:p>
      <w:pPr>
        <w:jc w:val="both"/>
        <w:rPr>
          <w:rFonts w:hint="eastAsia"/>
          <w:sz w:val="24"/>
          <w:szCs w:val="24"/>
          <w:lang w:val="en-US" w:eastAsia="zh-CN"/>
        </w:rPr>
      </w:pPr>
      <w:r>
        <w:rPr>
          <w:rFonts w:hint="default"/>
          <w:sz w:val="24"/>
          <w:szCs w:val="24"/>
          <w:lang w:val="en-US" w:eastAsia="zh-CN"/>
        </w:rPr>
        <w:t>3</w:t>
      </w:r>
      <w:r>
        <w:rPr>
          <w:rFonts w:hint="eastAsia"/>
          <w:sz w:val="24"/>
          <w:szCs w:val="24"/>
          <w:lang w:val="en-US" w:eastAsia="zh-CN"/>
        </w:rPr>
        <w:t>.3所示。</w:t>
      </w:r>
    </w:p>
    <w:p>
      <w:pPr>
        <w:jc w:val="center"/>
        <w:rPr>
          <w:rFonts w:hint="eastAsia"/>
          <w:sz w:val="24"/>
          <w:szCs w:val="24"/>
          <w:lang w:val="en-US" w:eastAsia="zh-CN"/>
        </w:rPr>
      </w:pPr>
      <w:r>
        <w:rPr>
          <w:rFonts w:hint="eastAsia"/>
          <w:sz w:val="24"/>
          <w:szCs w:val="24"/>
          <w:lang w:val="en-US" w:eastAsia="zh-CN"/>
        </w:rPr>
        <w:drawing>
          <wp:inline distT="0" distB="0" distL="114300" distR="114300">
            <wp:extent cx="3237865" cy="1866900"/>
            <wp:effectExtent l="0" t="0" r="635"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3237865" cy="1866900"/>
                    </a:xfrm>
                    <a:prstGeom prst="rect">
                      <a:avLst/>
                    </a:prstGeom>
                    <a:noFill/>
                    <a:ln w="9525">
                      <a:noFill/>
                    </a:ln>
                  </pic:spPr>
                </pic:pic>
              </a:graphicData>
            </a:graphic>
          </wp:inline>
        </w:drawing>
      </w:r>
    </w:p>
    <w:p>
      <w:pPr>
        <w:jc w:val="center"/>
        <w:rPr>
          <w:rFonts w:hint="eastAsia"/>
          <w:sz w:val="24"/>
          <w:szCs w:val="24"/>
          <w:lang w:val="en-US" w:eastAsia="zh-CN"/>
        </w:rPr>
      </w:pPr>
      <w:r>
        <w:rPr>
          <w:rFonts w:hint="eastAsia"/>
          <w:sz w:val="24"/>
          <w:szCs w:val="24"/>
          <w:lang w:val="en-US" w:eastAsia="zh-CN"/>
        </w:rPr>
        <w:t>图</w:t>
      </w:r>
      <w:r>
        <w:rPr>
          <w:rFonts w:hint="default"/>
          <w:sz w:val="24"/>
          <w:szCs w:val="24"/>
          <w:lang w:val="en-US" w:eastAsia="zh-CN"/>
        </w:rPr>
        <w:t>3</w:t>
      </w:r>
      <w:r>
        <w:rPr>
          <w:rFonts w:hint="eastAsia"/>
          <w:sz w:val="24"/>
          <w:szCs w:val="24"/>
          <w:lang w:val="en-US" w:eastAsia="zh-CN"/>
        </w:rPr>
        <w:t>.3</w:t>
      </w:r>
      <w:r>
        <w:rPr>
          <w:rFonts w:hint="default"/>
          <w:sz w:val="24"/>
          <w:szCs w:val="24"/>
          <w:lang w:val="en-US" w:eastAsia="zh-CN"/>
        </w:rPr>
        <w:t>光电倍增管的正高压供电及阳极电路</w:t>
      </w:r>
    </w:p>
    <w:p>
      <w:pPr>
        <w:jc w:val="center"/>
        <w:rPr>
          <w:rFonts w:hint="eastAsia"/>
          <w:lang w:val="en-US" w:eastAsia="zh-CN"/>
        </w:rPr>
      </w:pPr>
    </w:p>
    <w:p>
      <w:pPr>
        <w:ind w:firstLine="420" w:firstLineChars="0"/>
        <w:jc w:val="both"/>
        <w:rPr>
          <w:rFonts w:hint="eastAsia"/>
          <w:sz w:val="24"/>
          <w:szCs w:val="24"/>
          <w:lang w:val="en-US" w:eastAsia="zh-CN"/>
        </w:rPr>
      </w:pPr>
      <w:r>
        <w:rPr>
          <w:rFonts w:hint="eastAsia"/>
          <w:sz w:val="24"/>
          <w:szCs w:val="24"/>
          <w:lang w:val="en-US" w:eastAsia="zh-CN"/>
        </w:rPr>
        <w:t xml:space="preserve">3)驱除热噪声：为获得较高的稳定性，降低暗计数率，本系统配有降低光电倍增管工作温度 </w:t>
      </w:r>
      <w:r>
        <w:rPr>
          <w:rFonts w:hint="default"/>
          <w:sz w:val="24"/>
          <w:szCs w:val="24"/>
          <w:lang w:val="en-US" w:eastAsia="zh-CN"/>
        </w:rPr>
        <w:t>的致冷装置，并选用具有小面积光阴极的光电倍增管，阴极有效尺寸是=25mm。</w:t>
      </w:r>
    </w:p>
    <w:p>
      <w:pPr>
        <w:jc w:val="both"/>
        <w:rPr>
          <w:rFonts w:hint="eastAsia"/>
          <w:sz w:val="24"/>
          <w:szCs w:val="24"/>
          <w:lang w:val="en-US" w:eastAsia="zh-CN"/>
        </w:rPr>
      </w:pPr>
      <w:r>
        <w:rPr>
          <w:rFonts w:hint="eastAsia"/>
          <w:sz w:val="24"/>
          <w:szCs w:val="24"/>
          <w:lang w:val="en-US" w:eastAsia="zh-CN"/>
        </w:rPr>
        <w:t>3.2.2放大器</w:t>
      </w:r>
    </w:p>
    <w:p>
      <w:pPr>
        <w:ind w:firstLine="420" w:firstLineChars="0"/>
        <w:jc w:val="both"/>
        <w:rPr>
          <w:rFonts w:hint="default"/>
          <w:sz w:val="24"/>
          <w:szCs w:val="24"/>
          <w:lang w:val="en-US" w:eastAsia="zh-CN"/>
        </w:rPr>
      </w:pPr>
      <w:r>
        <w:rPr>
          <w:rFonts w:hint="default"/>
          <w:sz w:val="24"/>
          <w:szCs w:val="24"/>
          <w:lang w:val="en-US" w:eastAsia="zh-CN"/>
        </w:rPr>
        <w:t>放大器的功能是把光电倍增管阳极回路输出的光电子脉冲和其它的噪声脉冲线性放大，因而放大器的设计本着有利于光电子脉冲的形成和传输。对放大器的要求有：有一定的增益；上升时间tr≤3ns，即放大器的通频带宽达100MHz；有较宽的线性动态范围及噪声系数要低。</w:t>
      </w:r>
    </w:p>
    <w:p>
      <w:pPr>
        <w:ind w:firstLine="420" w:firstLineChars="0"/>
        <w:jc w:val="both"/>
        <w:rPr>
          <w:rFonts w:hint="default"/>
          <w:sz w:val="24"/>
          <w:szCs w:val="24"/>
          <w:lang w:val="en-US" w:eastAsia="zh-CN"/>
        </w:rPr>
      </w:pPr>
      <w:r>
        <w:rPr>
          <w:rFonts w:hint="default"/>
          <w:sz w:val="24"/>
          <w:szCs w:val="24"/>
          <w:lang w:val="en-US" w:eastAsia="zh-CN"/>
        </w:rPr>
        <w:t>图3</w:t>
      </w:r>
      <w:r>
        <w:rPr>
          <w:rFonts w:hint="eastAsia"/>
          <w:sz w:val="24"/>
          <w:szCs w:val="24"/>
          <w:lang w:val="en-US" w:eastAsia="zh-CN"/>
        </w:rPr>
        <w:t>.4</w:t>
      </w:r>
      <w:r>
        <w:rPr>
          <w:rFonts w:hint="default"/>
          <w:sz w:val="24"/>
          <w:szCs w:val="24"/>
          <w:lang w:val="en-US" w:eastAsia="zh-CN"/>
        </w:rPr>
        <w:t>中放大器的输出脉冲放大器的增益可按如下数据估算：光电倍增管阳极回路输出的单 光电子脉冲的高度为Va，单个光电子的电量</w:t>
      </w:r>
      <w:r>
        <w:rPr>
          <w:rFonts w:hint="eastAsia"/>
          <w:sz w:val="24"/>
          <w:szCs w:val="24"/>
          <w:lang w:val="en-US" w:eastAsia="zh-CN"/>
        </w:rPr>
        <w:t>e=1.6</w:t>
      </w:r>
      <w:r>
        <w:rPr>
          <w:rFonts w:hint="default"/>
          <w:sz w:val="24"/>
          <w:szCs w:val="24"/>
          <w:lang w:val="en-US" w:eastAsia="zh-CN"/>
        </w:rPr>
        <w:t>×10-</w:t>
      </w:r>
      <w:r>
        <w:rPr>
          <w:rFonts w:hint="default"/>
          <w:sz w:val="24"/>
          <w:szCs w:val="24"/>
          <w:vertAlign w:val="superscript"/>
          <w:lang w:val="en-US" w:eastAsia="zh-CN"/>
        </w:rPr>
        <w:t>19</w:t>
      </w:r>
      <w:r>
        <w:rPr>
          <w:rFonts w:hint="default"/>
          <w:sz w:val="24"/>
          <w:szCs w:val="24"/>
          <w:lang w:val="en-US" w:eastAsia="zh-CN"/>
        </w:rPr>
        <w:t>C，光电倍增管的增益G=10</w:t>
      </w:r>
      <w:r>
        <w:rPr>
          <w:rFonts w:hint="default"/>
          <w:sz w:val="24"/>
          <w:szCs w:val="24"/>
          <w:vertAlign w:val="superscript"/>
          <w:lang w:val="en-US" w:eastAsia="zh-CN"/>
        </w:rPr>
        <w:t>6</w:t>
      </w:r>
      <w:r>
        <w:rPr>
          <w:rFonts w:hint="default"/>
          <w:sz w:val="24"/>
          <w:szCs w:val="24"/>
          <w:lang w:val="en-US" w:eastAsia="zh-CN"/>
        </w:rPr>
        <w:t>，光电倍增管输出的光电子脉冲宽度t</w:t>
      </w:r>
      <w:r>
        <w:rPr>
          <w:rFonts w:hint="default"/>
          <w:sz w:val="24"/>
          <w:szCs w:val="24"/>
          <w:vertAlign w:val="subscript"/>
          <w:lang w:val="en-US" w:eastAsia="zh-CN"/>
        </w:rPr>
        <w:t>w</w:t>
      </w:r>
      <w:r>
        <w:rPr>
          <w:rFonts w:hint="default"/>
          <w:sz w:val="24"/>
          <w:szCs w:val="24"/>
          <w:lang w:val="en-US" w:eastAsia="zh-CN"/>
        </w:rPr>
        <w:t>＝10</w:t>
      </w:r>
      <w:r>
        <w:rPr>
          <w:rFonts w:hint="eastAsia"/>
          <w:sz w:val="24"/>
          <w:szCs w:val="24"/>
          <w:lang w:val="en-US" w:eastAsia="zh-CN"/>
        </w:rPr>
        <w:t>~</w:t>
      </w:r>
      <w:r>
        <w:rPr>
          <w:rFonts w:hint="default"/>
          <w:sz w:val="24"/>
          <w:szCs w:val="24"/>
          <w:lang w:val="en-US" w:eastAsia="zh-CN"/>
        </w:rPr>
        <w:t>20ns量级。按10ns脉冲计算，阳极电流脉冲幅度</w:t>
      </w:r>
    </w:p>
    <w:p>
      <w:pPr>
        <w:ind w:firstLine="420" w:firstLineChars="0"/>
        <w:jc w:val="both"/>
        <w:rPr>
          <w:rFonts w:hint="eastAsia"/>
          <w:sz w:val="24"/>
          <w:szCs w:val="24"/>
          <w:lang w:val="en-US" w:eastAsia="zh-CN"/>
        </w:rPr>
      </w:pPr>
      <w:r>
        <w:rPr>
          <w:rFonts w:hint="eastAsia"/>
          <w:sz w:val="24"/>
          <w:szCs w:val="24"/>
          <w:lang w:val="en-US" w:eastAsia="zh-CN"/>
        </w:rPr>
        <w:t xml:space="preserve">                        </w:t>
      </w:r>
      <w:r>
        <w:rPr>
          <w:rFonts w:hint="default"/>
          <w:sz w:val="24"/>
          <w:szCs w:val="24"/>
          <w:lang w:val="en-US" w:eastAsia="zh-CN"/>
        </w:rPr>
        <w:t> I</w:t>
      </w:r>
      <w:r>
        <w:rPr>
          <w:rFonts w:hint="default"/>
          <w:sz w:val="24"/>
          <w:szCs w:val="24"/>
          <w:vertAlign w:val="subscript"/>
          <w:lang w:val="en-US" w:eastAsia="zh-CN"/>
        </w:rPr>
        <w:t>a</w:t>
      </w:r>
      <w:r>
        <w:rPr>
          <w:rFonts w:hint="default"/>
          <w:sz w:val="24"/>
          <w:szCs w:val="24"/>
          <w:lang w:val="en-US" w:eastAsia="zh-CN"/>
        </w:rPr>
        <w:t>≈1.6×10</w:t>
      </w:r>
      <w:r>
        <w:rPr>
          <w:rFonts w:hint="default"/>
          <w:sz w:val="24"/>
          <w:szCs w:val="24"/>
          <w:vertAlign w:val="superscript"/>
          <w:lang w:val="en-US" w:eastAsia="zh-CN"/>
        </w:rPr>
        <w:t>-5</w:t>
      </w:r>
      <w:r>
        <w:rPr>
          <w:rFonts w:hint="default"/>
          <w:sz w:val="24"/>
          <w:szCs w:val="24"/>
          <w:lang w:val="en-US" w:eastAsia="zh-CN"/>
        </w:rPr>
        <w:t xml:space="preserve"> A=16μ</w:t>
      </w:r>
      <w:r>
        <w:rPr>
          <w:rFonts w:hint="eastAsia"/>
          <w:sz w:val="24"/>
          <w:szCs w:val="24"/>
          <w:lang w:val="en-US" w:eastAsia="zh-CN"/>
        </w:rPr>
        <w:t xml:space="preserve">A   </w:t>
      </w:r>
    </w:p>
    <w:p>
      <w:pPr>
        <w:ind w:firstLine="420" w:firstLineChars="0"/>
        <w:jc w:val="both"/>
        <w:rPr>
          <w:rFonts w:hint="default"/>
          <w:sz w:val="24"/>
          <w:szCs w:val="24"/>
          <w:lang w:val="en-US" w:eastAsia="zh-CN"/>
        </w:rPr>
      </w:pPr>
      <w:r>
        <w:rPr>
          <w:rFonts w:hint="default"/>
          <w:sz w:val="24"/>
          <w:szCs w:val="24"/>
          <w:lang w:val="en-US" w:eastAsia="zh-CN"/>
        </w:rPr>
        <w:t>设阳极负载电阻R</w:t>
      </w:r>
      <w:r>
        <w:rPr>
          <w:rFonts w:hint="default"/>
          <w:sz w:val="24"/>
          <w:szCs w:val="24"/>
          <w:vertAlign w:val="subscript"/>
          <w:lang w:val="en-US" w:eastAsia="zh-CN"/>
        </w:rPr>
        <w:t>L</w:t>
      </w:r>
      <w:r>
        <w:rPr>
          <w:rFonts w:hint="default"/>
          <w:sz w:val="24"/>
          <w:szCs w:val="24"/>
          <w:lang w:val="en-US" w:eastAsia="zh-CN"/>
        </w:rPr>
        <w:t>＝50Ω，分布电容C=20PF 则输出脉冲电压波形不会畸变，其峰值为：</w:t>
      </w:r>
    </w:p>
    <w:p>
      <w:pPr>
        <w:ind w:firstLine="420" w:firstLineChars="0"/>
        <w:jc w:val="both"/>
        <w:rPr>
          <w:rFonts w:hint="eastAsia"/>
          <w:sz w:val="24"/>
          <w:szCs w:val="24"/>
          <w:lang w:val="en-US" w:eastAsia="zh-CN"/>
        </w:rPr>
      </w:pPr>
      <w:r>
        <w:rPr>
          <w:rFonts w:hint="default"/>
          <w:sz w:val="24"/>
          <w:szCs w:val="24"/>
          <w:lang w:val="en-US" w:eastAsia="zh-CN"/>
        </w:rPr>
        <w:t> </w:t>
      </w:r>
      <w:r>
        <w:rPr>
          <w:rFonts w:hint="eastAsia"/>
          <w:sz w:val="24"/>
          <w:szCs w:val="24"/>
          <w:lang w:val="en-US" w:eastAsia="zh-CN"/>
        </w:rPr>
        <w:t xml:space="preserve">                        </w:t>
      </w:r>
      <w:r>
        <w:rPr>
          <w:rFonts w:hint="default"/>
          <w:sz w:val="24"/>
          <w:szCs w:val="24"/>
          <w:lang w:val="en-US" w:eastAsia="zh-CN"/>
        </w:rPr>
        <w:t>V</w:t>
      </w:r>
      <w:r>
        <w:rPr>
          <w:rFonts w:hint="default"/>
          <w:sz w:val="24"/>
          <w:szCs w:val="24"/>
          <w:vertAlign w:val="subscript"/>
          <w:lang w:val="en-US" w:eastAsia="zh-CN"/>
        </w:rPr>
        <w:t>a</w:t>
      </w:r>
      <w:r>
        <w:rPr>
          <w:rFonts w:hint="default"/>
          <w:sz w:val="24"/>
          <w:szCs w:val="24"/>
          <w:lang w:val="en-US" w:eastAsia="zh-CN"/>
        </w:rPr>
        <w:t>＝I</w:t>
      </w:r>
      <w:r>
        <w:rPr>
          <w:rFonts w:hint="default"/>
          <w:sz w:val="24"/>
          <w:szCs w:val="24"/>
          <w:vertAlign w:val="subscript"/>
          <w:lang w:val="en-US" w:eastAsia="zh-CN"/>
        </w:rPr>
        <w:t>a</w:t>
      </w:r>
      <w:r>
        <w:rPr>
          <w:rFonts w:hint="default"/>
          <w:sz w:val="24"/>
          <w:szCs w:val="24"/>
          <w:lang w:val="en-US" w:eastAsia="zh-CN"/>
        </w:rPr>
        <w:t>R</w:t>
      </w:r>
      <w:r>
        <w:rPr>
          <w:rFonts w:hint="default"/>
          <w:sz w:val="24"/>
          <w:szCs w:val="24"/>
          <w:vertAlign w:val="subscript"/>
          <w:lang w:val="en-US" w:eastAsia="zh-CN"/>
        </w:rPr>
        <w:t>L</w:t>
      </w:r>
      <w:r>
        <w:rPr>
          <w:rFonts w:hint="default"/>
          <w:sz w:val="24"/>
          <w:szCs w:val="24"/>
          <w:lang w:val="en-US" w:eastAsia="zh-CN"/>
        </w:rPr>
        <w:t>≈8.0×10</w:t>
      </w:r>
      <w:r>
        <w:rPr>
          <w:rFonts w:hint="eastAsia"/>
          <w:sz w:val="24"/>
          <w:szCs w:val="24"/>
          <w:vertAlign w:val="superscript"/>
          <w:lang w:val="en-US" w:eastAsia="zh-CN"/>
        </w:rPr>
        <w:t>-</w:t>
      </w:r>
      <w:r>
        <w:rPr>
          <w:rFonts w:hint="default"/>
          <w:sz w:val="24"/>
          <w:szCs w:val="24"/>
          <w:vertAlign w:val="superscript"/>
          <w:lang w:val="en-US" w:eastAsia="zh-CN"/>
        </w:rPr>
        <w:t>4</w:t>
      </w:r>
      <w:r>
        <w:rPr>
          <w:rFonts w:hint="default"/>
          <w:sz w:val="24"/>
          <w:szCs w:val="24"/>
          <w:lang w:val="en-US" w:eastAsia="zh-CN"/>
        </w:rPr>
        <w:t xml:space="preserve">V=0.8mV   </w:t>
      </w:r>
    </w:p>
    <w:p>
      <w:pPr>
        <w:ind w:firstLine="420" w:firstLineChars="0"/>
        <w:jc w:val="both"/>
        <w:rPr>
          <w:rFonts w:hint="eastAsia"/>
          <w:sz w:val="24"/>
          <w:szCs w:val="24"/>
          <w:lang w:val="en-US" w:eastAsia="zh-CN"/>
        </w:rPr>
      </w:pPr>
      <w:r>
        <w:rPr>
          <w:rFonts w:hint="default"/>
          <w:sz w:val="24"/>
          <w:szCs w:val="24"/>
          <w:lang w:val="en-US" w:eastAsia="zh-CN"/>
        </w:rPr>
        <w:t>当然，实际上由于各倍增极的倍增系数遵从泊松分布的统计规律，输出脉冲的高度也遵从泊松分布。上述计算值只是一个光子引起的平均脉冲峰值的期望值一的脉冲高度甄别器的甄别电平在几十毫伏到几伏内连续可调，所以要求放大器的增益大于100倍即可。</w:t>
      </w:r>
    </w:p>
    <w:p>
      <w:pPr>
        <w:jc w:val="center"/>
      </w:pPr>
      <w:r>
        <w:drawing>
          <wp:inline distT="0" distB="0" distL="114300" distR="114300">
            <wp:extent cx="3123565" cy="1619250"/>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clrChange>
                        <a:clrFrom>
                          <a:srgbClr val="FFFFFF">
                            <a:alpha val="100000"/>
                          </a:srgbClr>
                        </a:clrFrom>
                        <a:clrTo>
                          <a:srgbClr val="FFFFFF">
                            <a:alpha val="100000"/>
                            <a:alpha val="0"/>
                          </a:srgbClr>
                        </a:clrTo>
                      </a:clrChange>
                      <a:lum bright="-12000" contrast="18000"/>
                    </a:blip>
                    <a:stretch>
                      <a:fillRect/>
                    </a:stretch>
                  </pic:blipFill>
                  <pic:spPr>
                    <a:xfrm>
                      <a:off x="0" y="0"/>
                      <a:ext cx="3123565" cy="1619250"/>
                    </a:xfrm>
                    <a:prstGeom prst="rect">
                      <a:avLst/>
                    </a:prstGeom>
                    <a:noFill/>
                    <a:ln w="9525">
                      <a:noFill/>
                    </a:ln>
                  </pic:spPr>
                </pic:pic>
              </a:graphicData>
            </a:graphic>
          </wp:inline>
        </w:drawing>
      </w:r>
    </w:p>
    <w:p>
      <w:pPr>
        <w:jc w:val="center"/>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图3</w:t>
      </w:r>
      <w:r>
        <w:rPr>
          <w:rFonts w:hint="eastAsia" w:cstheme="minorBidi"/>
          <w:kern w:val="2"/>
          <w:sz w:val="24"/>
          <w:szCs w:val="24"/>
          <w:lang w:val="en-US" w:eastAsia="zh-CN" w:bidi="ar-SA"/>
        </w:rPr>
        <w:t>.</w:t>
      </w:r>
      <w:r>
        <w:rPr>
          <w:rFonts w:hint="default" w:asciiTheme="minorHAnsi" w:hAnsiTheme="minorHAnsi" w:eastAsiaTheme="minorEastAsia" w:cstheme="minorBidi"/>
          <w:kern w:val="2"/>
          <w:sz w:val="24"/>
          <w:szCs w:val="24"/>
          <w:lang w:val="en-US" w:eastAsia="zh-CN" w:bidi="ar-SA"/>
        </w:rPr>
        <w:t>4 放大器的输出脉冲</w:t>
      </w:r>
    </w:p>
    <w:p>
      <w:pPr>
        <w:jc w:val="both"/>
        <w:rPr>
          <w:rFonts w:hint="eastAsia"/>
          <w:sz w:val="24"/>
          <w:szCs w:val="24"/>
          <w:lang w:val="en-US" w:eastAsia="zh-CN"/>
        </w:rPr>
      </w:pPr>
      <w:r>
        <w:rPr>
          <w:rFonts w:hint="eastAsia"/>
          <w:sz w:val="24"/>
          <w:szCs w:val="24"/>
          <w:lang w:val="en-US" w:eastAsia="zh-CN"/>
        </w:rPr>
        <w:t>3.2.3脉冲高度甄别器</w:t>
      </w:r>
    </w:p>
    <w:p>
      <w:pPr>
        <w:ind w:firstLine="420" w:firstLineChars="0"/>
        <w:jc w:val="both"/>
        <w:rPr>
          <w:rFonts w:hint="eastAsia"/>
          <w:sz w:val="24"/>
          <w:szCs w:val="24"/>
          <w:lang w:val="en-US" w:eastAsia="zh-CN"/>
        </w:rPr>
      </w:pPr>
      <w:r>
        <w:rPr>
          <w:rFonts w:hint="default"/>
          <w:sz w:val="24"/>
          <w:szCs w:val="24"/>
          <w:lang w:val="en-US" w:eastAsia="zh-CN"/>
        </w:rPr>
        <w:t>脉冲高度甄别器的功能是鉴别输出光电子脉冲，弃除光电倍增管的热发射噪声脉冲。在甄别器内设有一个连续可调的参考电压——甄别电平V</w:t>
      </w:r>
      <w:r>
        <w:rPr>
          <w:rFonts w:hint="default"/>
          <w:sz w:val="24"/>
          <w:szCs w:val="24"/>
          <w:vertAlign w:val="subscript"/>
          <w:lang w:val="en-US" w:eastAsia="zh-CN"/>
        </w:rPr>
        <w:t>h</w:t>
      </w:r>
      <w:r>
        <w:rPr>
          <w:rFonts w:hint="default"/>
          <w:sz w:val="24"/>
          <w:szCs w:val="24"/>
          <w:lang w:val="en-US" w:eastAsia="zh-CN"/>
        </w:rPr>
        <w:t>。如</w:t>
      </w:r>
      <w:r>
        <w:rPr>
          <w:rFonts w:hint="eastAsia"/>
          <w:sz w:val="24"/>
          <w:szCs w:val="24"/>
          <w:lang w:val="en-US" w:eastAsia="zh-CN"/>
        </w:rPr>
        <w:t>(</w:t>
      </w:r>
      <w:r>
        <w:rPr>
          <w:rFonts w:hint="default"/>
          <w:sz w:val="24"/>
          <w:szCs w:val="24"/>
          <w:lang w:val="en-US" w:eastAsia="zh-CN"/>
        </w:rPr>
        <w:t>图3</w:t>
      </w:r>
      <w:r>
        <w:rPr>
          <w:rFonts w:hint="eastAsia"/>
          <w:sz w:val="24"/>
          <w:szCs w:val="24"/>
          <w:lang w:val="en-US" w:eastAsia="zh-CN"/>
        </w:rPr>
        <w:t>.</w:t>
      </w:r>
      <w:r>
        <w:rPr>
          <w:rFonts w:hint="default"/>
          <w:sz w:val="24"/>
          <w:szCs w:val="24"/>
          <w:lang w:val="en-US" w:eastAsia="zh-CN"/>
        </w:rPr>
        <w:t>5</w:t>
      </w:r>
      <w:r>
        <w:rPr>
          <w:rFonts w:hint="eastAsia"/>
          <w:sz w:val="24"/>
          <w:szCs w:val="24"/>
          <w:lang w:val="en-US" w:eastAsia="zh-CN"/>
        </w:rPr>
        <w:t>)</w:t>
      </w:r>
      <w:r>
        <w:rPr>
          <w:rFonts w:hint="default"/>
          <w:sz w:val="24"/>
          <w:szCs w:val="24"/>
          <w:lang w:val="en-US" w:eastAsia="zh-CN"/>
        </w:rPr>
        <w:t>所示，当输出脉冲高度高于甄别电平V</w:t>
      </w:r>
      <w:r>
        <w:rPr>
          <w:rFonts w:hint="default"/>
          <w:sz w:val="24"/>
          <w:szCs w:val="24"/>
          <w:vertAlign w:val="subscript"/>
          <w:lang w:val="en-US" w:eastAsia="zh-CN"/>
        </w:rPr>
        <w:t>h</w:t>
      </w:r>
      <w:r>
        <w:rPr>
          <w:rFonts w:hint="default"/>
          <w:sz w:val="24"/>
          <w:szCs w:val="24"/>
          <w:lang w:val="en-US" w:eastAsia="zh-CN"/>
        </w:rPr>
        <w:t>时，甄别器就输出一个标准脉冲；当输入脉冲高度低于V</w:t>
      </w:r>
      <w:r>
        <w:rPr>
          <w:rFonts w:hint="default"/>
          <w:sz w:val="24"/>
          <w:szCs w:val="24"/>
          <w:vertAlign w:val="subscript"/>
          <w:lang w:val="en-US" w:eastAsia="zh-CN"/>
        </w:rPr>
        <w:t>h</w:t>
      </w:r>
      <w:r>
        <w:rPr>
          <w:rFonts w:hint="default"/>
          <w:sz w:val="24"/>
          <w:szCs w:val="24"/>
          <w:lang w:val="en-US" w:eastAsia="zh-CN"/>
        </w:rPr>
        <w:t>时，甄别器无输出。V</w:t>
      </w:r>
      <w:r>
        <w:rPr>
          <w:rFonts w:hint="default"/>
          <w:sz w:val="24"/>
          <w:szCs w:val="24"/>
          <w:vertAlign w:val="subscript"/>
          <w:lang w:val="en-US" w:eastAsia="zh-CN"/>
        </w:rPr>
        <w:t>h</w:t>
      </w:r>
      <w:r>
        <w:rPr>
          <w:rFonts w:hint="default"/>
          <w:sz w:val="24"/>
          <w:szCs w:val="24"/>
          <w:lang w:val="en-US" w:eastAsia="zh-CN"/>
        </w:rPr>
        <w:t>称为最佳甄别（阈值）电平。</w:t>
      </w:r>
    </w:p>
    <w:p>
      <w:pPr>
        <w:ind w:firstLine="420" w:firstLineChars="0"/>
        <w:jc w:val="both"/>
        <w:rPr>
          <w:rFonts w:hint="default"/>
          <w:sz w:val="24"/>
          <w:szCs w:val="24"/>
          <w:lang w:val="en-US" w:eastAsia="zh-CN"/>
        </w:rPr>
      </w:pPr>
      <w:r>
        <w:rPr>
          <w:rFonts w:hint="default"/>
          <w:sz w:val="24"/>
          <w:szCs w:val="24"/>
          <w:lang w:val="en-US" w:eastAsia="zh-CN"/>
        </w:rPr>
        <w:t>对甄别器的要求：甄别电平稳定，以减小长时间计数的计数误差；灵敏度（可甄别的最小脉冲幅度）较高，这样可降低放大器的增益要求；要有尽可能小的间滞后，以使数据收集时间较短；死时间小、建立时间短、脉冲对分辨率≤10ns，以保证一个个脉冲信号能被分辨开来，不致因重叠造成漏计。</w:t>
      </w:r>
    </w:p>
    <w:p>
      <w:pPr>
        <w:jc w:val="both"/>
      </w:pPr>
      <w:r>
        <w:drawing>
          <wp:inline distT="0" distB="0" distL="114300" distR="114300">
            <wp:extent cx="2171700" cy="2038350"/>
            <wp:effectExtent l="0" t="0" r="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clrChange>
                        <a:clrFrom>
                          <a:srgbClr val="FFFFFF">
                            <a:alpha val="100000"/>
                          </a:srgbClr>
                        </a:clrFrom>
                        <a:clrTo>
                          <a:srgbClr val="FFFFFF">
                            <a:alpha val="100000"/>
                            <a:alpha val="0"/>
                          </a:srgbClr>
                        </a:clrTo>
                      </a:clrChange>
                      <a:lum bright="-12000" contrast="18000"/>
                    </a:blip>
                    <a:stretch>
                      <a:fillRect/>
                    </a:stretch>
                  </pic:blipFill>
                  <pic:spPr>
                    <a:xfrm>
                      <a:off x="0" y="0"/>
                      <a:ext cx="2171700" cy="203835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514600" cy="1971675"/>
            <wp:effectExtent l="0" t="0" r="0" b="952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3">
                      <a:clrChange>
                        <a:clrFrom>
                          <a:srgbClr val="FFFFFF">
                            <a:alpha val="100000"/>
                          </a:srgbClr>
                        </a:clrFrom>
                        <a:clrTo>
                          <a:srgbClr val="FFFFFF">
                            <a:alpha val="100000"/>
                            <a:alpha val="0"/>
                          </a:srgbClr>
                        </a:clrTo>
                      </a:clrChange>
                      <a:lum bright="-12000" contrast="18000"/>
                    </a:blip>
                    <a:stretch>
                      <a:fillRect/>
                    </a:stretch>
                  </pic:blipFill>
                  <pic:spPr>
                    <a:xfrm>
                      <a:off x="0" y="0"/>
                      <a:ext cx="2514600" cy="1971675"/>
                    </a:xfrm>
                    <a:prstGeom prst="rect">
                      <a:avLst/>
                    </a:prstGeom>
                    <a:noFill/>
                    <a:ln w="9525">
                      <a:noFill/>
                    </a:ln>
                  </pic:spPr>
                </pic:pic>
              </a:graphicData>
            </a:graphic>
          </wp:inline>
        </w:drawing>
      </w:r>
    </w:p>
    <w:p>
      <w:pPr>
        <w:jc w:val="both"/>
        <w:rPr>
          <w:rFonts w:hint="default" w:asciiTheme="minorHAnsi" w:hAnsiTheme="minorHAnsi" w:eastAsiaTheme="minorEastAsia" w:cstheme="minorBidi"/>
          <w:kern w:val="2"/>
          <w:sz w:val="24"/>
          <w:szCs w:val="24"/>
          <w:lang w:val="en-US" w:eastAsia="zh-CN" w:bidi="ar-SA"/>
        </w:rPr>
      </w:pPr>
      <w:r>
        <w:rPr>
          <w:rFonts w:hint="eastAsia"/>
          <w:sz w:val="24"/>
          <w:szCs w:val="24"/>
          <w:lang w:val="en-US" w:eastAsia="zh-CN"/>
        </w:rPr>
        <w:t>图</w:t>
      </w:r>
      <w:r>
        <w:rPr>
          <w:rFonts w:hint="default"/>
          <w:sz w:val="24"/>
          <w:szCs w:val="24"/>
          <w:lang w:val="en-US" w:eastAsia="zh-CN"/>
        </w:rPr>
        <w:t>3</w:t>
      </w:r>
      <w:r>
        <w:rPr>
          <w:rFonts w:hint="eastAsia"/>
          <w:sz w:val="24"/>
          <w:szCs w:val="24"/>
          <w:lang w:val="en-US" w:eastAsia="zh-CN"/>
        </w:rPr>
        <w:t>.5</w:t>
      </w:r>
      <w:r>
        <w:rPr>
          <w:rFonts w:hint="default"/>
          <w:sz w:val="24"/>
          <w:szCs w:val="24"/>
          <w:lang w:val="en-US" w:eastAsia="zh-CN"/>
        </w:rPr>
        <w:t> 甄别器的作用：a</w:t>
      </w:r>
      <w:r>
        <w:rPr>
          <w:rFonts w:hint="eastAsia"/>
          <w:sz w:val="24"/>
          <w:szCs w:val="24"/>
          <w:lang w:val="en-US" w:eastAsia="zh-CN"/>
        </w:rPr>
        <w:t xml:space="preserve">为放大后，         </w:t>
      </w:r>
      <w:r>
        <w:rPr>
          <w:rFonts w:hint="eastAsia" w:asciiTheme="minorHAnsi" w:hAnsiTheme="minorHAnsi" w:eastAsiaTheme="minorEastAsia" w:cstheme="minorBidi"/>
          <w:kern w:val="2"/>
          <w:sz w:val="24"/>
          <w:szCs w:val="24"/>
          <w:lang w:val="en-US" w:eastAsia="zh-CN" w:bidi="ar-SA"/>
        </w:rPr>
        <w:t>图</w:t>
      </w:r>
      <w:r>
        <w:rPr>
          <w:rFonts w:hint="default" w:asciiTheme="minorHAnsi" w:hAnsiTheme="minorHAnsi" w:eastAsiaTheme="minorEastAsia" w:cstheme="minorBidi"/>
          <w:kern w:val="2"/>
          <w:sz w:val="24"/>
          <w:szCs w:val="24"/>
          <w:lang w:val="en-US" w:eastAsia="zh-CN" w:bidi="ar-SA"/>
        </w:rPr>
        <w:t>3</w:t>
      </w:r>
      <w:r>
        <w:rPr>
          <w:rFonts w:hint="eastAsia" w:cstheme="minorBidi"/>
          <w:kern w:val="2"/>
          <w:sz w:val="24"/>
          <w:szCs w:val="24"/>
          <w:lang w:val="en-US" w:eastAsia="zh-CN" w:bidi="ar-SA"/>
        </w:rPr>
        <w:t>.</w:t>
      </w:r>
      <w:r>
        <w:rPr>
          <w:rFonts w:hint="default" w:asciiTheme="minorHAnsi" w:hAnsiTheme="minorHAnsi" w:eastAsiaTheme="minorEastAsia" w:cstheme="minorBidi"/>
          <w:kern w:val="2"/>
          <w:sz w:val="24"/>
          <w:szCs w:val="24"/>
          <w:lang w:val="en-US" w:eastAsia="zh-CN" w:bidi="ar-SA"/>
        </w:rPr>
        <w:t>6 光电倍增管脉冲高度</w:t>
      </w:r>
    </w:p>
    <w:p>
      <w:pPr>
        <w:jc w:val="both"/>
        <w:rPr>
          <w:rFonts w:hint="eastAsia"/>
          <w:sz w:val="24"/>
          <w:szCs w:val="24"/>
          <w:lang w:val="en-US" w:eastAsia="zh-CN"/>
        </w:rPr>
      </w:pPr>
      <w:r>
        <w:rPr>
          <w:rFonts w:hint="eastAsia"/>
          <w:sz w:val="24"/>
          <w:szCs w:val="24"/>
          <w:lang w:val="en-US" w:eastAsia="zh-CN"/>
        </w:rPr>
        <w:t xml:space="preserve">     </w:t>
      </w:r>
      <w:r>
        <w:rPr>
          <w:rFonts w:hint="default"/>
          <w:sz w:val="24"/>
          <w:szCs w:val="24"/>
          <w:lang w:val="en-US" w:eastAsia="zh-CN"/>
        </w:rPr>
        <w:t>b为甄别后</w:t>
      </w:r>
      <w:r>
        <w:rPr>
          <w:rFonts w:hint="eastAsia"/>
          <w:sz w:val="24"/>
          <w:szCs w:val="24"/>
          <w:lang w:val="en-US" w:eastAsia="zh-CN"/>
        </w:rPr>
        <w:t xml:space="preserve">                               </w:t>
      </w:r>
      <w:r>
        <w:rPr>
          <w:rFonts w:hint="default" w:asciiTheme="minorHAnsi" w:hAnsiTheme="minorHAnsi" w:eastAsiaTheme="minorEastAsia" w:cstheme="minorBidi"/>
          <w:kern w:val="2"/>
          <w:sz w:val="24"/>
          <w:szCs w:val="24"/>
          <w:lang w:val="en-US" w:eastAsia="zh-CN" w:bidi="ar-SA"/>
        </w:rPr>
        <w:t>分布—积分曲线</w:t>
      </w:r>
    </w:p>
    <w:p>
      <w:pPr>
        <w:widowControl w:val="0"/>
        <w:numPr>
          <w:ilvl w:val="0"/>
          <w:numId w:val="0"/>
        </w:numPr>
        <w:jc w:val="both"/>
        <w:rPr>
          <w:rFonts w:hint="eastAsia"/>
          <w:sz w:val="24"/>
          <w:szCs w:val="24"/>
          <w:lang w:val="en-US" w:eastAsia="zh-CN"/>
        </w:rPr>
      </w:pPr>
    </w:p>
    <w:p>
      <w:pPr>
        <w:ind w:firstLine="420" w:firstLineChars="0"/>
        <w:jc w:val="both"/>
        <w:rPr>
          <w:rFonts w:hint="default"/>
          <w:sz w:val="24"/>
          <w:szCs w:val="24"/>
          <w:lang w:val="en-US" w:eastAsia="zh-CN"/>
        </w:rPr>
      </w:pPr>
      <w:r>
        <w:rPr>
          <w:rFonts w:hint="eastAsia"/>
          <w:sz w:val="24"/>
          <w:szCs w:val="24"/>
          <w:lang w:val="en-US" w:eastAsia="zh-CN"/>
        </w:rPr>
        <w:t>需要注意的是：当用单电平的脉冲高度甄别器鉴别输出时，对应某一电平值</w:t>
      </w:r>
      <w:r>
        <w:rPr>
          <w:rFonts w:hint="default"/>
          <w:sz w:val="24"/>
          <w:szCs w:val="24"/>
          <w:lang w:val="en-US" w:eastAsia="zh-CN"/>
        </w:rPr>
        <w:t>V，得到的是脉冲幅度大于或等于V的脉冲总计数率，因而只能得到积分曲线</w:t>
      </w:r>
      <w:r>
        <w:rPr>
          <w:rFonts w:hint="eastAsia"/>
          <w:sz w:val="24"/>
          <w:szCs w:val="24"/>
          <w:lang w:val="en-US" w:eastAsia="zh-CN"/>
        </w:rPr>
        <w:t>(</w:t>
      </w:r>
      <w:r>
        <w:rPr>
          <w:rFonts w:hint="default"/>
          <w:sz w:val="24"/>
          <w:szCs w:val="24"/>
          <w:lang w:val="en-US" w:eastAsia="zh-CN"/>
        </w:rPr>
        <w:t>如图3</w:t>
      </w:r>
      <w:r>
        <w:rPr>
          <w:rFonts w:hint="eastAsia"/>
          <w:sz w:val="24"/>
          <w:szCs w:val="24"/>
          <w:lang w:val="en-US" w:eastAsia="zh-CN"/>
        </w:rPr>
        <w:t>.</w:t>
      </w:r>
      <w:r>
        <w:rPr>
          <w:rFonts w:hint="default"/>
          <w:sz w:val="24"/>
          <w:szCs w:val="24"/>
          <w:lang w:val="en-US" w:eastAsia="zh-CN"/>
        </w:rPr>
        <w:t>6所示</w:t>
      </w:r>
      <w:r>
        <w:rPr>
          <w:rFonts w:hint="eastAsia"/>
          <w:sz w:val="24"/>
          <w:szCs w:val="24"/>
          <w:lang w:val="en-US" w:eastAsia="zh-CN"/>
        </w:rPr>
        <w:t>)</w:t>
      </w:r>
      <w:r>
        <w:rPr>
          <w:rFonts w:hint="default"/>
          <w:sz w:val="24"/>
          <w:szCs w:val="24"/>
          <w:lang w:val="en-US" w:eastAsia="zh-CN"/>
        </w:rPr>
        <w:t>，其斜率最小值对应的V就是最佳甄别（阈值）电平V</w:t>
      </w:r>
      <w:r>
        <w:rPr>
          <w:rFonts w:hint="default"/>
          <w:sz w:val="24"/>
          <w:szCs w:val="24"/>
          <w:vertAlign w:val="subscript"/>
          <w:lang w:val="en-US" w:eastAsia="zh-CN"/>
        </w:rPr>
        <w:t>h</w:t>
      </w:r>
      <w:r>
        <w:rPr>
          <w:rFonts w:hint="default"/>
          <w:sz w:val="24"/>
          <w:szCs w:val="24"/>
          <w:lang w:val="en-US" w:eastAsia="zh-CN"/>
        </w:rPr>
        <w:t>，在高于最佳甄别电平V</w:t>
      </w:r>
      <w:r>
        <w:rPr>
          <w:rFonts w:hint="default"/>
          <w:sz w:val="24"/>
          <w:szCs w:val="24"/>
          <w:vertAlign w:val="subscript"/>
          <w:lang w:val="en-US" w:eastAsia="zh-CN"/>
        </w:rPr>
        <w:t>h</w:t>
      </w:r>
      <w:r>
        <w:rPr>
          <w:rFonts w:hint="default"/>
          <w:sz w:val="24"/>
          <w:szCs w:val="24"/>
          <w:lang w:val="en-US" w:eastAsia="zh-CN"/>
        </w:rPr>
        <w:t>的曲线斜率最大处的电平V对应单光电子峰。</w:t>
      </w:r>
    </w:p>
    <w:p>
      <w:pPr>
        <w:jc w:val="center"/>
      </w:pPr>
    </w:p>
    <w:p>
      <w:pPr>
        <w:jc w:val="both"/>
        <w:rPr>
          <w:rFonts w:hint="eastAsia"/>
          <w:sz w:val="24"/>
          <w:szCs w:val="24"/>
          <w:lang w:val="en-US" w:eastAsia="zh-CN"/>
        </w:rPr>
      </w:pPr>
      <w:r>
        <w:rPr>
          <w:rFonts w:hint="eastAsia"/>
          <w:sz w:val="24"/>
          <w:szCs w:val="24"/>
          <w:lang w:val="en-US" w:eastAsia="zh-CN"/>
        </w:rPr>
        <w:t>3.2.4计数器</w:t>
      </w:r>
    </w:p>
    <w:p>
      <w:pPr>
        <w:ind w:firstLine="420" w:firstLineChars="0"/>
        <w:jc w:val="both"/>
        <w:rPr>
          <w:rFonts w:hint="default"/>
          <w:sz w:val="24"/>
          <w:szCs w:val="24"/>
          <w:lang w:val="en-US" w:eastAsia="zh-CN"/>
        </w:rPr>
      </w:pPr>
      <w:r>
        <w:rPr>
          <w:rFonts w:hint="default"/>
          <w:sz w:val="24"/>
          <w:szCs w:val="24"/>
          <w:lang w:val="en-US" w:eastAsia="zh-CN"/>
        </w:rPr>
        <w:t>计数器的作用是将甄别器输出的脉冲累计起来并予以显示。用于光子计数的计数器要满足高计数率的要求，即要能够分辨时间间隔为10ns的二脉冲，相应的计数率为100MHz。不过当光子计数器用于微弱光的量测时，它的计数率一般很低。因此采用计数率低于</w:t>
      </w:r>
      <w:r>
        <w:rPr>
          <w:rFonts w:hint="eastAsia"/>
          <w:sz w:val="24"/>
          <w:szCs w:val="24"/>
          <w:lang w:val="en-US" w:eastAsia="zh-CN"/>
        </w:rPr>
        <w:t>10MHz</w:t>
      </w:r>
      <w:r>
        <w:rPr>
          <w:rFonts w:hint="default"/>
          <w:sz w:val="24"/>
          <w:szCs w:val="24"/>
          <w:lang w:val="en-US" w:eastAsia="zh-CN"/>
        </w:rPr>
        <w:t>的计数器亦可。这部分还必须有控制计数时间的功能。</w:t>
      </w:r>
    </w:p>
    <w:p>
      <w:pPr>
        <w:jc w:val="both"/>
        <w:rPr>
          <w:rFonts w:hint="default"/>
          <w:sz w:val="24"/>
          <w:szCs w:val="24"/>
          <w:lang w:val="en-US" w:eastAsia="zh-CN"/>
        </w:rPr>
      </w:pPr>
    </w:p>
    <w:p>
      <w:pPr>
        <w:jc w:val="both"/>
        <w:rPr>
          <w:rFonts w:hint="eastAsia"/>
          <w:sz w:val="24"/>
          <w:szCs w:val="24"/>
          <w:lang w:val="en-US" w:eastAsia="zh-CN"/>
        </w:rPr>
      </w:pPr>
      <w:r>
        <w:rPr>
          <w:rFonts w:hint="eastAsia"/>
          <w:sz w:val="24"/>
          <w:szCs w:val="24"/>
          <w:lang w:val="en-US" w:eastAsia="zh-CN"/>
        </w:rPr>
        <w:t>3.2.5光子计数器的噪声和信噪比</w:t>
      </w:r>
    </w:p>
    <w:p>
      <w:pPr>
        <w:ind w:firstLine="420" w:firstLineChars="0"/>
        <w:jc w:val="both"/>
        <w:rPr>
          <w:rFonts w:hint="eastAsia"/>
          <w:sz w:val="24"/>
          <w:szCs w:val="24"/>
          <w:lang w:val="en-US" w:eastAsia="zh-CN"/>
        </w:rPr>
      </w:pPr>
      <w:r>
        <w:rPr>
          <w:rFonts w:hint="default"/>
          <w:sz w:val="24"/>
          <w:szCs w:val="24"/>
          <w:lang w:val="en-US" w:eastAsia="zh-CN"/>
        </w:rPr>
        <w:t>光子计数器的噪声来源主要为光子发射的统计涨落、光阴极和倍增极的热电子发射和脉冲堆积效应等，具体讨论以下三种噪声来源。</w:t>
      </w:r>
    </w:p>
    <w:p>
      <w:pPr>
        <w:jc w:val="both"/>
        <w:rPr>
          <w:rFonts w:hint="eastAsia"/>
          <w:sz w:val="24"/>
          <w:szCs w:val="24"/>
          <w:lang w:val="en-US" w:eastAsia="zh-CN"/>
        </w:rPr>
      </w:pPr>
    </w:p>
    <w:p>
      <w:pPr>
        <w:jc w:val="both"/>
        <w:rPr>
          <w:rFonts w:hint="eastAsia"/>
          <w:sz w:val="24"/>
          <w:szCs w:val="24"/>
          <w:lang w:val="en-US" w:eastAsia="zh-CN"/>
        </w:rPr>
      </w:pPr>
      <w:r>
        <w:rPr>
          <w:rFonts w:hint="eastAsia"/>
          <w:sz w:val="24"/>
          <w:szCs w:val="24"/>
          <w:lang w:val="en-US" w:eastAsia="zh-CN"/>
        </w:rPr>
        <w:t>1)</w:t>
      </w:r>
      <w:r>
        <w:rPr>
          <w:rFonts w:hint="default"/>
          <w:sz w:val="24"/>
          <w:szCs w:val="24"/>
          <w:lang w:val="en-US" w:eastAsia="zh-CN"/>
        </w:rPr>
        <w:t>泊松统计涨落噪声</w:t>
      </w:r>
    </w:p>
    <w:p>
      <w:pPr>
        <w:ind w:firstLine="420" w:firstLineChars="0"/>
        <w:jc w:val="both"/>
        <w:rPr>
          <w:rFonts w:hint="eastAsia"/>
          <w:sz w:val="24"/>
          <w:szCs w:val="24"/>
          <w:lang w:val="en-US" w:eastAsia="zh-CN"/>
        </w:rPr>
      </w:pPr>
      <w:r>
        <w:rPr>
          <w:rFonts w:hint="default"/>
          <w:sz w:val="24"/>
          <w:szCs w:val="24"/>
          <w:lang w:val="en-US" w:eastAsia="zh-CN"/>
        </w:rPr>
        <w:t>用光电倍增管探测热光源发射的光子，相邻的光子打到光阴极上的时间间隔是随机的。根据统计规律，在一定时间间隔t内发出的光子数服从泊松分布。</w:t>
      </w:r>
    </w:p>
    <w:p>
      <w:pPr>
        <w:jc w:val="both"/>
        <w:rPr>
          <w:rFonts w:hint="eastAsia"/>
          <w:sz w:val="24"/>
          <w:szCs w:val="24"/>
          <w:lang w:val="en-US" w:eastAsia="zh-CN"/>
        </w:rPr>
      </w:pPr>
      <w:r>
        <w:rPr>
          <w:rFonts w:hint="eastAsia"/>
          <w:sz w:val="24"/>
          <w:szCs w:val="24"/>
          <w:lang w:val="en-US" w:eastAsia="zh-CN"/>
        </w:rPr>
        <w:t> </w:t>
      </w:r>
    </w:p>
    <w:p>
      <w:pPr>
        <w:jc w:val="both"/>
        <w:rPr>
          <w:rFonts w:hint="eastAsia"/>
          <w:sz w:val="24"/>
          <w:szCs w:val="24"/>
          <w:lang w:val="en-US" w:eastAsia="zh-CN"/>
        </w:rPr>
      </w:pPr>
      <w:r>
        <w:rPr>
          <w:rFonts w:hint="default"/>
          <w:sz w:val="24"/>
          <w:szCs w:val="24"/>
          <w:lang w:val="en-US" w:eastAsia="zh-CN"/>
        </w:rPr>
        <w:t>2)暗计数</w:t>
      </w:r>
    </w:p>
    <w:p>
      <w:pPr>
        <w:ind w:firstLine="420" w:firstLineChars="0"/>
        <w:jc w:val="both"/>
        <w:rPr>
          <w:rFonts w:hint="eastAsia"/>
          <w:sz w:val="24"/>
          <w:szCs w:val="24"/>
          <w:lang w:val="en-US" w:eastAsia="zh-CN"/>
        </w:rPr>
      </w:pPr>
      <w:r>
        <w:rPr>
          <w:rFonts w:hint="default"/>
          <w:sz w:val="24"/>
          <w:szCs w:val="24"/>
          <w:lang w:val="en-US" w:eastAsia="zh-CN"/>
        </w:rPr>
        <w:t>因光电倍增管的光阴极和各倍增极有热电子发射，即在没有入射光时，还有暗计数（亦称背景计数）。虽然可以用降低管子的工作温度、选用小面积光阴极以及选择最佳的甄别电平等使暗计数率R</w:t>
      </w:r>
      <w:r>
        <w:rPr>
          <w:rFonts w:hint="default"/>
          <w:sz w:val="24"/>
          <w:szCs w:val="24"/>
          <w:vertAlign w:val="subscript"/>
          <w:lang w:val="en-US" w:eastAsia="zh-CN"/>
        </w:rPr>
        <w:t>d</w:t>
      </w:r>
      <w:r>
        <w:rPr>
          <w:rFonts w:hint="default"/>
          <w:sz w:val="24"/>
          <w:szCs w:val="24"/>
          <w:lang w:val="en-US" w:eastAsia="zh-CN"/>
        </w:rPr>
        <w:t>降到最小，但相对于极微弱的光信号，仍是一个不可忽视的噪声来源。</w:t>
      </w:r>
    </w:p>
    <w:p>
      <w:pPr>
        <w:jc w:val="both"/>
        <w:rPr>
          <w:rFonts w:hint="default"/>
          <w:sz w:val="24"/>
          <w:szCs w:val="24"/>
          <w:lang w:val="en-US" w:eastAsia="zh-CN"/>
        </w:rPr>
      </w:pPr>
    </w:p>
    <w:p>
      <w:pPr>
        <w:jc w:val="both"/>
        <w:rPr>
          <w:rFonts w:hint="eastAsia"/>
          <w:sz w:val="24"/>
          <w:szCs w:val="24"/>
          <w:lang w:val="en-US" w:eastAsia="zh-CN"/>
        </w:rPr>
      </w:pPr>
      <w:r>
        <w:rPr>
          <w:rFonts w:hint="default"/>
          <w:sz w:val="24"/>
          <w:szCs w:val="24"/>
          <w:lang w:val="en-US" w:eastAsia="zh-CN"/>
        </w:rPr>
        <w:t>3)脉冲堆积效应</w:t>
      </w:r>
    </w:p>
    <w:p>
      <w:pPr>
        <w:ind w:firstLine="420" w:firstLineChars="0"/>
        <w:jc w:val="both"/>
        <w:rPr>
          <w:rFonts w:hint="eastAsia"/>
          <w:sz w:val="24"/>
          <w:szCs w:val="24"/>
          <w:lang w:val="en-US" w:eastAsia="zh-CN"/>
        </w:rPr>
      </w:pPr>
      <w:r>
        <w:rPr>
          <w:rFonts w:hint="default"/>
          <w:sz w:val="24"/>
          <w:szCs w:val="24"/>
          <w:lang w:val="en-US" w:eastAsia="zh-CN"/>
        </w:rPr>
        <w:t>光电倍增管具有一定的分辨时间t</w:t>
      </w:r>
      <w:r>
        <w:rPr>
          <w:rFonts w:hint="default"/>
          <w:sz w:val="24"/>
          <w:szCs w:val="24"/>
          <w:vertAlign w:val="subscript"/>
          <w:lang w:val="en-US" w:eastAsia="zh-CN"/>
        </w:rPr>
        <w:t>R</w:t>
      </w:r>
      <w:r>
        <w:rPr>
          <w:rFonts w:hint="default"/>
          <w:sz w:val="24"/>
          <w:szCs w:val="24"/>
          <w:lang w:val="en-US" w:eastAsia="zh-CN"/>
        </w:rPr>
        <w:t>，当在分辨时间t</w:t>
      </w:r>
      <w:r>
        <w:rPr>
          <w:rFonts w:hint="default"/>
          <w:sz w:val="24"/>
          <w:szCs w:val="24"/>
          <w:vertAlign w:val="subscript"/>
          <w:lang w:val="en-US" w:eastAsia="zh-CN"/>
        </w:rPr>
        <w:t>R</w:t>
      </w:r>
      <w:r>
        <w:rPr>
          <w:rFonts w:hint="default"/>
          <w:sz w:val="24"/>
          <w:szCs w:val="24"/>
          <w:lang w:val="en-US" w:eastAsia="zh-CN"/>
        </w:rPr>
        <w:t>内相继有两个或两个以上的光子入射到光阴极时（假定量子效率为1），由于它们的时间间隔小于t</w:t>
      </w:r>
      <w:r>
        <w:rPr>
          <w:rFonts w:hint="default"/>
          <w:sz w:val="24"/>
          <w:szCs w:val="24"/>
          <w:vertAlign w:val="subscript"/>
          <w:lang w:val="en-US" w:eastAsia="zh-CN"/>
        </w:rPr>
        <w:t>R</w:t>
      </w:r>
      <w:r>
        <w:rPr>
          <w:rFonts w:hint="default"/>
          <w:sz w:val="24"/>
          <w:szCs w:val="24"/>
          <w:lang w:val="en-US" w:eastAsia="zh-CN"/>
        </w:rPr>
        <w:t>，光电倍增管只能输出一个脉冲，因此，光电子脉冲的输出计数率比单位时间入射到光阴极上的光子数要少；另一方面，电子学系统（主要是甄别器）有一定的死时间t</w:t>
      </w:r>
      <w:r>
        <w:rPr>
          <w:rFonts w:hint="default"/>
          <w:sz w:val="24"/>
          <w:szCs w:val="24"/>
          <w:vertAlign w:val="subscript"/>
          <w:lang w:val="en-US" w:eastAsia="zh-CN"/>
        </w:rPr>
        <w:t>d</w:t>
      </w:r>
      <w:r>
        <w:rPr>
          <w:rFonts w:hint="default"/>
          <w:sz w:val="24"/>
          <w:szCs w:val="24"/>
          <w:lang w:val="en-US" w:eastAsia="zh-CN"/>
        </w:rPr>
        <w:t>，在t</w:t>
      </w:r>
      <w:r>
        <w:rPr>
          <w:rFonts w:hint="default"/>
          <w:sz w:val="24"/>
          <w:szCs w:val="24"/>
          <w:vertAlign w:val="subscript"/>
          <w:lang w:val="en-US" w:eastAsia="zh-CN"/>
        </w:rPr>
        <w:t>d</w:t>
      </w:r>
      <w:r>
        <w:rPr>
          <w:rFonts w:hint="default"/>
          <w:sz w:val="24"/>
          <w:szCs w:val="24"/>
          <w:lang w:val="en-US" w:eastAsia="zh-CN"/>
        </w:rPr>
        <w:t>内输入脉冲时，甄别器输出计数率也要受到损失。以上现象统称为脉冲堆积效应。</w:t>
      </w:r>
    </w:p>
    <w:p>
      <w:pPr>
        <w:widowControl w:val="0"/>
        <w:numPr>
          <w:ilvl w:val="0"/>
          <w:numId w:val="0"/>
        </w:numPr>
        <w:jc w:val="both"/>
        <w:rPr>
          <w:rFonts w:hint="eastAsia"/>
          <w:sz w:val="24"/>
          <w:szCs w:val="24"/>
          <w:lang w:val="en-US" w:eastAsia="zh-CN"/>
        </w:rPr>
      </w:pPr>
    </w:p>
    <w:p>
      <w:pPr>
        <w:numPr>
          <w:ilvl w:val="0"/>
          <w:numId w:val="3"/>
        </w:numPr>
        <w:jc w:val="both"/>
        <w:rPr>
          <w:rFonts w:hint="eastAsia"/>
          <w:b/>
          <w:bCs/>
          <w:sz w:val="28"/>
          <w:szCs w:val="28"/>
          <w:lang w:val="en-US" w:eastAsia="zh-CN"/>
        </w:rPr>
      </w:pPr>
      <w:r>
        <w:rPr>
          <w:rFonts w:hint="eastAsia"/>
          <w:b/>
          <w:bCs/>
          <w:sz w:val="28"/>
          <w:szCs w:val="28"/>
          <w:lang w:val="en-US" w:eastAsia="zh-CN"/>
        </w:rPr>
        <w:t>实验操作</w:t>
      </w:r>
    </w:p>
    <w:p>
      <w:pPr>
        <w:jc w:val="both"/>
        <w:rPr>
          <w:rFonts w:hint="eastAsia"/>
          <w:sz w:val="24"/>
          <w:szCs w:val="24"/>
          <w:lang w:val="en-US" w:eastAsia="zh-CN"/>
        </w:rPr>
      </w:pPr>
      <w:r>
        <w:rPr>
          <w:rFonts w:hint="eastAsia"/>
          <w:sz w:val="24"/>
          <w:szCs w:val="24"/>
          <w:lang w:val="en-US" w:eastAsia="zh-CN"/>
        </w:rPr>
        <w:t>4.1.</w:t>
      </w:r>
      <w:r>
        <w:rPr>
          <w:rFonts w:hint="default"/>
          <w:sz w:val="24"/>
          <w:szCs w:val="24"/>
          <w:lang w:val="en-US" w:eastAsia="zh-CN"/>
        </w:rPr>
        <w:t>观察不同入射光强光电倍增管的输出波形分布</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1)</w:t>
      </w:r>
      <w:r>
        <w:rPr>
          <w:rFonts w:hint="default"/>
          <w:sz w:val="24"/>
          <w:szCs w:val="24"/>
          <w:lang w:val="en-US" w:eastAsia="zh-CN"/>
        </w:rPr>
        <w:t>开启GSD-2单光子计数实验仪“电源”（位于仪器的左边），光电倍增管预热三十分钟。</w:t>
      </w:r>
    </w:p>
    <w:p>
      <w:pPr>
        <w:numPr>
          <w:ilvl w:val="0"/>
          <w:numId w:val="0"/>
        </w:numPr>
        <w:ind w:firstLine="420" w:firstLineChars="0"/>
        <w:jc w:val="both"/>
        <w:rPr>
          <w:rFonts w:hint="eastAsia"/>
          <w:sz w:val="24"/>
          <w:szCs w:val="24"/>
          <w:lang w:val="en-US" w:eastAsia="zh-CN"/>
        </w:rPr>
      </w:pPr>
      <w:r>
        <w:rPr>
          <w:rFonts w:hint="default"/>
          <w:sz w:val="24"/>
          <w:szCs w:val="24"/>
          <w:lang w:val="en-US" w:eastAsia="zh-CN"/>
        </w:rPr>
        <w:t>2)开启“功率测量”在μW量程进行严格调零；开启“光源指示”，电流调到1mA</w:t>
      </w:r>
      <w:r>
        <w:rPr>
          <w:rFonts w:hint="eastAsia"/>
          <w:sz w:val="24"/>
          <w:szCs w:val="24"/>
          <w:lang w:val="en-US" w:eastAsia="zh-CN"/>
        </w:rPr>
        <w:t>~</w:t>
      </w:r>
      <w:r>
        <w:rPr>
          <w:rFonts w:hint="default"/>
          <w:sz w:val="24"/>
          <w:szCs w:val="24"/>
          <w:lang w:val="en-US" w:eastAsia="zh-CN"/>
        </w:rPr>
        <w:t>4mA,读出“功 率测量”指示的P值。</w:t>
      </w:r>
    </w:p>
    <w:p>
      <w:pPr>
        <w:ind w:firstLine="420" w:firstLineChars="0"/>
        <w:jc w:val="both"/>
        <w:rPr>
          <w:rFonts w:hint="default"/>
          <w:sz w:val="24"/>
          <w:szCs w:val="24"/>
          <w:lang w:val="en-US" w:eastAsia="zh-CN"/>
        </w:rPr>
      </w:pPr>
      <w:r>
        <w:rPr>
          <w:rFonts w:hint="default"/>
          <w:sz w:val="24"/>
          <w:szCs w:val="24"/>
          <w:lang w:val="en-US" w:eastAsia="zh-CN"/>
        </w:rPr>
        <w:t>3)开启微机，进入“单光子计数”软件，给光电倍增管提供工作电压，探测器开始工作。</w:t>
      </w:r>
    </w:p>
    <w:p>
      <w:pPr>
        <w:ind w:firstLine="420" w:firstLineChars="0"/>
        <w:jc w:val="both"/>
        <w:rPr>
          <w:rFonts w:hint="eastAsia"/>
          <w:sz w:val="24"/>
          <w:szCs w:val="24"/>
          <w:lang w:val="en-US" w:eastAsia="zh-CN"/>
        </w:rPr>
      </w:pPr>
      <w:r>
        <w:rPr>
          <w:rFonts w:hint="default"/>
          <w:sz w:val="24"/>
          <w:szCs w:val="24"/>
          <w:lang w:val="en-US" w:eastAsia="zh-CN"/>
        </w:rPr>
        <w:t>4)打开仪器箱体，在窄带滤光片前按照衰减片的透过率，由大到小的顺序依次添加片子。</w:t>
      </w:r>
    </w:p>
    <w:p>
      <w:pPr>
        <w:ind w:firstLine="420" w:firstLineChars="0"/>
        <w:jc w:val="both"/>
        <w:rPr>
          <w:rFonts w:hint="eastAsia"/>
          <w:sz w:val="24"/>
          <w:szCs w:val="24"/>
          <w:lang w:val="en-US" w:eastAsia="zh-CN"/>
        </w:rPr>
      </w:pPr>
      <w:r>
        <w:rPr>
          <w:rFonts w:hint="default"/>
          <w:sz w:val="24"/>
          <w:szCs w:val="24"/>
          <w:lang w:val="en-US" w:eastAsia="zh-CN"/>
        </w:rPr>
        <w:t>5)开启示波器，由小到大逐步调节仪器的电流值，观察示波器上光电倍增管的输出信号。</w:t>
      </w:r>
    </w:p>
    <w:p>
      <w:pPr>
        <w:ind w:firstLine="420" w:firstLineChars="0"/>
        <w:jc w:val="both"/>
        <w:rPr>
          <w:rFonts w:hint="eastAsia"/>
          <w:sz w:val="24"/>
          <w:szCs w:val="24"/>
          <w:lang w:val="en-US" w:eastAsia="zh-CN"/>
        </w:rPr>
      </w:pPr>
      <w:r>
        <w:rPr>
          <w:rFonts w:hint="default"/>
          <w:sz w:val="24"/>
          <w:szCs w:val="24"/>
          <w:lang w:val="en-US" w:eastAsia="zh-CN"/>
        </w:rPr>
        <w:t>注意：每次开启仪器箱体添、减衰减片之后，要轻轻盖好还原，以免受到背景光的干扰。</w:t>
      </w:r>
    </w:p>
    <w:p>
      <w:pPr>
        <w:jc w:val="both"/>
        <w:rPr>
          <w:rFonts w:hint="eastAsia"/>
          <w:sz w:val="24"/>
          <w:szCs w:val="24"/>
          <w:lang w:val="en-US" w:eastAsia="zh-CN"/>
        </w:rPr>
      </w:pPr>
      <w:r>
        <w:rPr>
          <w:rFonts w:hint="eastAsia"/>
          <w:sz w:val="24"/>
          <w:szCs w:val="24"/>
          <w:lang w:val="en-US" w:eastAsia="zh-CN"/>
        </w:rPr>
        <w:t> </w:t>
      </w:r>
    </w:p>
    <w:p>
      <w:pPr>
        <w:jc w:val="both"/>
        <w:rPr>
          <w:rFonts w:hint="eastAsia"/>
          <w:sz w:val="24"/>
          <w:szCs w:val="24"/>
          <w:lang w:val="en-US" w:eastAsia="zh-CN"/>
        </w:rPr>
      </w:pPr>
      <w:r>
        <w:rPr>
          <w:rFonts w:hint="default"/>
          <w:sz w:val="24"/>
          <w:szCs w:val="24"/>
          <w:lang w:val="en-US" w:eastAsia="zh-CN"/>
        </w:rPr>
        <w:t>4.2.测量光电倍增管输出脉冲幅度分布的积分和微分曲线，确定测量弱光时的最佳阈值（甄别）电平V</w:t>
      </w:r>
      <w:r>
        <w:rPr>
          <w:rFonts w:hint="default"/>
          <w:sz w:val="24"/>
          <w:szCs w:val="24"/>
          <w:vertAlign w:val="subscript"/>
          <w:lang w:val="en-US" w:eastAsia="zh-CN"/>
        </w:rPr>
        <w:t>h</w:t>
      </w:r>
      <w:r>
        <w:rPr>
          <w:rFonts w:hint="default"/>
          <w:sz w:val="24"/>
          <w:szCs w:val="24"/>
          <w:lang w:val="en-US" w:eastAsia="zh-CN"/>
        </w:rPr>
        <w:t>，并记录最佳阈值</w:t>
      </w:r>
    </w:p>
    <w:p>
      <w:pPr>
        <w:ind w:firstLine="420" w:firstLineChars="0"/>
        <w:jc w:val="both"/>
        <w:rPr>
          <w:rFonts w:hint="eastAsia"/>
          <w:sz w:val="24"/>
          <w:szCs w:val="24"/>
          <w:lang w:val="en-US" w:eastAsia="zh-CN"/>
        </w:rPr>
      </w:pPr>
      <w:r>
        <w:rPr>
          <w:rFonts w:hint="default"/>
          <w:sz w:val="24"/>
          <w:szCs w:val="24"/>
          <w:lang w:val="en-US" w:eastAsia="zh-CN"/>
        </w:rPr>
        <w:t>1)选择光电倍增管输出的光电信号是分立尖脉冲的条件，运行“单光子计数”软件。在模式栏 选择“阈值方式”；采样参数栏中的“高压”是指光电倍增管的工作电压，1－8档分别对应620－</w:t>
      </w:r>
      <w:r>
        <w:rPr>
          <w:rFonts w:hint="eastAsia"/>
          <w:sz w:val="24"/>
          <w:szCs w:val="24"/>
          <w:lang w:val="en-US" w:eastAsia="zh-CN"/>
        </w:rPr>
        <w:t>1320V,</w:t>
      </w:r>
      <w:r>
        <w:rPr>
          <w:rFonts w:hint="default"/>
          <w:sz w:val="24"/>
          <w:szCs w:val="24"/>
          <w:lang w:val="en-US" w:eastAsia="zh-CN"/>
        </w:rPr>
        <w:t>由高到低每档10%递减。</w:t>
      </w:r>
    </w:p>
    <w:p>
      <w:pPr>
        <w:ind w:firstLine="420" w:firstLineChars="0"/>
        <w:jc w:val="both"/>
        <w:rPr>
          <w:rFonts w:hint="eastAsia"/>
          <w:sz w:val="24"/>
          <w:szCs w:val="24"/>
          <w:lang w:val="en-US" w:eastAsia="zh-CN"/>
        </w:rPr>
      </w:pPr>
      <w:r>
        <w:rPr>
          <w:rFonts w:hint="default"/>
          <w:sz w:val="24"/>
          <w:szCs w:val="24"/>
          <w:lang w:val="en-US" w:eastAsia="zh-CN"/>
        </w:rPr>
        <w:t>2)在工具栏点击“开始”</w:t>
      </w:r>
      <w:r>
        <w:rPr>
          <w:rFonts w:hint="eastAsia"/>
          <w:sz w:val="24"/>
          <w:szCs w:val="24"/>
          <w:lang w:val="en-US" w:eastAsia="zh-CN"/>
        </w:rPr>
        <w:t>获得积分曲线。视图形的分布调整数值范围栏的</w:t>
      </w:r>
      <w:r>
        <w:rPr>
          <w:rFonts w:hint="default"/>
          <w:sz w:val="24"/>
          <w:szCs w:val="24"/>
          <w:lang w:val="en-US" w:eastAsia="zh-CN"/>
        </w:rPr>
        <w:t>“起始点”和“终止点”， “终止点”一般设在30－60档左右（</w:t>
      </w:r>
      <w:r>
        <w:rPr>
          <w:rFonts w:hint="eastAsia"/>
          <w:sz w:val="24"/>
          <w:szCs w:val="24"/>
          <w:lang w:val="en-US" w:eastAsia="zh-CN"/>
        </w:rPr>
        <w:t>10mV/</w:t>
      </w:r>
      <w:r>
        <w:rPr>
          <w:rFonts w:hint="default"/>
          <w:sz w:val="24"/>
          <w:szCs w:val="24"/>
          <w:lang w:val="en-US" w:eastAsia="zh-CN"/>
        </w:rPr>
        <w:t>档）；再适当的调整光电倍增管的高压档次（6－8档范围）和微调入射光强，让积分曲线图形为最佳（如图3</w:t>
      </w:r>
      <w:r>
        <w:rPr>
          <w:rFonts w:hint="eastAsia"/>
          <w:sz w:val="24"/>
          <w:szCs w:val="24"/>
          <w:lang w:val="en-US" w:eastAsia="zh-CN"/>
        </w:rPr>
        <w:t>.</w:t>
      </w:r>
      <w:r>
        <w:rPr>
          <w:rFonts w:hint="default"/>
          <w:sz w:val="24"/>
          <w:szCs w:val="24"/>
          <w:lang w:val="en-US" w:eastAsia="zh-CN"/>
        </w:rPr>
        <w:t>6）。其斜率最小值处就是阈值电平V</w:t>
      </w:r>
      <w:r>
        <w:rPr>
          <w:rFonts w:hint="default"/>
          <w:sz w:val="24"/>
          <w:szCs w:val="24"/>
          <w:vertAlign w:val="subscript"/>
          <w:lang w:val="en-US" w:eastAsia="zh-CN"/>
        </w:rPr>
        <w:t>h</w:t>
      </w:r>
      <w:r>
        <w:rPr>
          <w:rFonts w:hint="default"/>
          <w:sz w:val="24"/>
          <w:szCs w:val="24"/>
          <w:lang w:val="en-US" w:eastAsia="zh-CN"/>
        </w:rPr>
        <w:t>。</w:t>
      </w:r>
    </w:p>
    <w:p>
      <w:pPr>
        <w:numPr>
          <w:ilvl w:val="0"/>
          <w:numId w:val="4"/>
        </w:numPr>
        <w:ind w:firstLine="420" w:firstLineChars="0"/>
        <w:jc w:val="both"/>
        <w:rPr>
          <w:rFonts w:hint="default"/>
          <w:sz w:val="24"/>
          <w:szCs w:val="24"/>
          <w:lang w:val="en-US" w:eastAsia="zh-CN"/>
        </w:rPr>
      </w:pPr>
      <w:r>
        <w:rPr>
          <w:rFonts w:hint="default"/>
          <w:sz w:val="24"/>
          <w:szCs w:val="24"/>
          <w:lang w:val="en-US" w:eastAsia="zh-CN"/>
        </w:rPr>
        <w:t>在菜单栏点击“数据/图形处理”选择“微分”，再选择与积分曲线不同的“目的寄存器”运行， 就会得到与积分曲线色彩不同微分曲线（图</w:t>
      </w:r>
      <w:r>
        <w:rPr>
          <w:rFonts w:hint="eastAsia"/>
          <w:sz w:val="24"/>
          <w:szCs w:val="24"/>
          <w:lang w:val="en-US" w:eastAsia="zh-CN"/>
        </w:rPr>
        <w:t>2.4</w:t>
      </w:r>
      <w:r>
        <w:rPr>
          <w:rFonts w:hint="default"/>
          <w:sz w:val="24"/>
          <w:szCs w:val="24"/>
          <w:lang w:val="en-US" w:eastAsia="zh-CN"/>
        </w:rPr>
        <w:t>）。其电平最低谷与积分曲线的最小斜率处相对应，由微分曲线更准确的读出V</w:t>
      </w:r>
      <w:r>
        <w:rPr>
          <w:rFonts w:hint="default"/>
          <w:sz w:val="24"/>
          <w:szCs w:val="24"/>
          <w:vertAlign w:val="subscript"/>
          <w:lang w:val="en-US" w:eastAsia="zh-CN"/>
        </w:rPr>
        <w:t>h</w:t>
      </w:r>
      <w:r>
        <w:rPr>
          <w:rFonts w:hint="default"/>
          <w:sz w:val="24"/>
          <w:szCs w:val="24"/>
          <w:lang w:val="en-US" w:eastAsia="zh-CN"/>
        </w:rPr>
        <w:t>。</w:t>
      </w:r>
    </w:p>
    <w:p>
      <w:pPr>
        <w:numPr>
          <w:ilvl w:val="0"/>
          <w:numId w:val="0"/>
        </w:numPr>
        <w:jc w:val="both"/>
        <w:rPr>
          <w:rFonts w:hint="eastAsia"/>
          <w:sz w:val="24"/>
          <w:szCs w:val="24"/>
          <w:lang w:val="en-US" w:eastAsia="zh-CN"/>
        </w:rPr>
      </w:pPr>
    </w:p>
    <w:p>
      <w:pPr>
        <w:jc w:val="both"/>
        <w:rPr>
          <w:rFonts w:hint="eastAsia"/>
          <w:sz w:val="24"/>
          <w:szCs w:val="24"/>
          <w:lang w:val="en-US" w:eastAsia="zh-CN"/>
        </w:rPr>
      </w:pPr>
      <w:r>
        <w:rPr>
          <w:rFonts w:hint="eastAsia"/>
          <w:sz w:val="24"/>
          <w:szCs w:val="24"/>
          <w:lang w:val="en-US" w:eastAsia="zh-CN"/>
        </w:rPr>
        <w:t> </w:t>
      </w:r>
      <w:r>
        <w:rPr>
          <w:rFonts w:hint="default"/>
          <w:sz w:val="24"/>
          <w:szCs w:val="24"/>
          <w:lang w:val="en-US" w:eastAsia="zh-CN"/>
        </w:rPr>
        <w:t>4.3.测量接收光功率，求信噪比</w:t>
      </w:r>
    </w:p>
    <w:p>
      <w:pPr>
        <w:jc w:val="both"/>
        <w:rPr>
          <w:rFonts w:hint="eastAsia"/>
          <w:sz w:val="24"/>
          <w:szCs w:val="24"/>
          <w:lang w:val="en-US" w:eastAsia="zh-CN"/>
        </w:rPr>
      </w:pPr>
      <w:r>
        <w:rPr>
          <w:rFonts w:hint="eastAsia"/>
          <w:sz w:val="24"/>
          <w:szCs w:val="24"/>
          <w:lang w:val="en-US" w:eastAsia="zh-CN"/>
        </w:rPr>
        <w:t> </w:t>
      </w:r>
      <w:r>
        <w:rPr>
          <w:rFonts w:hint="eastAsia"/>
          <w:sz w:val="24"/>
          <w:szCs w:val="24"/>
          <w:lang w:val="en-US" w:eastAsia="zh-CN"/>
        </w:rPr>
        <w:tab/>
      </w:r>
      <w:r>
        <w:rPr>
          <w:rFonts w:hint="default"/>
          <w:sz w:val="24"/>
          <w:szCs w:val="24"/>
          <w:lang w:val="en-US" w:eastAsia="zh-CN"/>
        </w:rPr>
        <w:t>1)由模式栏选择“时间方式”，在采样参数栏的“域值”输入步骤2获取的V</w:t>
      </w:r>
      <w:r>
        <w:rPr>
          <w:rFonts w:hint="default"/>
          <w:sz w:val="24"/>
          <w:szCs w:val="24"/>
          <w:vertAlign w:val="subscript"/>
          <w:lang w:val="en-US" w:eastAsia="zh-CN"/>
        </w:rPr>
        <w:t>h</w:t>
      </w:r>
      <w:r>
        <w:rPr>
          <w:rFonts w:hint="default"/>
          <w:sz w:val="24"/>
          <w:szCs w:val="24"/>
          <w:lang w:val="en-US" w:eastAsia="zh-CN"/>
        </w:rPr>
        <w:t>值，数值范围的“终止 点”不用设置太大，50－100即可，在工具栏点击“开始”，单光子计数。将数值范围的“最大值”设置到单光子数率线在显示区中间为宜。</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2)</w:t>
      </w:r>
      <w:r>
        <w:rPr>
          <w:rFonts w:hint="default"/>
          <w:sz w:val="24"/>
          <w:szCs w:val="24"/>
          <w:lang w:val="en-US" w:eastAsia="zh-CN"/>
        </w:rPr>
        <w:t>此时，如果光源强度P</w:t>
      </w:r>
      <w:r>
        <w:rPr>
          <w:rFonts w:hint="default"/>
          <w:sz w:val="24"/>
          <w:szCs w:val="24"/>
          <w:vertAlign w:val="subscript"/>
          <w:lang w:val="en-US" w:eastAsia="zh-CN"/>
        </w:rPr>
        <w:t>1</w:t>
      </w:r>
      <w:r>
        <w:rPr>
          <w:rFonts w:hint="default"/>
          <w:sz w:val="24"/>
          <w:szCs w:val="24"/>
          <w:lang w:val="en-US" w:eastAsia="zh-CN"/>
        </w:rPr>
        <w:t>不变，光子计数率R</w:t>
      </w:r>
      <w:r>
        <w:rPr>
          <w:rFonts w:hint="default"/>
          <w:sz w:val="24"/>
          <w:szCs w:val="24"/>
          <w:vertAlign w:val="subscript"/>
          <w:lang w:val="en-US" w:eastAsia="zh-CN"/>
        </w:rPr>
        <w:t>p</w:t>
      </w:r>
      <w:r>
        <w:rPr>
          <w:rFonts w:hint="eastAsia"/>
          <w:sz w:val="24"/>
          <w:szCs w:val="24"/>
          <w:lang w:val="en-US" w:eastAsia="zh-CN"/>
        </w:rPr>
        <w:t>基本是一直线；倘若调节光功率</w:t>
      </w:r>
      <w:r>
        <w:rPr>
          <w:rFonts w:hint="default"/>
          <w:sz w:val="24"/>
          <w:szCs w:val="24"/>
          <w:lang w:val="en-US" w:eastAsia="zh-CN"/>
        </w:rPr>
        <w:t>P</w:t>
      </w:r>
      <w:r>
        <w:rPr>
          <w:rFonts w:hint="default"/>
          <w:sz w:val="24"/>
          <w:szCs w:val="24"/>
          <w:vertAlign w:val="subscript"/>
          <w:lang w:val="en-US" w:eastAsia="zh-CN"/>
        </w:rPr>
        <w:t>1</w:t>
      </w:r>
      <w:r>
        <w:rPr>
          <w:rFonts w:hint="default"/>
          <w:sz w:val="24"/>
          <w:szCs w:val="24"/>
          <w:lang w:val="en-US" w:eastAsia="zh-CN"/>
        </w:rPr>
        <w:t>的高、低， 光子数率也随之高、低而变化。这说明：一旦确立阈值甄别电平测量时间间隔相同，P</w:t>
      </w:r>
      <w:r>
        <w:rPr>
          <w:rFonts w:hint="default"/>
          <w:sz w:val="24"/>
          <w:szCs w:val="24"/>
          <w:vertAlign w:val="subscript"/>
          <w:lang w:val="en-US" w:eastAsia="zh-CN"/>
        </w:rPr>
        <w:t>1</w:t>
      </w:r>
      <w:r>
        <w:rPr>
          <w:rFonts w:hint="default"/>
          <w:sz w:val="24"/>
          <w:szCs w:val="24"/>
          <w:lang w:val="en-US" w:eastAsia="zh-CN"/>
        </w:rPr>
        <w:t>与R</w:t>
      </w:r>
      <w:r>
        <w:rPr>
          <w:rFonts w:hint="default"/>
          <w:sz w:val="24"/>
          <w:szCs w:val="24"/>
          <w:vertAlign w:val="subscript"/>
          <w:lang w:val="en-US" w:eastAsia="zh-CN"/>
        </w:rPr>
        <w:t>p</w:t>
      </w:r>
      <w:r>
        <w:rPr>
          <w:rFonts w:hint="default"/>
          <w:sz w:val="24"/>
          <w:szCs w:val="24"/>
          <w:lang w:val="en-US" w:eastAsia="zh-CN"/>
        </w:rPr>
        <w:t>成正比。测量三种不同光功率（在1uW以上）的光计数N</w:t>
      </w:r>
      <w:r>
        <w:rPr>
          <w:rFonts w:hint="default"/>
          <w:sz w:val="24"/>
          <w:szCs w:val="24"/>
          <w:vertAlign w:val="subscript"/>
          <w:lang w:val="en-US" w:eastAsia="zh-CN"/>
        </w:rPr>
        <w:t>t</w:t>
      </w:r>
      <w:r>
        <w:rPr>
          <w:rFonts w:hint="default"/>
          <w:sz w:val="24"/>
          <w:szCs w:val="24"/>
          <w:lang w:val="en-US" w:eastAsia="zh-CN"/>
        </w:rPr>
        <w:t>和无光时的暗计数N</w:t>
      </w:r>
      <w:r>
        <w:rPr>
          <w:rFonts w:hint="default"/>
          <w:sz w:val="24"/>
          <w:szCs w:val="24"/>
          <w:vertAlign w:val="subscript"/>
          <w:lang w:val="en-US" w:eastAsia="zh-CN"/>
        </w:rPr>
        <w:t>d</w:t>
      </w:r>
      <w:r>
        <w:rPr>
          <w:rFonts w:hint="default"/>
          <w:sz w:val="24"/>
          <w:szCs w:val="24"/>
          <w:lang w:val="en-US" w:eastAsia="zh-CN"/>
        </w:rPr>
        <w:t>（可从计数率曲线上取5点的数值，平均而得），计算出接收光功率P</w:t>
      </w:r>
      <w:r>
        <w:rPr>
          <w:rFonts w:hint="default"/>
          <w:sz w:val="24"/>
          <w:szCs w:val="24"/>
          <w:vertAlign w:val="subscript"/>
          <w:lang w:val="en-US" w:eastAsia="zh-CN"/>
        </w:rPr>
        <w:t>i</w:t>
      </w:r>
      <w:r>
        <w:rPr>
          <w:rFonts w:hint="default"/>
          <w:sz w:val="24"/>
          <w:szCs w:val="24"/>
          <w:lang w:val="en-US" w:eastAsia="zh-CN"/>
        </w:rPr>
        <w:t>。</w:t>
      </w:r>
    </w:p>
    <w:p>
      <w:pPr>
        <w:ind w:firstLine="420" w:firstLineChars="0"/>
        <w:jc w:val="both"/>
        <w:rPr>
          <w:rFonts w:hint="default"/>
          <w:sz w:val="24"/>
          <w:szCs w:val="24"/>
          <w:lang w:val="en-US" w:eastAsia="zh-CN"/>
        </w:rPr>
      </w:pPr>
      <w:r>
        <w:rPr>
          <w:rFonts w:hint="eastAsia"/>
          <w:sz w:val="24"/>
          <w:szCs w:val="24"/>
          <w:lang w:val="en-US" w:eastAsia="zh-CN"/>
        </w:rPr>
        <w:t>接收光功率</w:t>
      </w:r>
      <w:r>
        <w:rPr>
          <w:rFonts w:hint="default"/>
          <w:sz w:val="24"/>
          <w:szCs w:val="24"/>
          <w:lang w:val="en-US" w:eastAsia="zh-CN"/>
        </w:rPr>
        <w:t>P</w:t>
      </w:r>
      <w:r>
        <w:rPr>
          <w:rFonts w:hint="default"/>
          <w:sz w:val="24"/>
          <w:szCs w:val="24"/>
          <w:vertAlign w:val="subscript"/>
          <w:lang w:val="en-US" w:eastAsia="zh-CN"/>
        </w:rPr>
        <w:t>i </w:t>
      </w:r>
      <w:r>
        <w:rPr>
          <w:rFonts w:hint="default"/>
          <w:sz w:val="24"/>
          <w:szCs w:val="24"/>
          <w:lang w:val="en-US" w:eastAsia="zh-CN"/>
        </w:rPr>
        <w:t>和信噪比SNP可分别按下述方法计算：</w:t>
      </w:r>
    </w:p>
    <w:p>
      <w:pPr>
        <w:jc w:val="both"/>
        <w:rPr>
          <w:rFonts w:hint="default"/>
          <w:sz w:val="24"/>
          <w:szCs w:val="24"/>
          <w:lang w:val="en-US" w:eastAsia="zh-CN"/>
        </w:rPr>
      </w:pPr>
      <w:r>
        <w:rPr>
          <w:rFonts w:hint="eastAsia"/>
          <w:sz w:val="24"/>
          <w:szCs w:val="24"/>
          <w:lang w:val="en-US" w:eastAsia="zh-CN"/>
        </w:rPr>
        <w:t xml:space="preserve">                              </w:t>
      </w:r>
      <w:r>
        <w:rPr>
          <w:rFonts w:hint="default"/>
          <w:position w:val="-28"/>
          <w:sz w:val="24"/>
          <w:szCs w:val="24"/>
          <w:lang w:val="en-US" w:eastAsia="zh-CN"/>
        </w:rPr>
        <w:object>
          <v:shape id="_x0000_i1025" o:spt="75" type="#_x0000_t75" style="height:35pt;width:53pt;" o:ole="t" filled="f" o:preferrelative="t" stroked="f" coordsize="21600,21600">
            <v:path/>
            <v:fill on="f" focussize="0,0"/>
            <v:stroke on="f"/>
            <v:imagedata r:id="rId15" o:title=""/>
            <o:lock v:ext="edit" aspectratio="t"/>
            <w10:wrap type="none"/>
            <w10:anchorlock/>
          </v:shape>
          <o:OLEObject Type="Embed" ProgID="Equation.KSEE3" ShapeID="_x0000_i1025" DrawAspect="Content" ObjectID="_1468075725" r:id="rId14">
            <o:LockedField>false</o:LockedField>
          </o:OLEObject>
        </w:object>
      </w:r>
      <w:r>
        <w:rPr>
          <w:rFonts w:hint="eastAsia"/>
          <w:sz w:val="24"/>
          <w:szCs w:val="24"/>
          <w:lang w:val="en-US" w:eastAsia="zh-CN"/>
        </w:rPr>
        <w:t xml:space="preserve">             (4-1)</w:t>
      </w:r>
    </w:p>
    <w:p>
      <w:pPr>
        <w:ind w:firstLine="420" w:firstLineChars="0"/>
        <w:jc w:val="both"/>
        <w:rPr>
          <w:rFonts w:hint="default"/>
          <w:sz w:val="24"/>
          <w:szCs w:val="24"/>
          <w:lang w:val="en-US" w:eastAsia="zh-CN"/>
        </w:rPr>
      </w:pPr>
      <w:r>
        <w:rPr>
          <w:rFonts w:hint="eastAsia"/>
          <w:sz w:val="24"/>
          <w:szCs w:val="24"/>
          <w:lang w:val="en-US" w:eastAsia="zh-CN"/>
        </w:rPr>
        <w:t>其中</w:t>
      </w:r>
      <w:r>
        <w:rPr>
          <w:rFonts w:hint="eastAsia"/>
          <w:position w:val="-10"/>
          <w:sz w:val="24"/>
          <w:szCs w:val="24"/>
          <w:lang w:val="en-US" w:eastAsia="zh-CN"/>
        </w:rPr>
        <w:object>
          <v:shape id="_x0000_i1026" o:spt="75" type="#_x0000_t75" style="height:18pt;width:85.95pt;" o:ole="t" filled="f" o:preferrelative="t" stroked="f" coordsize="21600,21600">
            <v:path/>
            <v:fill on="f" focussize="0,0"/>
            <v:stroke on="f"/>
            <v:imagedata r:id="rId17" o:title=""/>
            <o:lock v:ext="edit" aspectratio="t"/>
            <w10:wrap type="none"/>
            <w10:anchorlock/>
          </v:shape>
          <o:OLEObject Type="Embed" ProgID="Equation.KSEE3" ShapeID="_x0000_i1026" DrawAspect="Content" ObjectID="_1468075726" r:id="rId16">
            <o:LockedField>false</o:LockedField>
          </o:OLEObject>
        </w:object>
      </w:r>
      <w:r>
        <w:rPr>
          <w:rFonts w:hint="default"/>
          <w:sz w:val="24"/>
          <w:szCs w:val="24"/>
          <w:lang w:val="en-US" w:eastAsia="zh-CN"/>
        </w:rPr>
        <w:t>（500nm波段光子的能量），R</w:t>
      </w:r>
      <w:r>
        <w:rPr>
          <w:rFonts w:hint="default"/>
          <w:sz w:val="24"/>
          <w:szCs w:val="24"/>
          <w:vertAlign w:val="subscript"/>
          <w:lang w:val="en-US" w:eastAsia="zh-CN"/>
        </w:rPr>
        <w:t>p</w:t>
      </w:r>
      <w:r>
        <w:rPr>
          <w:rFonts w:hint="default"/>
          <w:sz w:val="24"/>
          <w:szCs w:val="24"/>
          <w:lang w:val="en-US" w:eastAsia="zh-CN"/>
        </w:rPr>
        <w:t>为计数率，等计数率N</w:t>
      </w:r>
      <w:r>
        <w:rPr>
          <w:rFonts w:hint="default"/>
          <w:sz w:val="24"/>
          <w:szCs w:val="24"/>
          <w:vertAlign w:val="subscript"/>
          <w:lang w:val="en-US" w:eastAsia="zh-CN"/>
        </w:rPr>
        <w:t>p</w:t>
      </w:r>
      <w:r>
        <w:rPr>
          <w:rFonts w:hint="default"/>
          <w:sz w:val="24"/>
          <w:szCs w:val="24"/>
          <w:lang w:val="en-US" w:eastAsia="zh-CN"/>
        </w:rPr>
        <w:t>除以积分时间，CR125型光电倍增管对500nm波段的量子计数效率η=15%。</w:t>
      </w:r>
    </w:p>
    <w:p>
      <w:pPr>
        <w:ind w:firstLine="420" w:firstLineChars="0"/>
        <w:jc w:val="both"/>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定义N</w:t>
      </w:r>
      <w:r>
        <w:rPr>
          <w:rFonts w:hint="default" w:asciiTheme="minorHAnsi" w:hAnsiTheme="minorHAnsi" w:eastAsiaTheme="minorEastAsia" w:cstheme="minorBidi"/>
          <w:kern w:val="2"/>
          <w:sz w:val="24"/>
          <w:szCs w:val="24"/>
          <w:vertAlign w:val="subscript"/>
          <w:lang w:val="en-US" w:eastAsia="zh-CN" w:bidi="ar-SA"/>
        </w:rPr>
        <w:t>t</w:t>
      </w:r>
      <w:r>
        <w:rPr>
          <w:rFonts w:hint="eastAsia" w:asciiTheme="minorHAnsi" w:hAnsiTheme="minorHAnsi" w:eastAsiaTheme="minorEastAsia" w:cstheme="minorBidi"/>
          <w:kern w:val="2"/>
          <w:sz w:val="24"/>
          <w:szCs w:val="24"/>
          <w:lang w:val="en-US" w:eastAsia="zh-CN" w:bidi="ar-SA"/>
        </w:rPr>
        <w:t>为测量时间间隔内测得的总计数，</w:t>
      </w:r>
      <w:r>
        <w:rPr>
          <w:rFonts w:hint="default" w:asciiTheme="minorHAnsi" w:hAnsiTheme="minorHAnsi" w:eastAsiaTheme="minorEastAsia" w:cstheme="minorBidi"/>
          <w:kern w:val="2"/>
          <w:sz w:val="24"/>
          <w:szCs w:val="24"/>
          <w:lang w:val="en-US" w:eastAsia="zh-CN" w:bidi="ar-SA"/>
        </w:rPr>
        <w:t>N</w:t>
      </w:r>
      <w:r>
        <w:rPr>
          <w:rFonts w:hint="default" w:asciiTheme="minorHAnsi" w:hAnsiTheme="minorHAnsi" w:eastAsiaTheme="minorEastAsia" w:cstheme="minorBidi"/>
          <w:kern w:val="2"/>
          <w:sz w:val="24"/>
          <w:szCs w:val="24"/>
          <w:vertAlign w:val="subscript"/>
          <w:lang w:val="en-US" w:eastAsia="zh-CN" w:bidi="ar-SA"/>
        </w:rPr>
        <w:t>d</w:t>
      </w:r>
      <w:r>
        <w:rPr>
          <w:rFonts w:hint="default" w:asciiTheme="minorHAnsi" w:hAnsiTheme="minorHAnsi" w:eastAsiaTheme="minorEastAsia" w:cstheme="minorBidi"/>
          <w:kern w:val="2"/>
          <w:sz w:val="24"/>
          <w:szCs w:val="24"/>
          <w:lang w:val="en-US" w:eastAsia="zh-CN" w:bidi="ar-SA"/>
        </w:rPr>
        <w:t>为测量时间间隔内测得的背景计数。那么可得光计数N</w:t>
      </w:r>
      <w:r>
        <w:rPr>
          <w:rFonts w:hint="default" w:asciiTheme="minorHAnsi" w:hAnsiTheme="minorHAnsi" w:eastAsiaTheme="minorEastAsia" w:cstheme="minorBidi"/>
          <w:kern w:val="2"/>
          <w:sz w:val="24"/>
          <w:szCs w:val="24"/>
          <w:vertAlign w:val="subscript"/>
          <w:lang w:val="en-US" w:eastAsia="zh-CN" w:bidi="ar-SA"/>
        </w:rPr>
        <w:t>p</w:t>
      </w:r>
    </w:p>
    <w:p>
      <w:pPr>
        <w:jc w:val="both"/>
        <w:rPr>
          <w:rFonts w:hint="default"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 xml:space="preserve">                              </w:t>
      </w:r>
      <w:r>
        <w:rPr>
          <w:rFonts w:hint="default" w:asciiTheme="minorHAnsi" w:hAnsiTheme="minorHAnsi" w:eastAsiaTheme="minorEastAsia" w:cstheme="minorBidi"/>
          <w:kern w:val="2"/>
          <w:position w:val="-14"/>
          <w:sz w:val="24"/>
          <w:szCs w:val="24"/>
          <w:lang w:val="en-US" w:eastAsia="zh-CN" w:bidi="ar-SA"/>
        </w:rPr>
        <w:object>
          <v:shape id="_x0000_i1027" o:spt="75" type="#_x0000_t75" style="height:19pt;width:65pt;" o:ole="t" filled="f" o:preferrelative="t" stroked="f" coordsize="21600,21600">
            <v:path/>
            <v:fill on="f" focussize="0,0"/>
            <v:stroke on="f"/>
            <v:imagedata r:id="rId19" o:title=""/>
            <o:lock v:ext="edit" aspectratio="t"/>
            <w10:wrap type="none"/>
            <w10:anchorlock/>
          </v:shape>
          <o:OLEObject Type="Embed" ProgID="Equation.KSEE3" ShapeID="_x0000_i1027" DrawAspect="Content" ObjectID="_1468075727" r:id="rId18">
            <o:LockedField>false</o:LockedField>
          </o:OLEObject>
        </w:object>
      </w:r>
      <w:r>
        <w:rPr>
          <w:rFonts w:hint="eastAsia" w:cstheme="minorBidi"/>
          <w:kern w:val="2"/>
          <w:sz w:val="24"/>
          <w:szCs w:val="24"/>
          <w:lang w:val="en-US" w:eastAsia="zh-CN" w:bidi="ar-SA"/>
        </w:rPr>
        <w:t xml:space="preserve">            (4-2)             </w:t>
      </w:r>
    </w:p>
    <w:p>
      <w:pPr>
        <w:ind w:firstLine="420" w:firstLineChars="0"/>
        <w:jc w:val="both"/>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 xml:space="preserve">进而可以计算出SNR  </w:t>
      </w:r>
    </w:p>
    <w:p>
      <w:pPr>
        <w:ind w:firstLine="420" w:firstLineChars="0"/>
        <w:jc w:val="both"/>
        <w:rPr>
          <w:rFonts w:hint="default"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 xml:space="preserve">                          </w:t>
      </w:r>
      <w:r>
        <w:rPr>
          <w:rFonts w:hint="default" w:asciiTheme="minorHAnsi" w:hAnsiTheme="minorHAnsi" w:eastAsiaTheme="minorEastAsia" w:cstheme="minorBidi"/>
          <w:kern w:val="2"/>
          <w:position w:val="-28"/>
          <w:sz w:val="24"/>
          <w:szCs w:val="24"/>
          <w:lang w:val="en-US" w:eastAsia="zh-CN" w:bidi="ar-SA"/>
        </w:rPr>
        <w:object>
          <v:shape id="_x0000_i1028" o:spt="75" type="#_x0000_t75" style="height:33pt;width:90pt;" o:ole="t" filled="f" o:preferrelative="t" stroked="f" coordsize="21600,21600">
            <v:path/>
            <v:fill on="f" focussize="0,0"/>
            <v:stroke on="f"/>
            <v:imagedata r:id="rId21" o:title=""/>
            <o:lock v:ext="edit" aspectratio="t"/>
            <w10:wrap type="none"/>
            <w10:anchorlock/>
          </v:shape>
          <o:OLEObject Type="Embed" ProgID="Equation.KSEE3" ShapeID="_x0000_i1028" DrawAspect="Content" ObjectID="_1468075728" r:id="rId20">
            <o:LockedField>false</o:LockedField>
          </o:OLEObject>
        </w:object>
      </w:r>
      <w:r>
        <w:rPr>
          <w:rFonts w:hint="eastAsia" w:cstheme="minorBidi"/>
          <w:kern w:val="2"/>
          <w:sz w:val="24"/>
          <w:szCs w:val="24"/>
          <w:lang w:val="en-US" w:eastAsia="zh-CN" w:bidi="ar-SA"/>
        </w:rPr>
        <w:t xml:space="preserve">        (4-3)</w:t>
      </w:r>
    </w:p>
    <w:p>
      <w:pPr>
        <w:ind w:firstLine="420" w:firstLineChars="0"/>
        <w:jc w:val="both"/>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再根据光学系统参数，利用以式(3-4)推算出光功率P</w:t>
      </w:r>
      <w:r>
        <w:rPr>
          <w:rFonts w:hint="default" w:asciiTheme="minorHAnsi" w:hAnsiTheme="minorHAnsi" w:eastAsiaTheme="minorEastAsia" w:cstheme="minorBidi"/>
          <w:kern w:val="2"/>
          <w:sz w:val="24"/>
          <w:szCs w:val="24"/>
          <w:vertAlign w:val="subscript"/>
          <w:lang w:val="en-US" w:eastAsia="zh-CN" w:bidi="ar-SA"/>
        </w:rPr>
        <w:t>0</w:t>
      </w:r>
      <w:r>
        <w:rPr>
          <w:rFonts w:hint="default" w:asciiTheme="minorHAnsi" w:hAnsiTheme="minorHAnsi" w:eastAsiaTheme="minorEastAsia" w:cstheme="minorBidi"/>
          <w:kern w:val="2"/>
          <w:sz w:val="24"/>
          <w:szCs w:val="24"/>
          <w:lang w:val="en-US" w:eastAsia="zh-CN" w:bidi="ar-SA"/>
        </w:rPr>
        <w:t>，并与上述计算的P</w:t>
      </w:r>
      <w:r>
        <w:rPr>
          <w:rFonts w:hint="default" w:asciiTheme="minorHAnsi" w:hAnsiTheme="minorHAnsi" w:eastAsiaTheme="minorEastAsia" w:cstheme="minorBidi"/>
          <w:kern w:val="2"/>
          <w:sz w:val="24"/>
          <w:szCs w:val="24"/>
          <w:vertAlign w:val="subscript"/>
          <w:lang w:val="en-US" w:eastAsia="zh-CN" w:bidi="ar-SA"/>
        </w:rPr>
        <w:t>i</w:t>
      </w:r>
      <w:r>
        <w:rPr>
          <w:rFonts w:hint="default" w:asciiTheme="minorHAnsi" w:hAnsiTheme="minorHAnsi" w:eastAsiaTheme="minorEastAsia" w:cstheme="minorBidi"/>
          <w:kern w:val="2"/>
          <w:sz w:val="24"/>
          <w:szCs w:val="24"/>
          <w:lang w:val="en-US" w:eastAsia="zh-CN" w:bidi="ar-SA"/>
        </w:rPr>
        <w:t>作比较。</w:t>
      </w:r>
    </w:p>
    <w:p>
      <w:pPr>
        <w:ind w:firstLine="420" w:firstLineChars="0"/>
        <w:jc w:val="both"/>
        <w:rPr>
          <w:rFonts w:hint="default"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 xml:space="preserve">                          </w:t>
      </w:r>
      <w:r>
        <w:rPr>
          <w:rFonts w:hint="default" w:asciiTheme="minorHAnsi" w:hAnsiTheme="minorHAnsi" w:eastAsiaTheme="minorEastAsia" w:cstheme="minorBidi"/>
          <w:kern w:val="2"/>
          <w:position w:val="-30"/>
          <w:sz w:val="24"/>
          <w:szCs w:val="24"/>
          <w:lang w:val="en-US" w:eastAsia="zh-CN" w:bidi="ar-SA"/>
        </w:rPr>
        <w:object>
          <v:shape id="_x0000_i1029" o:spt="75" type="#_x0000_t75" style="height:34pt;width:87pt;" o:ole="t" filled="f" o:preferrelative="t" stroked="f" coordsize="21600,21600">
            <v:path/>
            <v:fill on="f" focussize="0,0"/>
            <v:stroke on="f"/>
            <v:imagedata r:id="rId23" o:title=""/>
            <o:lock v:ext="edit" aspectratio="t"/>
            <w10:wrap type="none"/>
            <w10:anchorlock/>
          </v:shape>
          <o:OLEObject Type="Embed" ProgID="Equation.KSEE3" ShapeID="_x0000_i1029" DrawAspect="Content" ObjectID="_1468075729" r:id="rId22">
            <o:LockedField>false</o:LockedField>
          </o:OLEObject>
        </w:object>
      </w:r>
      <w:r>
        <w:rPr>
          <w:rFonts w:hint="eastAsia" w:cstheme="minorBidi"/>
          <w:kern w:val="2"/>
          <w:sz w:val="24"/>
          <w:szCs w:val="24"/>
          <w:lang w:val="en-US" w:eastAsia="zh-CN" w:bidi="ar-SA"/>
        </w:rPr>
        <w:t xml:space="preserve">         (4-4)</w:t>
      </w:r>
    </w:p>
    <w:p>
      <w:pPr>
        <w:ind w:firstLine="420" w:firstLineChars="0"/>
        <w:jc w:val="both"/>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式中A为窄带滤光片的透过率，A=0.2；t=t1×t2×t3=10</w:t>
      </w:r>
      <w:r>
        <w:rPr>
          <w:rFonts w:hint="default" w:asciiTheme="minorHAnsi" w:hAnsiTheme="minorHAnsi" w:eastAsiaTheme="minorEastAsia" w:cstheme="minorBidi"/>
          <w:kern w:val="2"/>
          <w:sz w:val="24"/>
          <w:szCs w:val="24"/>
          <w:vertAlign w:val="superscript"/>
          <w:lang w:val="en-US" w:eastAsia="zh-CN" w:bidi="ar-SA"/>
        </w:rPr>
        <w:t>-4</w:t>
      </w:r>
      <w:r>
        <w:rPr>
          <w:rFonts w:hint="default" w:asciiTheme="minorHAnsi" w:hAnsiTheme="minorHAnsi" w:eastAsiaTheme="minorEastAsia" w:cstheme="minorBidi"/>
          <w:kern w:val="2"/>
          <w:sz w:val="24"/>
          <w:szCs w:val="24"/>
          <w:lang w:val="en-US" w:eastAsia="zh-CN" w:bidi="ar-SA"/>
        </w:rPr>
        <w:t>为减光片组透过率；K为半透半反镜的透过率和反射率之比，K=0.67；α为光学元件玻璃表面反射损失造成的总效率，α=0.6634； Ω</w:t>
      </w:r>
      <w:r>
        <w:rPr>
          <w:rFonts w:hint="default" w:asciiTheme="minorHAnsi" w:hAnsiTheme="minorHAnsi" w:eastAsiaTheme="minorEastAsia" w:cstheme="minorBidi"/>
          <w:kern w:val="2"/>
          <w:sz w:val="24"/>
          <w:szCs w:val="24"/>
          <w:vertAlign w:val="subscript"/>
          <w:lang w:val="en-US" w:eastAsia="zh-CN" w:bidi="ar-SA"/>
        </w:rPr>
        <w:t>1</w:t>
      </w:r>
      <w:r>
        <w:rPr>
          <w:rFonts w:hint="default" w:asciiTheme="minorHAnsi" w:hAnsiTheme="minorHAnsi" w:eastAsiaTheme="minorEastAsia" w:cstheme="minorBidi"/>
          <w:kern w:val="2"/>
          <w:sz w:val="24"/>
          <w:szCs w:val="24"/>
          <w:lang w:val="en-US" w:eastAsia="zh-CN" w:bidi="ar-SA"/>
        </w:rPr>
        <w:t>为光功率计接收面积S</w:t>
      </w:r>
      <w:r>
        <w:rPr>
          <w:rFonts w:hint="default" w:asciiTheme="minorHAnsi" w:hAnsiTheme="minorHAnsi" w:eastAsiaTheme="minorEastAsia" w:cstheme="minorBidi"/>
          <w:kern w:val="2"/>
          <w:sz w:val="24"/>
          <w:szCs w:val="24"/>
          <w:vertAlign w:val="subscript"/>
          <w:lang w:val="en-US" w:eastAsia="zh-CN" w:bidi="ar-SA"/>
        </w:rPr>
        <w:t>1</w:t>
      </w:r>
      <w:r>
        <w:rPr>
          <w:rFonts w:hint="default" w:asciiTheme="minorHAnsi" w:hAnsiTheme="minorHAnsi" w:eastAsiaTheme="minorEastAsia" w:cstheme="minorBidi"/>
          <w:kern w:val="2"/>
          <w:sz w:val="24"/>
          <w:szCs w:val="24"/>
          <w:lang w:val="en-US" w:eastAsia="zh-CN" w:bidi="ar-SA"/>
        </w:rPr>
        <w:t>（=πr</w:t>
      </w:r>
      <w:r>
        <w:rPr>
          <w:rFonts w:hint="default" w:asciiTheme="minorHAnsi" w:hAnsiTheme="minorHAnsi" w:eastAsiaTheme="minorEastAsia" w:cstheme="minorBidi"/>
          <w:kern w:val="2"/>
          <w:sz w:val="24"/>
          <w:szCs w:val="24"/>
          <w:vertAlign w:val="subscript"/>
          <w:lang w:val="en-US" w:eastAsia="zh-CN" w:bidi="ar-SA"/>
        </w:rPr>
        <w:t>1</w:t>
      </w:r>
      <w:r>
        <w:rPr>
          <w:rFonts w:hint="default" w:asciiTheme="minorHAnsi" w:hAnsiTheme="minorHAnsi" w:eastAsiaTheme="minorEastAsia" w:cstheme="minorBidi"/>
          <w:kern w:val="2"/>
          <w:sz w:val="24"/>
          <w:szCs w:val="24"/>
          <w:vertAlign w:val="superscript"/>
          <w:lang w:val="en-US" w:eastAsia="zh-CN" w:bidi="ar-SA"/>
        </w:rPr>
        <w:t>2</w:t>
      </w:r>
      <w:r>
        <w:rPr>
          <w:rFonts w:hint="default" w:asciiTheme="minorHAnsi" w:hAnsiTheme="minorHAnsi" w:eastAsiaTheme="minorEastAsia" w:cstheme="minorBidi"/>
          <w:kern w:val="2"/>
          <w:sz w:val="24"/>
          <w:szCs w:val="24"/>
          <w:lang w:val="en-US" w:eastAsia="zh-CN" w:bidi="ar-SA"/>
        </w:rPr>
        <w:t xml:space="preserve"> ）相对于光源中心所张的立体角，Ω</w:t>
      </w:r>
      <w:r>
        <w:rPr>
          <w:rFonts w:hint="default" w:asciiTheme="minorHAnsi" w:hAnsiTheme="minorHAnsi" w:eastAsiaTheme="minorEastAsia" w:cstheme="minorBidi"/>
          <w:kern w:val="2"/>
          <w:sz w:val="24"/>
          <w:szCs w:val="24"/>
          <w:vertAlign w:val="subscript"/>
          <w:lang w:val="en-US" w:eastAsia="zh-CN" w:bidi="ar-SA"/>
        </w:rPr>
        <w:t>2</w:t>
      </w:r>
      <w:r>
        <w:rPr>
          <w:rFonts w:hint="default" w:asciiTheme="minorHAnsi" w:hAnsiTheme="minorHAnsi" w:eastAsiaTheme="minorEastAsia" w:cstheme="minorBidi"/>
          <w:kern w:val="2"/>
          <w:sz w:val="24"/>
          <w:szCs w:val="24"/>
          <w:lang w:val="en-US" w:eastAsia="zh-CN" w:bidi="ar-SA"/>
        </w:rPr>
        <w:t>为紧邻光电倍增管的光阑面积S</w:t>
      </w:r>
      <w:r>
        <w:rPr>
          <w:rFonts w:hint="default" w:asciiTheme="minorHAnsi" w:hAnsiTheme="minorHAnsi" w:eastAsiaTheme="minorEastAsia" w:cstheme="minorBidi"/>
          <w:kern w:val="2"/>
          <w:sz w:val="24"/>
          <w:szCs w:val="24"/>
          <w:vertAlign w:val="subscript"/>
          <w:lang w:val="en-US" w:eastAsia="zh-CN" w:bidi="ar-SA"/>
        </w:rPr>
        <w:t>2</w:t>
      </w:r>
      <w:r>
        <w:rPr>
          <w:rFonts w:hint="default" w:asciiTheme="minorHAnsi" w:hAnsiTheme="minorHAnsi" w:eastAsiaTheme="minorEastAsia" w:cstheme="minorBidi"/>
          <w:kern w:val="2"/>
          <w:sz w:val="24"/>
          <w:szCs w:val="24"/>
          <w:lang w:val="en-US" w:eastAsia="zh-CN" w:bidi="ar-SA"/>
        </w:rPr>
        <w:t>（=πr</w:t>
      </w:r>
      <w:r>
        <w:rPr>
          <w:rFonts w:hint="default" w:asciiTheme="minorHAnsi" w:hAnsiTheme="minorHAnsi" w:eastAsiaTheme="minorEastAsia" w:cstheme="minorBidi"/>
          <w:kern w:val="2"/>
          <w:sz w:val="24"/>
          <w:szCs w:val="24"/>
          <w:vertAlign w:val="subscript"/>
          <w:lang w:val="en-US" w:eastAsia="zh-CN" w:bidi="ar-SA"/>
        </w:rPr>
        <w:t>2</w:t>
      </w:r>
      <w:r>
        <w:rPr>
          <w:rFonts w:hint="default" w:asciiTheme="minorHAnsi" w:hAnsiTheme="minorHAnsi" w:eastAsiaTheme="minorEastAsia" w:cstheme="minorBidi"/>
          <w:kern w:val="2"/>
          <w:sz w:val="24"/>
          <w:szCs w:val="24"/>
          <w:vertAlign w:val="superscript"/>
          <w:lang w:val="en-US" w:eastAsia="zh-CN" w:bidi="ar-SA"/>
        </w:rPr>
        <w:t>2</w:t>
      </w:r>
      <w:r>
        <w:rPr>
          <w:rFonts w:hint="default" w:asciiTheme="minorHAnsi" w:hAnsiTheme="minorHAnsi" w:eastAsiaTheme="minorEastAsia" w:cstheme="minorBidi"/>
          <w:kern w:val="2"/>
          <w:sz w:val="24"/>
          <w:szCs w:val="24"/>
          <w:lang w:val="en-US" w:eastAsia="zh-CN" w:bidi="ar-SA"/>
        </w:rPr>
        <w:t>）对于光源中心所张的立体角，本仪器中Ω</w:t>
      </w:r>
      <w:r>
        <w:rPr>
          <w:rFonts w:hint="default" w:asciiTheme="minorHAnsi" w:hAnsiTheme="minorHAnsi" w:eastAsiaTheme="minorEastAsia" w:cstheme="minorBidi"/>
          <w:kern w:val="2"/>
          <w:sz w:val="24"/>
          <w:szCs w:val="24"/>
          <w:vertAlign w:val="subscript"/>
          <w:lang w:val="en-US" w:eastAsia="zh-CN" w:bidi="ar-SA"/>
        </w:rPr>
        <w:t>1</w:t>
      </w:r>
      <w:r>
        <w:rPr>
          <w:rFonts w:hint="eastAsia" w:cstheme="minorBidi"/>
          <w:kern w:val="2"/>
          <w:sz w:val="24"/>
          <w:szCs w:val="24"/>
          <w:vertAlign w:val="baseline"/>
          <w:lang w:val="en-US" w:eastAsia="zh-CN" w:bidi="ar-SA"/>
        </w:rPr>
        <w:t>/</w:t>
      </w:r>
      <w:r>
        <w:rPr>
          <w:rFonts w:hint="default" w:asciiTheme="minorHAnsi" w:hAnsiTheme="minorHAnsi" w:eastAsiaTheme="minorEastAsia" w:cstheme="minorBidi"/>
          <w:kern w:val="2"/>
          <w:sz w:val="24"/>
          <w:szCs w:val="24"/>
          <w:lang w:val="en-US" w:eastAsia="zh-CN" w:bidi="ar-SA"/>
        </w:rPr>
        <w:t>Ω</w:t>
      </w:r>
      <w:r>
        <w:rPr>
          <w:rFonts w:hint="default" w:asciiTheme="minorHAnsi" w:hAnsiTheme="minorHAnsi" w:eastAsiaTheme="minorEastAsia" w:cstheme="minorBidi"/>
          <w:kern w:val="2"/>
          <w:sz w:val="24"/>
          <w:szCs w:val="24"/>
          <w:vertAlign w:val="subscript"/>
          <w:lang w:val="en-US" w:eastAsia="zh-CN" w:bidi="ar-SA"/>
        </w:rPr>
        <w:t>2</w:t>
      </w:r>
      <w:r>
        <w:rPr>
          <w:rFonts w:hint="eastAsia" w:cstheme="minorBidi"/>
          <w:kern w:val="2"/>
          <w:sz w:val="24"/>
          <w:szCs w:val="24"/>
          <w:lang w:val="en-US" w:eastAsia="zh-CN" w:bidi="ar-SA"/>
        </w:rPr>
        <w:t>=</w:t>
      </w:r>
      <w:r>
        <w:rPr>
          <w:rFonts w:hint="default" w:asciiTheme="minorHAnsi" w:hAnsiTheme="minorHAnsi" w:eastAsiaTheme="minorEastAsia" w:cstheme="minorBidi"/>
          <w:kern w:val="2"/>
          <w:sz w:val="24"/>
          <w:szCs w:val="24"/>
          <w:lang w:val="en-US" w:eastAsia="zh-CN" w:bidi="ar-SA"/>
        </w:rPr>
        <w:t>0.018。</w:t>
      </w:r>
    </w:p>
    <w:p>
      <w:pPr>
        <w:jc w:val="both"/>
        <w:rPr>
          <w:rFonts w:hint="eastAsia" w:asciiTheme="minorHAnsi" w:hAnsiTheme="minorHAnsi" w:eastAsiaTheme="minorEastAsia" w:cstheme="minorBidi"/>
          <w:kern w:val="2"/>
          <w:sz w:val="24"/>
          <w:szCs w:val="24"/>
          <w:lang w:val="en-US" w:eastAsia="zh-CN" w:bidi="ar-SA"/>
        </w:rPr>
      </w:pPr>
    </w:p>
    <w:p>
      <w:pPr>
        <w:widowControl w:val="0"/>
        <w:numPr>
          <w:ilvl w:val="0"/>
          <w:numId w:val="0"/>
        </w:numPr>
        <w:jc w:val="both"/>
        <w:rPr>
          <w:rFonts w:hint="eastAsia"/>
          <w:sz w:val="24"/>
          <w:szCs w:val="24"/>
          <w:lang w:val="en-US" w:eastAsia="zh-CN"/>
        </w:rPr>
      </w:pPr>
    </w:p>
    <w:p>
      <w:pPr>
        <w:numPr>
          <w:ilvl w:val="0"/>
          <w:numId w:val="5"/>
        </w:numPr>
        <w:jc w:val="both"/>
        <w:rPr>
          <w:rFonts w:hint="default" w:asciiTheme="minorHAnsi" w:hAnsiTheme="minorHAnsi" w:eastAsiaTheme="minorEastAsia" w:cstheme="minorBidi"/>
          <w:kern w:val="2"/>
          <w:sz w:val="28"/>
          <w:szCs w:val="28"/>
          <w:lang w:val="en-US" w:eastAsia="zh-CN" w:bidi="ar-SA"/>
        </w:rPr>
      </w:pPr>
      <w:r>
        <w:rPr>
          <w:rFonts w:hint="eastAsia"/>
          <w:b/>
          <w:bCs/>
          <w:sz w:val="28"/>
          <w:szCs w:val="28"/>
          <w:lang w:val="en-US" w:eastAsia="zh-CN"/>
        </w:rPr>
        <w:t>实验数据</w:t>
      </w:r>
    </w:p>
    <w:p>
      <w:pPr>
        <w:numPr>
          <w:ilvl w:val="0"/>
          <w:numId w:val="0"/>
        </w:numPr>
        <w:ind w:firstLine="420" w:firstLineChars="0"/>
        <w:jc w:val="both"/>
        <w:rPr>
          <w:rFonts w:hint="eastAsia" w:cstheme="minorBidi"/>
          <w:kern w:val="2"/>
          <w:sz w:val="24"/>
          <w:szCs w:val="24"/>
          <w:lang w:val="en-US" w:eastAsia="zh-CN" w:bidi="ar-SA"/>
        </w:rPr>
      </w:pPr>
      <w:r>
        <w:rPr>
          <w:rFonts w:hint="eastAsia" w:cstheme="minorBidi"/>
          <w:kern w:val="2"/>
          <w:sz w:val="24"/>
          <w:szCs w:val="24"/>
          <w:lang w:val="en-US" w:eastAsia="zh-CN" w:bidi="ar-SA"/>
        </w:rPr>
        <w:t>5.1数据</w:t>
      </w:r>
    </w:p>
    <w:p>
      <w:pPr>
        <w:numPr>
          <w:ilvl w:val="0"/>
          <w:numId w:val="0"/>
        </w:numPr>
        <w:ind w:firstLine="420" w:firstLineChars="0"/>
        <w:jc w:val="both"/>
        <w:rPr>
          <w:rFonts w:hint="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观察不同入射光强光电倍增管的输出波形分布</w:t>
      </w:r>
      <w:r>
        <w:rPr>
          <w:rFonts w:hint="default" w:asciiTheme="minorHAnsi" w:hAnsiTheme="minorHAnsi" w:eastAsiaTheme="minorEastAsia" w:cstheme="minorBidi"/>
          <w:kern w:val="2"/>
          <w:sz w:val="24"/>
          <w:szCs w:val="24"/>
          <w:lang w:val="en-US" w:eastAsia="zh-CN" w:bidi="ar-SA"/>
        </w:rPr>
        <w:t>分别调整电流值为以下几个数字，可以得到不同波形如图</w:t>
      </w:r>
    </w:p>
    <w:p>
      <w:pPr>
        <w:numPr>
          <w:ilvl w:val="0"/>
          <w:numId w:val="0"/>
        </w:numPr>
        <w:jc w:val="both"/>
        <w:rPr>
          <w:rFonts w:hint="eastAsia" w:cstheme="minorBidi"/>
          <w:kern w:val="2"/>
          <w:sz w:val="24"/>
          <w:szCs w:val="24"/>
          <w:lang w:val="en-US" w:eastAsia="zh-CN" w:bidi="ar-SA"/>
        </w:rPr>
      </w:pPr>
      <w:r>
        <w:rPr>
          <w:rFonts w:hint="eastAsia" w:cstheme="minorBidi"/>
          <w:kern w:val="2"/>
          <w:sz w:val="24"/>
          <w:szCs w:val="24"/>
          <w:lang w:val="en-US" w:eastAsia="zh-CN" w:bidi="ar-SA"/>
        </w:rPr>
        <w:drawing>
          <wp:inline distT="0" distB="0" distL="114300" distR="114300">
            <wp:extent cx="2393315" cy="1866900"/>
            <wp:effectExtent l="0" t="0" r="6985" b="0"/>
            <wp:docPr id="16" name="图片 16" descr="阈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阈值1"/>
                    <pic:cNvPicPr>
                      <a:picLocks noChangeAspect="1"/>
                    </pic:cNvPicPr>
                  </pic:nvPicPr>
                  <pic:blipFill>
                    <a:blip r:embed="rId24"/>
                    <a:srcRect l="8711" t="10633" r="12000" b="9355"/>
                    <a:stretch>
                      <a:fillRect/>
                    </a:stretch>
                  </pic:blipFill>
                  <pic:spPr>
                    <a:xfrm>
                      <a:off x="0" y="0"/>
                      <a:ext cx="2393315" cy="1866900"/>
                    </a:xfrm>
                    <a:prstGeom prst="rect">
                      <a:avLst/>
                    </a:prstGeom>
                  </pic:spPr>
                </pic:pic>
              </a:graphicData>
            </a:graphic>
          </wp:inline>
        </w:drawing>
      </w:r>
      <w:r>
        <w:rPr>
          <w:rFonts w:hint="eastAsia" w:cstheme="minorBidi"/>
          <w:kern w:val="2"/>
          <w:sz w:val="24"/>
          <w:szCs w:val="24"/>
          <w:lang w:val="en-US" w:eastAsia="zh-CN" w:bidi="ar-SA"/>
        </w:rPr>
        <w:drawing>
          <wp:inline distT="0" distB="0" distL="114300" distR="114300">
            <wp:extent cx="2505075" cy="1988185"/>
            <wp:effectExtent l="0" t="0" r="9525" b="12065"/>
            <wp:docPr id="17" name="图片 17" descr="阈值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阈值2"/>
                    <pic:cNvPicPr>
                      <a:picLocks noChangeAspect="1"/>
                    </pic:cNvPicPr>
                  </pic:nvPicPr>
                  <pic:blipFill>
                    <a:blip r:embed="rId25"/>
                    <a:srcRect l="9205" t="8294" r="11012" b="9775"/>
                    <a:stretch>
                      <a:fillRect/>
                    </a:stretch>
                  </pic:blipFill>
                  <pic:spPr>
                    <a:xfrm>
                      <a:off x="0" y="0"/>
                      <a:ext cx="2505075" cy="1988185"/>
                    </a:xfrm>
                    <a:prstGeom prst="rect">
                      <a:avLst/>
                    </a:prstGeom>
                  </pic:spPr>
                </pic:pic>
              </a:graphicData>
            </a:graphic>
          </wp:inline>
        </w:drawing>
      </w:r>
    </w:p>
    <w:p>
      <w:pPr>
        <w:numPr>
          <w:ilvl w:val="0"/>
          <w:numId w:val="0"/>
        </w:numPr>
        <w:jc w:val="both"/>
        <w:rPr>
          <w:rFonts w:hint="eastAsia" w:cstheme="minorBidi"/>
          <w:kern w:val="2"/>
          <w:sz w:val="24"/>
          <w:szCs w:val="24"/>
          <w:lang w:val="en-US" w:eastAsia="zh-CN" w:bidi="ar-SA"/>
        </w:rPr>
      </w:pPr>
      <w:r>
        <w:rPr>
          <w:rFonts w:hint="eastAsia" w:cstheme="minorBidi"/>
          <w:kern w:val="2"/>
          <w:sz w:val="24"/>
          <w:szCs w:val="24"/>
          <w:lang w:val="en-US" w:eastAsia="zh-CN" w:bidi="ar-SA"/>
        </w:rPr>
        <w:t xml:space="preserve">       图5.1阈值图积分曲线               图5.2阈值图微分曲线</w:t>
      </w:r>
    </w:p>
    <w:p>
      <w:pPr>
        <w:numPr>
          <w:ilvl w:val="0"/>
          <w:numId w:val="0"/>
        </w:numPr>
        <w:jc w:val="both"/>
        <w:rPr>
          <w:rFonts w:hint="eastAsia" w:cstheme="minorBidi"/>
          <w:kern w:val="2"/>
          <w:sz w:val="24"/>
          <w:szCs w:val="24"/>
          <w:lang w:val="en-US" w:eastAsia="zh-CN" w:bidi="ar-SA"/>
        </w:rPr>
      </w:pPr>
    </w:p>
    <w:p>
      <w:pPr>
        <w:widowControl w:val="0"/>
        <w:numPr>
          <w:ilvl w:val="0"/>
          <w:numId w:val="0"/>
        </w:numPr>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drawing>
          <wp:inline distT="0" distB="0" distL="114300" distR="114300">
            <wp:extent cx="2485390" cy="2038350"/>
            <wp:effectExtent l="0" t="0" r="10160" b="0"/>
            <wp:docPr id="5" name="图片 5" descr="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0"/>
                    <pic:cNvPicPr>
                      <a:picLocks noChangeAspect="1"/>
                    </pic:cNvPicPr>
                  </pic:nvPicPr>
                  <pic:blipFill>
                    <a:blip r:embed="rId26"/>
                    <a:srcRect l="10843" t="7655" r="11337" b="9775"/>
                    <a:stretch>
                      <a:fillRect/>
                    </a:stretch>
                  </pic:blipFill>
                  <pic:spPr>
                    <a:xfrm>
                      <a:off x="0" y="0"/>
                      <a:ext cx="2485390" cy="2038350"/>
                    </a:xfrm>
                    <a:prstGeom prst="rect">
                      <a:avLst/>
                    </a:prstGeom>
                  </pic:spPr>
                </pic:pic>
              </a:graphicData>
            </a:graphic>
          </wp:inline>
        </w:drawing>
      </w:r>
      <w:r>
        <w:rPr>
          <w:rFonts w:hint="eastAsia" w:asciiTheme="minorHAnsi" w:hAnsiTheme="minorHAnsi" w:eastAsiaTheme="minorEastAsia" w:cstheme="minorBidi"/>
          <w:kern w:val="2"/>
          <w:sz w:val="24"/>
          <w:szCs w:val="24"/>
          <w:lang w:val="en-US" w:eastAsia="zh-CN" w:bidi="ar-SA"/>
        </w:rPr>
        <w:drawing>
          <wp:inline distT="0" distB="0" distL="114300" distR="114300">
            <wp:extent cx="2546985" cy="1973580"/>
            <wp:effectExtent l="0" t="0" r="5715" b="7620"/>
            <wp:docPr id="12" name="图片 12" descr="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2"/>
                    <pic:cNvPicPr>
                      <a:picLocks noChangeAspect="1"/>
                    </pic:cNvPicPr>
                  </pic:nvPicPr>
                  <pic:blipFill>
                    <a:blip r:embed="rId27"/>
                    <a:srcRect l="6904" t="7858" r="10518" b="9355"/>
                    <a:stretch>
                      <a:fillRect/>
                    </a:stretch>
                  </pic:blipFill>
                  <pic:spPr>
                    <a:xfrm>
                      <a:off x="0" y="0"/>
                      <a:ext cx="2546985" cy="1973580"/>
                    </a:xfrm>
                    <a:prstGeom prst="rect">
                      <a:avLst/>
                    </a:prstGeom>
                  </pic:spPr>
                </pic:pic>
              </a:graphicData>
            </a:graphic>
          </wp:inline>
        </w:drawing>
      </w:r>
    </w:p>
    <w:p>
      <w:pPr>
        <w:numPr>
          <w:ilvl w:val="0"/>
          <w:numId w:val="0"/>
        </w:numPr>
        <w:jc w:val="both"/>
        <w:rPr>
          <w:rFonts w:hint="eastAsia" w:cstheme="minorBidi"/>
          <w:kern w:val="2"/>
          <w:sz w:val="24"/>
          <w:szCs w:val="24"/>
          <w:lang w:val="en-US" w:eastAsia="zh-CN" w:bidi="ar-SA"/>
        </w:rPr>
      </w:pPr>
      <w:r>
        <w:rPr>
          <w:rFonts w:hint="eastAsia" w:cstheme="minorBidi"/>
          <w:kern w:val="2"/>
          <w:sz w:val="24"/>
          <w:szCs w:val="24"/>
          <w:lang w:val="en-US" w:eastAsia="zh-CN" w:bidi="ar-SA"/>
        </w:rPr>
        <w:t xml:space="preserve">           I=0mA                           I=2mA,P=2.5UW</w:t>
      </w:r>
    </w:p>
    <w:p>
      <w:pPr>
        <w:widowControl w:val="0"/>
        <w:numPr>
          <w:ilvl w:val="0"/>
          <w:numId w:val="0"/>
        </w:numPr>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drawing>
          <wp:inline distT="0" distB="0" distL="114300" distR="114300">
            <wp:extent cx="2569210" cy="2011680"/>
            <wp:effectExtent l="0" t="0" r="2540" b="7620"/>
            <wp:docPr id="13" name="图片 13" descr="I=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2.5"/>
                    <pic:cNvPicPr>
                      <a:picLocks noChangeAspect="1"/>
                    </pic:cNvPicPr>
                  </pic:nvPicPr>
                  <pic:blipFill>
                    <a:blip r:embed="rId28"/>
                    <a:srcRect l="7229" t="7234" r="10843" b="9775"/>
                    <a:stretch>
                      <a:fillRect/>
                    </a:stretch>
                  </pic:blipFill>
                  <pic:spPr>
                    <a:xfrm>
                      <a:off x="0" y="0"/>
                      <a:ext cx="2569210" cy="2011680"/>
                    </a:xfrm>
                    <a:prstGeom prst="rect">
                      <a:avLst/>
                    </a:prstGeom>
                  </pic:spPr>
                </pic:pic>
              </a:graphicData>
            </a:graphic>
          </wp:inline>
        </w:drawing>
      </w:r>
      <w:r>
        <w:rPr>
          <w:rFonts w:hint="eastAsia" w:cstheme="minorBidi"/>
          <w:kern w:val="2"/>
          <w:sz w:val="24"/>
          <w:szCs w:val="24"/>
          <w:lang w:val="en-US" w:eastAsia="zh-CN" w:bidi="ar-SA"/>
        </w:rPr>
        <w:drawing>
          <wp:inline distT="0" distB="0" distL="114300" distR="114300">
            <wp:extent cx="2529205" cy="2007235"/>
            <wp:effectExtent l="0" t="0" r="4445" b="12065"/>
            <wp:docPr id="14" name="图片 14" descr="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3"/>
                    <pic:cNvPicPr>
                      <a:picLocks noChangeAspect="1"/>
                    </pic:cNvPicPr>
                  </pic:nvPicPr>
                  <pic:blipFill>
                    <a:blip r:embed="rId29"/>
                    <a:srcRect l="8711" t="8076" r="11506" b="9978"/>
                    <a:stretch>
                      <a:fillRect/>
                    </a:stretch>
                  </pic:blipFill>
                  <pic:spPr>
                    <a:xfrm>
                      <a:off x="0" y="0"/>
                      <a:ext cx="2529205" cy="2007235"/>
                    </a:xfrm>
                    <a:prstGeom prst="rect">
                      <a:avLst/>
                    </a:prstGeom>
                  </pic:spPr>
                </pic:pic>
              </a:graphicData>
            </a:graphic>
          </wp:inline>
        </w:drawing>
      </w:r>
    </w:p>
    <w:p>
      <w:pPr>
        <w:widowControl w:val="0"/>
        <w:numPr>
          <w:ilvl w:val="0"/>
          <w:numId w:val="0"/>
        </w:numPr>
        <w:jc w:val="both"/>
        <w:rPr>
          <w:rFonts w:hint="eastAsia" w:cstheme="minorBidi"/>
          <w:kern w:val="2"/>
          <w:sz w:val="24"/>
          <w:szCs w:val="24"/>
          <w:lang w:val="en-US" w:eastAsia="zh-CN" w:bidi="ar-SA"/>
        </w:rPr>
      </w:pPr>
      <w:r>
        <w:rPr>
          <w:rFonts w:hint="eastAsia" w:cstheme="minorBidi"/>
          <w:kern w:val="2"/>
          <w:sz w:val="24"/>
          <w:szCs w:val="24"/>
          <w:lang w:val="en-US" w:eastAsia="zh-CN" w:bidi="ar-SA"/>
        </w:rPr>
        <w:t xml:space="preserve">         I=2.5mA,P=3.3UW                 I=3mA,P=4.1UW</w:t>
      </w:r>
    </w:p>
    <w:p>
      <w:pPr>
        <w:numPr>
          <w:ilvl w:val="0"/>
          <w:numId w:val="0"/>
        </w:numPr>
        <w:jc w:val="both"/>
        <w:rPr>
          <w:rFonts w:hint="eastAsia" w:cstheme="minorBidi"/>
          <w:kern w:val="2"/>
          <w:sz w:val="24"/>
          <w:szCs w:val="24"/>
          <w:lang w:val="en-US" w:eastAsia="zh-CN" w:bidi="ar-SA"/>
        </w:rPr>
      </w:pPr>
      <w:r>
        <w:rPr>
          <w:rFonts w:hint="eastAsia" w:cstheme="minorBidi"/>
          <w:kern w:val="2"/>
          <w:sz w:val="24"/>
          <w:szCs w:val="24"/>
          <w:lang w:val="en-US" w:eastAsia="zh-CN" w:bidi="ar-SA"/>
        </w:rPr>
        <w:t xml:space="preserve">                      图5.3不同电流、功率下光子计数</w:t>
      </w:r>
    </w:p>
    <w:p>
      <w:pPr>
        <w:widowControl w:val="0"/>
        <w:numPr>
          <w:ilvl w:val="0"/>
          <w:numId w:val="0"/>
        </w:numPr>
        <w:jc w:val="both"/>
        <w:rPr>
          <w:rFonts w:hint="eastAsia" w:cstheme="minorBidi"/>
          <w:kern w:val="2"/>
          <w:sz w:val="24"/>
          <w:szCs w:val="24"/>
          <w:lang w:val="en-US" w:eastAsia="zh-CN" w:bidi="ar-SA"/>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5.2数据分析</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从图5.1中读出阈值约28，</w:t>
      </w:r>
    </w:p>
    <w:p>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lang w:val="en-US" w:eastAsia="zh-CN"/>
        </w:rPr>
        <w:t>当I=0mA时，测得噪声N</w:t>
      </w:r>
      <w:r>
        <w:rPr>
          <w:rFonts w:hint="eastAsia"/>
          <w:b w:val="0"/>
          <w:bCs w:val="0"/>
          <w:sz w:val="24"/>
          <w:szCs w:val="24"/>
          <w:vertAlign w:val="subscript"/>
          <w:lang w:val="en-US" w:eastAsia="zh-CN"/>
        </w:rPr>
        <w:t>d</w:t>
      </w:r>
      <w:r>
        <w:rPr>
          <w:rFonts w:hint="eastAsia"/>
          <w:b w:val="0"/>
          <w:bCs w:val="0"/>
          <w:sz w:val="24"/>
          <w:szCs w:val="24"/>
          <w:vertAlign w:val="baseline"/>
          <w:lang w:val="en-US" w:eastAsia="zh-CN"/>
        </w:rPr>
        <w:t>=165</w:t>
      </w:r>
    </w:p>
    <w:p>
      <w:pPr>
        <w:widowControl w:val="0"/>
        <w:numPr>
          <w:ilvl w:val="0"/>
          <w:numId w:val="0"/>
        </w:numPr>
        <w:jc w:val="both"/>
        <w:rPr>
          <w:rFonts w:hint="eastAsia"/>
          <w:b w:val="0"/>
          <w:bCs w:val="0"/>
          <w:sz w:val="24"/>
          <w:szCs w:val="24"/>
          <w:vertAlign w:val="baseline"/>
          <w:lang w:val="en-US" w:eastAsia="zh-CN"/>
        </w:rPr>
      </w:pPr>
    </w:p>
    <w:p>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1)当I=2mA时，测得N</w:t>
      </w:r>
      <w:r>
        <w:rPr>
          <w:rFonts w:hint="eastAsia"/>
          <w:b w:val="0"/>
          <w:bCs w:val="0"/>
          <w:sz w:val="24"/>
          <w:szCs w:val="24"/>
          <w:vertAlign w:val="subscript"/>
          <w:lang w:val="en-US" w:eastAsia="zh-CN"/>
        </w:rPr>
        <w:t>t</w:t>
      </w:r>
      <w:r>
        <w:rPr>
          <w:rFonts w:hint="eastAsia"/>
          <w:b w:val="0"/>
          <w:bCs w:val="0"/>
          <w:sz w:val="24"/>
          <w:szCs w:val="24"/>
          <w:vertAlign w:val="baseline"/>
          <w:lang w:val="en-US" w:eastAsia="zh-CN"/>
        </w:rPr>
        <w:t>=51345</w:t>
      </w:r>
    </w:p>
    <w:p>
      <w:pPr>
        <w:widowControl w:val="0"/>
        <w:numPr>
          <w:ilvl w:val="0"/>
          <w:numId w:val="0"/>
        </w:numPr>
        <w:jc w:val="both"/>
        <w:rPr>
          <w:rFonts w:hint="default" w:asciiTheme="minorHAnsi" w:hAnsiTheme="minorHAnsi" w:eastAsiaTheme="minorEastAsia" w:cstheme="minorBidi"/>
          <w:kern w:val="2"/>
          <w:position w:val="-46"/>
          <w:sz w:val="24"/>
          <w:szCs w:val="24"/>
          <w:lang w:val="en-US" w:eastAsia="zh-CN" w:bidi="ar-SA"/>
        </w:rPr>
      </w:pPr>
      <w:r>
        <w:rPr>
          <w:rFonts w:hint="eastAsia"/>
          <w:b w:val="0"/>
          <w:bCs w:val="0"/>
          <w:sz w:val="24"/>
          <w:szCs w:val="24"/>
          <w:vertAlign w:val="baseline"/>
          <w:lang w:val="en-US" w:eastAsia="zh-CN"/>
        </w:rPr>
        <w:t>信噪比</w:t>
      </w:r>
      <w:r>
        <w:rPr>
          <w:rFonts w:hint="default" w:asciiTheme="minorHAnsi" w:hAnsiTheme="minorHAnsi" w:eastAsiaTheme="minorEastAsia" w:cstheme="minorBidi"/>
          <w:kern w:val="2"/>
          <w:position w:val="-28"/>
          <w:sz w:val="24"/>
          <w:szCs w:val="24"/>
          <w:lang w:val="en-US" w:eastAsia="zh-CN" w:bidi="ar-SA"/>
        </w:rPr>
        <w:object>
          <v:shape id="_x0000_i1030" o:spt="75" type="#_x0000_t75" style="height:33pt;width:135pt;" o:ole="t" filled="f" o:preferrelative="t" stroked="f" coordsize="21600,21600">
            <v:path/>
            <v:fill on="f" focussize="0,0"/>
            <v:stroke on="f"/>
            <v:imagedata r:id="rId31" o:title=""/>
            <o:lock v:ext="edit" aspectratio="t"/>
            <w10:wrap type="none"/>
            <w10:anchorlock/>
          </v:shape>
          <o:OLEObject Type="Embed" ProgID="Equation.KSEE3" ShapeID="_x0000_i1030" DrawAspect="Content" ObjectID="_1468075730" r:id="rId30">
            <o:LockedField>false</o:LockedField>
          </o:OLEObject>
        </w:object>
      </w:r>
    </w:p>
    <w:p>
      <w:pPr>
        <w:widowControl w:val="0"/>
        <w:numPr>
          <w:ilvl w:val="0"/>
          <w:numId w:val="0"/>
        </w:numPr>
        <w:jc w:val="both"/>
        <w:rPr>
          <w:rFonts w:hint="eastAsia"/>
          <w:position w:val="-28"/>
          <w:sz w:val="24"/>
          <w:szCs w:val="24"/>
          <w:lang w:val="en-US" w:eastAsia="zh-CN"/>
        </w:rPr>
      </w:pPr>
      <w:r>
        <w:rPr>
          <w:rFonts w:hint="default"/>
          <w:position w:val="-28"/>
          <w:sz w:val="24"/>
          <w:szCs w:val="24"/>
          <w:lang w:val="en-US" w:eastAsia="zh-CN"/>
        </w:rPr>
        <w:object>
          <v:shape id="_x0000_i1031" o:spt="75" type="#_x0000_t75" style="height:35pt;width:126pt;" o:ole="t" filled="f" o:preferrelative="t" stroked="f" coordsize="21600,21600">
            <v:path/>
            <v:fill on="f" focussize="0,0"/>
            <v:stroke on="f"/>
            <v:imagedata r:id="rId33" o:title=""/>
            <o:lock v:ext="edit" aspectratio="t"/>
            <w10:wrap type="none"/>
            <w10:anchorlock/>
          </v:shape>
          <o:OLEObject Type="Embed" ProgID="Equation.KSEE3" ShapeID="_x0000_i1031" DrawAspect="Content" ObjectID="_1468075731" r:id="rId32">
            <o:LockedField>false</o:LockedField>
          </o:OLEObject>
        </w:object>
      </w:r>
      <w:r>
        <w:rPr>
          <w:rFonts w:hint="eastAsia"/>
          <w:position w:val="-28"/>
          <w:sz w:val="24"/>
          <w:szCs w:val="24"/>
          <w:lang w:val="en-US" w:eastAsia="zh-CN"/>
        </w:rPr>
        <w:t>，</w:t>
      </w:r>
      <w:r>
        <w:rPr>
          <w:rFonts w:hint="default" w:asciiTheme="minorHAnsi" w:hAnsiTheme="minorHAnsi" w:eastAsiaTheme="minorEastAsia" w:cstheme="minorBidi"/>
          <w:kern w:val="2"/>
          <w:position w:val="-30"/>
          <w:sz w:val="24"/>
          <w:szCs w:val="24"/>
          <w:lang w:val="en-US" w:eastAsia="zh-CN" w:bidi="ar-SA"/>
        </w:rPr>
        <w:object>
          <v:shape id="_x0000_i1032" o:spt="75" type="#_x0000_t75" style="height:34pt;width:161pt;" o:ole="t" filled="f" o:preferrelative="t" stroked="f" coordsize="21600,21600">
            <v:path/>
            <v:fill on="f" focussize="0,0"/>
            <v:stroke on="f"/>
            <v:imagedata r:id="rId35" o:title=""/>
            <o:lock v:ext="edit" aspectratio="t"/>
            <w10:wrap type="none"/>
            <w10:anchorlock/>
          </v:shape>
          <o:OLEObject Type="Embed" ProgID="Equation.KSEE3" ShapeID="_x0000_i1032" DrawAspect="Content" ObjectID="_1468075732" r:id="rId34">
            <o:LockedField>false</o:LockedField>
          </o:OLEObject>
        </w:object>
      </w:r>
    </w:p>
    <w:p>
      <w:pPr>
        <w:widowControl w:val="0"/>
        <w:numPr>
          <w:ilvl w:val="0"/>
          <w:numId w:val="0"/>
        </w:numPr>
        <w:jc w:val="both"/>
        <w:rPr>
          <w:rFonts w:hint="eastAsia" w:asciiTheme="minorHAnsi" w:hAnsiTheme="minorHAnsi" w:eastAsiaTheme="minorEastAsia" w:cstheme="minorBidi"/>
          <w:kern w:val="2"/>
          <w:position w:val="-30"/>
          <w:sz w:val="24"/>
          <w:szCs w:val="24"/>
          <w:lang w:val="en-US" w:eastAsia="zh-CN" w:bidi="ar-SA"/>
        </w:rPr>
      </w:pPr>
      <w:r>
        <w:rPr>
          <w:rFonts w:hint="eastAsia" w:cstheme="minorBidi"/>
          <w:kern w:val="2"/>
          <w:position w:val="-6"/>
          <w:sz w:val="24"/>
          <w:szCs w:val="24"/>
          <w:lang w:val="en-US" w:eastAsia="zh-CN" w:bidi="ar-SA"/>
        </w:rPr>
        <w:pict>
          <v:shape id="_x0000_s1026" o:spid="_x0000_s1026" o:spt="75" type="#_x0000_t75" style="position:absolute;left:0pt;margin-left:58.25pt;margin-top:7.65pt;height:13.95pt;width:53pt;mso-wrap-distance-left:9pt;mso-wrap-distance-right:9pt;z-index:-251658240;mso-width-relative:page;mso-height-relative:page;" o:ole="t" filled="f" o:preferrelative="t" stroked="f" coordsize="21600,21600" wrapcoords="21592 -2 0 0 0 21600 21592 21602 8 21602 21600 21600 21600 0 8 -2 21592 -2">
            <v:path/>
            <v:fill on="f" focussize="0,0"/>
            <v:stroke on="f"/>
            <v:imagedata r:id="rId37" o:title=""/>
            <o:lock v:ext="edit" aspectratio="t"/>
            <w10:wrap type="tight"/>
          </v:shape>
          <o:OLEObject Type="Embed" ProgID="Equation.KSEE3" ShapeID="_x0000_s1026" DrawAspect="Content" ObjectID="_1468075733" r:id="rId36">
            <o:LockedField>false</o:LockedField>
          </o:OLEObject>
        </w:pict>
      </w:r>
      <w:r>
        <w:rPr>
          <w:rFonts w:hint="eastAsia" w:cstheme="minorBidi"/>
          <w:kern w:val="2"/>
          <w:position w:val="-30"/>
          <w:sz w:val="24"/>
          <w:szCs w:val="24"/>
          <w:lang w:val="en-US" w:eastAsia="zh-CN" w:bidi="ar-SA"/>
        </w:rPr>
        <w:t>相对误差</w:t>
      </w:r>
    </w:p>
    <w:p>
      <w:pPr>
        <w:widowControl w:val="0"/>
        <w:numPr>
          <w:ilvl w:val="0"/>
          <w:numId w:val="0"/>
        </w:numPr>
        <w:jc w:val="both"/>
        <w:rPr>
          <w:rFonts w:hint="eastAsia"/>
          <w:b w:val="0"/>
          <w:bCs w:val="0"/>
          <w:sz w:val="24"/>
          <w:szCs w:val="24"/>
          <w:vertAlign w:val="baseline"/>
          <w:lang w:val="en-US" w:eastAsia="zh-CN"/>
        </w:rPr>
      </w:pPr>
    </w:p>
    <w:p>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2)当I=2.5mA时，测得N</w:t>
      </w:r>
      <w:r>
        <w:rPr>
          <w:rFonts w:hint="eastAsia"/>
          <w:b w:val="0"/>
          <w:bCs w:val="0"/>
          <w:sz w:val="24"/>
          <w:szCs w:val="24"/>
          <w:vertAlign w:val="subscript"/>
          <w:lang w:val="en-US" w:eastAsia="zh-CN"/>
        </w:rPr>
        <w:t>t</w:t>
      </w:r>
      <w:r>
        <w:rPr>
          <w:rFonts w:hint="eastAsia"/>
          <w:b w:val="0"/>
          <w:bCs w:val="0"/>
          <w:sz w:val="24"/>
          <w:szCs w:val="24"/>
          <w:vertAlign w:val="baseline"/>
          <w:lang w:val="en-US" w:eastAsia="zh-CN"/>
        </w:rPr>
        <w:t>=62087</w:t>
      </w:r>
    </w:p>
    <w:p>
      <w:pPr>
        <w:widowControl w:val="0"/>
        <w:numPr>
          <w:ilvl w:val="0"/>
          <w:numId w:val="0"/>
        </w:numPr>
        <w:jc w:val="both"/>
        <w:rPr>
          <w:rFonts w:hint="eastAsia" w:cstheme="minorBidi"/>
          <w:kern w:val="2"/>
          <w:position w:val="-46"/>
          <w:sz w:val="24"/>
          <w:szCs w:val="24"/>
          <w:lang w:val="en-US" w:eastAsia="zh-CN" w:bidi="ar-SA"/>
        </w:rPr>
      </w:pPr>
      <w:r>
        <w:rPr>
          <w:rFonts w:hint="eastAsia"/>
          <w:b w:val="0"/>
          <w:bCs w:val="0"/>
          <w:sz w:val="24"/>
          <w:szCs w:val="24"/>
          <w:vertAlign w:val="baseline"/>
          <w:lang w:val="en-US" w:eastAsia="zh-CN"/>
        </w:rPr>
        <w:t>信噪比</w:t>
      </w:r>
      <w:r>
        <w:rPr>
          <w:rFonts w:hint="default" w:asciiTheme="minorHAnsi" w:hAnsiTheme="minorHAnsi" w:eastAsiaTheme="minorEastAsia" w:cstheme="minorBidi"/>
          <w:kern w:val="2"/>
          <w:position w:val="-28"/>
          <w:sz w:val="24"/>
          <w:szCs w:val="24"/>
          <w:lang w:val="en-US" w:eastAsia="zh-CN" w:bidi="ar-SA"/>
        </w:rPr>
        <w:object>
          <v:shape id="_x0000_i1033" o:spt="75" type="#_x0000_t75" style="height:33pt;width:135pt;" o:ole="t" filled="f" o:preferrelative="t" stroked="f" coordsize="21600,21600">
            <v:path/>
            <v:fill on="f" focussize="0,0"/>
            <v:stroke on="f"/>
            <v:imagedata r:id="rId39" o:title=""/>
            <o:lock v:ext="edit" aspectratio="t"/>
            <w10:wrap type="none"/>
            <w10:anchorlock/>
          </v:shape>
          <o:OLEObject Type="Embed" ProgID="Equation.KSEE3" ShapeID="_x0000_i1033" DrawAspect="Content" ObjectID="_1468075734" r:id="rId38">
            <o:LockedField>false</o:LockedField>
          </o:OLEObject>
        </w:object>
      </w:r>
      <w:r>
        <w:rPr>
          <w:rFonts w:hint="eastAsia" w:cstheme="minorBidi"/>
          <w:kern w:val="2"/>
          <w:position w:val="-46"/>
          <w:sz w:val="24"/>
          <w:szCs w:val="24"/>
          <w:lang w:val="en-US" w:eastAsia="zh-CN" w:bidi="ar-SA"/>
        </w:rPr>
        <w:t>，</w:t>
      </w:r>
    </w:p>
    <w:p>
      <w:pPr>
        <w:widowControl w:val="0"/>
        <w:numPr>
          <w:ilvl w:val="0"/>
          <w:numId w:val="0"/>
        </w:numPr>
        <w:jc w:val="both"/>
        <w:rPr>
          <w:rFonts w:hint="default"/>
          <w:position w:val="-28"/>
          <w:sz w:val="24"/>
          <w:szCs w:val="24"/>
          <w:lang w:val="en-US" w:eastAsia="zh-CN"/>
        </w:rPr>
      </w:pPr>
      <w:r>
        <w:rPr>
          <w:rFonts w:hint="default"/>
          <w:position w:val="-28"/>
          <w:sz w:val="24"/>
          <w:szCs w:val="24"/>
          <w:lang w:val="en-US" w:eastAsia="zh-CN"/>
        </w:rPr>
        <w:object>
          <v:shape id="_x0000_i1034" o:spt="75" type="#_x0000_t75" style="height:35pt;width:126pt;" o:ole="t" filled="f" o:preferrelative="t" stroked="f" coordsize="21600,21600">
            <v:path/>
            <v:fill on="f" focussize="0,0"/>
            <v:stroke on="f"/>
            <v:imagedata r:id="rId41" o:title=""/>
            <o:lock v:ext="edit" aspectratio="t"/>
            <w10:wrap type="none"/>
            <w10:anchorlock/>
          </v:shape>
          <o:OLEObject Type="Embed" ProgID="Equation.KSEE3" ShapeID="_x0000_i1034" DrawAspect="Content" ObjectID="_1468075735" r:id="rId40">
            <o:LockedField>false</o:LockedField>
          </o:OLEObject>
        </w:object>
      </w:r>
      <w:r>
        <w:rPr>
          <w:rFonts w:hint="eastAsia"/>
          <w:position w:val="-28"/>
          <w:sz w:val="24"/>
          <w:szCs w:val="24"/>
          <w:lang w:val="en-US" w:eastAsia="zh-CN"/>
        </w:rPr>
        <w:t>,</w:t>
      </w:r>
      <w:r>
        <w:rPr>
          <w:rFonts w:hint="default" w:asciiTheme="minorHAnsi" w:hAnsiTheme="minorHAnsi" w:eastAsiaTheme="minorEastAsia" w:cstheme="minorBidi"/>
          <w:kern w:val="2"/>
          <w:position w:val="-30"/>
          <w:sz w:val="24"/>
          <w:szCs w:val="24"/>
          <w:lang w:val="en-US" w:eastAsia="zh-CN" w:bidi="ar-SA"/>
        </w:rPr>
        <w:object>
          <v:shape id="_x0000_i1035" o:spt="75" type="#_x0000_t75" style="height:34pt;width:161pt;" o:ole="t" filled="f" o:preferrelative="t" stroked="f" coordsize="21600,21600">
            <v:path/>
            <v:fill on="f" focussize="0,0"/>
            <v:stroke on="f"/>
            <v:imagedata r:id="rId43" o:title=""/>
            <o:lock v:ext="edit" aspectratio="t"/>
            <w10:wrap type="none"/>
            <w10:anchorlock/>
          </v:shape>
          <o:OLEObject Type="Embed" ProgID="Equation.KSEE3" ShapeID="_x0000_i1035" DrawAspect="Content" ObjectID="_1468075736" r:id="rId42">
            <o:LockedField>false</o:LockedField>
          </o:OLEObject>
        </w:object>
      </w:r>
    </w:p>
    <w:p>
      <w:pPr>
        <w:widowControl w:val="0"/>
        <w:numPr>
          <w:ilvl w:val="0"/>
          <w:numId w:val="0"/>
        </w:numPr>
        <w:jc w:val="both"/>
        <w:rPr>
          <w:rFonts w:hint="eastAsia" w:asciiTheme="minorHAnsi" w:hAnsiTheme="minorHAnsi" w:eastAsiaTheme="minorEastAsia" w:cstheme="minorBidi"/>
          <w:kern w:val="2"/>
          <w:position w:val="-30"/>
          <w:sz w:val="24"/>
          <w:szCs w:val="24"/>
          <w:lang w:val="en-US" w:eastAsia="zh-CN" w:bidi="ar-SA"/>
        </w:rPr>
      </w:pPr>
      <w:r>
        <w:rPr>
          <w:rFonts w:hint="eastAsia" w:asciiTheme="minorHAnsi" w:hAnsiTheme="minorHAnsi" w:eastAsiaTheme="minorEastAsia" w:cstheme="minorBidi"/>
          <w:kern w:val="2"/>
          <w:position w:val="-6"/>
          <w:sz w:val="24"/>
          <w:szCs w:val="24"/>
          <w:lang w:val="en-US" w:eastAsia="zh-CN" w:bidi="ar-SA"/>
        </w:rPr>
        <w:pict>
          <v:shape id="_x0000_s1028" o:spid="_x0000_s1028" o:spt="75" type="#_x0000_t75" style="position:absolute;left:0pt;margin-left:57.55pt;margin-top:9.7pt;height:13.95pt;width:48pt;mso-wrap-distance-left:9pt;mso-wrap-distance-right:9pt;z-index:-251657216;mso-width-relative:page;mso-height-relative:page;" o:ole="t" filled="f" o:preferrelative="t" stroked="f" coordsize="21600,21600" wrapcoords="21592 -2 0 0 0 21600 21592 21602 8 21602 21600 21600 21600 0 8 -2 21592 -2">
            <v:path/>
            <v:fill on="f" focussize="0,0"/>
            <v:stroke on="f"/>
            <v:imagedata r:id="rId45" o:title=""/>
            <o:lock v:ext="edit" aspectratio="t"/>
            <w10:wrap type="tight"/>
          </v:shape>
          <o:OLEObject Type="Embed" ProgID="Equation.KSEE3" ShapeID="_x0000_s1028" DrawAspect="Content" ObjectID="_1468075737" r:id="rId44">
            <o:LockedField>false</o:LockedField>
          </o:OLEObject>
        </w:pict>
      </w:r>
      <w:r>
        <w:rPr>
          <w:rFonts w:hint="eastAsia" w:cstheme="minorBidi"/>
          <w:kern w:val="2"/>
          <w:position w:val="-30"/>
          <w:sz w:val="24"/>
          <w:szCs w:val="24"/>
          <w:lang w:val="en-US" w:eastAsia="zh-CN" w:bidi="ar-SA"/>
        </w:rPr>
        <w:t>相对误差</w:t>
      </w:r>
    </w:p>
    <w:p>
      <w:pPr>
        <w:widowControl w:val="0"/>
        <w:numPr>
          <w:ilvl w:val="0"/>
          <w:numId w:val="0"/>
        </w:numPr>
        <w:jc w:val="both"/>
        <w:rPr>
          <w:rFonts w:hint="eastAsia"/>
          <w:b w:val="0"/>
          <w:bCs w:val="0"/>
          <w:sz w:val="24"/>
          <w:szCs w:val="24"/>
          <w:vertAlign w:val="baseline"/>
          <w:lang w:val="en-US" w:eastAsia="zh-CN"/>
        </w:rPr>
      </w:pPr>
    </w:p>
    <w:p>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3)当I=3mA时，测得N</w:t>
      </w:r>
      <w:r>
        <w:rPr>
          <w:rFonts w:hint="eastAsia"/>
          <w:b w:val="0"/>
          <w:bCs w:val="0"/>
          <w:sz w:val="24"/>
          <w:szCs w:val="24"/>
          <w:vertAlign w:val="subscript"/>
          <w:lang w:val="en-US" w:eastAsia="zh-CN"/>
        </w:rPr>
        <w:t>t</w:t>
      </w:r>
      <w:r>
        <w:rPr>
          <w:rFonts w:hint="eastAsia"/>
          <w:b w:val="0"/>
          <w:bCs w:val="0"/>
          <w:sz w:val="24"/>
          <w:szCs w:val="24"/>
          <w:vertAlign w:val="baseline"/>
          <w:lang w:val="en-US" w:eastAsia="zh-CN"/>
        </w:rPr>
        <w:t>=71735</w:t>
      </w:r>
    </w:p>
    <w:p>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信噪比</w:t>
      </w:r>
      <w:r>
        <w:rPr>
          <w:rFonts w:hint="default" w:asciiTheme="minorHAnsi" w:hAnsiTheme="minorHAnsi" w:eastAsiaTheme="minorEastAsia" w:cstheme="minorBidi"/>
          <w:kern w:val="2"/>
          <w:position w:val="-28"/>
          <w:sz w:val="24"/>
          <w:szCs w:val="24"/>
          <w:lang w:val="en-US" w:eastAsia="zh-CN" w:bidi="ar-SA"/>
        </w:rPr>
        <w:object>
          <v:shape id="_x0000_i1036" o:spt="75" type="#_x0000_t75" style="height:33pt;width:134pt;" o:ole="t" filled="f" o:preferrelative="t" stroked="f" coordsize="21600,21600">
            <v:path/>
            <v:fill on="f" focussize="0,0"/>
            <v:stroke on="f"/>
            <v:imagedata r:id="rId47" o:title=""/>
            <o:lock v:ext="edit" aspectratio="t"/>
            <w10:wrap type="none"/>
            <w10:anchorlock/>
          </v:shape>
          <o:OLEObject Type="Embed" ProgID="Equation.KSEE3" ShapeID="_x0000_i1036" DrawAspect="Content" ObjectID="_1468075738" r:id="rId46">
            <o:LockedField>false</o:LockedField>
          </o:OLEObject>
        </w:object>
      </w:r>
    </w:p>
    <w:p>
      <w:pPr>
        <w:widowControl w:val="0"/>
        <w:numPr>
          <w:ilvl w:val="0"/>
          <w:numId w:val="0"/>
        </w:numPr>
        <w:jc w:val="both"/>
        <w:rPr>
          <w:rFonts w:hint="default"/>
          <w:position w:val="-28"/>
          <w:sz w:val="24"/>
          <w:szCs w:val="24"/>
          <w:lang w:val="en-US" w:eastAsia="zh-CN"/>
        </w:rPr>
      </w:pPr>
      <w:r>
        <w:rPr>
          <w:rFonts w:hint="default"/>
          <w:position w:val="-28"/>
          <w:sz w:val="24"/>
          <w:szCs w:val="24"/>
          <w:lang w:val="en-US" w:eastAsia="zh-CN"/>
        </w:rPr>
        <w:object>
          <v:shape id="_x0000_i1037" o:spt="75" type="#_x0000_t75" style="height:35pt;width:126pt;" o:ole="t" filled="f" o:preferrelative="t" stroked="f" coordsize="21600,21600">
            <v:path/>
            <v:fill on="f" focussize="0,0"/>
            <v:stroke on="f"/>
            <v:imagedata r:id="rId49" o:title=""/>
            <o:lock v:ext="edit" aspectratio="t"/>
            <w10:wrap type="none"/>
            <w10:anchorlock/>
          </v:shape>
          <o:OLEObject Type="Embed" ProgID="Equation.KSEE3" ShapeID="_x0000_i1037" DrawAspect="Content" ObjectID="_1468075739" r:id="rId48">
            <o:LockedField>false</o:LockedField>
          </o:OLEObject>
        </w:object>
      </w:r>
      <w:r>
        <w:rPr>
          <w:rFonts w:hint="eastAsia"/>
          <w:position w:val="-28"/>
          <w:sz w:val="24"/>
          <w:szCs w:val="24"/>
          <w:lang w:val="en-US" w:eastAsia="zh-CN"/>
        </w:rPr>
        <w:t>,</w:t>
      </w:r>
      <w:r>
        <w:rPr>
          <w:rFonts w:hint="default" w:asciiTheme="minorHAnsi" w:hAnsiTheme="minorHAnsi" w:eastAsiaTheme="minorEastAsia" w:cstheme="minorBidi"/>
          <w:kern w:val="2"/>
          <w:position w:val="-30"/>
          <w:sz w:val="24"/>
          <w:szCs w:val="24"/>
          <w:lang w:val="en-US" w:eastAsia="zh-CN" w:bidi="ar-SA"/>
        </w:rPr>
        <w:object>
          <v:shape id="_x0000_i1038" o:spt="75" type="#_x0000_t75" style="height:34pt;width:163pt;" o:ole="t" filled="f" o:preferrelative="t" stroked="f" coordsize="21600,21600">
            <v:path/>
            <v:fill on="f" focussize="0,0"/>
            <v:stroke on="f"/>
            <v:imagedata r:id="rId51" o:title=""/>
            <o:lock v:ext="edit" aspectratio="t"/>
            <w10:wrap type="none"/>
            <w10:anchorlock/>
          </v:shape>
          <o:OLEObject Type="Embed" ProgID="Equation.KSEE3" ShapeID="_x0000_i1038" DrawAspect="Content" ObjectID="_1468075740" r:id="rId50">
            <o:LockedField>false</o:LockedField>
          </o:OLEObject>
        </w:object>
      </w:r>
    </w:p>
    <w:p>
      <w:pPr>
        <w:widowControl w:val="0"/>
        <w:numPr>
          <w:ilvl w:val="0"/>
          <w:numId w:val="0"/>
        </w:numPr>
        <w:jc w:val="both"/>
        <w:rPr>
          <w:rFonts w:hint="eastAsia" w:cstheme="minorBidi"/>
          <w:kern w:val="2"/>
          <w:position w:val="-30"/>
          <w:sz w:val="24"/>
          <w:szCs w:val="24"/>
          <w:lang w:val="en-US" w:eastAsia="zh-CN" w:bidi="ar-SA"/>
        </w:rPr>
      </w:pPr>
      <w:r>
        <w:rPr>
          <w:rFonts w:hint="eastAsia" w:asciiTheme="minorHAnsi" w:hAnsiTheme="minorHAnsi" w:eastAsiaTheme="minorEastAsia" w:cstheme="minorBidi"/>
          <w:kern w:val="2"/>
          <w:position w:val="-6"/>
          <w:sz w:val="24"/>
          <w:szCs w:val="24"/>
          <w:lang w:val="en-US" w:eastAsia="zh-CN" w:bidi="ar-SA"/>
        </w:rPr>
        <w:pict>
          <v:shape id="_x0000_s1030" o:spid="_x0000_s1030" o:spt="75" type="#_x0000_t75" style="position:absolute;left:0pt;margin-left:66.8pt;margin-top:10.2pt;height:13.95pt;width:48pt;mso-wrap-distance-left:9pt;mso-wrap-distance-right:9pt;z-index:-251656192;mso-width-relative:page;mso-height-relative:page;" o:ole="t" filled="f" o:preferrelative="t" stroked="f" coordsize="21600,21600" wrapcoords="21592 -2 0 0 0 21600 21592 21602 8 21602 21600 21600 21600 0 8 -2 21592 -2">
            <v:path/>
            <v:fill on="f" focussize="0,0"/>
            <v:stroke on="f"/>
            <v:imagedata r:id="rId53" o:title=""/>
            <o:lock v:ext="edit" aspectratio="t"/>
            <w10:wrap type="tight"/>
          </v:shape>
          <o:OLEObject Type="Embed" ProgID="Equation.KSEE3" ShapeID="_x0000_s1030" DrawAspect="Content" ObjectID="_1468075741" r:id="rId52">
            <o:LockedField>false</o:LockedField>
          </o:OLEObject>
        </w:pict>
      </w:r>
      <w:r>
        <w:rPr>
          <w:rFonts w:hint="eastAsia" w:cstheme="minorBidi"/>
          <w:kern w:val="2"/>
          <w:position w:val="-30"/>
          <w:sz w:val="24"/>
          <w:szCs w:val="24"/>
          <w:lang w:val="en-US" w:eastAsia="zh-CN" w:bidi="ar-SA"/>
        </w:rPr>
        <w:t>相对误差</w:t>
      </w:r>
    </w:p>
    <w:p>
      <w:pPr>
        <w:numPr>
          <w:ilvl w:val="0"/>
          <w:numId w:val="5"/>
        </w:numPr>
        <w:jc w:val="both"/>
        <w:rPr>
          <w:rFonts w:hint="eastAsia"/>
          <w:b/>
          <w:bCs/>
          <w:sz w:val="28"/>
          <w:szCs w:val="28"/>
          <w:lang w:val="en-US" w:eastAsia="zh-CN"/>
        </w:rPr>
      </w:pPr>
      <w:r>
        <w:rPr>
          <w:rFonts w:hint="eastAsia"/>
          <w:b/>
          <w:bCs/>
          <w:sz w:val="28"/>
          <w:szCs w:val="28"/>
          <w:lang w:val="en-US" w:eastAsia="zh-CN"/>
        </w:rPr>
        <w:t>思考分析</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6.1.</w:t>
      </w:r>
      <w:r>
        <w:rPr>
          <w:rFonts w:hint="default"/>
          <w:b w:val="0"/>
          <w:bCs w:val="0"/>
          <w:sz w:val="24"/>
          <w:szCs w:val="24"/>
          <w:lang w:val="en-US" w:eastAsia="zh-CN"/>
        </w:rPr>
        <w:t>为什么由持续照射的光源得到的弱光信号可以用脉冲计数的方法检测？</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 </w:t>
      </w:r>
      <w:r>
        <w:rPr>
          <w:rFonts w:hint="default"/>
          <w:b w:val="0"/>
          <w:bCs w:val="0"/>
          <w:sz w:val="24"/>
          <w:szCs w:val="24"/>
          <w:lang w:val="en-US" w:eastAsia="zh-CN"/>
        </w:rPr>
        <w:t>答：弱光信号的光流强度小于16 10W，此时尽管光信号是一连续发光的光源发出的，但光电倍增管输出的电信号却是一个一个分离的尖脉冲，光子流量与这些脉冲的平均计数率成正比。所以只要用计数的方法测出单位时间的光电子脉冲数，就相当于检测了光的强度。</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 </w:t>
      </w:r>
    </w:p>
    <w:p>
      <w:pPr>
        <w:numPr>
          <w:ilvl w:val="0"/>
          <w:numId w:val="0"/>
        </w:numPr>
        <w:jc w:val="both"/>
        <w:rPr>
          <w:rFonts w:hint="eastAsia"/>
          <w:b w:val="0"/>
          <w:bCs w:val="0"/>
          <w:sz w:val="24"/>
          <w:szCs w:val="24"/>
          <w:lang w:val="en-US" w:eastAsia="zh-CN"/>
        </w:rPr>
      </w:pPr>
      <w:r>
        <w:rPr>
          <w:rFonts w:hint="default"/>
          <w:b w:val="0"/>
          <w:bCs w:val="0"/>
          <w:sz w:val="24"/>
          <w:szCs w:val="24"/>
          <w:lang w:val="en-US" w:eastAsia="zh-CN"/>
        </w:rPr>
        <w:t>6.2.测得的接收光功率iP与推算的入射光功率0P是否一致？若不一致，试分析其原因。</w:t>
      </w:r>
    </w:p>
    <w:p>
      <w:pPr>
        <w:numPr>
          <w:ilvl w:val="0"/>
          <w:numId w:val="0"/>
        </w:numPr>
        <w:jc w:val="both"/>
        <w:rPr>
          <w:rFonts w:hint="eastAsia"/>
          <w:b w:val="0"/>
          <w:bCs w:val="0"/>
          <w:sz w:val="24"/>
          <w:szCs w:val="24"/>
          <w:lang w:val="en-US" w:eastAsia="zh-CN"/>
        </w:rPr>
      </w:pPr>
      <w:r>
        <w:rPr>
          <w:rFonts w:hint="default"/>
          <w:b w:val="0"/>
          <w:bCs w:val="0"/>
          <w:sz w:val="24"/>
          <w:szCs w:val="24"/>
          <w:lang w:val="en-US" w:eastAsia="zh-CN"/>
        </w:rPr>
        <w:t>答：不一致。而且相对误差达到或超过300%。</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 </w:t>
      </w:r>
      <w:r>
        <w:rPr>
          <w:rFonts w:hint="default"/>
          <w:b w:val="0"/>
          <w:bCs w:val="0"/>
          <w:sz w:val="24"/>
          <w:szCs w:val="24"/>
          <w:lang w:val="en-US" w:eastAsia="zh-CN"/>
        </w:rPr>
        <w:t>尝试讨论原因如下：</w:t>
      </w:r>
    </w:p>
    <w:p>
      <w:pPr>
        <w:numPr>
          <w:ilvl w:val="0"/>
          <w:numId w:val="0"/>
        </w:numPr>
        <w:jc w:val="both"/>
        <w:rPr>
          <w:rFonts w:hint="eastAsia"/>
          <w:b w:val="0"/>
          <w:bCs w:val="0"/>
          <w:sz w:val="24"/>
          <w:szCs w:val="24"/>
          <w:lang w:val="en-US" w:eastAsia="zh-CN"/>
        </w:rPr>
      </w:pPr>
      <w:r>
        <w:rPr>
          <w:rFonts w:hint="default"/>
          <w:b w:val="0"/>
          <w:bCs w:val="0"/>
          <w:sz w:val="24"/>
          <w:szCs w:val="24"/>
          <w:lang w:val="en-US" w:eastAsia="zh-CN"/>
        </w:rPr>
        <w:t>1）未预热，导致仪器工作状态不稳定。</w:t>
      </w:r>
    </w:p>
    <w:p>
      <w:pPr>
        <w:numPr>
          <w:ilvl w:val="0"/>
          <w:numId w:val="0"/>
        </w:numPr>
        <w:jc w:val="both"/>
        <w:rPr>
          <w:rFonts w:hint="eastAsia"/>
          <w:b w:val="0"/>
          <w:bCs w:val="0"/>
          <w:sz w:val="24"/>
          <w:szCs w:val="24"/>
          <w:lang w:val="en-US" w:eastAsia="zh-CN"/>
        </w:rPr>
      </w:pPr>
      <w:r>
        <w:rPr>
          <w:rFonts w:hint="default"/>
          <w:b w:val="0"/>
          <w:bCs w:val="0"/>
          <w:sz w:val="24"/>
          <w:szCs w:val="24"/>
          <w:lang w:val="en-US" w:eastAsia="zh-CN"/>
        </w:rPr>
        <w:t>2）推算公式中的各项常数可能与真实值有较大偏差，毕竟仪器经过长时间使用，一些基本参数有所改变也是正常现象。</w:t>
      </w:r>
    </w:p>
    <w:p>
      <w:pPr>
        <w:numPr>
          <w:ilvl w:val="0"/>
          <w:numId w:val="0"/>
        </w:numPr>
        <w:jc w:val="both"/>
        <w:rPr>
          <w:rFonts w:hint="eastAsia"/>
          <w:b w:val="0"/>
          <w:bCs w:val="0"/>
          <w:sz w:val="24"/>
          <w:szCs w:val="24"/>
          <w:lang w:val="en-US" w:eastAsia="zh-CN"/>
        </w:rPr>
      </w:pPr>
      <w:r>
        <w:rPr>
          <w:rFonts w:hint="default"/>
          <w:b w:val="0"/>
          <w:bCs w:val="0"/>
          <w:sz w:val="24"/>
          <w:szCs w:val="24"/>
          <w:lang w:val="en-US" w:eastAsia="zh-CN"/>
        </w:rPr>
        <w:t>3）由于脉冲堆积效应导致计数减少，进而使测得的接收功率偏小。不过如此大的误差来源于 此的话，就是说未计数的光子的是已计数的光子数量的4倍到5</w:t>
      </w:r>
    </w:p>
    <w:p>
      <w:pPr>
        <w:numPr>
          <w:ilvl w:val="0"/>
          <w:numId w:val="0"/>
        </w:numPr>
        <w:jc w:val="both"/>
        <w:rPr>
          <w:rFonts w:hint="eastAsia"/>
          <w:b w:val="0"/>
          <w:bCs w:val="0"/>
          <w:sz w:val="24"/>
          <w:szCs w:val="24"/>
          <w:lang w:val="en-US" w:eastAsia="zh-CN"/>
        </w:rPr>
      </w:pPr>
      <w:r>
        <w:rPr>
          <w:rFonts w:hint="default"/>
          <w:b w:val="0"/>
          <w:bCs w:val="0"/>
          <w:sz w:val="24"/>
          <w:szCs w:val="24"/>
          <w:lang w:val="en-US" w:eastAsia="zh-CN"/>
        </w:rPr>
        <w:t>倍。当然随着电流增大误差越来越大的现象，倒是与脉冲堆积效应导致误差可能产生的结果一致。</w:t>
      </w:r>
    </w:p>
    <w:p>
      <w:pPr>
        <w:numPr>
          <w:numId w:val="0"/>
        </w:numPr>
        <w:jc w:val="both"/>
        <w:rPr>
          <w:rFonts w:hint="eastAsia"/>
          <w:b/>
          <w:bCs/>
          <w:sz w:val="28"/>
          <w:szCs w:val="28"/>
          <w:lang w:val="en-US" w:eastAsia="zh-CN"/>
        </w:rPr>
      </w:pPr>
    </w:p>
    <w:p>
      <w:pPr>
        <w:numPr>
          <w:ilvl w:val="0"/>
          <w:numId w:val="5"/>
        </w:numPr>
        <w:jc w:val="both"/>
        <w:rPr>
          <w:rFonts w:hint="eastAsia"/>
          <w:b/>
          <w:bCs/>
          <w:sz w:val="28"/>
          <w:szCs w:val="28"/>
          <w:lang w:val="en-US" w:eastAsia="zh-CN"/>
        </w:rPr>
      </w:pPr>
      <w:r>
        <w:rPr>
          <w:rFonts w:hint="eastAsia"/>
          <w:b/>
          <w:bCs/>
          <w:sz w:val="28"/>
          <w:szCs w:val="28"/>
          <w:lang w:val="en-US" w:eastAsia="zh-CN"/>
        </w:rPr>
        <w:t>参考文献</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[1]李维勇，单光子计数系统研究，2007-01-01硕士毕业论文</w:t>
      </w:r>
    </w:p>
    <w:p>
      <w:pPr>
        <w:keepNext w:val="0"/>
        <w:keepLines w:val="0"/>
        <w:widowControl/>
        <w:suppressLineNumbers w:val="0"/>
        <w:pBdr>
          <w:top w:val="none" w:color="auto" w:sz="0" w:space="0"/>
          <w:left w:val="none" w:color="auto" w:sz="0" w:space="0"/>
        </w:pBdr>
        <w:wordWrap w:val="0"/>
        <w:jc w:val="left"/>
        <w:rPr>
          <w:rFonts w:hint="eastAsia"/>
          <w:b w:val="0"/>
          <w:bCs w:val="0"/>
          <w:sz w:val="24"/>
          <w:szCs w:val="24"/>
          <w:lang w:val="en-US" w:eastAsia="zh-CN"/>
        </w:rPr>
      </w:pPr>
      <w:r>
        <w:rPr>
          <w:rFonts w:hint="eastAsia"/>
          <w:b w:val="0"/>
          <w:bCs w:val="0"/>
          <w:sz w:val="24"/>
          <w:szCs w:val="24"/>
          <w:lang w:val="en-US" w:eastAsia="zh-CN"/>
        </w:rPr>
        <w:t>[2]黄润生，沙振舜等，近代物理实验(第二版)，南京大学出版社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iconfon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微软雅黑 黑体 宋体">
    <w:altName w:val="宋体"/>
    <w:panose1 w:val="00000000000000000000"/>
    <w:charset w:val="00"/>
    <w:family w:val="auto"/>
    <w:pitch w:val="default"/>
    <w:sig w:usb0="00000000" w:usb1="00000000" w:usb2="00000000" w:usb3="00000000" w:csb0="00000000" w:csb1="00000000"/>
  </w:font>
  <w:font w:name="Times New Roman Italic">
    <w:altName w:val="Times New Roma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宋体 ! important">
    <w:altName w:val="宋体"/>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13C52"/>
    <w:multiLevelType w:val="singleLevel"/>
    <w:tmpl w:val="58013C52"/>
    <w:lvl w:ilvl="0" w:tentative="0">
      <w:start w:val="1"/>
      <w:numFmt w:val="decimal"/>
      <w:suff w:val="nothing"/>
      <w:lvlText w:val="%1."/>
      <w:lvlJc w:val="left"/>
    </w:lvl>
  </w:abstractNum>
  <w:abstractNum w:abstractNumId="1">
    <w:nsid w:val="58014071"/>
    <w:multiLevelType w:val="singleLevel"/>
    <w:tmpl w:val="58014071"/>
    <w:lvl w:ilvl="0" w:tentative="0">
      <w:start w:val="1"/>
      <w:numFmt w:val="lowerLetter"/>
      <w:suff w:val="nothing"/>
      <w:lvlText w:val="%1)"/>
      <w:lvlJc w:val="left"/>
    </w:lvl>
  </w:abstractNum>
  <w:abstractNum w:abstractNumId="2">
    <w:nsid w:val="580141ED"/>
    <w:multiLevelType w:val="singleLevel"/>
    <w:tmpl w:val="580141ED"/>
    <w:lvl w:ilvl="0" w:tentative="0">
      <w:start w:val="3"/>
      <w:numFmt w:val="decimal"/>
      <w:suff w:val="nothing"/>
      <w:lvlText w:val="%1."/>
      <w:lvlJc w:val="left"/>
    </w:lvl>
  </w:abstractNum>
  <w:abstractNum w:abstractNumId="3">
    <w:nsid w:val="58014C41"/>
    <w:multiLevelType w:val="singleLevel"/>
    <w:tmpl w:val="58014C41"/>
    <w:lvl w:ilvl="0" w:tentative="0">
      <w:start w:val="3"/>
      <w:numFmt w:val="decimal"/>
      <w:suff w:val="nothing"/>
      <w:lvlText w:val="%1)"/>
      <w:lvlJc w:val="left"/>
    </w:lvl>
  </w:abstractNum>
  <w:abstractNum w:abstractNumId="4">
    <w:nsid w:val="580157B2"/>
    <w:multiLevelType w:val="singleLevel"/>
    <w:tmpl w:val="580157B2"/>
    <w:lvl w:ilvl="0" w:tentative="0">
      <w:start w:val="5"/>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C60D8"/>
    <w:rsid w:val="01D03119"/>
    <w:rsid w:val="04E67EC3"/>
    <w:rsid w:val="06332AE7"/>
    <w:rsid w:val="067F7651"/>
    <w:rsid w:val="07E5747C"/>
    <w:rsid w:val="106A1781"/>
    <w:rsid w:val="1310174F"/>
    <w:rsid w:val="1535339B"/>
    <w:rsid w:val="18136075"/>
    <w:rsid w:val="1DE036CE"/>
    <w:rsid w:val="21554AD8"/>
    <w:rsid w:val="25B77FEF"/>
    <w:rsid w:val="2C685B37"/>
    <w:rsid w:val="33703F84"/>
    <w:rsid w:val="3A4543CB"/>
    <w:rsid w:val="3C3446E0"/>
    <w:rsid w:val="3E2D708F"/>
    <w:rsid w:val="40655BDA"/>
    <w:rsid w:val="43961638"/>
    <w:rsid w:val="44406823"/>
    <w:rsid w:val="4529668B"/>
    <w:rsid w:val="48FD1BB0"/>
    <w:rsid w:val="53CD3D44"/>
    <w:rsid w:val="56035D80"/>
    <w:rsid w:val="579A3BF0"/>
    <w:rsid w:val="5945280E"/>
    <w:rsid w:val="614774AE"/>
    <w:rsid w:val="66563698"/>
    <w:rsid w:val="686266A0"/>
    <w:rsid w:val="6B0207CF"/>
    <w:rsid w:val="6E0E29AC"/>
    <w:rsid w:val="710E3C3A"/>
    <w:rsid w:val="78DF204F"/>
    <w:rsid w:val="7CC568A2"/>
    <w:rsid w:val="7D132BF1"/>
    <w:rsid w:val="7DF3630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rPr>
  </w:style>
  <w:style w:type="character" w:styleId="4">
    <w:name w:val="Strong"/>
    <w:basedOn w:val="3"/>
    <w:qFormat/>
    <w:uiPriority w:val="0"/>
    <w:rPr>
      <w:b/>
    </w:rPr>
  </w:style>
  <w:style w:type="character" w:styleId="5">
    <w:name w:val="FollowedHyperlink"/>
    <w:basedOn w:val="3"/>
    <w:qFormat/>
    <w:uiPriority w:val="0"/>
    <w:rPr>
      <w:color w:val="555555"/>
      <w:u w:val="none"/>
    </w:rPr>
  </w:style>
  <w:style w:type="character" w:styleId="6">
    <w:name w:val="Emphasis"/>
    <w:basedOn w:val="3"/>
    <w:qFormat/>
    <w:uiPriority w:val="0"/>
    <w:rPr>
      <w:color w:val="CC0000"/>
    </w:rPr>
  </w:style>
  <w:style w:type="character" w:styleId="7">
    <w:name w:val="HTML Definition"/>
    <w:basedOn w:val="3"/>
    <w:uiPriority w:val="0"/>
  </w:style>
  <w:style w:type="character" w:styleId="8">
    <w:name w:val="HTML Acronym"/>
    <w:basedOn w:val="3"/>
    <w:qFormat/>
    <w:uiPriority w:val="0"/>
    <w:rPr>
      <w:bdr w:val="none" w:color="auto" w:sz="0" w:space="0"/>
    </w:rPr>
  </w:style>
  <w:style w:type="character" w:styleId="9">
    <w:name w:val="HTML Variable"/>
    <w:basedOn w:val="3"/>
    <w:qFormat/>
    <w:uiPriority w:val="0"/>
  </w:style>
  <w:style w:type="character" w:styleId="10">
    <w:name w:val="Hyperlink"/>
    <w:basedOn w:val="3"/>
    <w:uiPriority w:val="0"/>
    <w:rPr>
      <w:color w:val="555555"/>
      <w:u w:val="none"/>
    </w:rPr>
  </w:style>
  <w:style w:type="character" w:styleId="11">
    <w:name w:val="HTML Code"/>
    <w:basedOn w:val="3"/>
    <w:uiPriority w:val="0"/>
    <w:rPr>
      <w:rFonts w:hint="default" w:ascii="monospace" w:hAnsi="monospace" w:eastAsia="monospace" w:cs="monospace"/>
      <w:sz w:val="24"/>
      <w:szCs w:val="24"/>
    </w:rPr>
  </w:style>
  <w:style w:type="character" w:styleId="12">
    <w:name w:val="HTML Cite"/>
    <w:basedOn w:val="3"/>
    <w:uiPriority w:val="0"/>
  </w:style>
  <w:style w:type="character" w:styleId="13">
    <w:name w:val="HTML Keyboard"/>
    <w:basedOn w:val="3"/>
    <w:uiPriority w:val="0"/>
    <w:rPr>
      <w:rFonts w:hint="default" w:ascii="monospace" w:hAnsi="monospace" w:eastAsia="monospace" w:cs="monospace"/>
      <w:sz w:val="24"/>
      <w:szCs w:val="24"/>
    </w:rPr>
  </w:style>
  <w:style w:type="character" w:styleId="14">
    <w:name w:val="HTML Sample"/>
    <w:basedOn w:val="3"/>
    <w:qFormat/>
    <w:uiPriority w:val="0"/>
    <w:rPr>
      <w:rFonts w:ascii="monospace" w:hAnsi="monospace" w:eastAsia="monospace" w:cs="monospace"/>
      <w:sz w:val="24"/>
      <w:szCs w:val="24"/>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7">
    <w:name w:val="f-star"/>
    <w:basedOn w:val="3"/>
    <w:uiPriority w:val="0"/>
    <w:rPr>
      <w:color w:val="999999"/>
      <w:sz w:val="21"/>
      <w:szCs w:val="21"/>
    </w:rPr>
  </w:style>
  <w:style w:type="character" w:customStyle="1" w:styleId="18">
    <w:name w:val="orange6"/>
    <w:basedOn w:val="3"/>
    <w:qFormat/>
    <w:uiPriority w:val="0"/>
    <w:rPr>
      <w:color w:val="3FB58F"/>
    </w:rPr>
  </w:style>
  <w:style w:type="character" w:customStyle="1" w:styleId="19">
    <w:name w:val="ui-bz-bg-hover"/>
    <w:basedOn w:val="3"/>
    <w:qFormat/>
    <w:uiPriority w:val="0"/>
    <w:rPr>
      <w:shd w:val="clear" w:fill="000000"/>
    </w:rPr>
  </w:style>
  <w:style w:type="character" w:customStyle="1" w:styleId="20">
    <w:name w:val="ui-bz-bg-hover1"/>
    <w:basedOn w:val="3"/>
    <w:uiPriority w:val="0"/>
  </w:style>
  <w:style w:type="character" w:customStyle="1" w:styleId="21">
    <w:name w:val="tip10"/>
    <w:basedOn w:val="3"/>
    <w:qFormat/>
    <w:uiPriority w:val="0"/>
    <w:rPr>
      <w:vanish/>
      <w:color w:val="FF0000"/>
      <w:sz w:val="18"/>
      <w:szCs w:val="18"/>
    </w:rPr>
  </w:style>
  <w:style w:type="character" w:customStyle="1" w:styleId="22">
    <w:name w:val="no4"/>
    <w:basedOn w:val="3"/>
    <w:qFormat/>
    <w:uiPriority w:val="0"/>
  </w:style>
  <w:style w:type="character" w:customStyle="1" w:styleId="23">
    <w:name w:val="no52"/>
    <w:basedOn w:val="3"/>
    <w:uiPriority w:val="0"/>
  </w:style>
  <w:style w:type="character" w:customStyle="1" w:styleId="24">
    <w:name w:val="no62"/>
    <w:basedOn w:val="3"/>
    <w:qFormat/>
    <w:uiPriority w:val="0"/>
  </w:style>
  <w:style w:type="character" w:customStyle="1" w:styleId="25">
    <w:name w:val="no72"/>
    <w:basedOn w:val="3"/>
    <w:uiPriority w:val="0"/>
  </w:style>
  <w:style w:type="character" w:customStyle="1" w:styleId="26">
    <w:name w:val="my-class"/>
    <w:basedOn w:val="3"/>
    <w:qFormat/>
    <w:uiPriority w:val="0"/>
  </w:style>
  <w:style w:type="character" w:customStyle="1" w:styleId="27">
    <w:name w:val="top-icon"/>
    <w:basedOn w:val="3"/>
    <w:qFormat/>
    <w:uiPriority w:val="0"/>
  </w:style>
  <w:style w:type="character" w:customStyle="1" w:styleId="28">
    <w:name w:val="ico-jiang"/>
    <w:basedOn w:val="3"/>
    <w:qFormat/>
    <w:uiPriority w:val="0"/>
  </w:style>
  <w:style w:type="character" w:customStyle="1" w:styleId="29">
    <w:name w:val="ico-jiang1"/>
    <w:basedOn w:val="3"/>
    <w:uiPriority w:val="0"/>
  </w:style>
  <w:style w:type="character" w:customStyle="1" w:styleId="30">
    <w:name w:val="my-notice1"/>
    <w:basedOn w:val="3"/>
    <w:qFormat/>
    <w:uiPriority w:val="0"/>
  </w:style>
  <w:style w:type="character" w:customStyle="1" w:styleId="31">
    <w:name w:val="t-tag"/>
    <w:basedOn w:val="3"/>
    <w:uiPriority w:val="0"/>
    <w:rPr>
      <w:color w:val="FFFFFF"/>
      <w:sz w:val="18"/>
      <w:szCs w:val="18"/>
      <w:shd w:val="clear" w:fill="FE8833"/>
    </w:rPr>
  </w:style>
  <w:style w:type="character" w:customStyle="1" w:styleId="32">
    <w:name w:val="bds_more2"/>
    <w:basedOn w:val="3"/>
    <w:qFormat/>
    <w:uiPriority w:val="0"/>
  </w:style>
  <w:style w:type="character" w:customStyle="1" w:styleId="33">
    <w:name w:val="bds_more3"/>
    <w:basedOn w:val="3"/>
    <w:qFormat/>
    <w:uiPriority w:val="0"/>
    <w:rPr>
      <w:rFonts w:hint="eastAsia" w:ascii="宋体" w:hAnsi="宋体" w:eastAsia="宋体" w:cs="宋体"/>
    </w:rPr>
  </w:style>
  <w:style w:type="character" w:customStyle="1" w:styleId="34">
    <w:name w:val="bds_more4"/>
    <w:basedOn w:val="3"/>
    <w:qFormat/>
    <w:uiPriority w:val="0"/>
  </w:style>
  <w:style w:type="character" w:customStyle="1" w:styleId="35">
    <w:name w:val="bds_nopic"/>
    <w:basedOn w:val="3"/>
    <w:uiPriority w:val="0"/>
  </w:style>
  <w:style w:type="character" w:customStyle="1" w:styleId="36">
    <w:name w:val="bds_nopic1"/>
    <w:basedOn w:val="3"/>
    <w:qFormat/>
    <w:uiPriority w:val="0"/>
  </w:style>
  <w:style w:type="character" w:customStyle="1" w:styleId="37">
    <w:name w:val="bds_nopic2"/>
    <w:basedOn w:val="3"/>
    <w:qFormat/>
    <w:uiPriority w:val="0"/>
  </w:style>
  <w:style w:type="character" w:customStyle="1" w:styleId="38">
    <w:name w:val="org_name2"/>
    <w:basedOn w:val="3"/>
    <w:uiPriority w:val="0"/>
  </w:style>
  <w:style w:type="character" w:customStyle="1" w:styleId="39">
    <w:name w:val="bds_more"/>
    <w:basedOn w:val="3"/>
    <w:uiPriority w:val="0"/>
  </w:style>
  <w:style w:type="character" w:customStyle="1" w:styleId="40">
    <w:name w:val="bds_more1"/>
    <w:basedOn w:val="3"/>
    <w:uiPriority w:val="0"/>
  </w:style>
  <w:style w:type="character" w:customStyle="1" w:styleId="41">
    <w:name w:val="no7"/>
    <w:basedOn w:val="3"/>
    <w:qFormat/>
    <w:uiPriority w:val="0"/>
  </w:style>
  <w:style w:type="character" w:customStyle="1" w:styleId="42">
    <w:name w:val="tip3"/>
    <w:basedOn w:val="3"/>
    <w:qFormat/>
    <w:uiPriority w:val="0"/>
    <w:rPr>
      <w:vanish/>
      <w:color w:val="FF0000"/>
      <w:sz w:val="18"/>
      <w:szCs w:val="18"/>
    </w:rPr>
  </w:style>
  <w:style w:type="character" w:customStyle="1" w:styleId="43">
    <w:name w:val="orange"/>
    <w:basedOn w:val="3"/>
    <w:uiPriority w:val="0"/>
    <w:rPr>
      <w:color w:val="3FB58F"/>
    </w:rPr>
  </w:style>
  <w:style w:type="character" w:customStyle="1" w:styleId="44">
    <w:name w:val="no5"/>
    <w:basedOn w:val="3"/>
    <w:qFormat/>
    <w:uiPriority w:val="0"/>
  </w:style>
  <w:style w:type="character" w:customStyle="1" w:styleId="45">
    <w:name w:val="no42"/>
    <w:basedOn w:val="3"/>
    <w:qFormat/>
    <w:uiPriority w:val="0"/>
  </w:style>
  <w:style w:type="character" w:customStyle="1" w:styleId="46">
    <w:name w:val="tip12"/>
    <w:basedOn w:val="3"/>
    <w:uiPriority w:val="0"/>
    <w:rPr>
      <w:vanish/>
      <w:color w:val="FF0000"/>
      <w:sz w:val="18"/>
      <w:szCs w:val="18"/>
    </w:rPr>
  </w:style>
  <w:style w:type="character" w:customStyle="1" w:styleId="47">
    <w:name w:val="ico-jiang2"/>
    <w:basedOn w:val="3"/>
    <w:uiPriority w:val="0"/>
  </w:style>
  <w:style w:type="character" w:customStyle="1" w:styleId="48">
    <w:name w:val="ico-jiang3"/>
    <w:basedOn w:val="3"/>
    <w:uiPriority w:val="0"/>
  </w:style>
  <w:style w:type="character" w:customStyle="1" w:styleId="49">
    <w:name w:val="my-class2"/>
    <w:basedOn w:val="3"/>
    <w:qFormat/>
    <w:uiPriority w:val="0"/>
  </w:style>
  <w:style w:type="character" w:customStyle="1" w:styleId="50">
    <w:name w:val="tip9"/>
    <w:basedOn w:val="3"/>
    <w:qFormat/>
    <w:uiPriority w:val="0"/>
    <w:rPr>
      <w:vanish/>
      <w:color w:val="FF0000"/>
      <w:sz w:val="18"/>
      <w:szCs w:val="18"/>
    </w:rPr>
  </w:style>
  <w:style w:type="character" w:customStyle="1" w:styleId="51">
    <w:name w:val="orange5"/>
    <w:basedOn w:val="3"/>
    <w:uiPriority w:val="0"/>
    <w:rPr>
      <w:color w:val="3FB58F"/>
    </w:rPr>
  </w:style>
  <w:style w:type="character" w:customStyle="1" w:styleId="52">
    <w:name w:val="my-notice"/>
    <w:basedOn w:val="3"/>
    <w:uiPriority w:val="0"/>
  </w:style>
  <w:style w:type="character" w:customStyle="1" w:styleId="53">
    <w:name w:val="no6"/>
    <w:basedOn w:val="3"/>
    <w:qFormat/>
    <w:uiPriority w:val="0"/>
  </w:style>
  <w:style w:type="character" w:customStyle="1" w:styleId="54">
    <w:name w:val="tip11"/>
    <w:basedOn w:val="3"/>
    <w:qFormat/>
    <w:uiPriority w:val="0"/>
    <w:rPr>
      <w:vanish/>
      <w:color w:val="FF0000"/>
      <w:sz w:val="18"/>
      <w:szCs w:val="18"/>
    </w:rPr>
  </w:style>
  <w:style w:type="character" w:customStyle="1" w:styleId="55">
    <w:name w:val="org_name"/>
    <w:basedOn w:val="3"/>
    <w:uiPriority w:val="0"/>
  </w:style>
  <w:style w:type="character" w:customStyle="1" w:styleId="56">
    <w:name w:val="tip"/>
    <w:basedOn w:val="3"/>
    <w:qFormat/>
    <w:uiPriority w:val="0"/>
    <w:rPr>
      <w:vanish/>
      <w:color w:val="FF0000"/>
      <w:sz w:val="18"/>
      <w:szCs w:val="18"/>
    </w:rPr>
  </w:style>
  <w:style w:type="character" w:customStyle="1" w:styleId="57">
    <w:name w:val="tip13"/>
    <w:basedOn w:val="3"/>
    <w:qFormat/>
    <w:uiPriority w:val="0"/>
    <w:rPr>
      <w:vanish/>
      <w:color w:val="FF0000"/>
      <w:sz w:val="18"/>
      <w:szCs w:val="18"/>
    </w:rPr>
  </w:style>
  <w:style w:type="character" w:customStyle="1" w:styleId="58">
    <w:name w:val="tip7"/>
    <w:basedOn w:val="3"/>
    <w:uiPriority w:val="0"/>
    <w:rPr>
      <w:vanish/>
      <w:color w:val="FF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33.wmf"/><Relationship Id="rId52" Type="http://schemas.openxmlformats.org/officeDocument/2006/relationships/oleObject" Target="embeddings/oleObject17.bin"/><Relationship Id="rId51" Type="http://schemas.openxmlformats.org/officeDocument/2006/relationships/image" Target="media/image32.wmf"/><Relationship Id="rId50" Type="http://schemas.openxmlformats.org/officeDocument/2006/relationships/oleObject" Target="embeddings/oleObject16.bin"/><Relationship Id="rId5" Type="http://schemas.openxmlformats.org/officeDocument/2006/relationships/image" Target="media/image2.png"/><Relationship Id="rId49" Type="http://schemas.openxmlformats.org/officeDocument/2006/relationships/image" Target="media/image31.wmf"/><Relationship Id="rId48" Type="http://schemas.openxmlformats.org/officeDocument/2006/relationships/oleObject" Target="embeddings/oleObject15.bin"/><Relationship Id="rId47" Type="http://schemas.openxmlformats.org/officeDocument/2006/relationships/image" Target="media/image30.wmf"/><Relationship Id="rId46" Type="http://schemas.openxmlformats.org/officeDocument/2006/relationships/oleObject" Target="embeddings/oleObject14.bin"/><Relationship Id="rId45" Type="http://schemas.openxmlformats.org/officeDocument/2006/relationships/image" Target="media/image29.wmf"/><Relationship Id="rId44" Type="http://schemas.openxmlformats.org/officeDocument/2006/relationships/oleObject" Target="embeddings/oleObject13.bin"/><Relationship Id="rId43" Type="http://schemas.openxmlformats.org/officeDocument/2006/relationships/image" Target="media/image28.wmf"/><Relationship Id="rId42" Type="http://schemas.openxmlformats.org/officeDocument/2006/relationships/oleObject" Target="embeddings/oleObject12.bin"/><Relationship Id="rId41" Type="http://schemas.openxmlformats.org/officeDocument/2006/relationships/image" Target="media/image27.wmf"/><Relationship Id="rId40" Type="http://schemas.openxmlformats.org/officeDocument/2006/relationships/oleObject" Target="embeddings/oleObject11.bin"/><Relationship Id="rId4" Type="http://schemas.openxmlformats.org/officeDocument/2006/relationships/image" Target="media/image1.png"/><Relationship Id="rId39" Type="http://schemas.openxmlformats.org/officeDocument/2006/relationships/image" Target="media/image26.wmf"/><Relationship Id="rId38" Type="http://schemas.openxmlformats.org/officeDocument/2006/relationships/oleObject" Target="embeddings/oleObject10.bin"/><Relationship Id="rId37" Type="http://schemas.openxmlformats.org/officeDocument/2006/relationships/image" Target="media/image25.wmf"/><Relationship Id="rId36" Type="http://schemas.openxmlformats.org/officeDocument/2006/relationships/oleObject" Target="embeddings/oleObject9.bin"/><Relationship Id="rId35" Type="http://schemas.openxmlformats.org/officeDocument/2006/relationships/image" Target="media/image24.wmf"/><Relationship Id="rId34" Type="http://schemas.openxmlformats.org/officeDocument/2006/relationships/oleObject" Target="embeddings/oleObject8.bin"/><Relationship Id="rId33" Type="http://schemas.openxmlformats.org/officeDocument/2006/relationships/image" Target="media/image23.wmf"/><Relationship Id="rId32" Type="http://schemas.openxmlformats.org/officeDocument/2006/relationships/oleObject" Target="embeddings/oleObject7.bin"/><Relationship Id="rId31" Type="http://schemas.openxmlformats.org/officeDocument/2006/relationships/image" Target="media/image22.wmf"/><Relationship Id="rId30" Type="http://schemas.openxmlformats.org/officeDocument/2006/relationships/oleObject" Target="embeddings/oleObject6.bin"/><Relationship Id="rId3" Type="http://schemas.openxmlformats.org/officeDocument/2006/relationships/theme" Target="theme/theme1.xml"/><Relationship Id="rId29" Type="http://schemas.openxmlformats.org/officeDocument/2006/relationships/image" Target="media/image21.jpeg"/><Relationship Id="rId28" Type="http://schemas.openxmlformats.org/officeDocument/2006/relationships/image" Target="media/image20.jpeg"/><Relationship Id="rId27" Type="http://schemas.openxmlformats.org/officeDocument/2006/relationships/image" Target="media/image19.jpeg"/><Relationship Id="rId26" Type="http://schemas.openxmlformats.org/officeDocument/2006/relationships/image" Target="media/image18.jpeg"/><Relationship Id="rId25" Type="http://schemas.openxmlformats.org/officeDocument/2006/relationships/image" Target="media/image17.jpeg"/><Relationship Id="rId24" Type="http://schemas.openxmlformats.org/officeDocument/2006/relationships/image" Target="media/image16.jpeg"/><Relationship Id="rId23" Type="http://schemas.openxmlformats.org/officeDocument/2006/relationships/image" Target="media/image15.wmf"/><Relationship Id="rId22" Type="http://schemas.openxmlformats.org/officeDocument/2006/relationships/oleObject" Target="embeddings/oleObject5.bin"/><Relationship Id="rId21" Type="http://schemas.openxmlformats.org/officeDocument/2006/relationships/image" Target="media/image14.w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13.wmf"/><Relationship Id="rId18" Type="http://schemas.openxmlformats.org/officeDocument/2006/relationships/oleObject" Target="embeddings/oleObject3.bin"/><Relationship Id="rId17" Type="http://schemas.openxmlformats.org/officeDocument/2006/relationships/image" Target="media/image12.wmf"/><Relationship Id="rId16" Type="http://schemas.openxmlformats.org/officeDocument/2006/relationships/oleObject" Target="embeddings/oleObject2.bin"/><Relationship Id="rId15" Type="http://schemas.openxmlformats.org/officeDocument/2006/relationships/image" Target="media/image11.wmf"/><Relationship Id="rId14" Type="http://schemas.openxmlformats.org/officeDocument/2006/relationships/oleObject" Target="embeddings/oleObject1.bin"/><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谦</dc:creator>
  <cp:lastModifiedBy>谦</cp:lastModifiedBy>
  <dcterms:modified xsi:type="dcterms:W3CDTF">2016-10-15T02:35:30Z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