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AD6" w:rsidRDefault="00FC58FD" w:rsidP="00FC58FD">
      <w:pPr>
        <w:jc w:val="center"/>
        <w:rPr>
          <w:rFonts w:ascii="宋体" w:eastAsia="宋体" w:hAnsi="宋体"/>
          <w:sz w:val="28"/>
          <w:szCs w:val="28"/>
        </w:rPr>
      </w:pPr>
      <w:bookmarkStart w:id="0" w:name="_GoBack"/>
      <w:r w:rsidRPr="00FC58FD">
        <w:rPr>
          <w:rFonts w:ascii="宋体" w:eastAsia="宋体" w:hAnsi="宋体" w:hint="eastAsia"/>
          <w:sz w:val="28"/>
          <w:szCs w:val="28"/>
        </w:rPr>
        <w:t>1</w:t>
      </w:r>
      <w:r w:rsidRPr="00FC58FD">
        <w:rPr>
          <w:rFonts w:ascii="宋体" w:eastAsia="宋体" w:hAnsi="宋体"/>
          <w:sz w:val="28"/>
          <w:szCs w:val="28"/>
        </w:rPr>
        <w:t xml:space="preserve">0.1 </w:t>
      </w:r>
      <w:r w:rsidRPr="00FC58FD">
        <w:rPr>
          <w:rFonts w:ascii="宋体" w:eastAsia="宋体" w:hAnsi="宋体" w:hint="eastAsia"/>
          <w:sz w:val="28"/>
          <w:szCs w:val="28"/>
        </w:rPr>
        <w:t>磁电阻测量</w:t>
      </w:r>
    </w:p>
    <w:bookmarkEnd w:id="0"/>
    <w:p w:rsidR="00FC58FD" w:rsidRDefault="00FC58FD" w:rsidP="00FC58FD">
      <w:pPr>
        <w:jc w:val="center"/>
        <w:rPr>
          <w:rFonts w:ascii="宋体" w:eastAsia="宋体" w:hAnsi="宋体"/>
          <w:szCs w:val="21"/>
        </w:rPr>
      </w:pPr>
      <w:r w:rsidRPr="00FC58FD">
        <w:rPr>
          <w:rFonts w:ascii="宋体" w:eastAsia="宋体" w:hAnsi="宋体" w:hint="eastAsia"/>
          <w:szCs w:val="21"/>
        </w:rPr>
        <w:t>1</w:t>
      </w:r>
      <w:r w:rsidRPr="00FC58FD">
        <w:rPr>
          <w:rFonts w:ascii="宋体" w:eastAsia="宋体" w:hAnsi="宋体"/>
          <w:szCs w:val="21"/>
        </w:rPr>
        <w:t xml:space="preserve">81840165 </w:t>
      </w:r>
      <w:r w:rsidRPr="00FC58FD">
        <w:rPr>
          <w:rFonts w:ascii="宋体" w:eastAsia="宋体" w:hAnsi="宋体" w:hint="eastAsia"/>
          <w:szCs w:val="21"/>
        </w:rPr>
        <w:t>孟誉</w:t>
      </w:r>
    </w:p>
    <w:p w:rsidR="00FC58FD" w:rsidRDefault="00FC58FD" w:rsidP="00FC58FD">
      <w:pPr>
        <w:pStyle w:val="a7"/>
        <w:numPr>
          <w:ilvl w:val="0"/>
          <w:numId w:val="1"/>
        </w:numPr>
        <w:ind w:firstLineChars="0"/>
        <w:jc w:val="left"/>
        <w:rPr>
          <w:rFonts w:ascii="宋体" w:eastAsia="宋体" w:hAnsi="宋体"/>
          <w:sz w:val="28"/>
          <w:szCs w:val="28"/>
        </w:rPr>
      </w:pPr>
      <w:r w:rsidRPr="00FC58FD">
        <w:rPr>
          <w:rFonts w:ascii="宋体" w:eastAsia="宋体" w:hAnsi="宋体" w:hint="eastAsia"/>
          <w:sz w:val="28"/>
          <w:szCs w:val="28"/>
        </w:rPr>
        <w:t>实验目的</w:t>
      </w:r>
    </w:p>
    <w:p w:rsidR="00FC58FD" w:rsidRPr="00FC58FD" w:rsidRDefault="00FC58FD" w:rsidP="00FC58FD">
      <w:pPr>
        <w:ind w:firstLineChars="200" w:firstLine="420"/>
        <w:jc w:val="left"/>
        <w:rPr>
          <w:rFonts w:ascii="宋体" w:eastAsia="宋体" w:hAnsi="宋体"/>
        </w:rPr>
      </w:pPr>
      <w:r w:rsidRPr="00FC58FD">
        <w:rPr>
          <w:rFonts w:ascii="宋体" w:eastAsia="宋体" w:hAnsi="宋体"/>
        </w:rPr>
        <w:t xml:space="preserve">1. 初步了解磁性合金的 AMR。 </w:t>
      </w:r>
    </w:p>
    <w:p w:rsidR="00FC58FD" w:rsidRPr="00FC58FD" w:rsidRDefault="00FC58FD" w:rsidP="00FC58FD">
      <w:pPr>
        <w:jc w:val="left"/>
        <w:rPr>
          <w:rFonts w:ascii="宋体" w:eastAsia="宋体" w:hAnsi="宋体"/>
          <w:sz w:val="28"/>
          <w:szCs w:val="28"/>
        </w:rPr>
      </w:pPr>
      <w:r w:rsidRPr="00FC58FD">
        <w:rPr>
          <w:rFonts w:ascii="宋体" w:eastAsia="宋体" w:hAnsi="宋体"/>
        </w:rPr>
        <w:t xml:space="preserve"> </w:t>
      </w:r>
      <w:r>
        <w:rPr>
          <w:rFonts w:ascii="宋体" w:eastAsia="宋体" w:hAnsi="宋体"/>
        </w:rPr>
        <w:t xml:space="preserve">   </w:t>
      </w:r>
      <w:r w:rsidRPr="00FC58FD">
        <w:rPr>
          <w:rFonts w:ascii="宋体" w:eastAsia="宋体" w:hAnsi="宋体"/>
        </w:rPr>
        <w:t>2. 初步掌握室温磁电阻的测量方法。</w:t>
      </w:r>
    </w:p>
    <w:p w:rsidR="00FC58FD" w:rsidRDefault="00FC58FD" w:rsidP="00931ECE">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实验原理</w:t>
      </w:r>
    </w:p>
    <w:p w:rsidR="00931ECE" w:rsidRPr="00931ECE" w:rsidRDefault="00931ECE" w:rsidP="00931ECE">
      <w:pPr>
        <w:jc w:val="left"/>
        <w:rPr>
          <w:rFonts w:ascii="宋体" w:eastAsia="宋体" w:hAnsi="宋体"/>
          <w:sz w:val="28"/>
          <w:szCs w:val="28"/>
        </w:rPr>
      </w:pPr>
      <w:r>
        <w:rPr>
          <w:noProof/>
        </w:rPr>
        <w:drawing>
          <wp:inline distT="0" distB="0" distL="0" distR="0">
            <wp:extent cx="5264150" cy="1143000"/>
            <wp:effectExtent l="0" t="0" r="0" b="0"/>
            <wp:docPr id="7" name="图片 7" descr="http://modphys.nju.edu.cn/2008/webs/10cailiaowuxing/10.1-3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odphys.nju.edu.cn/2008/webs/10cailiaowuxing/10.1-3_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1143000"/>
                    </a:xfrm>
                    <a:prstGeom prst="rect">
                      <a:avLst/>
                    </a:prstGeom>
                    <a:noFill/>
                    <a:ln>
                      <a:noFill/>
                    </a:ln>
                  </pic:spPr>
                </pic:pic>
              </a:graphicData>
            </a:graphic>
          </wp:inline>
        </w:drawing>
      </w:r>
      <w:r>
        <w:object w:dxaOrig="8295"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07.55pt" o:ole="">
            <v:imagedata r:id="rId9" o:title=""/>
          </v:shape>
          <o:OLEObject Type="Embed" ProgID="Paint.Picture" ShapeID="_x0000_i1025" DrawAspect="Content" ObjectID="_1701985884" r:id="rId10"/>
        </w:object>
      </w:r>
      <w:r>
        <w:object w:dxaOrig="8280" w:dyaOrig="4335">
          <v:shape id="_x0000_i1026" type="#_x0000_t75" style="width:414.35pt;height:216.7pt" o:ole="">
            <v:imagedata r:id="rId11" o:title=""/>
          </v:shape>
          <o:OLEObject Type="Embed" ProgID="Paint.Picture" ShapeID="_x0000_i1026" DrawAspect="Content" ObjectID="_1701985885" r:id="rId12"/>
        </w:object>
      </w:r>
    </w:p>
    <w:p w:rsidR="00FC58FD" w:rsidRDefault="00931ECE" w:rsidP="00FC58FD">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实验仪器</w:t>
      </w:r>
    </w:p>
    <w:p w:rsidR="00060121" w:rsidRPr="00931ECE" w:rsidRDefault="00931ECE" w:rsidP="00060121">
      <w:pPr>
        <w:ind w:firstLineChars="200" w:firstLine="420"/>
        <w:jc w:val="left"/>
        <w:rPr>
          <w:rFonts w:ascii="宋体" w:eastAsia="宋体" w:hAnsi="宋体"/>
          <w:szCs w:val="21"/>
        </w:rPr>
      </w:pPr>
      <w:r w:rsidRPr="00931ECE">
        <w:rPr>
          <w:rFonts w:ascii="宋体" w:eastAsia="宋体" w:hAnsi="宋体" w:hint="eastAsia"/>
          <w:szCs w:val="21"/>
        </w:rPr>
        <w:t>亥姆霍兹线圈、电磁铁、特斯拉计、毫特斯拉计、大功率恒流电源、大功率扫描电源、精密恒流源、数字微伏表、四探针样品夹具。</w:t>
      </w:r>
    </w:p>
    <w:p w:rsidR="00FC58FD" w:rsidRDefault="00931ECE" w:rsidP="00FC58FD">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实验内容</w:t>
      </w:r>
    </w:p>
    <w:p w:rsidR="00931ECE" w:rsidRPr="00931ECE" w:rsidRDefault="00931ECE" w:rsidP="00931ECE">
      <w:pPr>
        <w:jc w:val="left"/>
        <w:rPr>
          <w:rFonts w:ascii="宋体" w:eastAsia="宋体" w:hAnsi="宋体"/>
          <w:sz w:val="28"/>
          <w:szCs w:val="28"/>
        </w:rPr>
      </w:pPr>
      <w:r>
        <w:rPr>
          <w:noProof/>
        </w:rPr>
        <w:drawing>
          <wp:inline distT="0" distB="0" distL="0" distR="0">
            <wp:extent cx="5274310" cy="3541594"/>
            <wp:effectExtent l="0" t="0" r="2540" b="1905"/>
            <wp:docPr id="5" name="图片 5" descr="http://modphys.nju.edu.cn/2008/webs/10cailiaowuxing/10.1-5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odphys.nju.edu.cn/2008/webs/10cailiaowuxing/10.1-5_clip_image0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1594"/>
                    </a:xfrm>
                    <a:prstGeom prst="rect">
                      <a:avLst/>
                    </a:prstGeom>
                    <a:noFill/>
                    <a:ln>
                      <a:noFill/>
                    </a:ln>
                  </pic:spPr>
                </pic:pic>
              </a:graphicData>
            </a:graphic>
          </wp:inline>
        </w:drawing>
      </w:r>
      <w:r>
        <w:object w:dxaOrig="8310" w:dyaOrig="1815">
          <v:shape id="_x0000_i1027" type="#_x0000_t75" style="width:415.7pt;height:91pt" o:ole="">
            <v:imagedata r:id="rId14" o:title=""/>
          </v:shape>
          <o:OLEObject Type="Embed" ProgID="Paint.Picture" ShapeID="_x0000_i1027" DrawAspect="Content" ObjectID="_1701985886" r:id="rId15"/>
        </w:object>
      </w:r>
      <w:r w:rsidR="00060121">
        <w:object w:dxaOrig="8310" w:dyaOrig="4260">
          <v:shape id="_x0000_i1028" type="#_x0000_t75" style="width:415.7pt;height:213.3pt" o:ole="">
            <v:imagedata r:id="rId16" o:title=""/>
          </v:shape>
          <o:OLEObject Type="Embed" ProgID="Paint.Picture" ShapeID="_x0000_i1028" DrawAspect="Content" ObjectID="_1701985887" r:id="rId17"/>
        </w:object>
      </w:r>
    </w:p>
    <w:p w:rsidR="00931ECE" w:rsidRDefault="00517B1D" w:rsidP="00FC58FD">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实验结果</w:t>
      </w:r>
    </w:p>
    <w:p w:rsidR="001217F7" w:rsidRDefault="001217F7" w:rsidP="001217F7">
      <w:pPr>
        <w:pStyle w:val="a7"/>
        <w:numPr>
          <w:ilvl w:val="0"/>
          <w:numId w:val="4"/>
        </w:numPr>
        <w:ind w:firstLineChars="0"/>
        <w:jc w:val="left"/>
        <w:rPr>
          <w:rFonts w:ascii="宋体" w:eastAsia="宋体" w:hAnsi="宋体"/>
          <w:szCs w:val="21"/>
        </w:rPr>
      </w:pPr>
      <w:r w:rsidRPr="001217F7">
        <w:rPr>
          <w:rFonts w:ascii="宋体" w:eastAsia="宋体" w:hAnsi="宋体" w:hint="eastAsia"/>
          <w:szCs w:val="21"/>
        </w:rPr>
        <w:t>电流与磁场方向垂直</w:t>
      </w:r>
    </w:p>
    <w:p w:rsidR="002F4608" w:rsidRDefault="002F4608" w:rsidP="002F4608">
      <w:pPr>
        <w:pStyle w:val="a7"/>
        <w:ind w:left="780" w:firstLineChars="0" w:firstLine="0"/>
        <w:jc w:val="left"/>
        <w:rPr>
          <w:rFonts w:ascii="宋体" w:eastAsia="宋体" w:hAnsi="宋体" w:hint="eastAsia"/>
          <w:szCs w:val="21"/>
        </w:rPr>
      </w:pPr>
      <w:r>
        <w:rPr>
          <w:rFonts w:ascii="宋体" w:eastAsia="宋体" w:hAnsi="宋体" w:hint="eastAsia"/>
          <w:szCs w:val="21"/>
        </w:rPr>
        <w:t>记录的数据作图后如下所示</w:t>
      </w:r>
      <w:r w:rsidR="00D81D55">
        <w:rPr>
          <w:rFonts w:ascii="宋体" w:eastAsia="宋体" w:hAnsi="宋体" w:hint="eastAsia"/>
          <w:szCs w:val="21"/>
        </w:rPr>
        <w:t>：</w:t>
      </w:r>
    </w:p>
    <w:p w:rsidR="001217F7" w:rsidRDefault="002F4608" w:rsidP="001217F7">
      <w:pPr>
        <w:ind w:left="420"/>
        <w:jc w:val="left"/>
        <w:rPr>
          <w:rFonts w:ascii="宋体" w:eastAsia="宋体" w:hAnsi="宋体"/>
          <w:szCs w:val="21"/>
        </w:rPr>
      </w:pPr>
      <w:r>
        <w:rPr>
          <w:noProof/>
        </w:rPr>
        <w:drawing>
          <wp:inline distT="0" distB="0" distL="0" distR="0" wp14:anchorId="4784AD66" wp14:editId="29F36503">
            <wp:extent cx="5274310" cy="3372929"/>
            <wp:effectExtent l="0" t="0" r="2540"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4608" w:rsidRDefault="000332CB" w:rsidP="000332CB">
      <w:pPr>
        <w:ind w:left="420" w:firstLineChars="200" w:firstLine="420"/>
        <w:jc w:val="left"/>
        <w:rPr>
          <w:rFonts w:ascii="宋体" w:eastAsia="宋体" w:hAnsi="宋体"/>
          <w:szCs w:val="21"/>
        </w:rPr>
      </w:pPr>
      <w:r>
        <w:rPr>
          <w:rFonts w:ascii="宋体" w:eastAsia="宋体" w:hAnsi="宋体" w:hint="eastAsia"/>
          <w:szCs w:val="21"/>
        </w:rPr>
        <w:t>图中两个峰值为3</w:t>
      </w:r>
      <w:r>
        <w:rPr>
          <w:rFonts w:ascii="宋体" w:eastAsia="宋体" w:hAnsi="宋体"/>
          <w:szCs w:val="21"/>
        </w:rPr>
        <w:t>2.739</w:t>
      </w:r>
      <w:r>
        <w:rPr>
          <w:rFonts w:ascii="宋体" w:eastAsia="宋体" w:hAnsi="宋体" w:hint="eastAsia"/>
          <w:szCs w:val="21"/>
        </w:rPr>
        <w:t>mV、</w:t>
      </w:r>
      <w:r>
        <w:rPr>
          <w:rFonts w:ascii="宋体" w:eastAsia="宋体" w:hAnsi="宋体"/>
          <w:szCs w:val="21"/>
        </w:rPr>
        <w:t>32.742mV</w:t>
      </w:r>
      <w:r>
        <w:rPr>
          <w:rFonts w:ascii="宋体" w:eastAsia="宋体" w:hAnsi="宋体" w:hint="eastAsia"/>
          <w:szCs w:val="21"/>
        </w:rPr>
        <w:t>，取平均为3</w:t>
      </w:r>
      <w:r>
        <w:rPr>
          <w:rFonts w:ascii="宋体" w:eastAsia="宋体" w:hAnsi="宋体"/>
          <w:szCs w:val="21"/>
        </w:rPr>
        <w:t>2.741</w:t>
      </w:r>
      <w:r>
        <w:rPr>
          <w:rFonts w:ascii="宋体" w:eastAsia="宋体" w:hAnsi="宋体" w:hint="eastAsia"/>
          <w:szCs w:val="21"/>
        </w:rPr>
        <w:t>mV，</w:t>
      </w:r>
      <w:r w:rsidR="0018399F">
        <w:rPr>
          <w:rFonts w:ascii="宋体" w:eastAsia="宋体" w:hAnsi="宋体" w:hint="eastAsia"/>
          <w:szCs w:val="21"/>
        </w:rPr>
        <w:t>完全磁化时</w:t>
      </w:r>
      <w:r>
        <w:rPr>
          <w:rFonts w:ascii="宋体" w:eastAsia="宋体" w:hAnsi="宋体" w:hint="eastAsia"/>
          <w:szCs w:val="21"/>
        </w:rPr>
        <w:t>为3</w:t>
      </w:r>
      <w:r>
        <w:rPr>
          <w:rFonts w:ascii="宋体" w:eastAsia="宋体" w:hAnsi="宋体"/>
          <w:szCs w:val="21"/>
        </w:rPr>
        <w:t>2.542</w:t>
      </w:r>
      <w:r>
        <w:rPr>
          <w:rFonts w:ascii="宋体" w:eastAsia="宋体" w:hAnsi="宋体" w:hint="eastAsia"/>
          <w:szCs w:val="21"/>
        </w:rPr>
        <w:t>mV</w:t>
      </w:r>
      <w:r w:rsidR="0018399F">
        <w:rPr>
          <w:rFonts w:ascii="宋体" w:eastAsia="宋体" w:hAnsi="宋体" w:hint="eastAsia"/>
          <w:szCs w:val="21"/>
        </w:rPr>
        <w:t>、</w:t>
      </w:r>
      <w:r>
        <w:rPr>
          <w:rFonts w:ascii="宋体" w:eastAsia="宋体" w:hAnsi="宋体" w:hint="eastAsia"/>
          <w:szCs w:val="21"/>
        </w:rPr>
        <w:t>3</w:t>
      </w:r>
      <w:r>
        <w:rPr>
          <w:rFonts w:ascii="宋体" w:eastAsia="宋体" w:hAnsi="宋体"/>
          <w:szCs w:val="21"/>
        </w:rPr>
        <w:t>2.</w:t>
      </w:r>
      <w:r>
        <w:rPr>
          <w:rFonts w:ascii="宋体" w:eastAsia="宋体" w:hAnsi="宋体"/>
          <w:szCs w:val="21"/>
        </w:rPr>
        <w:t>523</w:t>
      </w:r>
      <w:r>
        <w:rPr>
          <w:rFonts w:ascii="宋体" w:eastAsia="宋体" w:hAnsi="宋体" w:hint="eastAsia"/>
          <w:szCs w:val="21"/>
        </w:rPr>
        <w:t>mV，取平均为</w:t>
      </w:r>
      <w:r>
        <w:rPr>
          <w:rFonts w:ascii="宋体" w:eastAsia="宋体" w:hAnsi="宋体" w:hint="eastAsia"/>
          <w:szCs w:val="21"/>
        </w:rPr>
        <w:t>3</w:t>
      </w:r>
      <w:r>
        <w:rPr>
          <w:rFonts w:ascii="宋体" w:eastAsia="宋体" w:hAnsi="宋体"/>
          <w:szCs w:val="21"/>
        </w:rPr>
        <w:t>2.</w:t>
      </w:r>
      <w:r>
        <w:rPr>
          <w:rFonts w:ascii="宋体" w:eastAsia="宋体" w:hAnsi="宋体"/>
          <w:szCs w:val="21"/>
        </w:rPr>
        <w:t>533</w:t>
      </w:r>
      <w:r>
        <w:rPr>
          <w:rFonts w:ascii="宋体" w:eastAsia="宋体" w:hAnsi="宋体" w:hint="eastAsia"/>
          <w:szCs w:val="21"/>
        </w:rPr>
        <w:t>mV，</w:t>
      </w:r>
      <w:r>
        <w:rPr>
          <w:rFonts w:ascii="宋体" w:eastAsia="宋体" w:hAnsi="宋体" w:hint="eastAsia"/>
          <w:szCs w:val="21"/>
        </w:rPr>
        <w:t>所以：</w:t>
      </w:r>
    </w:p>
    <w:p w:rsidR="000332CB" w:rsidRPr="0018399F" w:rsidRDefault="000332CB" w:rsidP="000332CB">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szCs w:val="21"/>
                </w:rPr>
                <m:t>⊥</m:t>
              </m:r>
            </m:sub>
          </m:sSub>
          <m:r>
            <w:rPr>
              <w:rFonts w:ascii="Cambria Math" w:eastAsia="宋体" w:hAnsi="Cambria Math" w:hint="eastAsia"/>
              <w:szCs w:val="21"/>
            </w:rPr>
            <m:t>=</m:t>
          </m:r>
          <m:r>
            <w:rPr>
              <w:rFonts w:ascii="Cambria Math" w:eastAsia="宋体" w:hAnsi="Cambria Math"/>
              <w:szCs w:val="21"/>
            </w:rPr>
            <m:t>32.741</m:t>
          </m:r>
          <m:r>
            <w:rPr>
              <w:rFonts w:ascii="Cambria Math" w:eastAsia="宋体" w:hAnsi="Cambria Math" w:hint="eastAsia"/>
              <w:szCs w:val="21"/>
            </w:rPr>
            <m:t>mV</m:t>
          </m:r>
        </m:oMath>
      </m:oMathPara>
    </w:p>
    <w:p w:rsidR="0018399F" w:rsidRPr="0018399F" w:rsidRDefault="0018399F" w:rsidP="0018399F">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m:t>
              </m:r>
            </m:sub>
          </m:sSub>
          <m:r>
            <w:rPr>
              <w:rFonts w:ascii="Cambria Math" w:eastAsia="宋体" w:hAnsi="Cambria Math" w:hint="eastAsia"/>
              <w:szCs w:val="21"/>
            </w:rPr>
            <m:t>=</m:t>
          </m:r>
          <m:r>
            <w:rPr>
              <w:rFonts w:ascii="Cambria Math" w:eastAsia="宋体" w:hAnsi="Cambria Math"/>
              <w:szCs w:val="21"/>
            </w:rPr>
            <m:t>32.</m:t>
          </m:r>
          <m:r>
            <w:rPr>
              <w:rFonts w:ascii="Cambria Math" w:eastAsia="宋体" w:hAnsi="Cambria Math"/>
              <w:szCs w:val="21"/>
            </w:rPr>
            <m:t>533</m:t>
          </m:r>
          <m:r>
            <w:rPr>
              <w:rFonts w:ascii="Cambria Math" w:eastAsia="宋体" w:hAnsi="Cambria Math" w:hint="eastAsia"/>
              <w:szCs w:val="21"/>
            </w:rPr>
            <m:t>mV</m:t>
          </m:r>
        </m:oMath>
      </m:oMathPara>
    </w:p>
    <w:p w:rsidR="0018399F" w:rsidRPr="00185942" w:rsidRDefault="0018399F" w:rsidP="0018399F">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MR</m:t>
              </m:r>
            </m:e>
            <m:sub>
              <m:r>
                <m:rPr>
                  <m:sty m:val="p"/>
                </m:rPr>
                <w:rPr>
                  <w:rFonts w:ascii="Cambria Math" w:eastAsia="宋体" w:hAnsi="Cambria Math"/>
                  <w:szCs w:val="21"/>
                </w:rPr>
                <m:t>⊥</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szCs w:val="21"/>
                    </w:rPr>
                    <m:t>⊥</m:t>
                  </m:r>
                </m:sub>
              </m:sSub>
              <m: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m:t>
                  </m:r>
                </m:sub>
              </m:sSub>
            </m:num>
            <m:den>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szCs w:val="21"/>
                    </w:rPr>
                    <m:t>⊥</m:t>
                  </m:r>
                </m:sub>
              </m:sSub>
            </m:den>
          </m:f>
          <m:r>
            <w:rPr>
              <w:rFonts w:ascii="Cambria Math" w:eastAsia="宋体" w:hAnsi="Cambria Math"/>
              <w:szCs w:val="21"/>
            </w:rPr>
            <m:t>×100%=0.635%</m:t>
          </m:r>
        </m:oMath>
      </m:oMathPara>
    </w:p>
    <w:p w:rsidR="00185942" w:rsidRDefault="00185942" w:rsidP="0018399F">
      <w:pPr>
        <w:ind w:left="420" w:firstLineChars="200" w:firstLine="420"/>
        <w:jc w:val="left"/>
        <w:rPr>
          <w:rFonts w:ascii="宋体" w:eastAsia="宋体" w:hAnsi="宋体"/>
          <w:szCs w:val="21"/>
        </w:rPr>
      </w:pPr>
    </w:p>
    <w:p w:rsidR="00185942" w:rsidRDefault="00185942" w:rsidP="0018399F">
      <w:pPr>
        <w:ind w:left="420" w:firstLineChars="200" w:firstLine="420"/>
        <w:jc w:val="left"/>
        <w:rPr>
          <w:rFonts w:ascii="宋体" w:eastAsia="宋体" w:hAnsi="宋体"/>
          <w:szCs w:val="21"/>
        </w:rPr>
      </w:pPr>
    </w:p>
    <w:p w:rsidR="00185942" w:rsidRPr="001217F7" w:rsidRDefault="00185942" w:rsidP="0018399F">
      <w:pPr>
        <w:ind w:left="420" w:firstLineChars="200" w:firstLine="420"/>
        <w:jc w:val="left"/>
        <w:rPr>
          <w:rFonts w:ascii="宋体" w:eastAsia="宋体" w:hAnsi="宋体" w:hint="eastAsia"/>
          <w:szCs w:val="21"/>
        </w:rPr>
      </w:pPr>
    </w:p>
    <w:p w:rsidR="001217F7" w:rsidRDefault="00DA1021" w:rsidP="001217F7">
      <w:pPr>
        <w:pStyle w:val="a7"/>
        <w:numPr>
          <w:ilvl w:val="0"/>
          <w:numId w:val="4"/>
        </w:numPr>
        <w:ind w:firstLineChars="0"/>
        <w:jc w:val="left"/>
        <w:rPr>
          <w:rFonts w:ascii="宋体" w:eastAsia="宋体" w:hAnsi="宋体"/>
          <w:szCs w:val="21"/>
        </w:rPr>
      </w:pPr>
      <w:r>
        <w:rPr>
          <w:rFonts w:ascii="宋体" w:eastAsia="宋体" w:hAnsi="宋体" w:hint="eastAsia"/>
          <w:szCs w:val="21"/>
        </w:rPr>
        <w:t>电流</w:t>
      </w:r>
      <w:r w:rsidR="002F4608">
        <w:rPr>
          <w:rFonts w:ascii="宋体" w:eastAsia="宋体" w:hAnsi="宋体" w:hint="eastAsia"/>
          <w:szCs w:val="21"/>
        </w:rPr>
        <w:t>与磁场方向平行</w:t>
      </w:r>
    </w:p>
    <w:p w:rsidR="000332CB" w:rsidRPr="00185942" w:rsidRDefault="000332CB" w:rsidP="00185942">
      <w:pPr>
        <w:pStyle w:val="a7"/>
        <w:ind w:left="780" w:firstLineChars="0" w:firstLine="0"/>
        <w:jc w:val="left"/>
        <w:rPr>
          <w:rFonts w:ascii="宋体" w:eastAsia="宋体" w:hAnsi="宋体" w:hint="eastAsia"/>
          <w:szCs w:val="21"/>
        </w:rPr>
      </w:pPr>
      <w:r>
        <w:rPr>
          <w:rFonts w:ascii="宋体" w:eastAsia="宋体" w:hAnsi="宋体" w:hint="eastAsia"/>
          <w:szCs w:val="21"/>
        </w:rPr>
        <w:t>记录的数据作图后如下所示：</w:t>
      </w:r>
    </w:p>
    <w:p w:rsidR="00DA1021" w:rsidRPr="00DA1021" w:rsidRDefault="00DA1021" w:rsidP="00DA1021">
      <w:pPr>
        <w:pStyle w:val="a7"/>
        <w:rPr>
          <w:rFonts w:ascii="宋体" w:eastAsia="宋体" w:hAnsi="宋体" w:hint="eastAsia"/>
          <w:szCs w:val="21"/>
        </w:rPr>
      </w:pPr>
      <w:r>
        <w:rPr>
          <w:noProof/>
        </w:rPr>
        <w:drawing>
          <wp:inline distT="0" distB="0" distL="0" distR="0" wp14:anchorId="14877943" wp14:editId="7737F156">
            <wp:extent cx="5274310" cy="3638550"/>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DA1021">
        <w:rPr>
          <w:noProof/>
        </w:rPr>
        <w:t xml:space="preserve"> </w:t>
      </w:r>
    </w:p>
    <w:p w:rsidR="0018399F" w:rsidRDefault="0018399F" w:rsidP="0018399F">
      <w:pPr>
        <w:ind w:left="420" w:firstLineChars="200" w:firstLine="420"/>
        <w:jc w:val="left"/>
        <w:rPr>
          <w:rFonts w:ascii="宋体" w:eastAsia="宋体" w:hAnsi="宋体"/>
          <w:szCs w:val="21"/>
        </w:rPr>
      </w:pPr>
      <w:r>
        <w:rPr>
          <w:rFonts w:ascii="宋体" w:eastAsia="宋体" w:hAnsi="宋体" w:hint="eastAsia"/>
          <w:szCs w:val="21"/>
        </w:rPr>
        <w:t>图中</w:t>
      </w:r>
      <w:r>
        <w:rPr>
          <w:rFonts w:ascii="宋体" w:eastAsia="宋体" w:hAnsi="宋体" w:hint="eastAsia"/>
          <w:szCs w:val="21"/>
        </w:rPr>
        <w:t>三个谷</w:t>
      </w:r>
      <w:r>
        <w:rPr>
          <w:rFonts w:ascii="宋体" w:eastAsia="宋体" w:hAnsi="宋体" w:hint="eastAsia"/>
          <w:szCs w:val="21"/>
        </w:rPr>
        <w:t>值为3</w:t>
      </w:r>
      <w:r>
        <w:rPr>
          <w:rFonts w:ascii="宋体" w:eastAsia="宋体" w:hAnsi="宋体"/>
          <w:szCs w:val="21"/>
        </w:rPr>
        <w:t>2.</w:t>
      </w:r>
      <w:r>
        <w:rPr>
          <w:rFonts w:ascii="宋体" w:eastAsia="宋体" w:hAnsi="宋体"/>
          <w:szCs w:val="21"/>
        </w:rPr>
        <w:t>666</w:t>
      </w:r>
      <w:r>
        <w:rPr>
          <w:rFonts w:ascii="宋体" w:eastAsia="宋体" w:hAnsi="宋体" w:hint="eastAsia"/>
          <w:szCs w:val="21"/>
        </w:rPr>
        <w:t>mV、</w:t>
      </w:r>
      <w:r>
        <w:rPr>
          <w:rFonts w:ascii="宋体" w:eastAsia="宋体" w:hAnsi="宋体"/>
          <w:szCs w:val="21"/>
        </w:rPr>
        <w:t>3</w:t>
      </w:r>
      <w:r>
        <w:rPr>
          <w:rFonts w:ascii="宋体" w:eastAsia="宋体" w:hAnsi="宋体"/>
          <w:szCs w:val="21"/>
        </w:rPr>
        <w:t>3</w:t>
      </w:r>
      <w:r>
        <w:rPr>
          <w:rFonts w:ascii="宋体" w:eastAsia="宋体" w:hAnsi="宋体"/>
          <w:szCs w:val="21"/>
        </w:rPr>
        <w:t>.</w:t>
      </w:r>
      <w:r>
        <w:rPr>
          <w:rFonts w:ascii="宋体" w:eastAsia="宋体" w:hAnsi="宋体"/>
          <w:szCs w:val="21"/>
        </w:rPr>
        <w:t>653</w:t>
      </w:r>
      <w:r>
        <w:rPr>
          <w:rFonts w:ascii="宋体" w:eastAsia="宋体" w:hAnsi="宋体"/>
          <w:szCs w:val="21"/>
        </w:rPr>
        <w:t>mV</w:t>
      </w:r>
      <w:r>
        <w:rPr>
          <w:rFonts w:ascii="宋体" w:eastAsia="宋体" w:hAnsi="宋体" w:hint="eastAsia"/>
          <w:szCs w:val="21"/>
        </w:rPr>
        <w:t>、</w:t>
      </w:r>
      <w:r>
        <w:rPr>
          <w:rFonts w:ascii="宋体" w:eastAsia="宋体" w:hAnsi="宋体"/>
          <w:szCs w:val="21"/>
        </w:rPr>
        <w:t>33.</w:t>
      </w:r>
      <w:r>
        <w:rPr>
          <w:rFonts w:ascii="宋体" w:eastAsia="宋体" w:hAnsi="宋体"/>
          <w:szCs w:val="21"/>
        </w:rPr>
        <w:t>278</w:t>
      </w:r>
      <w:r>
        <w:rPr>
          <w:rFonts w:ascii="宋体" w:eastAsia="宋体" w:hAnsi="宋体"/>
          <w:szCs w:val="21"/>
        </w:rPr>
        <w:t>mV</w:t>
      </w:r>
      <w:r>
        <w:rPr>
          <w:rFonts w:ascii="宋体" w:eastAsia="宋体" w:hAnsi="宋体" w:hint="eastAsia"/>
          <w:szCs w:val="21"/>
        </w:rPr>
        <w:t>，取平均为3</w:t>
      </w:r>
      <w:r w:rsidR="00251239">
        <w:rPr>
          <w:rFonts w:ascii="宋体" w:eastAsia="宋体" w:hAnsi="宋体"/>
          <w:szCs w:val="21"/>
        </w:rPr>
        <w:t>3</w:t>
      </w:r>
      <w:r>
        <w:rPr>
          <w:rFonts w:ascii="宋体" w:eastAsia="宋体" w:hAnsi="宋体"/>
          <w:szCs w:val="21"/>
        </w:rPr>
        <w:t>.</w:t>
      </w:r>
      <w:r w:rsidR="00251239">
        <w:rPr>
          <w:rFonts w:ascii="宋体" w:eastAsia="宋体" w:hAnsi="宋体"/>
          <w:szCs w:val="21"/>
        </w:rPr>
        <w:t>199</w:t>
      </w:r>
      <w:r>
        <w:rPr>
          <w:rFonts w:ascii="宋体" w:eastAsia="宋体" w:hAnsi="宋体" w:hint="eastAsia"/>
          <w:szCs w:val="21"/>
        </w:rPr>
        <w:t>mV，完全磁化时为3</w:t>
      </w:r>
      <w:r>
        <w:rPr>
          <w:rFonts w:ascii="宋体" w:eastAsia="宋体" w:hAnsi="宋体"/>
          <w:szCs w:val="21"/>
        </w:rPr>
        <w:t>3</w:t>
      </w:r>
      <w:r>
        <w:rPr>
          <w:rFonts w:ascii="宋体" w:eastAsia="宋体" w:hAnsi="宋体"/>
          <w:szCs w:val="21"/>
        </w:rPr>
        <w:t>.</w:t>
      </w:r>
      <w:r>
        <w:rPr>
          <w:rFonts w:ascii="宋体" w:eastAsia="宋体" w:hAnsi="宋体"/>
          <w:szCs w:val="21"/>
        </w:rPr>
        <w:t>81</w:t>
      </w:r>
      <w:r>
        <w:rPr>
          <w:rFonts w:ascii="宋体" w:eastAsia="宋体" w:hAnsi="宋体"/>
          <w:szCs w:val="21"/>
        </w:rPr>
        <w:t>2</w:t>
      </w:r>
      <w:r>
        <w:rPr>
          <w:rFonts w:ascii="宋体" w:eastAsia="宋体" w:hAnsi="宋体" w:hint="eastAsia"/>
          <w:szCs w:val="21"/>
        </w:rPr>
        <w:t>mV</w:t>
      </w:r>
      <w:r>
        <w:rPr>
          <w:rFonts w:ascii="宋体" w:eastAsia="宋体" w:hAnsi="宋体" w:hint="eastAsia"/>
          <w:szCs w:val="21"/>
        </w:rPr>
        <w:t>、</w:t>
      </w:r>
      <w:r>
        <w:rPr>
          <w:rFonts w:ascii="宋体" w:eastAsia="宋体" w:hAnsi="宋体" w:hint="eastAsia"/>
          <w:szCs w:val="21"/>
        </w:rPr>
        <w:t>3</w:t>
      </w:r>
      <w:r>
        <w:rPr>
          <w:rFonts w:ascii="宋体" w:eastAsia="宋体" w:hAnsi="宋体"/>
          <w:szCs w:val="21"/>
        </w:rPr>
        <w:t>3</w:t>
      </w:r>
      <w:r>
        <w:rPr>
          <w:rFonts w:ascii="宋体" w:eastAsia="宋体" w:hAnsi="宋体"/>
          <w:szCs w:val="21"/>
        </w:rPr>
        <w:t>.</w:t>
      </w:r>
      <w:r>
        <w:rPr>
          <w:rFonts w:ascii="宋体" w:eastAsia="宋体" w:hAnsi="宋体"/>
          <w:szCs w:val="21"/>
        </w:rPr>
        <w:t>834</w:t>
      </w:r>
      <w:r>
        <w:rPr>
          <w:rFonts w:ascii="宋体" w:eastAsia="宋体" w:hAnsi="宋体" w:hint="eastAsia"/>
          <w:szCs w:val="21"/>
        </w:rPr>
        <w:t>mV，取平均为3</w:t>
      </w:r>
      <w:r w:rsidR="00251239">
        <w:rPr>
          <w:rFonts w:ascii="宋体" w:eastAsia="宋体" w:hAnsi="宋体"/>
          <w:szCs w:val="21"/>
        </w:rPr>
        <w:t>3</w:t>
      </w:r>
      <w:r>
        <w:rPr>
          <w:rFonts w:ascii="宋体" w:eastAsia="宋体" w:hAnsi="宋体"/>
          <w:szCs w:val="21"/>
        </w:rPr>
        <w:t>.</w:t>
      </w:r>
      <w:r w:rsidR="00251239">
        <w:rPr>
          <w:rFonts w:ascii="宋体" w:eastAsia="宋体" w:hAnsi="宋体"/>
          <w:szCs w:val="21"/>
        </w:rPr>
        <w:t>82</w:t>
      </w:r>
      <w:r>
        <w:rPr>
          <w:rFonts w:ascii="宋体" w:eastAsia="宋体" w:hAnsi="宋体"/>
          <w:szCs w:val="21"/>
        </w:rPr>
        <w:t>3</w:t>
      </w:r>
      <w:r>
        <w:rPr>
          <w:rFonts w:ascii="宋体" w:eastAsia="宋体" w:hAnsi="宋体" w:hint="eastAsia"/>
          <w:szCs w:val="21"/>
        </w:rPr>
        <w:t>mV，所以：</w:t>
      </w:r>
    </w:p>
    <w:p w:rsidR="0018399F" w:rsidRPr="0018399F" w:rsidRDefault="0018399F" w:rsidP="0018399F">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hint="eastAsia"/>
                  <w:szCs w:val="21"/>
                </w:rPr>
                <m:t>∥</m:t>
              </m:r>
            </m:sub>
          </m:sSub>
          <m:r>
            <w:rPr>
              <w:rFonts w:ascii="Cambria Math" w:eastAsia="宋体" w:hAnsi="Cambria Math" w:hint="eastAsia"/>
              <w:szCs w:val="21"/>
            </w:rPr>
            <m:t>=</m:t>
          </m:r>
          <m:r>
            <w:rPr>
              <w:rFonts w:ascii="Cambria Math" w:eastAsia="宋体" w:hAnsi="Cambria Math"/>
              <w:szCs w:val="21"/>
            </w:rPr>
            <m:t>3</m:t>
          </m:r>
          <m:r>
            <w:rPr>
              <w:rFonts w:ascii="Cambria Math" w:eastAsia="宋体" w:hAnsi="Cambria Math"/>
              <w:szCs w:val="21"/>
            </w:rPr>
            <m:t>3.199</m:t>
          </m:r>
          <m:r>
            <w:rPr>
              <w:rFonts w:ascii="Cambria Math" w:eastAsia="宋体" w:hAnsi="Cambria Math" w:hint="eastAsia"/>
              <w:szCs w:val="21"/>
            </w:rPr>
            <m:t>mV</m:t>
          </m:r>
        </m:oMath>
      </m:oMathPara>
    </w:p>
    <w:p w:rsidR="0018399F" w:rsidRPr="0018399F" w:rsidRDefault="0018399F" w:rsidP="0018399F">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hint="eastAsia"/>
                  <w:szCs w:val="21"/>
                </w:rPr>
                <m:t>∥</m:t>
              </m:r>
            </m:sub>
          </m:sSub>
          <m:r>
            <w:rPr>
              <w:rFonts w:ascii="Cambria Math" w:eastAsia="宋体" w:hAnsi="Cambria Math" w:hint="eastAsia"/>
              <w:szCs w:val="21"/>
            </w:rPr>
            <m:t>=</m:t>
          </m:r>
          <m:r>
            <w:rPr>
              <w:rFonts w:ascii="Cambria Math" w:eastAsia="宋体" w:hAnsi="Cambria Math"/>
              <w:szCs w:val="21"/>
            </w:rPr>
            <m:t>3</m:t>
          </m:r>
          <m:r>
            <w:rPr>
              <w:rFonts w:ascii="Cambria Math" w:eastAsia="宋体" w:hAnsi="Cambria Math"/>
              <w:szCs w:val="21"/>
            </w:rPr>
            <m:t>3.82</m:t>
          </m:r>
          <m:r>
            <w:rPr>
              <w:rFonts w:ascii="Cambria Math" w:eastAsia="宋体" w:hAnsi="Cambria Math"/>
              <w:szCs w:val="21"/>
            </w:rPr>
            <m:t>3</m:t>
          </m:r>
          <m:r>
            <w:rPr>
              <w:rFonts w:ascii="Cambria Math" w:eastAsia="宋体" w:hAnsi="Cambria Math" w:hint="eastAsia"/>
              <w:szCs w:val="21"/>
            </w:rPr>
            <m:t>mV</m:t>
          </m:r>
        </m:oMath>
      </m:oMathPara>
    </w:p>
    <w:p w:rsidR="0018399F" w:rsidRPr="00090D9B" w:rsidRDefault="0018399F" w:rsidP="0018399F">
      <w:pPr>
        <w:ind w:left="420" w:firstLineChars="200" w:firstLine="420"/>
        <w:jc w:val="left"/>
        <w:rPr>
          <w:rFonts w:ascii="宋体" w:eastAsia="宋体" w:hAnsi="宋体"/>
          <w:szCs w:val="21"/>
        </w:rPr>
      </w:pPr>
      <m:oMathPara>
        <m:oMath>
          <m:sSub>
            <m:sSubPr>
              <m:ctrlPr>
                <w:rPr>
                  <w:rFonts w:ascii="Cambria Math" w:eastAsia="宋体" w:hAnsi="Cambria Math"/>
                  <w:szCs w:val="21"/>
                </w:rPr>
              </m:ctrlPr>
            </m:sSubPr>
            <m:e>
              <m:r>
                <m:rPr>
                  <m:sty m:val="p"/>
                </m:rPr>
                <w:rPr>
                  <w:rFonts w:ascii="Cambria Math" w:eastAsia="宋体" w:hAnsi="Cambria Math"/>
                  <w:szCs w:val="21"/>
                </w:rPr>
                <m:t>MR</m:t>
              </m:r>
            </m:e>
            <m:sub>
              <m:r>
                <m:rPr>
                  <m:sty m:val="p"/>
                </m:rPr>
                <w:rPr>
                  <w:rFonts w:ascii="Cambria Math" w:eastAsia="宋体" w:hAnsi="Cambria Math"/>
                  <w:szCs w:val="21"/>
                </w:rPr>
                <m:t>⊥</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hint="eastAsia"/>
                      <w:szCs w:val="21"/>
                    </w:rPr>
                    <m:t>∥</m:t>
                  </m:r>
                </m:sub>
              </m:sSub>
              <m: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hint="eastAsia"/>
                      <w:szCs w:val="21"/>
                    </w:rPr>
                    <m:t>∥</m:t>
                  </m:r>
                </m:sub>
              </m:sSub>
            </m:num>
            <m:den>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hint="eastAsia"/>
                      <w:szCs w:val="21"/>
                    </w:rPr>
                    <m:t>∥</m:t>
                  </m:r>
                </m:sub>
              </m:sSub>
            </m:den>
          </m:f>
          <m:r>
            <w:rPr>
              <w:rFonts w:ascii="Cambria Math" w:eastAsia="宋体" w:hAnsi="Cambria Math"/>
              <w:szCs w:val="21"/>
            </w:rPr>
            <m:t>×100%=</m:t>
          </m:r>
          <m:r>
            <w:rPr>
              <w:rFonts w:ascii="Cambria Math" w:eastAsia="宋体" w:hAnsi="Cambria Math"/>
              <w:szCs w:val="21"/>
            </w:rPr>
            <m:t>1.88</m:t>
          </m:r>
          <m:r>
            <w:rPr>
              <w:rFonts w:ascii="Cambria Math" w:eastAsia="宋体" w:hAnsi="Cambria Math"/>
              <w:szCs w:val="21"/>
            </w:rPr>
            <m:t>%</m:t>
          </m:r>
        </m:oMath>
      </m:oMathPara>
    </w:p>
    <w:p w:rsidR="00090D9B" w:rsidRPr="00090D9B" w:rsidRDefault="00090D9B" w:rsidP="0018399F">
      <w:pPr>
        <w:ind w:left="420" w:firstLineChars="200" w:firstLine="420"/>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hint="eastAsia"/>
                          <w:szCs w:val="21"/>
                        </w:rPr>
                        <m:t>∥</m:t>
                      </m:r>
                    </m:sub>
                  </m:sSub>
                  <m:r>
                    <w:rPr>
                      <w:rFonts w:ascii="Cambria Math" w:eastAsia="宋体" w:hAnsi="Cambria Math"/>
                      <w:szCs w:val="21"/>
                    </w:rPr>
                    <m:t>+U</m:t>
                  </m:r>
                </m:e>
                <m:sub>
                  <m:r>
                    <w:rPr>
                      <w:rFonts w:ascii="Cambria Math" w:eastAsia="宋体" w:hAnsi="Cambria Math"/>
                      <w:szCs w:val="21"/>
                    </w:rPr>
                    <m:t>0</m:t>
                  </m:r>
                  <m:r>
                    <w:rPr>
                      <w:rFonts w:ascii="Cambria Math" w:eastAsia="宋体" w:hAnsi="Cambria Math"/>
                      <w:szCs w:val="21"/>
                    </w:rPr>
                    <m:t>⊥</m:t>
                  </m:r>
                </m:sub>
              </m:sSub>
            </m:num>
            <m:den>
              <m:r>
                <w:rPr>
                  <w:rFonts w:ascii="Cambria Math" w:eastAsia="宋体" w:hAnsi="Cambria Math"/>
                  <w:szCs w:val="21"/>
                </w:rPr>
                <m:t>2</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33.199+32.741</m:t>
              </m:r>
            </m:num>
            <m:den>
              <m:r>
                <w:rPr>
                  <w:rFonts w:ascii="Cambria Math" w:eastAsia="宋体" w:hAnsi="Cambria Math"/>
                  <w:szCs w:val="21"/>
                </w:rPr>
                <m:t>2</m:t>
              </m:r>
            </m:den>
          </m:f>
          <m:r>
            <w:rPr>
              <w:rFonts w:ascii="Cambria Math" w:eastAsia="宋体" w:hAnsi="Cambria Math"/>
              <w:szCs w:val="21"/>
            </w:rPr>
            <m:t>=32.970mV</m:t>
          </m:r>
        </m:oMath>
      </m:oMathPara>
    </w:p>
    <w:p w:rsidR="00090D9B" w:rsidRPr="00CA6ED5" w:rsidRDefault="00090D9B" w:rsidP="00090D9B">
      <w:pPr>
        <w:ind w:left="420" w:firstLineChars="200" w:firstLine="420"/>
        <w:jc w:val="lef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av</m:t>
              </m:r>
            </m:sub>
          </m:sSub>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0</m:t>
                      </m:r>
                      <m:r>
                        <m:rPr>
                          <m:sty m:val="p"/>
                        </m:rPr>
                        <w:rPr>
                          <w:rFonts w:ascii="Cambria Math" w:eastAsia="宋体" w:hAnsi="Cambria Math" w:hint="eastAsia"/>
                          <w:szCs w:val="21"/>
                        </w:rPr>
                        <m:t>∥</m:t>
                      </m:r>
                    </m:sub>
                  </m:sSub>
                  <m:r>
                    <w:rPr>
                      <w:rFonts w:ascii="Cambria Math" w:eastAsia="宋体" w:hAnsi="Cambria Math"/>
                      <w:szCs w:val="21"/>
                    </w:rPr>
                    <m:t>+</m:t>
                  </m:r>
                  <m:r>
                    <w:rPr>
                      <w:rFonts w:ascii="Cambria Math" w:eastAsia="宋体" w:hAnsi="Cambria Math"/>
                      <w:szCs w:val="21"/>
                    </w:rPr>
                    <m:t>2</m:t>
                  </m:r>
                  <m:r>
                    <w:rPr>
                      <w:rFonts w:ascii="Cambria Math" w:eastAsia="宋体" w:hAnsi="Cambria Math"/>
                      <w:szCs w:val="21"/>
                    </w:rPr>
                    <m:t>U</m:t>
                  </m:r>
                </m:e>
                <m:sub>
                  <m:r>
                    <w:rPr>
                      <w:rFonts w:ascii="Cambria Math" w:eastAsia="宋体" w:hAnsi="Cambria Math"/>
                      <w:szCs w:val="21"/>
                    </w:rPr>
                    <m:t>0</m:t>
                  </m:r>
                  <m:r>
                    <w:rPr>
                      <w:rFonts w:ascii="Cambria Math" w:eastAsia="宋体" w:hAnsi="Cambria Math"/>
                      <w:szCs w:val="21"/>
                    </w:rPr>
                    <m:t>⊥</m:t>
                  </m:r>
                </m:sub>
              </m:sSub>
            </m:num>
            <m:den>
              <m:r>
                <w:rPr>
                  <w:rFonts w:ascii="Cambria Math" w:eastAsia="宋体" w:hAnsi="Cambria Math"/>
                  <w:szCs w:val="21"/>
                </w:rPr>
                <m:t>3</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33.199+</m:t>
              </m:r>
              <m:r>
                <w:rPr>
                  <w:rFonts w:ascii="Cambria Math" w:eastAsia="宋体" w:hAnsi="Cambria Math"/>
                  <w:szCs w:val="21"/>
                </w:rPr>
                <m:t>2×</m:t>
              </m:r>
              <m:r>
                <w:rPr>
                  <w:rFonts w:ascii="Cambria Math" w:eastAsia="宋体" w:hAnsi="Cambria Math"/>
                  <w:szCs w:val="21"/>
                </w:rPr>
                <m:t>32.741</m:t>
              </m:r>
            </m:num>
            <m:den>
              <m:r>
                <w:rPr>
                  <w:rFonts w:ascii="Cambria Math" w:eastAsia="宋体" w:hAnsi="Cambria Math"/>
                  <w:szCs w:val="21"/>
                </w:rPr>
                <m:t>3</m:t>
              </m:r>
            </m:den>
          </m:f>
          <m:r>
            <w:rPr>
              <w:rFonts w:ascii="Cambria Math" w:eastAsia="宋体" w:hAnsi="Cambria Math"/>
              <w:szCs w:val="21"/>
            </w:rPr>
            <m:t>=32.</m:t>
          </m:r>
          <m:r>
            <w:rPr>
              <w:rFonts w:ascii="Cambria Math" w:eastAsia="宋体" w:hAnsi="Cambria Math"/>
              <w:szCs w:val="21"/>
            </w:rPr>
            <m:t>894</m:t>
          </m:r>
          <m:r>
            <w:rPr>
              <w:rFonts w:ascii="Cambria Math" w:eastAsia="宋体" w:hAnsi="Cambria Math"/>
              <w:szCs w:val="21"/>
            </w:rPr>
            <m:t>mV</m:t>
          </m:r>
        </m:oMath>
      </m:oMathPara>
    </w:p>
    <w:p w:rsidR="00CA6ED5" w:rsidRPr="00CA6ED5" w:rsidRDefault="00CA6ED5" w:rsidP="00090D9B">
      <w:pPr>
        <w:ind w:left="420" w:firstLineChars="200" w:firstLine="420"/>
        <w:jc w:val="left"/>
        <w:rPr>
          <w:rFonts w:ascii="宋体" w:eastAsia="宋体" w:hAnsi="宋体" w:hint="eastAsia"/>
          <w:szCs w:val="21"/>
        </w:rPr>
      </w:pPr>
      <m:oMathPara>
        <m:oMath>
          <m:f>
            <m:fPr>
              <m:ctrlPr>
                <w:rPr>
                  <w:rFonts w:ascii="Cambria Math" w:eastAsia="宋体" w:hAnsi="Cambria Math"/>
                  <w:i/>
                  <w:szCs w:val="21"/>
                </w:rPr>
              </m:ctrlPr>
            </m:fPr>
            <m:num>
              <m:r>
                <w:rPr>
                  <w:rFonts w:ascii="Cambria Math" w:eastAsia="宋体" w:hAnsi="Cambria Math"/>
                  <w:szCs w:val="21"/>
                </w:rPr>
                <m:t>32.894-</m:t>
              </m:r>
              <m:r>
                <w:rPr>
                  <w:rFonts w:ascii="Cambria Math" w:eastAsia="宋体" w:hAnsi="Cambria Math"/>
                  <w:szCs w:val="21"/>
                </w:rPr>
                <m:t>32.</m:t>
              </m:r>
              <m:r>
                <w:rPr>
                  <w:rFonts w:ascii="Cambria Math" w:eastAsia="宋体" w:hAnsi="Cambria Math"/>
                  <w:szCs w:val="21"/>
                </w:rPr>
                <m:t>970</m:t>
              </m:r>
            </m:num>
            <m:den>
              <m:r>
                <w:rPr>
                  <w:rFonts w:ascii="Cambria Math" w:eastAsia="宋体" w:hAnsi="Cambria Math"/>
                  <w:szCs w:val="21"/>
                </w:rPr>
                <m:t>32.894</m:t>
              </m:r>
            </m:den>
          </m:f>
          <m:r>
            <w:rPr>
              <w:rFonts w:ascii="Cambria Math" w:eastAsia="宋体" w:hAnsi="Cambria Math" w:hint="eastAsia"/>
              <w:szCs w:val="21"/>
            </w:rPr>
            <m:t>=</m:t>
          </m:r>
          <m:r>
            <w:rPr>
              <w:rFonts w:ascii="Cambria Math" w:eastAsia="宋体" w:hAnsi="Cambria Math"/>
              <w:szCs w:val="21"/>
            </w:rPr>
            <m:t>-0.231</m:t>
          </m:r>
          <m:r>
            <w:rPr>
              <w:rFonts w:ascii="Cambria Math" w:eastAsia="宋体" w:hAnsi="Cambria Math" w:hint="eastAsia"/>
              <w:szCs w:val="21"/>
            </w:rPr>
            <m:t>%</m:t>
          </m:r>
          <m:r>
            <w:rPr>
              <w:rFonts w:ascii="Cambria Math" w:eastAsia="宋体" w:hAnsi="Cambria Math" w:hint="eastAsia"/>
              <w:szCs w:val="21"/>
            </w:rPr>
            <m:t>，</m:t>
          </m:r>
          <m:r>
            <m:rPr>
              <m:sty m:val="p"/>
            </m:rPr>
            <w:rPr>
              <w:rFonts w:ascii="Cambria Math" w:eastAsia="宋体" w:hAnsi="Cambria Math" w:hint="eastAsia"/>
              <w:szCs w:val="21"/>
            </w:rPr>
            <m:t>可做</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av</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r>
            <m:rPr>
              <m:sty m:val="p"/>
            </m:rPr>
            <w:rPr>
              <w:rFonts w:ascii="Cambria Math" w:eastAsia="宋体" w:hAnsi="Cambria Math" w:hint="eastAsia"/>
              <w:szCs w:val="21"/>
            </w:rPr>
            <m:t>近似</m:t>
          </m:r>
        </m:oMath>
      </m:oMathPara>
    </w:p>
    <w:p w:rsidR="00DA1021" w:rsidRPr="00DA1021" w:rsidRDefault="00251239" w:rsidP="00090D9B">
      <w:pPr>
        <w:pStyle w:val="a7"/>
        <w:ind w:left="780" w:firstLineChars="0" w:firstLine="0"/>
        <w:jc w:val="left"/>
        <w:rPr>
          <w:rFonts w:ascii="宋体" w:eastAsia="宋体" w:hAnsi="宋体" w:hint="eastAsia"/>
          <w:szCs w:val="21"/>
        </w:rPr>
      </w:pPr>
      <m:oMathPara>
        <m:oMath>
          <m:r>
            <m:rPr>
              <m:sty m:val="p"/>
            </m:rPr>
            <w:rPr>
              <w:rFonts w:ascii="Cambria Math" w:eastAsia="宋体" w:hAnsi="Cambria Math" w:hint="eastAsia"/>
              <w:szCs w:val="21"/>
            </w:rPr>
            <m:t>AMR</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hint="eastAsia"/>
                          <w:szCs w:val="21"/>
                        </w:rPr>
                        <m:t>∥</m:t>
                      </m:r>
                    </m:sub>
                  </m:sSub>
                  <m:r>
                    <w:rPr>
                      <w:rFonts w:ascii="Cambria Math" w:eastAsia="宋体" w:hAnsi="Cambria Math"/>
                      <w:szCs w:val="21"/>
                    </w:rPr>
                    <m:t>-</m:t>
                  </m:r>
                  <m:r>
                    <w:rPr>
                      <w:rFonts w:ascii="Cambria Math" w:eastAsia="宋体" w:hAnsi="Cambria Math"/>
                      <w:szCs w:val="21"/>
                    </w:rPr>
                    <m:t>ρ</m:t>
                  </m:r>
                </m:e>
                <m:sub>
                  <m:r>
                    <w:rPr>
                      <w:rFonts w:ascii="Cambria Math" w:eastAsia="宋体" w:hAnsi="Cambria Math"/>
                      <w:szCs w:val="21"/>
                    </w:rPr>
                    <m:t>⊥</m:t>
                  </m:r>
                </m:sub>
              </m:sSub>
            </m:num>
            <m:den>
              <m:sSub>
                <m:sSubPr>
                  <m:ctrlPr>
                    <w:rPr>
                      <w:rFonts w:ascii="Cambria Math" w:eastAsia="宋体" w:hAnsi="Cambria Math"/>
                      <w:i/>
                      <w:szCs w:val="21"/>
                    </w:rPr>
                  </m:ctrlPr>
                </m:sSubPr>
                <m:e>
                  <m:r>
                    <w:rPr>
                      <w:rFonts w:ascii="Cambria Math" w:eastAsia="宋体" w:hAnsi="Cambria Math"/>
                      <w:szCs w:val="21"/>
                    </w:rPr>
                    <m:t>ρ</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R</m:t>
                      </m:r>
                    </m:e>
                    <m:sub>
                      <m:r>
                        <m:rPr>
                          <m:sty m:val="p"/>
                        </m:rPr>
                        <w:rPr>
                          <w:rFonts w:ascii="Cambria Math" w:eastAsia="宋体" w:hAnsi="Cambria Math" w:hint="eastAsia"/>
                          <w:szCs w:val="21"/>
                        </w:rPr>
                        <m:t>∥</m:t>
                      </m:r>
                    </m:sub>
                  </m:sSub>
                  <m:r>
                    <w:rPr>
                      <w:rFonts w:ascii="Cambria Math" w:eastAsia="宋体" w:hAnsi="Cambria Math"/>
                      <w:szCs w:val="21"/>
                    </w:rPr>
                    <m:t>-</m:t>
                  </m:r>
                  <m:r>
                    <w:rPr>
                      <w:rFonts w:ascii="Cambria Math" w:eastAsia="宋体" w:hAnsi="Cambria Math"/>
                      <w:szCs w:val="21"/>
                    </w:rPr>
                    <m:t>R</m:t>
                  </m:r>
                </m:e>
                <m:sub>
                  <m:r>
                    <w:rPr>
                      <w:rFonts w:ascii="Cambria Math" w:eastAsia="宋体" w:hAnsi="Cambria Math"/>
                      <w:szCs w:val="21"/>
                    </w:rPr>
                    <m:t>⊥</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hint="eastAsia"/>
                          <w:szCs w:val="21"/>
                        </w:rPr>
                        <m:t>∥</m:t>
                      </m:r>
                    </m:sub>
                  </m:sSub>
                  <m:r>
                    <w:rPr>
                      <w:rFonts w:ascii="Cambria Math" w:eastAsia="宋体" w:hAnsi="Cambria Math"/>
                      <w:szCs w:val="21"/>
                    </w:rPr>
                    <m:t>-</m:t>
                  </m:r>
                  <m:r>
                    <w:rPr>
                      <w:rFonts w:ascii="Cambria Math" w:eastAsia="宋体" w:hAnsi="Cambria Math"/>
                      <w:szCs w:val="21"/>
                    </w:rPr>
                    <m:t>U</m:t>
                  </m:r>
                </m:e>
                <m:sub>
                  <m:r>
                    <w:rPr>
                      <w:rFonts w:ascii="Cambria Math" w:eastAsia="宋体" w:hAnsi="Cambria Math"/>
                      <w:szCs w:val="21"/>
                    </w:rPr>
                    <m:t>⊥</m:t>
                  </m:r>
                </m:sub>
              </m:sSub>
            </m:num>
            <m:den>
              <m:sSub>
                <m:sSubPr>
                  <m:ctrlPr>
                    <w:rPr>
                      <w:rFonts w:ascii="Cambria Math" w:eastAsia="宋体" w:hAnsi="Cambria Math"/>
                      <w:i/>
                      <w:szCs w:val="21"/>
                    </w:rPr>
                  </m:ctrlPr>
                </m:sSubPr>
                <m:e>
                  <m:r>
                    <w:rPr>
                      <w:rFonts w:ascii="Cambria Math" w:eastAsia="宋体" w:hAnsi="Cambria Math"/>
                      <w:szCs w:val="21"/>
                    </w:rPr>
                    <m:t>U</m:t>
                  </m:r>
                </m:e>
                <m:sub>
                  <m:r>
                    <w:rPr>
                      <w:rFonts w:ascii="Cambria Math" w:eastAsia="宋体" w:hAnsi="Cambria Math"/>
                      <w:szCs w:val="21"/>
                    </w:rPr>
                    <m:t>0</m:t>
                  </m:r>
                </m:sub>
              </m:sSub>
            </m:den>
          </m:f>
          <m: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33.823-32.533</m:t>
              </m:r>
            </m:num>
            <m:den>
              <m:f>
                <m:fPr>
                  <m:ctrlPr>
                    <w:rPr>
                      <w:rFonts w:ascii="Cambria Math" w:eastAsia="宋体" w:hAnsi="Cambria Math"/>
                      <w:i/>
                      <w:szCs w:val="21"/>
                    </w:rPr>
                  </m:ctrlPr>
                </m:fPr>
                <m:num>
                  <m:r>
                    <w:rPr>
                      <w:rFonts w:ascii="Cambria Math" w:eastAsia="宋体" w:hAnsi="Cambria Math"/>
                      <w:szCs w:val="21"/>
                    </w:rPr>
                    <m:t>33.199+32.741</m:t>
                  </m:r>
                </m:num>
                <m:den>
                  <m:r>
                    <w:rPr>
                      <w:rFonts w:ascii="Cambria Math" w:eastAsia="宋体" w:hAnsi="Cambria Math"/>
                      <w:szCs w:val="21"/>
                    </w:rPr>
                    <m:t>2</m:t>
                  </m:r>
                </m:den>
              </m:f>
            </m:den>
          </m:f>
          <m:r>
            <w:rPr>
              <w:rFonts w:ascii="Cambria Math" w:eastAsia="宋体" w:hAnsi="Cambria Math"/>
              <w:szCs w:val="21"/>
            </w:rPr>
            <m:t>×100%=3.913%</m:t>
          </m:r>
        </m:oMath>
      </m:oMathPara>
    </w:p>
    <w:p w:rsidR="00E1063A" w:rsidRDefault="00090D9B" w:rsidP="00FC58FD">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误差分析</w:t>
      </w:r>
    </w:p>
    <w:p w:rsidR="00CA6ED5" w:rsidRPr="00CA6ED5" w:rsidRDefault="00CA6ED5" w:rsidP="00CA6ED5">
      <w:pPr>
        <w:pStyle w:val="a7"/>
        <w:numPr>
          <w:ilvl w:val="0"/>
          <w:numId w:val="5"/>
        </w:numPr>
        <w:ind w:firstLineChars="0"/>
        <w:jc w:val="left"/>
        <w:rPr>
          <w:rFonts w:ascii="宋体" w:eastAsia="宋体" w:hAnsi="宋体"/>
          <w:szCs w:val="21"/>
        </w:rPr>
      </w:pPr>
      <w:r w:rsidRPr="00CA6ED5">
        <w:rPr>
          <w:rFonts w:ascii="宋体" w:eastAsia="宋体" w:hAnsi="宋体"/>
          <w:szCs w:val="21"/>
        </w:rPr>
        <w:t>在理想情况下，双峰或双谷应关于原点对称，但在该实验中，双峰和双谷</w:t>
      </w:r>
      <w:r w:rsidRPr="00CA6ED5">
        <w:rPr>
          <w:rFonts w:ascii="宋体" w:eastAsia="宋体" w:hAnsi="宋体" w:hint="eastAsia"/>
          <w:szCs w:val="21"/>
        </w:rPr>
        <w:t>关于原点有明显的偏移，这可能由样品的磁滞回线不对称引起，也可能由仪器的系统误差引起。</w:t>
      </w:r>
    </w:p>
    <w:p w:rsidR="00710A46" w:rsidRPr="00710A46" w:rsidRDefault="00710A46" w:rsidP="00710A46">
      <w:pPr>
        <w:pStyle w:val="a7"/>
        <w:numPr>
          <w:ilvl w:val="0"/>
          <w:numId w:val="5"/>
        </w:numPr>
        <w:ind w:firstLineChars="0"/>
        <w:jc w:val="left"/>
        <w:rPr>
          <w:rFonts w:ascii="宋体" w:eastAsia="宋体" w:hAnsi="宋体"/>
          <w:szCs w:val="21"/>
        </w:rPr>
      </w:pPr>
      <w:r w:rsidRPr="00710A46">
        <w:rPr>
          <w:rFonts w:ascii="宋体" w:eastAsia="宋体" w:hAnsi="宋体" w:hint="eastAsia"/>
          <w:szCs w:val="21"/>
        </w:rPr>
        <w:t>随着测量时间的推</w:t>
      </w:r>
      <w:r>
        <w:rPr>
          <w:rFonts w:ascii="宋体" w:eastAsia="宋体" w:hAnsi="宋体" w:hint="eastAsia"/>
          <w:szCs w:val="21"/>
        </w:rPr>
        <w:t>移，测得的磁电阻曲线有明显向高电阻方向移动的趋势。电阻率增幅可</w:t>
      </w:r>
      <w:r w:rsidRPr="00710A46">
        <w:rPr>
          <w:rFonts w:ascii="宋体" w:eastAsia="宋体" w:hAnsi="宋体" w:hint="eastAsia"/>
          <w:szCs w:val="21"/>
        </w:rPr>
        <w:t>达到</w:t>
      </w:r>
      <w:r w:rsidRPr="00710A46">
        <w:rPr>
          <w:rFonts w:ascii="宋体" w:eastAsia="宋体" w:hAnsi="宋体"/>
          <w:szCs w:val="21"/>
        </w:rPr>
        <w:t>1</w:t>
      </w:r>
      <w:r>
        <w:rPr>
          <w:rFonts w:ascii="宋体" w:eastAsia="宋体" w:hAnsi="宋体" w:hint="eastAsia"/>
          <w:szCs w:val="21"/>
        </w:rPr>
        <w:t>%</w:t>
      </w:r>
      <w:r w:rsidRPr="00710A46">
        <w:rPr>
          <w:rFonts w:ascii="宋体" w:eastAsia="宋体" w:hAnsi="宋体"/>
          <w:szCs w:val="21"/>
        </w:rPr>
        <w:t>左右，而实验最终的AMR</w:t>
      </w:r>
      <w:r>
        <w:rPr>
          <w:rFonts w:ascii="宋体" w:eastAsia="宋体" w:hAnsi="宋体" w:hint="eastAsia"/>
          <w:szCs w:val="21"/>
        </w:rPr>
        <w:t>为</w:t>
      </w:r>
      <w:r>
        <w:rPr>
          <w:rFonts w:ascii="宋体" w:eastAsia="宋体" w:hAnsi="宋体"/>
          <w:szCs w:val="21"/>
        </w:rPr>
        <w:t>3.913</w:t>
      </w:r>
      <w:r w:rsidRPr="00710A46">
        <w:rPr>
          <w:rFonts w:ascii="宋体" w:eastAsia="宋体" w:hAnsi="宋体"/>
          <w:szCs w:val="21"/>
        </w:rPr>
        <w:t>%，可见测量时间越长，由</w:t>
      </w:r>
      <w:r w:rsidRPr="00710A46">
        <w:rPr>
          <w:rFonts w:ascii="宋体" w:eastAsia="宋体" w:hAnsi="宋体"/>
          <w:szCs w:val="21"/>
        </w:rPr>
        <w:lastRenderedPageBreak/>
        <w:t>热效应引起的误差越大越不可忽略。在读取平行方向和垂直方向的饱和电压值时，我们对起始点和结束点的电压值取了平均，其实这并不合理。热效应对电阻率的影响到时第一次</w:t>
      </w:r>
      <w:r w:rsidRPr="00710A46">
        <w:rPr>
          <w:rFonts w:ascii="宋体" w:eastAsia="宋体" w:hAnsi="宋体" w:hint="eastAsia"/>
          <w:szCs w:val="21"/>
        </w:rPr>
        <w:t>读数比第二次读数更加准确，取平均导致饱和电压值偏高。但是由于计算</w:t>
      </w:r>
      <w:r w:rsidRPr="00710A46">
        <w:rPr>
          <w:rFonts w:ascii="宋体" w:eastAsia="宋体" w:hAnsi="宋体"/>
          <w:szCs w:val="21"/>
        </w:rPr>
        <w:t>AMR时有</w:t>
      </w:r>
      <m:oMath>
        <m:r>
          <m:rPr>
            <m:sty m:val="p"/>
          </m:rPr>
          <w:rPr>
            <w:rFonts w:ascii="Cambria Math" w:eastAsia="宋体" w:hAnsi="Cambria Math" w:hint="eastAsia"/>
            <w:szCs w:val="21"/>
          </w:rPr>
          <m:t>AMR</m:t>
        </m:r>
        <m:r>
          <m:rPr>
            <m:sty m:val="p"/>
          </m:rP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sSub>
                  <m:sSubPr>
                    <m:ctrlPr>
                      <w:rPr>
                        <w:rFonts w:ascii="Cambria Math" w:eastAsia="宋体" w:hAnsi="Cambria Math"/>
                        <w:szCs w:val="21"/>
                      </w:rPr>
                    </m:ctrlPr>
                  </m:sSubPr>
                  <m:e>
                    <m:r>
                      <m:rPr>
                        <m:sty m:val="p"/>
                      </m:rPr>
                      <w:rPr>
                        <w:rFonts w:ascii="Cambria Math" w:eastAsia="宋体" w:hAnsi="Cambria Math"/>
                        <w:szCs w:val="21"/>
                      </w:rPr>
                      <m:t>ρ</m:t>
                    </m:r>
                  </m:e>
                  <m:sub>
                    <m:r>
                      <m:rPr>
                        <m:sty m:val="p"/>
                      </m:rPr>
                      <w:rPr>
                        <w:rFonts w:ascii="Cambria Math" w:eastAsia="宋体" w:hAnsi="Cambria Math" w:hint="eastAsia"/>
                        <w:szCs w:val="21"/>
                      </w:rPr>
                      <m:t>∥</m:t>
                    </m:r>
                  </m:sub>
                </m:sSub>
                <m:r>
                  <w:rPr>
                    <w:rFonts w:ascii="Cambria Math" w:eastAsia="宋体" w:hAnsi="Cambria Math"/>
                    <w:szCs w:val="21"/>
                  </w:rPr>
                  <m:t>-</m:t>
                </m:r>
                <m:r>
                  <w:rPr>
                    <w:rFonts w:ascii="Cambria Math" w:eastAsia="宋体" w:hAnsi="Cambria Math"/>
                    <w:szCs w:val="21"/>
                  </w:rPr>
                  <m:t>ρ</m:t>
                </m:r>
              </m:e>
              <m:sub>
                <m:r>
                  <w:rPr>
                    <w:rFonts w:ascii="Cambria Math" w:eastAsia="宋体" w:hAnsi="Cambria Math"/>
                    <w:szCs w:val="21"/>
                  </w:rPr>
                  <m:t>⊥</m:t>
                </m:r>
              </m:sub>
            </m:sSub>
          </m:num>
          <m:den>
            <m:sSub>
              <m:sSubPr>
                <m:ctrlPr>
                  <w:rPr>
                    <w:rFonts w:ascii="Cambria Math" w:eastAsia="宋体" w:hAnsi="Cambria Math"/>
                    <w:i/>
                    <w:szCs w:val="21"/>
                  </w:rPr>
                </m:ctrlPr>
              </m:sSubPr>
              <m:e>
                <m:r>
                  <w:rPr>
                    <w:rFonts w:ascii="Cambria Math" w:eastAsia="宋体" w:hAnsi="Cambria Math"/>
                    <w:szCs w:val="21"/>
                  </w:rPr>
                  <m:t>ρ</m:t>
                </m:r>
              </m:e>
              <m:sub>
                <m:r>
                  <w:rPr>
                    <w:rFonts w:ascii="Cambria Math" w:eastAsia="宋体" w:hAnsi="Cambria Math"/>
                    <w:szCs w:val="21"/>
                  </w:rPr>
                  <m:t>0</m:t>
                </m:r>
              </m:sub>
            </m:sSub>
          </m:den>
        </m:f>
      </m:oMath>
      <w:r w:rsidRPr="00710A46">
        <w:rPr>
          <w:rFonts w:ascii="宋体" w:eastAsia="宋体" w:hAnsi="宋体"/>
          <w:szCs w:val="21"/>
        </w:rPr>
        <w:t>，分母上两次饱和电压值相减，消除了误差。</w:t>
      </w:r>
    </w:p>
    <w:p w:rsidR="00CA6ED5" w:rsidRDefault="00CA6ED5" w:rsidP="00710A46">
      <w:pPr>
        <w:pStyle w:val="a7"/>
        <w:numPr>
          <w:ilvl w:val="0"/>
          <w:numId w:val="5"/>
        </w:numPr>
        <w:ind w:firstLineChars="0"/>
        <w:jc w:val="left"/>
        <w:rPr>
          <w:rFonts w:ascii="宋体" w:eastAsia="宋体" w:hAnsi="宋体"/>
          <w:szCs w:val="21"/>
        </w:rPr>
      </w:pPr>
      <w:r w:rsidRPr="00710A46">
        <w:rPr>
          <w:rFonts w:ascii="宋体" w:eastAsia="宋体" w:hAnsi="宋体" w:hint="eastAsia"/>
          <w:szCs w:val="21"/>
        </w:rPr>
        <w:t>两次实验开始和最终的饱和电压值都不一样</w:t>
      </w:r>
      <w:r w:rsidRPr="00710A46">
        <w:rPr>
          <w:rFonts w:ascii="宋体" w:eastAsia="宋体" w:hAnsi="宋体"/>
          <w:szCs w:val="21"/>
        </w:rPr>
        <w:t>,这也有可能是因为磁滞的缘故还有可能是因为材料在此电压下还没有能达到饱和状态。更大的影响也是因为存在焦耳热对电阻率的正作用，导致一定时间后电阻率增加。由于开始测量时热效应较微弱，电压值也较小，等一个周期的时间过去，热效应变大，回到起始点时电压值也变大。</w:t>
      </w:r>
    </w:p>
    <w:p w:rsidR="00090D9B" w:rsidRDefault="00CA6ED5" w:rsidP="00710A46">
      <w:pPr>
        <w:pStyle w:val="a7"/>
        <w:numPr>
          <w:ilvl w:val="0"/>
          <w:numId w:val="5"/>
        </w:numPr>
        <w:ind w:firstLineChars="0"/>
        <w:jc w:val="left"/>
        <w:rPr>
          <w:rFonts w:ascii="宋体" w:eastAsia="宋体" w:hAnsi="宋体"/>
          <w:szCs w:val="21"/>
        </w:rPr>
      </w:pPr>
      <w:r w:rsidRPr="00710A46">
        <w:rPr>
          <w:rFonts w:ascii="宋体" w:eastAsia="宋体" w:hAnsi="宋体"/>
          <w:szCs w:val="21"/>
        </w:rPr>
        <w:t>从数据结果来说，在电流平行和垂直于磁场时，</w:t>
      </w:r>
      <m:oMath>
        <m:sSub>
          <m:sSubPr>
            <m:ctrlPr>
              <w:rPr>
                <w:rFonts w:ascii="Cambria Math" w:eastAsia="宋体" w:hAnsi="Cambria Math"/>
                <w:i/>
                <w:szCs w:val="21"/>
              </w:rPr>
            </m:ctrlPr>
          </m:sSubPr>
          <m:e>
            <m:r>
              <w:rPr>
                <w:rFonts w:ascii="Cambria Math" w:eastAsia="宋体" w:hAnsi="Cambria Math"/>
                <w:szCs w:val="21"/>
              </w:rPr>
              <m:t>ρ</m:t>
            </m:r>
          </m:e>
          <m:sub>
            <m:r>
              <w:rPr>
                <w:rFonts w:ascii="Cambria Math" w:eastAsia="宋体" w:hAnsi="Cambria Math"/>
                <w:szCs w:val="21"/>
              </w:rPr>
              <m:t>0</m:t>
            </m:r>
          </m:sub>
        </m:sSub>
      </m:oMath>
      <w:r w:rsidRPr="00710A46">
        <w:rPr>
          <w:rFonts w:ascii="宋体" w:eastAsia="宋体" w:hAnsi="宋体"/>
          <w:szCs w:val="21"/>
        </w:rPr>
        <w:t>的值相差很小，说明</w:t>
      </w:r>
      <w:r w:rsidR="00710A46">
        <w:rPr>
          <w:rFonts w:ascii="宋体" w:eastAsia="宋体" w:hAnsi="宋体" w:hint="eastAsia"/>
          <w:szCs w:val="21"/>
        </w:rPr>
        <w:t>数据峰谷的读数较为准确。我们在计算中用</w:t>
      </w:r>
      <w:r w:rsidRPr="00710A46">
        <w:rPr>
          <w:rFonts w:ascii="宋体" w:eastAsia="宋体" w:hAnsi="宋体" w:hint="eastAsia"/>
          <w:szCs w:val="21"/>
        </w:rPr>
        <w:t>平均值的方式比较合理。</w:t>
      </w:r>
    </w:p>
    <w:p w:rsidR="00710A46" w:rsidRPr="00710A46" w:rsidRDefault="00710A46" w:rsidP="00710A46">
      <w:pPr>
        <w:pStyle w:val="a7"/>
        <w:numPr>
          <w:ilvl w:val="0"/>
          <w:numId w:val="5"/>
        </w:numPr>
        <w:ind w:firstLineChars="0"/>
        <w:jc w:val="left"/>
        <w:rPr>
          <w:rFonts w:ascii="宋体" w:eastAsia="宋体" w:hAnsi="宋体" w:hint="eastAsia"/>
          <w:szCs w:val="21"/>
        </w:rPr>
      </w:pPr>
      <w:r w:rsidRPr="00710A46">
        <w:rPr>
          <w:rFonts w:ascii="宋体" w:eastAsia="宋体" w:hAnsi="宋体" w:hint="eastAsia"/>
          <w:szCs w:val="21"/>
        </w:rPr>
        <w:t>由于有测量步长的限制，所取的点不能完全反应材料的特性，特别是在峰值或估值附近，数据变化太明显，虽然减少了步长，但是并不能准确读出峰值或谷值，仍然存在一定的误差。</w:t>
      </w:r>
    </w:p>
    <w:p w:rsidR="00931ECE" w:rsidRDefault="00E1063A" w:rsidP="00FC58FD">
      <w:pPr>
        <w:pStyle w:val="a7"/>
        <w:numPr>
          <w:ilvl w:val="0"/>
          <w:numId w:val="1"/>
        </w:numPr>
        <w:ind w:firstLineChars="0"/>
        <w:jc w:val="left"/>
        <w:rPr>
          <w:rFonts w:ascii="宋体" w:eastAsia="宋体" w:hAnsi="宋体"/>
          <w:sz w:val="28"/>
          <w:szCs w:val="28"/>
        </w:rPr>
      </w:pPr>
      <w:r>
        <w:rPr>
          <w:rFonts w:ascii="宋体" w:eastAsia="宋体" w:hAnsi="宋体" w:hint="eastAsia"/>
          <w:sz w:val="28"/>
          <w:szCs w:val="28"/>
        </w:rPr>
        <w:t>思考题</w:t>
      </w:r>
    </w:p>
    <w:p w:rsidR="00E1063A" w:rsidRDefault="00E1063A" w:rsidP="0091245F">
      <w:pPr>
        <w:pStyle w:val="a7"/>
        <w:numPr>
          <w:ilvl w:val="0"/>
          <w:numId w:val="3"/>
        </w:numPr>
        <w:ind w:firstLineChars="0"/>
        <w:jc w:val="left"/>
        <w:rPr>
          <w:rFonts w:ascii="宋体" w:eastAsia="宋体" w:hAnsi="宋体"/>
          <w:szCs w:val="21"/>
        </w:rPr>
      </w:pPr>
      <w:r w:rsidRPr="0091245F">
        <w:rPr>
          <w:rFonts w:ascii="宋体" w:eastAsia="宋体" w:hAnsi="宋体"/>
          <w:szCs w:val="21"/>
        </w:rPr>
        <w:t>测量</w:t>
      </w:r>
      <w:r w:rsidR="0091245F" w:rsidRPr="0091245F">
        <w:rPr>
          <w:rFonts w:ascii="宋体" w:eastAsia="宋体" w:hAnsi="宋体"/>
          <w:szCs w:val="21"/>
        </w:rPr>
        <w:t>AMR</w:t>
      </w:r>
      <w:r w:rsidRPr="0091245F">
        <w:rPr>
          <w:rFonts w:ascii="宋体" w:eastAsia="宋体" w:hAnsi="宋体"/>
          <w:szCs w:val="21"/>
        </w:rPr>
        <w:t>后计算出来的</w:t>
      </w:r>
      <m:oMath>
        <m:sSub>
          <m:sSubPr>
            <m:ctrlPr>
              <w:rPr>
                <w:rFonts w:ascii="Cambria Math" w:eastAsia="宋体" w:hAnsi="Cambria Math"/>
                <w:szCs w:val="21"/>
              </w:rPr>
            </m:ctrlPr>
          </m:sSubPr>
          <m:e>
            <m:r>
              <m:rPr>
                <m:sty m:val="p"/>
              </m:rPr>
              <w:rPr>
                <w:rFonts w:ascii="Cambria Math" w:eastAsia="宋体" w:hAnsi="Cambria Math"/>
                <w:szCs w:val="21"/>
              </w:rPr>
              <m:t>ρ</m:t>
            </m:r>
          </m:e>
          <m:sub>
            <m:r>
              <w:rPr>
                <w:rFonts w:ascii="Cambria Math" w:eastAsia="宋体" w:hAnsi="Cambria Math" w:hint="eastAsia"/>
                <w:szCs w:val="21"/>
              </w:rPr>
              <m:t>av</m:t>
            </m:r>
          </m:sub>
        </m:sSub>
      </m:oMath>
      <w:r w:rsidR="0091245F" w:rsidRPr="0091245F">
        <w:rPr>
          <w:rFonts w:ascii="宋体" w:eastAsia="宋体" w:hAnsi="宋体" w:hint="eastAsia"/>
          <w:szCs w:val="21"/>
        </w:rPr>
        <w:t>、</w:t>
      </w:r>
      <m:oMath>
        <m:r>
          <m:rPr>
            <m:sty m:val="p"/>
          </m:rPr>
          <w:rPr>
            <w:rFonts w:ascii="Cambria Math" w:eastAsia="宋体" w:hAnsi="Cambria Math"/>
            <w:szCs w:val="21"/>
          </w:rPr>
          <m:t>ρ(0)</m:t>
        </m:r>
      </m:oMath>
      <w:r w:rsidRPr="0091245F">
        <w:rPr>
          <w:rFonts w:ascii="宋体" w:eastAsia="宋体" w:hAnsi="宋体"/>
          <w:szCs w:val="21"/>
        </w:rPr>
        <w:t>是否相同，如不同说明什么问题？</w:t>
      </w:r>
    </w:p>
    <w:p w:rsidR="009933A7" w:rsidRDefault="009933A7" w:rsidP="009933A7">
      <w:pPr>
        <w:pStyle w:val="a7"/>
        <w:ind w:left="360"/>
        <w:jc w:val="left"/>
        <w:rPr>
          <w:rFonts w:ascii="宋体" w:eastAsia="宋体" w:hAnsi="宋体"/>
          <w:szCs w:val="21"/>
        </w:rPr>
      </w:pPr>
      <w:r w:rsidRPr="009933A7">
        <w:rPr>
          <w:rFonts w:ascii="宋体" w:eastAsia="宋体" w:hAnsi="宋体" w:hint="eastAsia"/>
          <w:szCs w:val="21"/>
        </w:rPr>
        <w:t>不同，说明样品在退磁状态下有磁畴织构，即磁畴分布并非完全各向同性。</w:t>
      </w:r>
    </w:p>
    <w:p w:rsidR="00E1063A" w:rsidRDefault="00E1063A" w:rsidP="0091245F">
      <w:pPr>
        <w:pStyle w:val="a7"/>
        <w:numPr>
          <w:ilvl w:val="0"/>
          <w:numId w:val="3"/>
        </w:numPr>
        <w:ind w:firstLineChars="0"/>
        <w:jc w:val="left"/>
        <w:rPr>
          <w:rFonts w:ascii="宋体" w:eastAsia="宋体" w:hAnsi="宋体"/>
          <w:szCs w:val="21"/>
        </w:rPr>
      </w:pPr>
      <w:r w:rsidRPr="0091245F">
        <w:rPr>
          <w:rFonts w:ascii="宋体" w:eastAsia="宋体" w:hAnsi="宋体"/>
          <w:szCs w:val="21"/>
        </w:rPr>
        <w:t>按前述步骤手动测量的磁电阻曲线与自动测量的磁电阻曲线有何异同，为什么？</w:t>
      </w:r>
    </w:p>
    <w:p w:rsidR="0091245F" w:rsidRPr="009933A7" w:rsidRDefault="009933A7" w:rsidP="009933A7">
      <w:pPr>
        <w:pStyle w:val="a7"/>
        <w:ind w:left="360"/>
        <w:rPr>
          <w:rFonts w:ascii="宋体" w:eastAsia="宋体" w:hAnsi="宋体" w:hint="eastAsia"/>
          <w:szCs w:val="21"/>
        </w:rPr>
      </w:pPr>
      <w:r w:rsidRPr="009933A7">
        <w:rPr>
          <w:rFonts w:ascii="宋体" w:eastAsia="宋体" w:hAnsi="宋体" w:hint="eastAsia"/>
          <w:szCs w:val="21"/>
        </w:rPr>
        <w:t>手动测出的磁电阻曲线相对于自动测出的磁电阻曲线有明显的基线漂移</w:t>
      </w:r>
      <w:r>
        <w:rPr>
          <w:rFonts w:ascii="宋体" w:eastAsia="宋体" w:hAnsi="宋体" w:hint="eastAsia"/>
          <w:szCs w:val="21"/>
        </w:rPr>
        <w:t>，</w:t>
      </w:r>
      <w:r w:rsidRPr="009933A7">
        <w:rPr>
          <w:rFonts w:ascii="宋体" w:eastAsia="宋体" w:hAnsi="宋体"/>
          <w:szCs w:val="21"/>
        </w:rPr>
        <w:t>即随着测量时间的增加</w:t>
      </w:r>
      <w:r>
        <w:rPr>
          <w:rFonts w:ascii="宋体" w:eastAsia="宋体" w:hAnsi="宋体" w:hint="eastAsia"/>
          <w:szCs w:val="21"/>
        </w:rPr>
        <w:t>，</w:t>
      </w:r>
      <w:r w:rsidRPr="009933A7">
        <w:rPr>
          <w:rFonts w:ascii="宋体" w:eastAsia="宋体" w:hAnsi="宋体"/>
          <w:szCs w:val="21"/>
        </w:rPr>
        <w:t>测得的曲线明显向高电阻方向移动。原因在于手动测量时间长，电流通过样品产生的热效应不可忽略，样品温度有显著升高，使其电阻率明显变大。</w:t>
      </w:r>
    </w:p>
    <w:p w:rsidR="00E1063A" w:rsidRDefault="00E1063A" w:rsidP="0091245F">
      <w:pPr>
        <w:pStyle w:val="a7"/>
        <w:numPr>
          <w:ilvl w:val="0"/>
          <w:numId w:val="3"/>
        </w:numPr>
        <w:ind w:firstLineChars="0"/>
        <w:jc w:val="left"/>
        <w:rPr>
          <w:rFonts w:ascii="宋体" w:eastAsia="宋体" w:hAnsi="宋体"/>
          <w:szCs w:val="21"/>
        </w:rPr>
      </w:pPr>
      <w:r w:rsidRPr="0091245F">
        <w:rPr>
          <w:rFonts w:ascii="宋体" w:eastAsia="宋体" w:hAnsi="宋体"/>
          <w:szCs w:val="21"/>
        </w:rPr>
        <w:t>手动测量与自动测量时如何更好的选择流过样品的电流的大小？</w:t>
      </w:r>
    </w:p>
    <w:p w:rsidR="0091245F" w:rsidRPr="00E1063A" w:rsidRDefault="009933A7" w:rsidP="009933A7">
      <w:pPr>
        <w:pStyle w:val="a7"/>
        <w:ind w:left="360"/>
        <w:jc w:val="left"/>
        <w:rPr>
          <w:rFonts w:ascii="宋体" w:eastAsia="宋体" w:hAnsi="宋体" w:hint="eastAsia"/>
          <w:szCs w:val="21"/>
        </w:rPr>
      </w:pPr>
      <w:r w:rsidRPr="009933A7">
        <w:rPr>
          <w:rFonts w:ascii="宋体" w:eastAsia="宋体" w:hAnsi="宋体" w:hint="eastAsia"/>
          <w:szCs w:val="21"/>
        </w:rPr>
        <w:t>手动测量时，测量电流不应太大，否则热效应带来的影响过于突出</w:t>
      </w:r>
      <w:r>
        <w:rPr>
          <w:rFonts w:ascii="宋体" w:eastAsia="宋体" w:hAnsi="宋体" w:hint="eastAsia"/>
          <w:szCs w:val="21"/>
        </w:rPr>
        <w:t>：</w:t>
      </w:r>
      <w:r w:rsidRPr="009933A7">
        <w:rPr>
          <w:rFonts w:ascii="宋体" w:eastAsia="宋体" w:hAnsi="宋体"/>
          <w:szCs w:val="21"/>
        </w:rPr>
        <w:t>自动测量时，由于测量时间短，测量电流可以稍大，以达到较好的实验精度。</w:t>
      </w:r>
    </w:p>
    <w:p w:rsidR="00E1063A" w:rsidRDefault="00E1063A" w:rsidP="0091245F">
      <w:pPr>
        <w:pStyle w:val="a7"/>
        <w:numPr>
          <w:ilvl w:val="0"/>
          <w:numId w:val="3"/>
        </w:numPr>
        <w:ind w:firstLineChars="0"/>
        <w:jc w:val="left"/>
        <w:rPr>
          <w:rFonts w:ascii="宋体" w:eastAsia="宋体" w:hAnsi="宋体"/>
          <w:szCs w:val="21"/>
        </w:rPr>
      </w:pPr>
      <w:r w:rsidRPr="0091245F">
        <w:rPr>
          <w:rFonts w:ascii="宋体" w:eastAsia="宋体" w:hAnsi="宋体"/>
          <w:szCs w:val="21"/>
        </w:rPr>
        <w:t>测量中如何减小热效应对测量的影响？</w:t>
      </w:r>
    </w:p>
    <w:p w:rsidR="009933A7" w:rsidRDefault="009933A7" w:rsidP="009933A7">
      <w:pPr>
        <w:pStyle w:val="a7"/>
        <w:ind w:left="360"/>
        <w:jc w:val="left"/>
        <w:rPr>
          <w:rFonts w:ascii="宋体" w:eastAsia="宋体" w:hAnsi="宋体"/>
          <w:szCs w:val="21"/>
        </w:rPr>
      </w:pPr>
      <w:r w:rsidRPr="009933A7">
        <w:rPr>
          <w:rFonts w:ascii="宋体" w:eastAsia="宋体" w:hAnsi="宋体"/>
          <w:szCs w:val="21"/>
        </w:rPr>
        <w:t>1.测量应尽量迅速，控制取点数目</w:t>
      </w:r>
      <w:r>
        <w:rPr>
          <w:rFonts w:ascii="宋体" w:eastAsia="宋体" w:hAnsi="宋体" w:hint="eastAsia"/>
          <w:szCs w:val="21"/>
        </w:rPr>
        <w:t>；</w:t>
      </w:r>
    </w:p>
    <w:p w:rsidR="009933A7" w:rsidRDefault="009933A7" w:rsidP="009933A7">
      <w:pPr>
        <w:pStyle w:val="a7"/>
        <w:ind w:left="360"/>
        <w:jc w:val="left"/>
        <w:rPr>
          <w:rFonts w:ascii="宋体" w:eastAsia="宋体" w:hAnsi="宋体"/>
          <w:szCs w:val="21"/>
        </w:rPr>
      </w:pPr>
      <w:r w:rsidRPr="009933A7">
        <w:rPr>
          <w:rFonts w:ascii="宋体" w:eastAsia="宋体" w:hAnsi="宋体"/>
          <w:szCs w:val="21"/>
        </w:rPr>
        <w:t>2</w:t>
      </w:r>
      <w:r>
        <w:rPr>
          <w:rFonts w:ascii="宋体" w:eastAsia="宋体" w:hAnsi="宋体" w:hint="eastAsia"/>
          <w:szCs w:val="21"/>
        </w:rPr>
        <w:t>.</w:t>
      </w:r>
      <w:r w:rsidRPr="009933A7">
        <w:rPr>
          <w:rFonts w:ascii="宋体" w:eastAsia="宋体" w:hAnsi="宋体"/>
          <w:szCs w:val="21"/>
        </w:rPr>
        <w:t>测量时样品应处于良好通风环境中</w:t>
      </w:r>
      <w:r>
        <w:rPr>
          <w:rFonts w:ascii="宋体" w:eastAsia="宋体" w:hAnsi="宋体" w:hint="eastAsia"/>
          <w:szCs w:val="21"/>
        </w:rPr>
        <w:t>；</w:t>
      </w:r>
    </w:p>
    <w:p w:rsidR="0091245F" w:rsidRPr="009933A7" w:rsidRDefault="009933A7" w:rsidP="009933A7">
      <w:pPr>
        <w:pStyle w:val="a7"/>
        <w:ind w:left="360"/>
        <w:jc w:val="left"/>
        <w:rPr>
          <w:rFonts w:ascii="宋体" w:eastAsia="宋体" w:hAnsi="宋体" w:hint="eastAsia"/>
          <w:szCs w:val="21"/>
        </w:rPr>
      </w:pPr>
      <w:r w:rsidRPr="009933A7">
        <w:rPr>
          <w:rFonts w:ascii="宋体" w:eastAsia="宋体" w:hAnsi="宋体"/>
          <w:szCs w:val="21"/>
        </w:rPr>
        <w:t>3.必要时可以采用有关的恒温设备。</w:t>
      </w:r>
    </w:p>
    <w:p w:rsidR="009933A7" w:rsidRDefault="009933A7" w:rsidP="009933A7">
      <w:pPr>
        <w:pStyle w:val="a7"/>
        <w:numPr>
          <w:ilvl w:val="0"/>
          <w:numId w:val="3"/>
        </w:numPr>
        <w:ind w:firstLineChars="0"/>
        <w:jc w:val="left"/>
        <w:rPr>
          <w:rFonts w:ascii="宋体" w:eastAsia="宋体" w:hAnsi="宋体"/>
          <w:szCs w:val="21"/>
        </w:rPr>
      </w:pPr>
      <w:r>
        <w:rPr>
          <w:rFonts w:ascii="宋体" w:eastAsia="宋体" w:hAnsi="宋体"/>
          <w:szCs w:val="21"/>
        </w:rPr>
        <w:t>样品夹具采用的材料有何要求</w:t>
      </w:r>
      <w:r>
        <w:rPr>
          <w:rFonts w:ascii="宋体" w:eastAsia="宋体" w:hAnsi="宋体" w:hint="eastAsia"/>
          <w:szCs w:val="21"/>
        </w:rPr>
        <w:t>？</w:t>
      </w:r>
    </w:p>
    <w:p w:rsidR="009933A7" w:rsidRPr="009933A7" w:rsidRDefault="009933A7" w:rsidP="009933A7">
      <w:pPr>
        <w:pStyle w:val="a7"/>
        <w:ind w:left="360"/>
        <w:jc w:val="left"/>
        <w:rPr>
          <w:rFonts w:ascii="宋体" w:eastAsia="宋体" w:hAnsi="宋体" w:hint="eastAsia"/>
          <w:szCs w:val="21"/>
        </w:rPr>
      </w:pPr>
      <w:r w:rsidRPr="009933A7">
        <w:rPr>
          <w:rFonts w:ascii="宋体" w:eastAsia="宋体" w:hAnsi="宋体" w:hint="eastAsia"/>
          <w:szCs w:val="21"/>
        </w:rPr>
        <w:t>材料应该不具有铁磁性，在外加磁场的作用下，其磁性变化应越小越好。</w:t>
      </w:r>
    </w:p>
    <w:p w:rsidR="009933A7" w:rsidRPr="009933A7" w:rsidRDefault="009933A7" w:rsidP="009933A7">
      <w:pPr>
        <w:jc w:val="left"/>
        <w:rPr>
          <w:rFonts w:ascii="宋体" w:eastAsia="宋体" w:hAnsi="宋体" w:hint="eastAsia"/>
          <w:szCs w:val="21"/>
        </w:rPr>
      </w:pPr>
    </w:p>
    <w:p w:rsidR="0091245F" w:rsidRPr="0091245F" w:rsidRDefault="0091245F" w:rsidP="0091245F">
      <w:pPr>
        <w:pStyle w:val="a7"/>
        <w:rPr>
          <w:rFonts w:ascii="宋体" w:eastAsia="宋体" w:hAnsi="宋体" w:hint="eastAsia"/>
          <w:szCs w:val="21"/>
        </w:rPr>
      </w:pPr>
    </w:p>
    <w:p w:rsidR="0091245F" w:rsidRPr="0091245F" w:rsidRDefault="0091245F" w:rsidP="0091245F">
      <w:pPr>
        <w:pStyle w:val="a7"/>
        <w:ind w:left="360" w:firstLineChars="0" w:firstLine="0"/>
        <w:jc w:val="left"/>
        <w:rPr>
          <w:rFonts w:ascii="宋体" w:eastAsia="宋体" w:hAnsi="宋体" w:hint="eastAsia"/>
          <w:szCs w:val="21"/>
        </w:rPr>
      </w:pPr>
    </w:p>
    <w:sectPr w:rsidR="0091245F" w:rsidRPr="00912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F68" w:rsidRDefault="00F35F68" w:rsidP="00FC58FD">
      <w:r>
        <w:separator/>
      </w:r>
    </w:p>
  </w:endnote>
  <w:endnote w:type="continuationSeparator" w:id="0">
    <w:p w:rsidR="00F35F68" w:rsidRDefault="00F35F68" w:rsidP="00FC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F68" w:rsidRDefault="00F35F68" w:rsidP="00FC58FD">
      <w:r>
        <w:separator/>
      </w:r>
    </w:p>
  </w:footnote>
  <w:footnote w:type="continuationSeparator" w:id="0">
    <w:p w:rsidR="00F35F68" w:rsidRDefault="00F35F68" w:rsidP="00FC5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D6E"/>
    <w:multiLevelType w:val="hybridMultilevel"/>
    <w:tmpl w:val="022EF75E"/>
    <w:lvl w:ilvl="0" w:tplc="275AE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4D0EDF"/>
    <w:multiLevelType w:val="hybridMultilevel"/>
    <w:tmpl w:val="1A2C6F44"/>
    <w:lvl w:ilvl="0" w:tplc="B51A3AE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63AF044E"/>
    <w:multiLevelType w:val="hybridMultilevel"/>
    <w:tmpl w:val="D7849DD6"/>
    <w:lvl w:ilvl="0" w:tplc="467A15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8463F0"/>
    <w:multiLevelType w:val="hybridMultilevel"/>
    <w:tmpl w:val="8B6E9884"/>
    <w:lvl w:ilvl="0" w:tplc="B3788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506F82"/>
    <w:multiLevelType w:val="hybridMultilevel"/>
    <w:tmpl w:val="1DE438B8"/>
    <w:lvl w:ilvl="0" w:tplc="A6D85A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FA"/>
    <w:rsid w:val="000332CB"/>
    <w:rsid w:val="00060121"/>
    <w:rsid w:val="00090D9B"/>
    <w:rsid w:val="001217F7"/>
    <w:rsid w:val="00162DFA"/>
    <w:rsid w:val="0018399F"/>
    <w:rsid w:val="00185942"/>
    <w:rsid w:val="00195B2A"/>
    <w:rsid w:val="00251239"/>
    <w:rsid w:val="002F4608"/>
    <w:rsid w:val="0032487B"/>
    <w:rsid w:val="00483F95"/>
    <w:rsid w:val="00517B1D"/>
    <w:rsid w:val="00710A46"/>
    <w:rsid w:val="0091245F"/>
    <w:rsid w:val="00931ECE"/>
    <w:rsid w:val="00951600"/>
    <w:rsid w:val="009933A7"/>
    <w:rsid w:val="00A67067"/>
    <w:rsid w:val="00BC5978"/>
    <w:rsid w:val="00CA6ED5"/>
    <w:rsid w:val="00D81D55"/>
    <w:rsid w:val="00DA1021"/>
    <w:rsid w:val="00E1063A"/>
    <w:rsid w:val="00F35F68"/>
    <w:rsid w:val="00FC58FD"/>
    <w:rsid w:val="00FF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EB411"/>
  <w15:chartTrackingRefBased/>
  <w15:docId w15:val="{F9C69909-85DD-490C-B48B-6B0FC1FA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8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8FD"/>
    <w:rPr>
      <w:sz w:val="18"/>
      <w:szCs w:val="18"/>
    </w:rPr>
  </w:style>
  <w:style w:type="paragraph" w:styleId="a5">
    <w:name w:val="footer"/>
    <w:basedOn w:val="a"/>
    <w:link w:val="a6"/>
    <w:uiPriority w:val="99"/>
    <w:unhideWhenUsed/>
    <w:rsid w:val="00FC58FD"/>
    <w:pPr>
      <w:tabs>
        <w:tab w:val="center" w:pos="4153"/>
        <w:tab w:val="right" w:pos="8306"/>
      </w:tabs>
      <w:snapToGrid w:val="0"/>
      <w:jc w:val="left"/>
    </w:pPr>
    <w:rPr>
      <w:sz w:val="18"/>
      <w:szCs w:val="18"/>
    </w:rPr>
  </w:style>
  <w:style w:type="character" w:customStyle="1" w:styleId="a6">
    <w:name w:val="页脚 字符"/>
    <w:basedOn w:val="a0"/>
    <w:link w:val="a5"/>
    <w:uiPriority w:val="99"/>
    <w:rsid w:val="00FC58FD"/>
    <w:rPr>
      <w:sz w:val="18"/>
      <w:szCs w:val="18"/>
    </w:rPr>
  </w:style>
  <w:style w:type="paragraph" w:styleId="a7">
    <w:name w:val="List Paragraph"/>
    <w:basedOn w:val="a"/>
    <w:uiPriority w:val="34"/>
    <w:qFormat/>
    <w:rsid w:val="00FC58FD"/>
    <w:pPr>
      <w:ind w:firstLineChars="200" w:firstLine="420"/>
    </w:pPr>
  </w:style>
  <w:style w:type="character" w:styleId="a8">
    <w:name w:val="Placeholder Text"/>
    <w:basedOn w:val="a0"/>
    <w:uiPriority w:val="99"/>
    <w:semiHidden/>
    <w:rsid w:val="00251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1516">
      <w:bodyDiv w:val="1"/>
      <w:marLeft w:val="0"/>
      <w:marRight w:val="0"/>
      <w:marTop w:val="0"/>
      <w:marBottom w:val="0"/>
      <w:divBdr>
        <w:top w:val="none" w:sz="0" w:space="0" w:color="auto"/>
        <w:left w:val="none" w:sz="0" w:space="0" w:color="auto"/>
        <w:bottom w:val="none" w:sz="0" w:space="0" w:color="auto"/>
        <w:right w:val="none" w:sz="0" w:space="0" w:color="auto"/>
      </w:divBdr>
      <w:divsChild>
        <w:div w:id="521359923">
          <w:marLeft w:val="0"/>
          <w:marRight w:val="0"/>
          <w:marTop w:val="0"/>
          <w:marBottom w:val="0"/>
          <w:divBdr>
            <w:top w:val="none" w:sz="0" w:space="0" w:color="auto"/>
            <w:left w:val="none" w:sz="0" w:space="0" w:color="auto"/>
            <w:bottom w:val="none" w:sz="0" w:space="0" w:color="auto"/>
            <w:right w:val="none" w:sz="0" w:space="0" w:color="auto"/>
          </w:divBdr>
        </w:div>
      </w:divsChild>
    </w:div>
    <w:div w:id="507797315">
      <w:bodyDiv w:val="1"/>
      <w:marLeft w:val="0"/>
      <w:marRight w:val="0"/>
      <w:marTop w:val="0"/>
      <w:marBottom w:val="0"/>
      <w:divBdr>
        <w:top w:val="none" w:sz="0" w:space="0" w:color="auto"/>
        <w:left w:val="none" w:sz="0" w:space="0" w:color="auto"/>
        <w:bottom w:val="none" w:sz="0" w:space="0" w:color="auto"/>
        <w:right w:val="none" w:sz="0" w:space="0" w:color="auto"/>
      </w:divBdr>
      <w:divsChild>
        <w:div w:id="1139806520">
          <w:marLeft w:val="0"/>
          <w:marRight w:val="0"/>
          <w:marTop w:val="0"/>
          <w:marBottom w:val="0"/>
          <w:divBdr>
            <w:top w:val="none" w:sz="0" w:space="0" w:color="auto"/>
            <w:left w:val="none" w:sz="0" w:space="0" w:color="auto"/>
            <w:bottom w:val="none" w:sz="0" w:space="0" w:color="auto"/>
            <w:right w:val="none" w:sz="0" w:space="0" w:color="auto"/>
          </w:divBdr>
        </w:div>
      </w:divsChild>
    </w:div>
    <w:div w:id="1458331621">
      <w:bodyDiv w:val="1"/>
      <w:marLeft w:val="0"/>
      <w:marRight w:val="0"/>
      <w:marTop w:val="0"/>
      <w:marBottom w:val="0"/>
      <w:divBdr>
        <w:top w:val="none" w:sz="0" w:space="0" w:color="auto"/>
        <w:left w:val="none" w:sz="0" w:space="0" w:color="auto"/>
        <w:bottom w:val="none" w:sz="0" w:space="0" w:color="auto"/>
        <w:right w:val="none" w:sz="0" w:space="0" w:color="auto"/>
      </w:divBdr>
      <w:divsChild>
        <w:div w:id="178503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6151\Desktop\&#36817;&#29289;&#23454;&#39564;2\10.1%20&#30913;&#30005;&#38459;&#27979;&#37327;\1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6151\Desktop\&#36817;&#29289;&#23454;&#39564;2\10.1%20&#30913;&#30005;&#38459;&#27979;&#37327;\1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垂直磁场时电压与磁场变化关系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9525" cap="rnd">
              <a:solidFill>
                <a:schemeClr val="accent1"/>
              </a:solidFill>
              <a:round/>
            </a:ln>
            <a:effectLst/>
          </c:spPr>
          <c:marker>
            <c:symbol val="circle"/>
            <c:size val="2"/>
            <c:spPr>
              <a:solidFill>
                <a:schemeClr val="accent1"/>
              </a:solidFill>
              <a:ln w="9525">
                <a:solidFill>
                  <a:schemeClr val="accent1"/>
                </a:solidFill>
              </a:ln>
              <a:effectLst/>
            </c:spPr>
          </c:marker>
          <c:xVal>
            <c:numRef>
              <c:f>Sheet1!$A$1:$A$107</c:f>
              <c:numCache>
                <c:formatCode>0.00_ </c:formatCode>
                <c:ptCount val="107"/>
                <c:pt idx="0">
                  <c:v>0</c:v>
                </c:pt>
                <c:pt idx="1">
                  <c:v>0.1</c:v>
                </c:pt>
                <c:pt idx="2">
                  <c:v>0.19</c:v>
                </c:pt>
                <c:pt idx="3">
                  <c:v>0.28999999999999998</c:v>
                </c:pt>
                <c:pt idx="4">
                  <c:v>0.4</c:v>
                </c:pt>
                <c:pt idx="5">
                  <c:v>0.51</c:v>
                </c:pt>
                <c:pt idx="6">
                  <c:v>0.6</c:v>
                </c:pt>
                <c:pt idx="7">
                  <c:v>0.7</c:v>
                </c:pt>
                <c:pt idx="8">
                  <c:v>0.81</c:v>
                </c:pt>
                <c:pt idx="9">
                  <c:v>0.89</c:v>
                </c:pt>
                <c:pt idx="10">
                  <c:v>1</c:v>
                </c:pt>
                <c:pt idx="11">
                  <c:v>1.1000000000000001</c:v>
                </c:pt>
                <c:pt idx="12">
                  <c:v>1.2</c:v>
                </c:pt>
                <c:pt idx="13">
                  <c:v>1.3</c:v>
                </c:pt>
                <c:pt idx="14">
                  <c:v>1.39</c:v>
                </c:pt>
                <c:pt idx="15">
                  <c:v>1.51</c:v>
                </c:pt>
                <c:pt idx="16">
                  <c:v>1.6</c:v>
                </c:pt>
                <c:pt idx="17">
                  <c:v>1.72</c:v>
                </c:pt>
                <c:pt idx="18">
                  <c:v>1.81</c:v>
                </c:pt>
                <c:pt idx="19">
                  <c:v>1.91</c:v>
                </c:pt>
                <c:pt idx="20">
                  <c:v>2.12</c:v>
                </c:pt>
                <c:pt idx="21">
                  <c:v>2.3199999999999998</c:v>
                </c:pt>
                <c:pt idx="22">
                  <c:v>2.5</c:v>
                </c:pt>
                <c:pt idx="23">
                  <c:v>2.8</c:v>
                </c:pt>
                <c:pt idx="24">
                  <c:v>3.02</c:v>
                </c:pt>
                <c:pt idx="25">
                  <c:v>3.51</c:v>
                </c:pt>
                <c:pt idx="26">
                  <c:v>3.96</c:v>
                </c:pt>
                <c:pt idx="27">
                  <c:v>3.5</c:v>
                </c:pt>
                <c:pt idx="28">
                  <c:v>3</c:v>
                </c:pt>
                <c:pt idx="29">
                  <c:v>2.81</c:v>
                </c:pt>
                <c:pt idx="30">
                  <c:v>2.4900000000000002</c:v>
                </c:pt>
                <c:pt idx="31">
                  <c:v>2.3199999999999998</c:v>
                </c:pt>
                <c:pt idx="32">
                  <c:v>2.08</c:v>
                </c:pt>
                <c:pt idx="33">
                  <c:v>1.9</c:v>
                </c:pt>
                <c:pt idx="34">
                  <c:v>1.8</c:v>
                </c:pt>
                <c:pt idx="35">
                  <c:v>1.7</c:v>
                </c:pt>
                <c:pt idx="36">
                  <c:v>1.6</c:v>
                </c:pt>
                <c:pt idx="37">
                  <c:v>1.5</c:v>
                </c:pt>
                <c:pt idx="38">
                  <c:v>1.42</c:v>
                </c:pt>
                <c:pt idx="39">
                  <c:v>1.29</c:v>
                </c:pt>
                <c:pt idx="40">
                  <c:v>1.21</c:v>
                </c:pt>
                <c:pt idx="41">
                  <c:v>1.0900000000000001</c:v>
                </c:pt>
                <c:pt idx="42">
                  <c:v>1</c:v>
                </c:pt>
                <c:pt idx="43">
                  <c:v>0.89</c:v>
                </c:pt>
                <c:pt idx="44">
                  <c:v>0.81</c:v>
                </c:pt>
                <c:pt idx="45">
                  <c:v>0.7</c:v>
                </c:pt>
                <c:pt idx="46">
                  <c:v>0.59</c:v>
                </c:pt>
                <c:pt idx="47">
                  <c:v>0.5</c:v>
                </c:pt>
                <c:pt idx="48">
                  <c:v>0.4</c:v>
                </c:pt>
                <c:pt idx="49">
                  <c:v>0.3</c:v>
                </c:pt>
                <c:pt idx="50">
                  <c:v>0.2</c:v>
                </c:pt>
                <c:pt idx="51">
                  <c:v>0.1</c:v>
                </c:pt>
                <c:pt idx="52">
                  <c:v>0</c:v>
                </c:pt>
                <c:pt idx="53">
                  <c:v>-0.13</c:v>
                </c:pt>
                <c:pt idx="54">
                  <c:v>-0.22</c:v>
                </c:pt>
                <c:pt idx="55">
                  <c:v>-0.32</c:v>
                </c:pt>
                <c:pt idx="56">
                  <c:v>-0.4</c:v>
                </c:pt>
                <c:pt idx="57">
                  <c:v>-0.51</c:v>
                </c:pt>
                <c:pt idx="58">
                  <c:v>-0.62</c:v>
                </c:pt>
                <c:pt idx="59">
                  <c:v>-0.7</c:v>
                </c:pt>
                <c:pt idx="60">
                  <c:v>-0.83</c:v>
                </c:pt>
                <c:pt idx="61">
                  <c:v>-0.92</c:v>
                </c:pt>
                <c:pt idx="62">
                  <c:v>-1.03</c:v>
                </c:pt>
                <c:pt idx="63">
                  <c:v>-1.1200000000000001</c:v>
                </c:pt>
                <c:pt idx="64">
                  <c:v>-1.23</c:v>
                </c:pt>
                <c:pt idx="65">
                  <c:v>-1.33</c:v>
                </c:pt>
                <c:pt idx="66">
                  <c:v>-1.42</c:v>
                </c:pt>
                <c:pt idx="67">
                  <c:v>-1.51</c:v>
                </c:pt>
                <c:pt idx="68">
                  <c:v>-1.63</c:v>
                </c:pt>
                <c:pt idx="69">
                  <c:v>-1.73</c:v>
                </c:pt>
                <c:pt idx="70">
                  <c:v>-1.81</c:v>
                </c:pt>
                <c:pt idx="71">
                  <c:v>-1.92</c:v>
                </c:pt>
                <c:pt idx="72">
                  <c:v>-2.09</c:v>
                </c:pt>
                <c:pt idx="73">
                  <c:v>-2.3199999999999998</c:v>
                </c:pt>
                <c:pt idx="74">
                  <c:v>-2.5299999999999998</c:v>
                </c:pt>
                <c:pt idx="75">
                  <c:v>-2.83</c:v>
                </c:pt>
                <c:pt idx="76">
                  <c:v>-3.05</c:v>
                </c:pt>
                <c:pt idx="77">
                  <c:v>-3.48</c:v>
                </c:pt>
                <c:pt idx="78">
                  <c:v>-3.84</c:v>
                </c:pt>
                <c:pt idx="79">
                  <c:v>-4.3499999999999996</c:v>
                </c:pt>
                <c:pt idx="80">
                  <c:v>-4.82</c:v>
                </c:pt>
                <c:pt idx="81">
                  <c:v>-5.3</c:v>
                </c:pt>
                <c:pt idx="82">
                  <c:v>-4.68</c:v>
                </c:pt>
                <c:pt idx="83">
                  <c:v>-4.08</c:v>
                </c:pt>
                <c:pt idx="84">
                  <c:v>-3.65</c:v>
                </c:pt>
                <c:pt idx="85">
                  <c:v>-3.36</c:v>
                </c:pt>
                <c:pt idx="86">
                  <c:v>-2.94</c:v>
                </c:pt>
                <c:pt idx="87">
                  <c:v>-2.5499999999999998</c:v>
                </c:pt>
                <c:pt idx="88">
                  <c:v>-2.23</c:v>
                </c:pt>
                <c:pt idx="89">
                  <c:v>-1.99</c:v>
                </c:pt>
                <c:pt idx="90">
                  <c:v>-1.74</c:v>
                </c:pt>
                <c:pt idx="91">
                  <c:v>-1.56</c:v>
                </c:pt>
                <c:pt idx="92">
                  <c:v>-1.38</c:v>
                </c:pt>
                <c:pt idx="93">
                  <c:v>-1.29</c:v>
                </c:pt>
                <c:pt idx="94">
                  <c:v>-1.18</c:v>
                </c:pt>
                <c:pt idx="95">
                  <c:v>-1.08</c:v>
                </c:pt>
                <c:pt idx="96">
                  <c:v>-1</c:v>
                </c:pt>
                <c:pt idx="97">
                  <c:v>-0.89</c:v>
                </c:pt>
                <c:pt idx="98">
                  <c:v>-0.79</c:v>
                </c:pt>
                <c:pt idx="99">
                  <c:v>-0.69</c:v>
                </c:pt>
                <c:pt idx="100">
                  <c:v>-0.6</c:v>
                </c:pt>
                <c:pt idx="101">
                  <c:v>-0.49</c:v>
                </c:pt>
                <c:pt idx="102">
                  <c:v>-0.4</c:v>
                </c:pt>
                <c:pt idx="103">
                  <c:v>-0.3</c:v>
                </c:pt>
                <c:pt idx="104">
                  <c:v>-0.2</c:v>
                </c:pt>
                <c:pt idx="105">
                  <c:v>-0.08</c:v>
                </c:pt>
                <c:pt idx="106">
                  <c:v>0</c:v>
                </c:pt>
              </c:numCache>
            </c:numRef>
          </c:xVal>
          <c:yVal>
            <c:numRef>
              <c:f>Sheet1!$B$1:$B$107</c:f>
              <c:numCache>
                <c:formatCode>0.000_ </c:formatCode>
                <c:ptCount val="107"/>
                <c:pt idx="0">
                  <c:v>32.615000000000002</c:v>
                </c:pt>
                <c:pt idx="1">
                  <c:v>32.622</c:v>
                </c:pt>
                <c:pt idx="2">
                  <c:v>32.618000000000002</c:v>
                </c:pt>
                <c:pt idx="3">
                  <c:v>32.631</c:v>
                </c:pt>
                <c:pt idx="4">
                  <c:v>32.649000000000001</c:v>
                </c:pt>
                <c:pt idx="5">
                  <c:v>32.661000000000001</c:v>
                </c:pt>
                <c:pt idx="6">
                  <c:v>32.691000000000003</c:v>
                </c:pt>
                <c:pt idx="7">
                  <c:v>32.71</c:v>
                </c:pt>
                <c:pt idx="8">
                  <c:v>32.738999999999997</c:v>
                </c:pt>
                <c:pt idx="9">
                  <c:v>32.679000000000002</c:v>
                </c:pt>
                <c:pt idx="10">
                  <c:v>32.630000000000003</c:v>
                </c:pt>
                <c:pt idx="11">
                  <c:v>32.593000000000004</c:v>
                </c:pt>
                <c:pt idx="12">
                  <c:v>32.588000000000001</c:v>
                </c:pt>
                <c:pt idx="13">
                  <c:v>32.569000000000003</c:v>
                </c:pt>
                <c:pt idx="14">
                  <c:v>32.561</c:v>
                </c:pt>
                <c:pt idx="15">
                  <c:v>32.555</c:v>
                </c:pt>
                <c:pt idx="16">
                  <c:v>32.546999999999997</c:v>
                </c:pt>
                <c:pt idx="17">
                  <c:v>32.54</c:v>
                </c:pt>
                <c:pt idx="18">
                  <c:v>32.534999999999997</c:v>
                </c:pt>
                <c:pt idx="19">
                  <c:v>32.533000000000001</c:v>
                </c:pt>
                <c:pt idx="20">
                  <c:v>32.531999999999996</c:v>
                </c:pt>
                <c:pt idx="21">
                  <c:v>32.527999999999999</c:v>
                </c:pt>
                <c:pt idx="22">
                  <c:v>32.526000000000003</c:v>
                </c:pt>
                <c:pt idx="23">
                  <c:v>32.537999999999997</c:v>
                </c:pt>
                <c:pt idx="24">
                  <c:v>32.539000000000001</c:v>
                </c:pt>
                <c:pt idx="25">
                  <c:v>32.542000000000002</c:v>
                </c:pt>
                <c:pt idx="26">
                  <c:v>32.542000000000002</c:v>
                </c:pt>
                <c:pt idx="27">
                  <c:v>32.534999999999997</c:v>
                </c:pt>
                <c:pt idx="28">
                  <c:v>32.531999999999996</c:v>
                </c:pt>
                <c:pt idx="29">
                  <c:v>32.529000000000003</c:v>
                </c:pt>
                <c:pt idx="30">
                  <c:v>32.523000000000003</c:v>
                </c:pt>
                <c:pt idx="31">
                  <c:v>32.521999999999998</c:v>
                </c:pt>
                <c:pt idx="32">
                  <c:v>32.521000000000001</c:v>
                </c:pt>
                <c:pt idx="33">
                  <c:v>32.521999999999998</c:v>
                </c:pt>
                <c:pt idx="34">
                  <c:v>32.520000000000003</c:v>
                </c:pt>
                <c:pt idx="35">
                  <c:v>32.520000000000003</c:v>
                </c:pt>
                <c:pt idx="36">
                  <c:v>32.524000000000001</c:v>
                </c:pt>
                <c:pt idx="37">
                  <c:v>32.524999999999999</c:v>
                </c:pt>
                <c:pt idx="38">
                  <c:v>32.527999999999999</c:v>
                </c:pt>
                <c:pt idx="39">
                  <c:v>32.53</c:v>
                </c:pt>
                <c:pt idx="40">
                  <c:v>32.533999999999999</c:v>
                </c:pt>
                <c:pt idx="41">
                  <c:v>32.536000000000001</c:v>
                </c:pt>
                <c:pt idx="42">
                  <c:v>32.539000000000001</c:v>
                </c:pt>
                <c:pt idx="43">
                  <c:v>32.542999999999999</c:v>
                </c:pt>
                <c:pt idx="44">
                  <c:v>32.545999999999999</c:v>
                </c:pt>
                <c:pt idx="45">
                  <c:v>32.548999999999999</c:v>
                </c:pt>
                <c:pt idx="46">
                  <c:v>32.552999999999997</c:v>
                </c:pt>
                <c:pt idx="47">
                  <c:v>32.557000000000002</c:v>
                </c:pt>
                <c:pt idx="48">
                  <c:v>32.563000000000002</c:v>
                </c:pt>
                <c:pt idx="49">
                  <c:v>32.567</c:v>
                </c:pt>
                <c:pt idx="50">
                  <c:v>32.573</c:v>
                </c:pt>
                <c:pt idx="51">
                  <c:v>32.579000000000001</c:v>
                </c:pt>
                <c:pt idx="52">
                  <c:v>32.584000000000003</c:v>
                </c:pt>
                <c:pt idx="53">
                  <c:v>32.58</c:v>
                </c:pt>
                <c:pt idx="54">
                  <c:v>32.58</c:v>
                </c:pt>
                <c:pt idx="55">
                  <c:v>32.587000000000003</c:v>
                </c:pt>
                <c:pt idx="56">
                  <c:v>32.591000000000001</c:v>
                </c:pt>
                <c:pt idx="57">
                  <c:v>32.61</c:v>
                </c:pt>
                <c:pt idx="58">
                  <c:v>32.622999999999998</c:v>
                </c:pt>
                <c:pt idx="59">
                  <c:v>32.640999999999998</c:v>
                </c:pt>
                <c:pt idx="60">
                  <c:v>32.665999999999997</c:v>
                </c:pt>
                <c:pt idx="61">
                  <c:v>32.692</c:v>
                </c:pt>
                <c:pt idx="62">
                  <c:v>32.741999999999997</c:v>
                </c:pt>
                <c:pt idx="63">
                  <c:v>32.741999999999997</c:v>
                </c:pt>
                <c:pt idx="64">
                  <c:v>32.673000000000002</c:v>
                </c:pt>
                <c:pt idx="65">
                  <c:v>32.590000000000003</c:v>
                </c:pt>
                <c:pt idx="66">
                  <c:v>32.575000000000003</c:v>
                </c:pt>
                <c:pt idx="67">
                  <c:v>32.57</c:v>
                </c:pt>
                <c:pt idx="68">
                  <c:v>32.561999999999998</c:v>
                </c:pt>
                <c:pt idx="69">
                  <c:v>32.557000000000002</c:v>
                </c:pt>
                <c:pt idx="70">
                  <c:v>32.552999999999997</c:v>
                </c:pt>
                <c:pt idx="71">
                  <c:v>32.551000000000002</c:v>
                </c:pt>
                <c:pt idx="72">
                  <c:v>32.548999999999999</c:v>
                </c:pt>
                <c:pt idx="73">
                  <c:v>32.543999999999997</c:v>
                </c:pt>
                <c:pt idx="74">
                  <c:v>32.54</c:v>
                </c:pt>
                <c:pt idx="75">
                  <c:v>32.536000000000001</c:v>
                </c:pt>
                <c:pt idx="76">
                  <c:v>32.533999999999999</c:v>
                </c:pt>
                <c:pt idx="77">
                  <c:v>32.53</c:v>
                </c:pt>
                <c:pt idx="78">
                  <c:v>32.53</c:v>
                </c:pt>
                <c:pt idx="79">
                  <c:v>32.527999999999999</c:v>
                </c:pt>
                <c:pt idx="80">
                  <c:v>32.524999999999999</c:v>
                </c:pt>
                <c:pt idx="81">
                  <c:v>32.523000000000003</c:v>
                </c:pt>
                <c:pt idx="82">
                  <c:v>32.533000000000001</c:v>
                </c:pt>
                <c:pt idx="83">
                  <c:v>32.537999999999997</c:v>
                </c:pt>
                <c:pt idx="84">
                  <c:v>32.542000000000002</c:v>
                </c:pt>
                <c:pt idx="85">
                  <c:v>32.542999999999999</c:v>
                </c:pt>
                <c:pt idx="86">
                  <c:v>32.545999999999999</c:v>
                </c:pt>
                <c:pt idx="87">
                  <c:v>32.546999999999997</c:v>
                </c:pt>
                <c:pt idx="88">
                  <c:v>32.549999999999997</c:v>
                </c:pt>
                <c:pt idx="89">
                  <c:v>32.551000000000002</c:v>
                </c:pt>
                <c:pt idx="90">
                  <c:v>32.552999999999997</c:v>
                </c:pt>
                <c:pt idx="91">
                  <c:v>32.555999999999997</c:v>
                </c:pt>
                <c:pt idx="92">
                  <c:v>32.558</c:v>
                </c:pt>
                <c:pt idx="93">
                  <c:v>32.564</c:v>
                </c:pt>
                <c:pt idx="94">
                  <c:v>32.564999999999998</c:v>
                </c:pt>
                <c:pt idx="95">
                  <c:v>32.567</c:v>
                </c:pt>
                <c:pt idx="96">
                  <c:v>32.567999999999998</c:v>
                </c:pt>
                <c:pt idx="97">
                  <c:v>32.572000000000003</c:v>
                </c:pt>
                <c:pt idx="98">
                  <c:v>32.576999999999998</c:v>
                </c:pt>
                <c:pt idx="99">
                  <c:v>32.581000000000003</c:v>
                </c:pt>
                <c:pt idx="100">
                  <c:v>32.588000000000001</c:v>
                </c:pt>
                <c:pt idx="101">
                  <c:v>32.591999999999999</c:v>
                </c:pt>
                <c:pt idx="102">
                  <c:v>32.595999999999997</c:v>
                </c:pt>
                <c:pt idx="103">
                  <c:v>32.598999999999997</c:v>
                </c:pt>
                <c:pt idx="104">
                  <c:v>32.603000000000002</c:v>
                </c:pt>
                <c:pt idx="105">
                  <c:v>32.61</c:v>
                </c:pt>
                <c:pt idx="106">
                  <c:v>32.615000000000002</c:v>
                </c:pt>
              </c:numCache>
            </c:numRef>
          </c:yVal>
          <c:smooth val="0"/>
          <c:extLst>
            <c:ext xmlns:c16="http://schemas.microsoft.com/office/drawing/2014/chart" uri="{C3380CC4-5D6E-409C-BE32-E72D297353CC}">
              <c16:uniqueId val="{00000000-6A83-44D1-A8C0-733802494172}"/>
            </c:ext>
          </c:extLst>
        </c:ser>
        <c:dLbls>
          <c:showLegendKey val="0"/>
          <c:showVal val="0"/>
          <c:showCatName val="0"/>
          <c:showSerName val="0"/>
          <c:showPercent val="0"/>
          <c:showBubbleSize val="0"/>
        </c:dLbls>
        <c:axId val="1306694175"/>
        <c:axId val="1306702911"/>
      </c:scatterChart>
      <c:valAx>
        <c:axId val="1306694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702911"/>
        <c:crosses val="autoZero"/>
        <c:crossBetween val="midCat"/>
      </c:valAx>
      <c:valAx>
        <c:axId val="1306702911"/>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6941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平行磁场时电压与磁场变化关系图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Sheet1!$U$1:$U$114</c:f>
              <c:numCache>
                <c:formatCode>0.00_ </c:formatCode>
                <c:ptCount val="114"/>
                <c:pt idx="0">
                  <c:v>0</c:v>
                </c:pt>
                <c:pt idx="1">
                  <c:v>0.12</c:v>
                </c:pt>
                <c:pt idx="2">
                  <c:v>0.21</c:v>
                </c:pt>
                <c:pt idx="3">
                  <c:v>0.3</c:v>
                </c:pt>
                <c:pt idx="4">
                  <c:v>0.4</c:v>
                </c:pt>
                <c:pt idx="5">
                  <c:v>0.5</c:v>
                </c:pt>
                <c:pt idx="6">
                  <c:v>0.59</c:v>
                </c:pt>
                <c:pt idx="7">
                  <c:v>0.72</c:v>
                </c:pt>
                <c:pt idx="8">
                  <c:v>0.83</c:v>
                </c:pt>
                <c:pt idx="9">
                  <c:v>0.92</c:v>
                </c:pt>
                <c:pt idx="10">
                  <c:v>1.03</c:v>
                </c:pt>
                <c:pt idx="11">
                  <c:v>1.1200000000000001</c:v>
                </c:pt>
                <c:pt idx="12">
                  <c:v>1.22</c:v>
                </c:pt>
                <c:pt idx="13">
                  <c:v>1.32</c:v>
                </c:pt>
                <c:pt idx="14">
                  <c:v>1.43</c:v>
                </c:pt>
                <c:pt idx="15">
                  <c:v>1.52</c:v>
                </c:pt>
                <c:pt idx="16">
                  <c:v>1.6</c:v>
                </c:pt>
                <c:pt idx="17">
                  <c:v>1.73</c:v>
                </c:pt>
                <c:pt idx="18">
                  <c:v>1.83</c:v>
                </c:pt>
                <c:pt idx="19">
                  <c:v>1.92</c:v>
                </c:pt>
                <c:pt idx="20">
                  <c:v>2.0299999999999998</c:v>
                </c:pt>
                <c:pt idx="21">
                  <c:v>2.12</c:v>
                </c:pt>
                <c:pt idx="22">
                  <c:v>2.23</c:v>
                </c:pt>
                <c:pt idx="23">
                  <c:v>2.4</c:v>
                </c:pt>
                <c:pt idx="24">
                  <c:v>2.5299999999999998</c:v>
                </c:pt>
                <c:pt idx="25">
                  <c:v>2.75</c:v>
                </c:pt>
                <c:pt idx="26">
                  <c:v>2.9</c:v>
                </c:pt>
                <c:pt idx="27">
                  <c:v>3.1</c:v>
                </c:pt>
                <c:pt idx="28">
                  <c:v>3.33</c:v>
                </c:pt>
                <c:pt idx="29">
                  <c:v>3.51</c:v>
                </c:pt>
                <c:pt idx="30">
                  <c:v>3.74</c:v>
                </c:pt>
                <c:pt idx="31">
                  <c:v>4.0199999999999996</c:v>
                </c:pt>
                <c:pt idx="32">
                  <c:v>4.51</c:v>
                </c:pt>
                <c:pt idx="33">
                  <c:v>4.92</c:v>
                </c:pt>
                <c:pt idx="34">
                  <c:v>5.32</c:v>
                </c:pt>
                <c:pt idx="35">
                  <c:v>5.78</c:v>
                </c:pt>
                <c:pt idx="36">
                  <c:v>6.01</c:v>
                </c:pt>
                <c:pt idx="37">
                  <c:v>6.69</c:v>
                </c:pt>
                <c:pt idx="38">
                  <c:v>6.14</c:v>
                </c:pt>
                <c:pt idx="39">
                  <c:v>5.55</c:v>
                </c:pt>
                <c:pt idx="40">
                  <c:v>5.16</c:v>
                </c:pt>
                <c:pt idx="41">
                  <c:v>4.8</c:v>
                </c:pt>
                <c:pt idx="42">
                  <c:v>4.41</c:v>
                </c:pt>
                <c:pt idx="43">
                  <c:v>3.93</c:v>
                </c:pt>
                <c:pt idx="44">
                  <c:v>3.29</c:v>
                </c:pt>
                <c:pt idx="45">
                  <c:v>2.9</c:v>
                </c:pt>
                <c:pt idx="46">
                  <c:v>2.6</c:v>
                </c:pt>
                <c:pt idx="47">
                  <c:v>2.14</c:v>
                </c:pt>
                <c:pt idx="48">
                  <c:v>1.73</c:v>
                </c:pt>
                <c:pt idx="49">
                  <c:v>1.46</c:v>
                </c:pt>
                <c:pt idx="50">
                  <c:v>1.2</c:v>
                </c:pt>
                <c:pt idx="51">
                  <c:v>1.06</c:v>
                </c:pt>
                <c:pt idx="52">
                  <c:v>0.94</c:v>
                </c:pt>
                <c:pt idx="53">
                  <c:v>0.8</c:v>
                </c:pt>
                <c:pt idx="54">
                  <c:v>0.69</c:v>
                </c:pt>
                <c:pt idx="55">
                  <c:v>0.57999999999999996</c:v>
                </c:pt>
                <c:pt idx="56">
                  <c:v>0.5</c:v>
                </c:pt>
                <c:pt idx="57">
                  <c:v>0.39</c:v>
                </c:pt>
                <c:pt idx="58">
                  <c:v>0.28000000000000003</c:v>
                </c:pt>
                <c:pt idx="59">
                  <c:v>0.21</c:v>
                </c:pt>
                <c:pt idx="60">
                  <c:v>0.08</c:v>
                </c:pt>
                <c:pt idx="61">
                  <c:v>0</c:v>
                </c:pt>
                <c:pt idx="62">
                  <c:v>-0.13</c:v>
                </c:pt>
                <c:pt idx="63">
                  <c:v>-0.21</c:v>
                </c:pt>
                <c:pt idx="64">
                  <c:v>-0.32</c:v>
                </c:pt>
                <c:pt idx="65">
                  <c:v>-0.39</c:v>
                </c:pt>
                <c:pt idx="66">
                  <c:v>-0.52</c:v>
                </c:pt>
                <c:pt idx="67">
                  <c:v>-0.63</c:v>
                </c:pt>
                <c:pt idx="68">
                  <c:v>-0.7</c:v>
                </c:pt>
                <c:pt idx="69">
                  <c:v>-0.83</c:v>
                </c:pt>
                <c:pt idx="70">
                  <c:v>-0.96</c:v>
                </c:pt>
                <c:pt idx="71">
                  <c:v>-1.04</c:v>
                </c:pt>
                <c:pt idx="72">
                  <c:v>-1.1299999999999999</c:v>
                </c:pt>
                <c:pt idx="73">
                  <c:v>-1.24</c:v>
                </c:pt>
                <c:pt idx="74">
                  <c:v>-1.33</c:v>
                </c:pt>
                <c:pt idx="75">
                  <c:v>-1.42</c:v>
                </c:pt>
                <c:pt idx="76">
                  <c:v>-1.55</c:v>
                </c:pt>
                <c:pt idx="77">
                  <c:v>-1.65</c:v>
                </c:pt>
                <c:pt idx="78">
                  <c:v>-1.72</c:v>
                </c:pt>
                <c:pt idx="79">
                  <c:v>-2.02</c:v>
                </c:pt>
                <c:pt idx="80">
                  <c:v>-2.2799999999999998</c:v>
                </c:pt>
                <c:pt idx="81">
                  <c:v>-2.42</c:v>
                </c:pt>
                <c:pt idx="82">
                  <c:v>-2.66</c:v>
                </c:pt>
                <c:pt idx="83">
                  <c:v>-2.9</c:v>
                </c:pt>
                <c:pt idx="84">
                  <c:v>-3.22</c:v>
                </c:pt>
                <c:pt idx="85">
                  <c:v>-3.54</c:v>
                </c:pt>
                <c:pt idx="86">
                  <c:v>-3.79</c:v>
                </c:pt>
                <c:pt idx="87">
                  <c:v>-4.1399999999999997</c:v>
                </c:pt>
                <c:pt idx="88">
                  <c:v>-4.6500000000000004</c:v>
                </c:pt>
                <c:pt idx="89">
                  <c:v>-5.24</c:v>
                </c:pt>
                <c:pt idx="90">
                  <c:v>-5.76</c:v>
                </c:pt>
                <c:pt idx="91">
                  <c:v>-6.38</c:v>
                </c:pt>
                <c:pt idx="92">
                  <c:v>-5.43</c:v>
                </c:pt>
                <c:pt idx="93">
                  <c:v>-5.09</c:v>
                </c:pt>
                <c:pt idx="94">
                  <c:v>-4.62</c:v>
                </c:pt>
                <c:pt idx="95">
                  <c:v>-4.13</c:v>
                </c:pt>
                <c:pt idx="96">
                  <c:v>-3.63</c:v>
                </c:pt>
                <c:pt idx="97">
                  <c:v>-3.16</c:v>
                </c:pt>
                <c:pt idx="98">
                  <c:v>-2.94</c:v>
                </c:pt>
                <c:pt idx="99">
                  <c:v>-2.4700000000000002</c:v>
                </c:pt>
                <c:pt idx="100">
                  <c:v>-2.13</c:v>
                </c:pt>
                <c:pt idx="101">
                  <c:v>-1.92</c:v>
                </c:pt>
                <c:pt idx="102">
                  <c:v>-1.6</c:v>
                </c:pt>
                <c:pt idx="103">
                  <c:v>-1.39</c:v>
                </c:pt>
                <c:pt idx="104">
                  <c:v>-1.1100000000000001</c:v>
                </c:pt>
                <c:pt idx="105">
                  <c:v>-1</c:v>
                </c:pt>
                <c:pt idx="106">
                  <c:v>-0.87</c:v>
                </c:pt>
                <c:pt idx="107">
                  <c:v>-0.79</c:v>
                </c:pt>
                <c:pt idx="108">
                  <c:v>-0.66</c:v>
                </c:pt>
                <c:pt idx="109">
                  <c:v>-0.44</c:v>
                </c:pt>
                <c:pt idx="110">
                  <c:v>-0.33</c:v>
                </c:pt>
                <c:pt idx="111">
                  <c:v>-0.2</c:v>
                </c:pt>
                <c:pt idx="112">
                  <c:v>-0.08</c:v>
                </c:pt>
                <c:pt idx="113">
                  <c:v>0</c:v>
                </c:pt>
              </c:numCache>
            </c:numRef>
          </c:xVal>
          <c:yVal>
            <c:numRef>
              <c:f>Sheet1!$V$1:$V$114</c:f>
              <c:numCache>
                <c:formatCode>0.000_ </c:formatCode>
                <c:ptCount val="114"/>
                <c:pt idx="0">
                  <c:v>32.665999999999997</c:v>
                </c:pt>
                <c:pt idx="1">
                  <c:v>32.728000000000002</c:v>
                </c:pt>
                <c:pt idx="2">
                  <c:v>32.796999999999997</c:v>
                </c:pt>
                <c:pt idx="3">
                  <c:v>32.936999999999998</c:v>
                </c:pt>
                <c:pt idx="4">
                  <c:v>33.064999999999998</c:v>
                </c:pt>
                <c:pt idx="5">
                  <c:v>33.19</c:v>
                </c:pt>
                <c:pt idx="6">
                  <c:v>33.320999999999998</c:v>
                </c:pt>
                <c:pt idx="7">
                  <c:v>33.389000000000003</c:v>
                </c:pt>
                <c:pt idx="8">
                  <c:v>33.472999999999999</c:v>
                </c:pt>
                <c:pt idx="9">
                  <c:v>33.521999999999998</c:v>
                </c:pt>
                <c:pt idx="10">
                  <c:v>33.548999999999999</c:v>
                </c:pt>
                <c:pt idx="11">
                  <c:v>33.57</c:v>
                </c:pt>
                <c:pt idx="12">
                  <c:v>33.603000000000002</c:v>
                </c:pt>
                <c:pt idx="13">
                  <c:v>33.625</c:v>
                </c:pt>
                <c:pt idx="14">
                  <c:v>33.646000000000001</c:v>
                </c:pt>
                <c:pt idx="15">
                  <c:v>33.659999999999997</c:v>
                </c:pt>
                <c:pt idx="16">
                  <c:v>33.674999999999997</c:v>
                </c:pt>
                <c:pt idx="17">
                  <c:v>33.686999999999998</c:v>
                </c:pt>
                <c:pt idx="18">
                  <c:v>33.700000000000003</c:v>
                </c:pt>
                <c:pt idx="19">
                  <c:v>33.709000000000003</c:v>
                </c:pt>
                <c:pt idx="20">
                  <c:v>33.716999999999999</c:v>
                </c:pt>
                <c:pt idx="21">
                  <c:v>33.722999999999999</c:v>
                </c:pt>
                <c:pt idx="22">
                  <c:v>33.731000000000002</c:v>
                </c:pt>
                <c:pt idx="23">
                  <c:v>33.738999999999997</c:v>
                </c:pt>
                <c:pt idx="24">
                  <c:v>33.744999999999997</c:v>
                </c:pt>
                <c:pt idx="25">
                  <c:v>33.753</c:v>
                </c:pt>
                <c:pt idx="26">
                  <c:v>33.758000000000003</c:v>
                </c:pt>
                <c:pt idx="27">
                  <c:v>33.765000000000001</c:v>
                </c:pt>
                <c:pt idx="28">
                  <c:v>33.771000000000001</c:v>
                </c:pt>
                <c:pt idx="29">
                  <c:v>33.774000000000001</c:v>
                </c:pt>
                <c:pt idx="30">
                  <c:v>33.777000000000001</c:v>
                </c:pt>
                <c:pt idx="31">
                  <c:v>33.783999999999999</c:v>
                </c:pt>
                <c:pt idx="32">
                  <c:v>33.79</c:v>
                </c:pt>
                <c:pt idx="33">
                  <c:v>33.795000000000002</c:v>
                </c:pt>
                <c:pt idx="34">
                  <c:v>33.802</c:v>
                </c:pt>
                <c:pt idx="35">
                  <c:v>33.805999999999997</c:v>
                </c:pt>
                <c:pt idx="36">
                  <c:v>33.808</c:v>
                </c:pt>
                <c:pt idx="37">
                  <c:v>33.811999999999998</c:v>
                </c:pt>
                <c:pt idx="38">
                  <c:v>33.81</c:v>
                </c:pt>
                <c:pt idx="39">
                  <c:v>33.808</c:v>
                </c:pt>
                <c:pt idx="40">
                  <c:v>33.804000000000002</c:v>
                </c:pt>
                <c:pt idx="41">
                  <c:v>33.802</c:v>
                </c:pt>
                <c:pt idx="42">
                  <c:v>33.798000000000002</c:v>
                </c:pt>
                <c:pt idx="43">
                  <c:v>33.792999999999999</c:v>
                </c:pt>
                <c:pt idx="44">
                  <c:v>33.786000000000001</c:v>
                </c:pt>
                <c:pt idx="45">
                  <c:v>33.777999999999999</c:v>
                </c:pt>
                <c:pt idx="46">
                  <c:v>33.771999999999998</c:v>
                </c:pt>
                <c:pt idx="47">
                  <c:v>33.762</c:v>
                </c:pt>
                <c:pt idx="48">
                  <c:v>33.75</c:v>
                </c:pt>
                <c:pt idx="49">
                  <c:v>33.731999999999999</c:v>
                </c:pt>
                <c:pt idx="50">
                  <c:v>33.718000000000004</c:v>
                </c:pt>
                <c:pt idx="51">
                  <c:v>33.706000000000003</c:v>
                </c:pt>
                <c:pt idx="52">
                  <c:v>33.700000000000003</c:v>
                </c:pt>
                <c:pt idx="53">
                  <c:v>33.688000000000002</c:v>
                </c:pt>
                <c:pt idx="54">
                  <c:v>33.677999999999997</c:v>
                </c:pt>
                <c:pt idx="55">
                  <c:v>33.668999999999997</c:v>
                </c:pt>
                <c:pt idx="56">
                  <c:v>33.664000000000001</c:v>
                </c:pt>
                <c:pt idx="57">
                  <c:v>33.65</c:v>
                </c:pt>
                <c:pt idx="58">
                  <c:v>33.642000000000003</c:v>
                </c:pt>
                <c:pt idx="59">
                  <c:v>33.628999999999998</c:v>
                </c:pt>
                <c:pt idx="60">
                  <c:v>33.616999999999997</c:v>
                </c:pt>
                <c:pt idx="61">
                  <c:v>33.601999999999997</c:v>
                </c:pt>
                <c:pt idx="62">
                  <c:v>33.581000000000003</c:v>
                </c:pt>
                <c:pt idx="63">
                  <c:v>33.561999999999998</c:v>
                </c:pt>
                <c:pt idx="64">
                  <c:v>33.540999999999997</c:v>
                </c:pt>
                <c:pt idx="65">
                  <c:v>33.521000000000001</c:v>
                </c:pt>
                <c:pt idx="66">
                  <c:v>33.478000000000002</c:v>
                </c:pt>
                <c:pt idx="67">
                  <c:v>33.436</c:v>
                </c:pt>
                <c:pt idx="68">
                  <c:v>33.4</c:v>
                </c:pt>
                <c:pt idx="69">
                  <c:v>33.350999999999999</c:v>
                </c:pt>
                <c:pt idx="70">
                  <c:v>33.277999999999999</c:v>
                </c:pt>
                <c:pt idx="71">
                  <c:v>33.33</c:v>
                </c:pt>
                <c:pt idx="72">
                  <c:v>33.497</c:v>
                </c:pt>
                <c:pt idx="73">
                  <c:v>33.715000000000003</c:v>
                </c:pt>
                <c:pt idx="74">
                  <c:v>33.759</c:v>
                </c:pt>
                <c:pt idx="75">
                  <c:v>33.768000000000001</c:v>
                </c:pt>
                <c:pt idx="76">
                  <c:v>33.771999999999998</c:v>
                </c:pt>
                <c:pt idx="77">
                  <c:v>33.774000000000001</c:v>
                </c:pt>
                <c:pt idx="78">
                  <c:v>33.777000000000001</c:v>
                </c:pt>
                <c:pt idx="79">
                  <c:v>33.780999999999999</c:v>
                </c:pt>
                <c:pt idx="80">
                  <c:v>33.79</c:v>
                </c:pt>
                <c:pt idx="81">
                  <c:v>33.795999999999999</c:v>
                </c:pt>
                <c:pt idx="82">
                  <c:v>33.801000000000002</c:v>
                </c:pt>
                <c:pt idx="83">
                  <c:v>33.804000000000002</c:v>
                </c:pt>
                <c:pt idx="84">
                  <c:v>33.808</c:v>
                </c:pt>
                <c:pt idx="85">
                  <c:v>33.811999999999998</c:v>
                </c:pt>
                <c:pt idx="86">
                  <c:v>33.813000000000002</c:v>
                </c:pt>
                <c:pt idx="87">
                  <c:v>33.817</c:v>
                </c:pt>
                <c:pt idx="88">
                  <c:v>33.82</c:v>
                </c:pt>
                <c:pt idx="89">
                  <c:v>33.825000000000003</c:v>
                </c:pt>
                <c:pt idx="90">
                  <c:v>33.83</c:v>
                </c:pt>
                <c:pt idx="91">
                  <c:v>33.834299999999999</c:v>
                </c:pt>
                <c:pt idx="92">
                  <c:v>33.83</c:v>
                </c:pt>
                <c:pt idx="93">
                  <c:v>33.828000000000003</c:v>
                </c:pt>
                <c:pt idx="94">
                  <c:v>33.823999999999998</c:v>
                </c:pt>
                <c:pt idx="95">
                  <c:v>33.82</c:v>
                </c:pt>
                <c:pt idx="96">
                  <c:v>33.813000000000002</c:v>
                </c:pt>
                <c:pt idx="97">
                  <c:v>33.81</c:v>
                </c:pt>
                <c:pt idx="98">
                  <c:v>33.808</c:v>
                </c:pt>
                <c:pt idx="99">
                  <c:v>33.799999999999997</c:v>
                </c:pt>
                <c:pt idx="100">
                  <c:v>33.792000000000002</c:v>
                </c:pt>
                <c:pt idx="101">
                  <c:v>33.783999999999999</c:v>
                </c:pt>
                <c:pt idx="102">
                  <c:v>33.773000000000003</c:v>
                </c:pt>
                <c:pt idx="103">
                  <c:v>33.765000000000001</c:v>
                </c:pt>
                <c:pt idx="104">
                  <c:v>33.756</c:v>
                </c:pt>
                <c:pt idx="105">
                  <c:v>33.747</c:v>
                </c:pt>
                <c:pt idx="106">
                  <c:v>33.735999999999997</c:v>
                </c:pt>
                <c:pt idx="107">
                  <c:v>33.732999999999997</c:v>
                </c:pt>
                <c:pt idx="108">
                  <c:v>33.723999999999997</c:v>
                </c:pt>
                <c:pt idx="109">
                  <c:v>33.701999999999998</c:v>
                </c:pt>
                <c:pt idx="110">
                  <c:v>33.692</c:v>
                </c:pt>
                <c:pt idx="111">
                  <c:v>33.68</c:v>
                </c:pt>
                <c:pt idx="112">
                  <c:v>33.662999999999997</c:v>
                </c:pt>
                <c:pt idx="113">
                  <c:v>33.652999999999999</c:v>
                </c:pt>
              </c:numCache>
            </c:numRef>
          </c:yVal>
          <c:smooth val="0"/>
          <c:extLst>
            <c:ext xmlns:c16="http://schemas.microsoft.com/office/drawing/2014/chart" uri="{C3380CC4-5D6E-409C-BE32-E72D297353CC}">
              <c16:uniqueId val="{00000000-ED13-49CE-9568-F2794ACAB9D0}"/>
            </c:ext>
          </c:extLst>
        </c:ser>
        <c:dLbls>
          <c:showLegendKey val="0"/>
          <c:showVal val="0"/>
          <c:showCatName val="0"/>
          <c:showSerName val="0"/>
          <c:showPercent val="0"/>
          <c:showBubbleSize val="0"/>
        </c:dLbls>
        <c:axId val="1044052847"/>
        <c:axId val="1044055759"/>
      </c:scatterChart>
      <c:valAx>
        <c:axId val="104405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055759"/>
        <c:crosses val="autoZero"/>
        <c:crossBetween val="midCat"/>
      </c:valAx>
      <c:valAx>
        <c:axId val="1044055759"/>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052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8674-4673-4EBF-A41C-D71CEE39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纶 陈</dc:creator>
  <cp:keywords/>
  <dc:description/>
  <cp:lastModifiedBy>纶 陈</cp:lastModifiedBy>
  <cp:revision>17</cp:revision>
  <dcterms:created xsi:type="dcterms:W3CDTF">2021-12-25T13:54:00Z</dcterms:created>
  <dcterms:modified xsi:type="dcterms:W3CDTF">2021-12-25T17:04:00Z</dcterms:modified>
</cp:coreProperties>
</file>