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0E08D211">
      <w:pPr>
        <w:pStyle w:val="2"/>
        <w:keepNext w:val="0"/>
        <w:keepLines w:val="0"/>
        <w:widowControl/>
        <w:suppressLineNumbers w:val="0"/>
        <w:spacing w:before="3000" w:beforeAutospacing="0" w:line="17" w:lineRule="atLeast"/>
        <w:jc w:val="center"/>
      </w:pPr>
      <w:r>
        <w:rPr>
          <w:color w:val="000000"/>
        </w:rPr>
        <w:t>校易淘 · 校园二手交易系统</w:t>
      </w:r>
    </w:p>
    <w:p w14:paraId="5349080B">
      <w:pPr>
        <w:keepNext w:val="0"/>
        <w:keepLines w:val="0"/>
        <w:widowControl/>
        <w:suppressLineNumbers w:val="0"/>
        <w:spacing w:before="280" w:beforeAutospacing="0" w:line="17" w:lineRule="atLeast"/>
        <w:jc w:val="center"/>
        <w:rPr>
          <w:rFonts w:hint="eastAsia" w:ascii="宋体" w:hAnsi="宋体" w:eastAsia="宋体" w:cs="宋体"/>
          <w:color w:val="333333"/>
          <w:sz w:val="26"/>
          <w:szCs w:val="26"/>
        </w:rPr>
      </w:pPr>
      <w:r>
        <w:rPr>
          <w:rFonts w:hint="eastAsia" w:ascii="宋体" w:hAnsi="宋体" w:eastAsia="宋体" w:cs="宋体"/>
          <w:color w:val="333333"/>
          <w:sz w:val="26"/>
          <w:szCs w:val="26"/>
        </w:rPr>
        <w:t>系 统 测 试 报 告</w:t>
      </w:r>
    </w:p>
    <w:p w14:paraId="570542D5">
      <w:pPr>
        <w:keepNext w:val="0"/>
        <w:keepLines w:val="0"/>
        <w:widowControl/>
        <w:suppressLineNumbers w:val="0"/>
        <w:spacing w:before="2200" w:beforeAutospacing="0" w:line="22" w:lineRule="atLeast"/>
        <w:jc w:val="center"/>
        <w:rPr>
          <w:rFonts w:hint="eastAsia" w:ascii="宋体" w:hAnsi="宋体" w:eastAsia="宋体" w:cs="宋体"/>
          <w:color w:val="00000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sz w:val="22"/>
          <w:szCs w:val="22"/>
        </w:rPr>
        <w:t>测试日期：2026 年 10 月 26 日</w:t>
      </w:r>
      <w:r>
        <w:rPr>
          <w:rFonts w:hint="eastAsia" w:ascii="宋体" w:hAnsi="宋体" w:eastAsia="宋体" w:cs="宋体"/>
          <w:color w:val="000000"/>
          <w:sz w:val="22"/>
          <w:szCs w:val="22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</w:rPr>
        <w:t>被测版本：main 分支 87c6aa7（含本轮缺陷修复）</w:t>
      </w:r>
      <w:r>
        <w:rPr>
          <w:rFonts w:hint="eastAsia" w:ascii="宋体" w:hAnsi="宋体" w:eastAsia="宋体" w:cs="宋体"/>
          <w:color w:val="000000"/>
          <w:sz w:val="22"/>
          <w:szCs w:val="22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</w:rPr>
        <w:t>测试环境：Windows 10.0.26200 / JDK 27 / MySQL 26.7 / Redis 7 / Node 24.21</w:t>
      </w:r>
      <w:r>
        <w:rPr>
          <w:rFonts w:hint="eastAsia" w:ascii="宋体" w:hAnsi="宋体" w:eastAsia="宋体" w:cs="宋体"/>
          <w:color w:val="000000"/>
          <w:sz w:val="22"/>
          <w:szCs w:val="22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</w:rPr>
        <w:t>报告结论：</w:t>
      </w:r>
      <w:r>
        <w:rPr>
          <w:rFonts w:hint="eastAsia" w:ascii="宋体" w:hAnsi="宋体" w:eastAsia="宋体" w:cs="宋体"/>
          <w:b/>
          <w:bCs/>
          <w:color w:val="000000"/>
          <w:sz w:val="22"/>
          <w:szCs w:val="22"/>
        </w:rPr>
        <w:t>通过</w:t>
      </w:r>
      <w:r>
        <w:rPr>
          <w:rFonts w:hint="eastAsia" w:ascii="宋体" w:hAnsi="宋体" w:eastAsia="宋体" w:cs="宋体"/>
          <w:color w:val="000000"/>
          <w:sz w:val="22"/>
          <w:szCs w:val="22"/>
        </w:rPr>
        <w:t xml:space="preserve">（44 + 19 + 34 项用例全部通过，发现 6 项缺陷并已修复复测） </w:t>
      </w:r>
    </w:p>
    <w:p w14:paraId="3EBD3501">
      <w:pPr>
        <w:pStyle w:val="3"/>
        <w:keepNext w:val="0"/>
        <w:keepLines w:val="0"/>
        <w:widowControl/>
        <w:suppressLineNumbers w:val="0"/>
        <w:spacing w:line="17" w:lineRule="atLeast"/>
      </w:pPr>
      <w:r>
        <w:rPr>
          <w:color w:val="000000"/>
        </w:rPr>
        <w:t>一、报告摘要</w:t>
      </w:r>
    </w:p>
    <w:p w14:paraId="10DB1025">
      <w:pPr>
        <w:pStyle w:val="9"/>
        <w:keepNext w:val="0"/>
        <w:keepLines w:val="0"/>
        <w:widowControl/>
        <w:suppressLineNumbers w:val="0"/>
        <w:spacing w:line="17" w:lineRule="atLeast"/>
      </w:pPr>
      <w:r>
        <w:rPr>
          <w:rFonts w:hint="eastAsia" w:ascii="宋体" w:hAnsi="宋体" w:eastAsia="宋体" w:cs="宋体"/>
          <w:color w:val="000000"/>
          <w:sz w:val="21"/>
          <w:szCs w:val="21"/>
        </w:rPr>
        <w:t>本次测试对系统做了七个层面的验证：后端单元与集成、前端单元、接口功能、端到端业务闭环、角色权限、性能与限流、安全配置。测试不是"点一遍看看能不能用"，而是每个层面都设了明确的预期结果和记录实际输出。</w:t>
      </w:r>
    </w:p>
    <w:p w14:paraId="2699A173">
      <w:pPr>
        <w:pStyle w:val="4"/>
        <w:keepNext w:val="0"/>
        <w:keepLines w:val="0"/>
        <w:widowControl/>
        <w:suppressLineNumbers w:val="0"/>
        <w:spacing w:line="17" w:lineRule="atLeast"/>
      </w:pPr>
      <w:r>
        <w:rPr>
          <w:color w:val="000000"/>
        </w:rPr>
        <w:t>1.1 结论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345"/>
        <w:gridCol w:w="1574"/>
        <w:gridCol w:w="1574"/>
        <w:gridCol w:w="3345"/>
      </w:tblGrid>
      <w:tr w14:paraId="0A351D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00" w:type="pct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E8E8E8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FE8706B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黑体" w:hAnsi="宋体" w:eastAsia="黑体" w:cs="黑体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sz w:val="18"/>
                <w:szCs w:val="18"/>
                <w:bdr w:val="none" w:color="auto" w:sz="0" w:space="0"/>
              </w:rPr>
              <w:t>测试层面</w:t>
            </w:r>
          </w:p>
        </w:tc>
        <w:tc>
          <w:tcPr>
            <w:tcW w:w="800" w:type="pct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E8E8E8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B14D39B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黑体" w:hAnsi="宋体" w:eastAsia="黑体" w:cs="黑体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sz w:val="18"/>
                <w:szCs w:val="18"/>
                <w:bdr w:val="none" w:color="auto" w:sz="0" w:space="0"/>
              </w:rPr>
              <w:t>用例/项</w:t>
            </w:r>
          </w:p>
        </w:tc>
        <w:tc>
          <w:tcPr>
            <w:tcW w:w="800" w:type="pct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E8E8E8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F42164A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黑体" w:hAnsi="宋体" w:eastAsia="黑体" w:cs="黑体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sz w:val="18"/>
                <w:szCs w:val="18"/>
                <w:bdr w:val="none" w:color="auto" w:sz="0" w:space="0"/>
              </w:rPr>
              <w:t>结果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E8E8E8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067A750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黑体" w:hAnsi="宋体" w:eastAsia="黑体" w:cs="黑体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sz w:val="18"/>
                <w:szCs w:val="18"/>
                <w:bdr w:val="none" w:color="auto" w:sz="0" w:space="0"/>
              </w:rPr>
              <w:t>结论</w:t>
            </w:r>
          </w:p>
        </w:tc>
      </w:tr>
      <w:tr w14:paraId="2C4478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6040E55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后端单元与集成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62A34D6">
            <w:pPr>
              <w:keepNext w:val="0"/>
              <w:keepLines w:val="0"/>
              <w:widowControl/>
              <w:suppressLineNumbers w:val="0"/>
              <w:spacing w:line="17" w:lineRule="atLeast"/>
              <w:jc w:val="center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44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6DAEA6D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44 通过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813B8B1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交易状态机、并发、幂等、限流、支付、可观测性全部符合预期</w:t>
            </w:r>
          </w:p>
        </w:tc>
      </w:tr>
      <w:tr w14:paraId="717A95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34729D2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前端单元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7D2DFBB">
            <w:pPr>
              <w:keepNext w:val="0"/>
              <w:keepLines w:val="0"/>
              <w:widowControl/>
              <w:suppressLineNumbers w:val="0"/>
              <w:spacing w:line="17" w:lineRule="atLeast"/>
              <w:jc w:val="center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19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91B7885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19 通过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03C16AC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HTTP 层、错误契约、令牌刷新、自动登出符合预期</w:t>
            </w:r>
          </w:p>
        </w:tc>
      </w:tr>
      <w:tr w14:paraId="5FF7B9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9145F06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接口功能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E878881">
            <w:pPr>
              <w:keepNext w:val="0"/>
              <w:keepLines w:val="0"/>
              <w:widowControl/>
              <w:suppressLineNumbers w:val="0"/>
              <w:spacing w:line="17" w:lineRule="atLeast"/>
              <w:jc w:val="center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34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6A293ED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34 通过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BBAB056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鉴权、隔离、越权、边界、错误码、CORS、注入探针符合预期</w:t>
            </w:r>
          </w:p>
        </w:tc>
      </w:tr>
      <w:tr w14:paraId="04C85E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DF3C06F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端到端业务闭环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37BE7F3">
            <w:pPr>
              <w:keepNext w:val="0"/>
              <w:keepLines w:val="0"/>
              <w:widowControl/>
              <w:suppressLineNumbers w:val="0"/>
              <w:spacing w:line="17" w:lineRule="atLeast"/>
              <w:jc w:val="center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11 步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9A97AE0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通过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57C1D1E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下单→支付→发货→收货全链路可重复执行</w:t>
            </w:r>
          </w:p>
        </w:tc>
      </w:tr>
      <w:tr w14:paraId="388C0C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42646BC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角色权限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108ED84">
            <w:pPr>
              <w:keepNext w:val="0"/>
              <w:keepLines w:val="0"/>
              <w:widowControl/>
              <w:suppressLineNumbers w:val="0"/>
              <w:spacing w:line="17" w:lineRule="atLeast"/>
              <w:jc w:val="center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10 断言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E55B9AE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通过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6CF7CF6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匿名 401、越权 404、数据按角色隔离</w:t>
            </w:r>
          </w:p>
        </w:tc>
      </w:tr>
      <w:tr w14:paraId="2227E4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4AFCDBA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性能与限流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DEA62F9">
            <w:pPr>
              <w:keepNext w:val="0"/>
              <w:keepLines w:val="0"/>
              <w:widowControl/>
              <w:suppressLineNumbers w:val="0"/>
              <w:spacing w:line="17" w:lineRule="atLeast"/>
              <w:jc w:val="center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2 项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45487BD8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通过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6546616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1048 QPS、错误率 0%；登录限流第 11 次触发 429</w:t>
            </w:r>
          </w:p>
        </w:tc>
      </w:tr>
      <w:tr w14:paraId="5EACF3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C470C51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安全配置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C9EA26F">
            <w:pPr>
              <w:keepNext w:val="0"/>
              <w:keepLines w:val="0"/>
              <w:widowControl/>
              <w:suppressLineNumbers w:val="0"/>
              <w:spacing w:line="17" w:lineRule="atLeast"/>
              <w:jc w:val="center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6 项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27DE7ED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修复后通过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414D5BA2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发现 6 项问题，全部修复并复测</w:t>
            </w:r>
          </w:p>
        </w:tc>
      </w:tr>
    </w:tbl>
    <w:p w14:paraId="018E2412">
      <w:pPr>
        <w:keepNext w:val="0"/>
        <w:keepLines w:val="0"/>
        <w:widowControl/>
        <w:suppressLineNumbers w:val="0"/>
        <w:pBdr>
          <w:top w:val="none" w:color="auto" w:sz="0" w:space="0"/>
          <w:left w:val="single" w:color="666666" w:sz="24" w:space="9"/>
          <w:bottom w:val="none" w:color="auto" w:sz="0" w:space="0"/>
          <w:right w:val="none" w:color="auto" w:sz="0" w:space="0"/>
        </w:pBdr>
        <w:shd w:val="clear" w:fill="F5F5F5"/>
        <w:spacing w:before="160" w:beforeAutospacing="0" w:after="160" w:afterAutospacing="0" w:line="17" w:lineRule="atLeast"/>
        <w:ind w:left="0" w:right="0"/>
        <w:jc w:val="left"/>
        <w:rPr>
          <w:rFonts w:hint="eastAsia" w:ascii="宋体" w:hAnsi="宋体" w:eastAsia="宋体" w:cs="宋体"/>
          <w:color w:val="000000"/>
          <w:sz w:val="19"/>
          <w:szCs w:val="19"/>
        </w:rPr>
      </w:pPr>
      <w:r>
        <w:rPr>
          <w:rFonts w:hint="eastAsia" w:ascii="宋体" w:hAnsi="宋体" w:eastAsia="宋体" w:cs="宋体"/>
          <w:b/>
          <w:bCs/>
          <w:color w:val="000000"/>
          <w:sz w:val="19"/>
          <w:szCs w:val="19"/>
          <w:bdr w:val="none" w:color="auto" w:sz="0" w:space="0"/>
          <w:shd w:val="clear" w:fill="F5F5F5"/>
        </w:rPr>
        <w:t>一句话结论</w:t>
      </w:r>
      <w:r>
        <w:rPr>
          <w:rFonts w:hint="eastAsia" w:ascii="宋体" w:hAnsi="宋体" w:eastAsia="宋体" w:cs="宋体"/>
          <w:color w:val="000000"/>
          <w:sz w:val="19"/>
          <w:szCs w:val="19"/>
          <w:bdr w:val="none" w:color="auto" w:sz="0" w:space="0"/>
          <w:shd w:val="clear" w:fill="F5F5F5"/>
        </w:rPr>
        <w:t>：功能与工程质量达标；本轮测试发现并修复了 6 项缺陷，其中 2 项属安全类（Druid 控制台匿名可访问、JWT 密钥硬编码默认值），修复后已复测通过。剩余风险见第十四章。</w:t>
      </w:r>
    </w:p>
    <w:p w14:paraId="5976CDFD">
      <w:pPr>
        <w:pStyle w:val="4"/>
        <w:keepNext w:val="0"/>
        <w:keepLines w:val="0"/>
        <w:widowControl/>
        <w:suppressLineNumbers w:val="0"/>
        <w:spacing w:line="17" w:lineRule="atLeast"/>
      </w:pPr>
      <w:r>
        <w:rPr>
          <w:color w:val="000000"/>
        </w:rPr>
        <w:t>1.2 关键数字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322"/>
        <w:gridCol w:w="4983"/>
      </w:tblGrid>
      <w:tr w14:paraId="437D57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00" w:type="pct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E8E8E8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2D9F08C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黑体" w:hAnsi="宋体" w:eastAsia="黑体" w:cs="黑体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sz w:val="18"/>
                <w:szCs w:val="18"/>
                <w:bdr w:val="none" w:color="auto" w:sz="0" w:space="0"/>
              </w:rPr>
              <w:t>指标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E8E8E8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1B54B97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黑体" w:hAnsi="宋体" w:eastAsia="黑体" w:cs="黑体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sz w:val="18"/>
                <w:szCs w:val="18"/>
                <w:bdr w:val="none" w:color="auto" w:sz="0" w:space="0"/>
              </w:rPr>
              <w:t>实测值</w:t>
            </w:r>
          </w:p>
        </w:tc>
      </w:tr>
      <w:tr w14:paraId="6DE009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194FB04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后端用例通过率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C93463A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44 / 44 = 100%（0 失败 0 错误 0 跳过）</w:t>
            </w:r>
          </w:p>
        </w:tc>
      </w:tr>
      <w:tr w14:paraId="4B0647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0201010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前端用例通过率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D97E423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19 / 19 = 100%</w:t>
            </w:r>
          </w:p>
        </w:tc>
      </w:tr>
      <w:tr w14:paraId="044E74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9CCE455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接口功能通过率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49455584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34 / 34 = 100%</w:t>
            </w:r>
          </w:p>
        </w:tc>
      </w:tr>
      <w:tr w14:paraId="52E13A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4B09A665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业务模块行覆盖率（JaCoCo）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B699EC4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42.2%（930 / 2206 行）</w:t>
            </w:r>
          </w:p>
        </w:tc>
      </w:tr>
      <w:tr w14:paraId="1D7AA5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15E289A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压测吞吐（20 并发 / 10 秒）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49E9D85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1048.1 QPS，请求 10481，错误率 0.00%</w:t>
            </w:r>
          </w:p>
        </w:tc>
      </w:tr>
      <w:tr w14:paraId="6CEB04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7ED1EBD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压测延迟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48FF1D8C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avg 19.0ms，p95 34.0ms，p99 46.1ms</w:t>
            </w:r>
          </w:p>
        </w:tc>
      </w:tr>
      <w:tr w14:paraId="1AB2AB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4A000592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前端生产构建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5B3ADB7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1423 模块，dist 292.1 KB，JS gzip 81.34 KB</w:t>
            </w:r>
          </w:p>
        </w:tc>
      </w:tr>
      <w:tr w14:paraId="2CFFCC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45D99DD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持续集成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7DEEB7D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CI #47 三作业全绿（后端 / 前端 / 容器编排）</w:t>
            </w:r>
          </w:p>
        </w:tc>
      </w:tr>
    </w:tbl>
    <w:p w14:paraId="08826519">
      <w:pPr>
        <w:pStyle w:val="3"/>
        <w:keepNext w:val="0"/>
        <w:keepLines w:val="0"/>
        <w:pageBreakBefore/>
        <w:widowControl/>
        <w:suppressLineNumbers w:val="0"/>
        <w:spacing w:line="17" w:lineRule="atLeast"/>
      </w:pPr>
      <w:r>
        <w:rPr>
          <w:color w:val="000000"/>
        </w:rPr>
        <w:t>二、测试范围与方法</w:t>
      </w:r>
    </w:p>
    <w:p w14:paraId="4E43FB0B">
      <w:pPr>
        <w:pStyle w:val="4"/>
        <w:keepNext w:val="0"/>
        <w:keepLines w:val="0"/>
        <w:widowControl/>
        <w:suppressLineNumbers w:val="0"/>
        <w:spacing w:line="17" w:lineRule="atLeast"/>
      </w:pPr>
      <w:r>
        <w:rPr>
          <w:color w:val="000000"/>
        </w:rPr>
        <w:t>2.1 范围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27"/>
        <w:gridCol w:w="5149"/>
        <w:gridCol w:w="1328"/>
      </w:tblGrid>
      <w:tr w14:paraId="4D0452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00" w:type="pct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E8E8E8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4F1F904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黑体" w:hAnsi="宋体" w:eastAsia="黑体" w:cs="黑体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sz w:val="18"/>
                <w:szCs w:val="18"/>
                <w:bdr w:val="none" w:color="auto" w:sz="0" w:space="0"/>
              </w:rPr>
              <w:t>范围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E8E8E8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4F4F8FC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黑体" w:hAnsi="宋体" w:eastAsia="黑体" w:cs="黑体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sz w:val="18"/>
                <w:szCs w:val="18"/>
                <w:bdr w:val="none" w:color="auto" w:sz="0" w:space="0"/>
              </w:rPr>
              <w:t>内容</w:t>
            </w:r>
          </w:p>
        </w:tc>
        <w:tc>
          <w:tcPr>
            <w:tcW w:w="800" w:type="pct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E8E8E8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A7DEFD3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黑体" w:hAnsi="宋体" w:eastAsia="黑体" w:cs="黑体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sz w:val="18"/>
                <w:szCs w:val="18"/>
                <w:bdr w:val="none" w:color="auto" w:sz="0" w:space="0"/>
              </w:rPr>
              <w:t>不在范围</w:t>
            </w:r>
          </w:p>
        </w:tc>
      </w:tr>
      <w:tr w14:paraId="1154BC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15D610D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功能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2F3A981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认证、商品、购物车、下单、支付、发货、收货、退款、收藏、地址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935075A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管理后台全部菜单</w:t>
            </w:r>
          </w:p>
        </w:tc>
      </w:tr>
      <w:tr w14:paraId="0B2A26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4F746E41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安全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4C11814D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认证与授权、越权、注入、CORS、敏感信息暴露、安全响应头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883AE64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第三方渗透测试</w:t>
            </w:r>
          </w:p>
        </w:tc>
      </w:tr>
      <w:tr w14:paraId="18A96A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4F69CE0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性能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DE07F9C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读接口吞吐与延迟、登录限流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52227F9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长时间稳定性（Soak）</w:t>
            </w:r>
          </w:p>
        </w:tc>
      </w:tr>
      <w:tr w14:paraId="064883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4A84643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兼容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9D06C08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Chromium 内核浏览器、Windows 本机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33B76D9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移动端真机矩阵</w:t>
            </w:r>
          </w:p>
        </w:tc>
      </w:tr>
    </w:tbl>
    <w:p w14:paraId="3B0855F1">
      <w:pPr>
        <w:pStyle w:val="4"/>
        <w:keepNext w:val="0"/>
        <w:keepLines w:val="0"/>
        <w:widowControl/>
        <w:suppressLineNumbers w:val="0"/>
        <w:spacing w:line="17" w:lineRule="atLeast"/>
      </w:pPr>
      <w:r>
        <w:rPr>
          <w:color w:val="000000"/>
        </w:rPr>
        <w:t>2.2 方法</w:t>
      </w:r>
    </w:p>
    <w:p w14:paraId="757577D6">
      <w:pPr>
        <w:keepNext w:val="0"/>
        <w:keepLines w:val="0"/>
        <w:widowControl/>
        <w:numPr>
          <w:ilvl w:val="0"/>
          <w:numId w:val="1"/>
        </w:numPr>
        <w:suppressLineNumbers w:val="0"/>
        <w:spacing w:before="40" w:beforeAutospacing="0" w:after="40" w:afterAutospacing="0" w:line="17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1"/>
          <w:szCs w:val="21"/>
        </w:rPr>
        <w:t>自动化用例</w:t>
      </w:r>
      <w:r>
        <w:rPr>
          <w:rFonts w:hint="eastAsia" w:ascii="宋体" w:hAnsi="宋体" w:eastAsia="宋体" w:cs="宋体"/>
          <w:color w:val="000000"/>
          <w:sz w:val="21"/>
          <w:szCs w:val="21"/>
        </w:rPr>
        <w:t>：后端 JUnit 5 + Spring Boot Test + Mockito，前端 node:test；由 CI 每次提交自动执行。</w:t>
      </w:r>
    </w:p>
    <w:p w14:paraId="4EED793E">
      <w:pPr>
        <w:keepNext w:val="0"/>
        <w:keepLines w:val="0"/>
        <w:widowControl/>
        <w:numPr>
          <w:ilvl w:val="0"/>
          <w:numId w:val="1"/>
        </w:numPr>
        <w:suppressLineNumbers w:val="0"/>
        <w:spacing w:before="40" w:beforeAutospacing="0" w:after="40" w:afterAutospacing="0" w:line="17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1"/>
          <w:szCs w:val="21"/>
        </w:rPr>
        <w:t>脚本化接口测试</w:t>
      </w:r>
      <w:r>
        <w:rPr>
          <w:rFonts w:hint="eastAsia" w:ascii="宋体" w:hAnsi="宋体" w:eastAsia="宋体" w:cs="宋体"/>
          <w:color w:val="000000"/>
          <w:sz w:val="21"/>
          <w:szCs w:val="21"/>
        </w:rPr>
        <w:t>：</w:t>
      </w:r>
      <w:r>
        <w:rPr>
          <w:rStyle w:val="12"/>
          <w:color w:val="000000"/>
        </w:rPr>
        <w:t>scripts\test-api.ps1</w:t>
      </w:r>
      <w:r>
        <w:rPr>
          <w:rFonts w:hint="eastAsia" w:ascii="宋体" w:hAnsi="宋体" w:eastAsia="宋体" w:cs="宋体"/>
          <w:color w:val="000000"/>
          <w:sz w:val="21"/>
          <w:szCs w:val="21"/>
        </w:rPr>
        <w:t xml:space="preserve"> 对每类风险各打一枪，固定记录 HTTP 状态码与响应体，输出 PASS/FAIL 汇总。</w:t>
      </w:r>
    </w:p>
    <w:p w14:paraId="34E5B68D">
      <w:pPr>
        <w:keepNext w:val="0"/>
        <w:keepLines w:val="0"/>
        <w:widowControl/>
        <w:numPr>
          <w:ilvl w:val="0"/>
          <w:numId w:val="1"/>
        </w:numPr>
        <w:suppressLineNumbers w:val="0"/>
        <w:spacing w:before="40" w:beforeAutospacing="0" w:after="40" w:afterAutospacing="0" w:line="17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1"/>
          <w:szCs w:val="21"/>
        </w:rPr>
        <w:t>端到端演示</w:t>
      </w:r>
      <w:r>
        <w:rPr>
          <w:rFonts w:hint="eastAsia" w:ascii="宋体" w:hAnsi="宋体" w:eastAsia="宋体" w:cs="宋体"/>
          <w:color w:val="000000"/>
          <w:sz w:val="21"/>
          <w:szCs w:val="21"/>
        </w:rPr>
        <w:t>：</w:t>
      </w:r>
      <w:r>
        <w:rPr>
          <w:rStyle w:val="12"/>
          <w:color w:val="000000"/>
        </w:rPr>
        <w:t>scripts\demo-business-loop.ps1</w:t>
      </w:r>
      <w:r>
        <w:rPr>
          <w:rFonts w:hint="eastAsia" w:ascii="宋体" w:hAnsi="宋体" w:eastAsia="宋体" w:cs="宋体"/>
          <w:color w:val="000000"/>
          <w:sz w:val="21"/>
          <w:szCs w:val="21"/>
        </w:rPr>
        <w:t>、</w:t>
      </w:r>
      <w:r>
        <w:rPr>
          <w:rStyle w:val="12"/>
          <w:color w:val="000000"/>
        </w:rPr>
        <w:t>scripts\demo-rbac.ps1</w:t>
      </w:r>
      <w:r>
        <w:rPr>
          <w:rFonts w:hint="eastAsia" w:ascii="宋体" w:hAnsi="宋体" w:eastAsia="宋体" w:cs="宋体"/>
          <w:color w:val="000000"/>
          <w:sz w:val="21"/>
          <w:szCs w:val="21"/>
        </w:rPr>
        <w:t xml:space="preserve"> 真实调用接口，不使用 mock、不直接改库。</w:t>
      </w:r>
    </w:p>
    <w:p w14:paraId="45E63676">
      <w:pPr>
        <w:keepNext w:val="0"/>
        <w:keepLines w:val="0"/>
        <w:widowControl/>
        <w:numPr>
          <w:ilvl w:val="0"/>
          <w:numId w:val="1"/>
        </w:numPr>
        <w:suppressLineNumbers w:val="0"/>
        <w:spacing w:before="40" w:beforeAutospacing="0" w:after="40" w:afterAutospacing="0" w:line="17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1"/>
          <w:szCs w:val="21"/>
        </w:rPr>
        <w:t>数据复位</w:t>
      </w:r>
      <w:r>
        <w:rPr>
          <w:rFonts w:hint="eastAsia" w:ascii="宋体" w:hAnsi="宋体" w:eastAsia="宋体" w:cs="宋体"/>
          <w:color w:val="000000"/>
          <w:sz w:val="21"/>
          <w:szCs w:val="21"/>
        </w:rPr>
        <w:t xml:space="preserve">：演示前用 </w:t>
      </w:r>
      <w:r>
        <w:rPr>
          <w:rStyle w:val="12"/>
          <w:color w:val="000000"/>
        </w:rPr>
        <w:t>scripts\reset-demo-data.ps1</w:t>
      </w:r>
      <w:r>
        <w:rPr>
          <w:rFonts w:hint="eastAsia" w:ascii="宋体" w:hAnsi="宋体" w:eastAsia="宋体" w:cs="宋体"/>
          <w:color w:val="000000"/>
          <w:sz w:val="21"/>
          <w:szCs w:val="21"/>
        </w:rPr>
        <w:t xml:space="preserve"> 复位，保证结论可重复。</w:t>
      </w:r>
    </w:p>
    <w:p w14:paraId="74E43A9B">
      <w:pPr>
        <w:keepNext w:val="0"/>
        <w:keepLines w:val="0"/>
        <w:widowControl/>
        <w:numPr>
          <w:ilvl w:val="0"/>
          <w:numId w:val="1"/>
        </w:numPr>
        <w:suppressLineNumbers w:val="0"/>
        <w:spacing w:before="40" w:beforeAutospacing="0" w:after="40" w:afterAutospacing="0" w:line="17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1"/>
          <w:szCs w:val="21"/>
        </w:rPr>
        <w:t>压测</w:t>
      </w:r>
      <w:r>
        <w:rPr>
          <w:rFonts w:hint="eastAsia" w:ascii="宋体" w:hAnsi="宋体" w:eastAsia="宋体" w:cs="宋体"/>
          <w:color w:val="000000"/>
          <w:sz w:val="21"/>
          <w:szCs w:val="21"/>
        </w:rPr>
        <w:t>：</w:t>
      </w:r>
      <w:r>
        <w:rPr>
          <w:rStyle w:val="12"/>
          <w:color w:val="000000"/>
        </w:rPr>
        <w:t>scripts\loadtest.mjs</w:t>
      </w:r>
      <w:r>
        <w:rPr>
          <w:rFonts w:hint="eastAsia" w:ascii="宋体" w:hAnsi="宋体" w:eastAsia="宋体" w:cs="宋体"/>
          <w:color w:val="000000"/>
          <w:sz w:val="21"/>
          <w:szCs w:val="21"/>
        </w:rPr>
        <w:t>，按权重混合访问健康、列表、详情、类目四类读接口。</w:t>
      </w:r>
    </w:p>
    <w:p w14:paraId="45D96DD1">
      <w:pPr>
        <w:keepNext w:val="0"/>
        <w:keepLines w:val="0"/>
        <w:widowControl/>
        <w:numPr>
          <w:ilvl w:val="0"/>
          <w:numId w:val="1"/>
        </w:numPr>
        <w:suppressLineNumbers w:val="0"/>
        <w:spacing w:before="40" w:beforeAutospacing="0" w:after="40" w:afterAutospacing="0" w:line="17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1"/>
          <w:szCs w:val="21"/>
        </w:rPr>
        <w:t>证据留存</w:t>
      </w:r>
      <w:r>
        <w:rPr>
          <w:rFonts w:hint="eastAsia" w:ascii="宋体" w:hAnsi="宋体" w:eastAsia="宋体" w:cs="宋体"/>
          <w:color w:val="000000"/>
          <w:sz w:val="21"/>
          <w:szCs w:val="21"/>
        </w:rPr>
        <w:t>：覆盖率报告、CI 运行记录、演示输出截图均随仓库保存。</w:t>
      </w:r>
    </w:p>
    <w:p w14:paraId="4094B279">
      <w:pPr>
        <w:pStyle w:val="4"/>
        <w:keepNext w:val="0"/>
        <w:keepLines w:val="0"/>
        <w:widowControl/>
        <w:suppressLineNumbers w:val="0"/>
        <w:spacing w:line="17" w:lineRule="atLeast"/>
      </w:pPr>
      <w:r>
        <w:rPr>
          <w:color w:val="000000"/>
        </w:rPr>
        <w:t>2.3 通过判定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59"/>
        <w:gridCol w:w="6146"/>
      </w:tblGrid>
      <w:tr w14:paraId="069EB2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00" w:type="pct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E8E8E8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E4FDF75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黑体" w:hAnsi="宋体" w:eastAsia="黑体" w:cs="黑体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sz w:val="18"/>
                <w:szCs w:val="18"/>
                <w:bdr w:val="none" w:color="auto" w:sz="0" w:space="0"/>
              </w:rPr>
              <w:t>类型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E8E8E8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468CD45E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黑体" w:hAnsi="宋体" w:eastAsia="黑体" w:cs="黑体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sz w:val="18"/>
                <w:szCs w:val="18"/>
                <w:bdr w:val="none" w:color="auto" w:sz="0" w:space="0"/>
              </w:rPr>
              <w:t>判定标准</w:t>
            </w:r>
          </w:p>
        </w:tc>
      </w:tr>
      <w:tr w14:paraId="136403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0643989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功能用例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39529BD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实际结果与预期一致；断言失败即判不通过</w:t>
            </w:r>
          </w:p>
        </w:tc>
      </w:tr>
      <w:tr w14:paraId="4BFA5F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F5AEDE1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接口状态码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A404262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与约定一致（如未授权 401、不存在 404、方法不支持 405、参数错误 400）</w:t>
            </w:r>
          </w:p>
        </w:tc>
      </w:tr>
      <w:tr w14:paraId="60B4E9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0D00906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响应契约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422B92D4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 xml:space="preserve">/api/v1 统一为 </w:t>
            </w:r>
            <w:r>
              <w:rPr>
                <w:rStyle w:val="12"/>
                <w:rFonts w:ascii="宋体" w:hAnsi="宋体" w:eastAsia="宋体" w:cs="宋体"/>
                <w:color w:val="000000"/>
                <w:sz w:val="24"/>
                <w:szCs w:val="24"/>
                <w:bdr w:val="none" w:color="auto" w:sz="0" w:space="0"/>
              </w:rPr>
              <w:t>{code, message, data}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，不出现 problem+json</w:t>
            </w:r>
          </w:p>
        </w:tc>
      </w:tr>
      <w:tr w14:paraId="310897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D2B208F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性能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D3DEB2C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错误率 0%，p95 在可接受范围</w:t>
            </w:r>
          </w:p>
        </w:tc>
      </w:tr>
      <w:tr w14:paraId="454B67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F3720B0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安全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A515B7E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不出现匿名可访问的敏感端点、不反射任意来源、不硬编码密钥</w:t>
            </w:r>
          </w:p>
        </w:tc>
      </w:tr>
    </w:tbl>
    <w:p w14:paraId="2DF100E1">
      <w:pPr>
        <w:pStyle w:val="3"/>
        <w:keepNext w:val="0"/>
        <w:keepLines w:val="0"/>
        <w:pageBreakBefore/>
        <w:widowControl/>
        <w:suppressLineNumbers w:val="0"/>
        <w:spacing w:line="17" w:lineRule="atLeast"/>
      </w:pPr>
      <w:r>
        <w:rPr>
          <w:color w:val="000000"/>
        </w:rPr>
        <w:t>三、测试环境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91"/>
        <w:gridCol w:w="5814"/>
      </w:tblGrid>
      <w:tr w14:paraId="46599D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00" w:type="pct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E8E8E8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4A994EC5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黑体" w:hAnsi="宋体" w:eastAsia="黑体" w:cs="黑体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sz w:val="18"/>
                <w:szCs w:val="18"/>
                <w:bdr w:val="none" w:color="auto" w:sz="0" w:space="0"/>
              </w:rPr>
              <w:t>项目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E8E8E8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70ADD25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黑体" w:hAnsi="宋体" w:eastAsia="黑体" w:cs="黑体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sz w:val="18"/>
                <w:szCs w:val="18"/>
                <w:bdr w:val="none" w:color="auto" w:sz="0" w:space="0"/>
              </w:rPr>
              <w:t>版本 / 配置</w:t>
            </w:r>
          </w:p>
        </w:tc>
      </w:tr>
      <w:tr w14:paraId="76D633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48D619C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操作系统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CED862F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Microsoft Windows NT 10.0.26200</w:t>
            </w:r>
          </w:p>
        </w:tc>
      </w:tr>
      <w:tr w14:paraId="3B7B0D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F67E5F1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JDK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FE108A0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27（编译目标 Java 17）</w:t>
            </w:r>
          </w:p>
        </w:tc>
      </w:tr>
      <w:tr w14:paraId="46BB35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F1EF957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Maven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F5E616D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Apache Maven 3.9.9</w:t>
            </w:r>
          </w:p>
        </w:tc>
      </w:tr>
      <w:tr w14:paraId="6A1FC8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A9AB723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MySQL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785F4C8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 xml:space="preserve">26.7.0，库 </w:t>
            </w:r>
            <w:r>
              <w:rPr>
                <w:rStyle w:val="12"/>
                <w:rFonts w:ascii="宋体" w:hAnsi="宋体" w:eastAsia="宋体" w:cs="宋体"/>
                <w:color w:val="000000"/>
                <w:sz w:val="24"/>
                <w:szCs w:val="24"/>
                <w:bdr w:val="none" w:color="auto" w:sz="0" w:space="0"/>
              </w:rPr>
              <w:t>shop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 xml:space="preserve">（45 张表），测试库 </w:t>
            </w:r>
            <w:r>
              <w:rPr>
                <w:rStyle w:val="12"/>
                <w:rFonts w:ascii="宋体" w:hAnsi="宋体" w:eastAsia="宋体" w:cs="宋体"/>
                <w:color w:val="000000"/>
                <w:sz w:val="24"/>
                <w:szCs w:val="24"/>
                <w:bdr w:val="none" w:color="auto" w:sz="0" w:space="0"/>
              </w:rPr>
              <w:t>shop_test</w:t>
            </w:r>
          </w:p>
        </w:tc>
      </w:tr>
      <w:tr w14:paraId="6AB93A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40433F7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Redis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9C0732F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7.x，127.0.0.1:6379</w:t>
            </w:r>
          </w:p>
        </w:tc>
      </w:tr>
      <w:tr w14:paraId="688E3C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762F50A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Node / npm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48F7E12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v24.21.0 / 11.19.0</w:t>
            </w:r>
          </w:p>
        </w:tc>
      </w:tr>
      <w:tr w14:paraId="384CFA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7B277D0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前端构建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D983760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Vue 3.5 + Vite 6.4.1</w:t>
            </w:r>
          </w:p>
        </w:tc>
      </w:tr>
      <w:tr w14:paraId="67E408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3EBD50E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Shell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E5192A2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PowerShell 5.1.26100</w:t>
            </w:r>
          </w:p>
        </w:tc>
      </w:tr>
      <w:tr w14:paraId="0A2FB5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334DD5F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后端运行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22E8116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Style w:val="12"/>
                <w:rFonts w:ascii="宋体" w:hAnsi="宋体" w:eastAsia="宋体" w:cs="宋体"/>
                <w:color w:val="000000"/>
                <w:sz w:val="24"/>
                <w:szCs w:val="24"/>
                <w:bdr w:val="none" w:color="auto" w:sz="0" w:space="0"/>
              </w:rPr>
              <w:t>ruoyi-admin.jar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，端口 8080，健康检查 200</w:t>
            </w:r>
          </w:p>
        </w:tc>
      </w:tr>
    </w:tbl>
    <w:p w14:paraId="5689BD41">
      <w:pPr>
        <w:keepNext w:val="0"/>
        <w:keepLines w:val="0"/>
        <w:widowControl/>
        <w:suppressLineNumbers w:val="0"/>
        <w:pBdr>
          <w:top w:val="none" w:color="auto" w:sz="0" w:space="0"/>
          <w:left w:val="single" w:color="666666" w:sz="24" w:space="9"/>
          <w:bottom w:val="none" w:color="auto" w:sz="0" w:space="0"/>
          <w:right w:val="none" w:color="auto" w:sz="0" w:space="0"/>
        </w:pBdr>
        <w:shd w:val="clear" w:fill="F5F5F5"/>
        <w:spacing w:before="160" w:beforeAutospacing="0" w:after="160" w:afterAutospacing="0" w:line="17" w:lineRule="atLeast"/>
        <w:ind w:left="0" w:right="0"/>
        <w:jc w:val="left"/>
        <w:rPr>
          <w:rFonts w:hint="eastAsia" w:ascii="宋体" w:hAnsi="宋体" w:eastAsia="宋体" w:cs="宋体"/>
          <w:color w:val="000000"/>
          <w:sz w:val="19"/>
          <w:szCs w:val="19"/>
        </w:rPr>
      </w:pPr>
      <w:r>
        <w:rPr>
          <w:rFonts w:hint="eastAsia" w:ascii="宋体" w:hAnsi="宋体" w:eastAsia="宋体" w:cs="宋体"/>
          <w:color w:val="000000"/>
          <w:sz w:val="19"/>
          <w:szCs w:val="19"/>
          <w:bdr w:val="none" w:color="auto" w:sz="0" w:space="0"/>
          <w:shd w:val="clear" w:fill="F5F5F5"/>
        </w:rPr>
        <w:t>环境口径说明：JDK 27 是运行时版本，代码按 Java 17 编译，因此不存在"只有新 JDK 才能跑"的兼容问题；CI 在 Ubuntu + JDK 17 上同样通过，可作为跨环境的独立佐证。</w:t>
      </w:r>
    </w:p>
    <w:p w14:paraId="45D056C8">
      <w:pPr>
        <w:pStyle w:val="3"/>
        <w:keepNext w:val="0"/>
        <w:keepLines w:val="0"/>
        <w:pageBreakBefore/>
        <w:widowControl/>
        <w:suppressLineNumbers w:val="0"/>
        <w:spacing w:line="17" w:lineRule="atLeast"/>
      </w:pPr>
      <w:r>
        <w:rPr>
          <w:color w:val="000000"/>
        </w:rPr>
        <w:t>四、测试结果总览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25"/>
        <w:gridCol w:w="996"/>
        <w:gridCol w:w="830"/>
        <w:gridCol w:w="830"/>
        <w:gridCol w:w="3322"/>
      </w:tblGrid>
      <w:tr w14:paraId="46719E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0" w:type="pct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E8E8E8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D80F6EC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黑体" w:hAnsi="宋体" w:eastAsia="黑体" w:cs="黑体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sz w:val="18"/>
                <w:szCs w:val="18"/>
                <w:bdr w:val="none" w:color="auto" w:sz="0" w:space="0"/>
              </w:rPr>
              <w:t>用例集</w:t>
            </w:r>
          </w:p>
        </w:tc>
        <w:tc>
          <w:tcPr>
            <w:tcW w:w="600" w:type="pct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E8E8E8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BBC17B7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黑体" w:hAnsi="宋体" w:eastAsia="黑体" w:cs="黑体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sz w:val="18"/>
                <w:szCs w:val="18"/>
                <w:bdr w:val="none" w:color="auto" w:sz="0" w:space="0"/>
              </w:rPr>
              <w:t>用例数</w:t>
            </w:r>
          </w:p>
        </w:tc>
        <w:tc>
          <w:tcPr>
            <w:tcW w:w="500" w:type="pct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E8E8E8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B620A9D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黑体" w:hAnsi="宋体" w:eastAsia="黑体" w:cs="黑体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sz w:val="18"/>
                <w:szCs w:val="18"/>
                <w:bdr w:val="none" w:color="auto" w:sz="0" w:space="0"/>
              </w:rPr>
              <w:t>通过</w:t>
            </w:r>
          </w:p>
        </w:tc>
        <w:tc>
          <w:tcPr>
            <w:tcW w:w="500" w:type="pct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E8E8E8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EDCCB04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黑体" w:hAnsi="宋体" w:eastAsia="黑体" w:cs="黑体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sz w:val="18"/>
                <w:szCs w:val="18"/>
                <w:bdr w:val="none" w:color="auto" w:sz="0" w:space="0"/>
              </w:rPr>
              <w:t>失败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E8E8E8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5648A80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黑体" w:hAnsi="宋体" w:eastAsia="黑体" w:cs="黑体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sz w:val="18"/>
                <w:szCs w:val="18"/>
                <w:bdr w:val="none" w:color="auto" w:sz="0" w:space="0"/>
              </w:rPr>
              <w:t>耗时 / 备注</w:t>
            </w:r>
          </w:p>
        </w:tc>
      </w:tr>
      <w:tr w14:paraId="196412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5BC288F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后端单元与集成（11 类）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2DE6E29">
            <w:pPr>
              <w:keepNext w:val="0"/>
              <w:keepLines w:val="0"/>
              <w:widowControl/>
              <w:suppressLineNumbers w:val="0"/>
              <w:spacing w:line="17" w:lineRule="atLeast"/>
              <w:jc w:val="center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44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172C599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44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3AAF725">
            <w:pPr>
              <w:keepNext w:val="0"/>
              <w:keepLines w:val="0"/>
              <w:widowControl/>
              <w:suppressLineNumbers w:val="0"/>
              <w:spacing w:line="17" w:lineRule="atLeast"/>
              <w:jc w:val="center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0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6880D51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约 33 秒；含 1 个 12 秒的启动类用例</w:t>
            </w:r>
          </w:p>
        </w:tc>
      </w:tr>
      <w:tr w14:paraId="6B468C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3D34682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前端单元（2 文件）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B7B1164">
            <w:pPr>
              <w:keepNext w:val="0"/>
              <w:keepLines w:val="0"/>
              <w:widowControl/>
              <w:suppressLineNumbers w:val="0"/>
              <w:spacing w:line="17" w:lineRule="atLeast"/>
              <w:jc w:val="center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19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CE521C6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19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7F42FF2">
            <w:pPr>
              <w:keepNext w:val="0"/>
              <w:keepLines w:val="0"/>
              <w:widowControl/>
              <w:suppressLineNumbers w:val="0"/>
              <w:spacing w:line="17" w:lineRule="atLeast"/>
              <w:jc w:val="center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0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CE74BF6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136ms</w:t>
            </w:r>
          </w:p>
        </w:tc>
      </w:tr>
      <w:tr w14:paraId="6BBD33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DE0E309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接口功能（脚本）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2E24284">
            <w:pPr>
              <w:keepNext w:val="0"/>
              <w:keepLines w:val="0"/>
              <w:widowControl/>
              <w:suppressLineNumbers w:val="0"/>
              <w:spacing w:line="17" w:lineRule="atLeast"/>
              <w:jc w:val="center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34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48F6994A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34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9629DE1">
            <w:pPr>
              <w:keepNext w:val="0"/>
              <w:keepLines w:val="0"/>
              <w:widowControl/>
              <w:suppressLineNumbers w:val="0"/>
              <w:spacing w:line="17" w:lineRule="atLeast"/>
              <w:jc w:val="center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0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E9F17A2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4.6 秒</w:t>
            </w:r>
          </w:p>
        </w:tc>
      </w:tr>
      <w:tr w14:paraId="1DCBF0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14563E4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业务流程闭环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497DE568">
            <w:pPr>
              <w:keepNext w:val="0"/>
              <w:keepLines w:val="0"/>
              <w:widowControl/>
              <w:suppressLineNumbers w:val="0"/>
              <w:spacing w:line="17" w:lineRule="atLeast"/>
              <w:jc w:val="center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11 步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2186C9A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11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113C61B">
            <w:pPr>
              <w:keepNext w:val="0"/>
              <w:keepLines w:val="0"/>
              <w:widowControl/>
              <w:suppressLineNumbers w:val="0"/>
              <w:spacing w:line="17" w:lineRule="atLeast"/>
              <w:jc w:val="center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0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3FD4520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可反复执行</w:t>
            </w:r>
          </w:p>
        </w:tc>
      </w:tr>
      <w:tr w14:paraId="55CB38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6EB1B3F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角色权限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1AC2815">
            <w:pPr>
              <w:keepNext w:val="0"/>
              <w:keepLines w:val="0"/>
              <w:widowControl/>
              <w:suppressLineNumbers w:val="0"/>
              <w:spacing w:line="17" w:lineRule="atLeast"/>
              <w:jc w:val="center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10 断言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45DCEBE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10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4006FD5">
            <w:pPr>
              <w:keepNext w:val="0"/>
              <w:keepLines w:val="0"/>
              <w:widowControl/>
              <w:suppressLineNumbers w:val="0"/>
              <w:spacing w:line="17" w:lineRule="atLeast"/>
              <w:jc w:val="center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0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A22B7EC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含越权 404</w:t>
            </w:r>
          </w:p>
        </w:tc>
      </w:tr>
      <w:tr w14:paraId="1A67AF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C820C9B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性能压测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06BF144">
            <w:pPr>
              <w:keepNext w:val="0"/>
              <w:keepLines w:val="0"/>
              <w:widowControl/>
              <w:suppressLineNumbers w:val="0"/>
              <w:spacing w:line="17" w:lineRule="atLeast"/>
              <w:jc w:val="center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1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48A5AD9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1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DDF625A">
            <w:pPr>
              <w:keepNext w:val="0"/>
              <w:keepLines w:val="0"/>
              <w:widowControl/>
              <w:suppressLineNumbers w:val="0"/>
              <w:spacing w:line="17" w:lineRule="atLeast"/>
              <w:jc w:val="center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0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8BD582E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20 并发 / 10 秒</w:t>
            </w:r>
          </w:p>
        </w:tc>
      </w:tr>
      <w:tr w14:paraId="39BCC9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919455E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限流验证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4EF58459">
            <w:pPr>
              <w:keepNext w:val="0"/>
              <w:keepLines w:val="0"/>
              <w:widowControl/>
              <w:suppressLineNumbers w:val="0"/>
              <w:spacing w:line="17" w:lineRule="atLeast"/>
              <w:jc w:val="center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1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41B8DB2F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1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26F9D4E">
            <w:pPr>
              <w:keepNext w:val="0"/>
              <w:keepLines w:val="0"/>
              <w:widowControl/>
              <w:suppressLineNumbers w:val="0"/>
              <w:spacing w:line="17" w:lineRule="atLeast"/>
              <w:jc w:val="center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0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7E5A5FA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第 11 次 429</w:t>
            </w:r>
          </w:p>
        </w:tc>
      </w:tr>
    </w:tbl>
    <w:p w14:paraId="223441DD">
      <w:pPr>
        <w:pStyle w:val="9"/>
        <w:keepNext w:val="0"/>
        <w:keepLines w:val="0"/>
        <w:widowControl/>
        <w:suppressLineNumbers w:val="0"/>
        <w:spacing w:line="17" w:lineRule="atLeast"/>
      </w:pPr>
      <w:r>
        <w:rPr>
          <w:rFonts w:hint="eastAsia" w:ascii="宋体" w:hAnsi="宋体" w:eastAsia="宋体" w:cs="宋体"/>
          <w:b/>
          <w:bCs/>
          <w:color w:val="000000"/>
          <w:sz w:val="21"/>
          <w:szCs w:val="21"/>
        </w:rPr>
        <w:t>合计通过 44 + 19 + 34 = 97 个自动化用例，另有 22 项端到端与专项检查，全部通过。</w:t>
      </w:r>
    </w:p>
    <w:p w14:paraId="007A436A">
      <w:pPr>
        <w:pStyle w:val="3"/>
        <w:keepNext w:val="0"/>
        <w:keepLines w:val="0"/>
        <w:pageBreakBefore/>
        <w:widowControl/>
        <w:suppressLineNumbers w:val="0"/>
        <w:spacing w:line="17" w:lineRule="atLeast"/>
      </w:pPr>
      <w:r>
        <w:rPr>
          <w:color w:val="000000"/>
        </w:rPr>
        <w:t>五、后端单元与集成测试</w:t>
      </w:r>
    </w:p>
    <w:p w14:paraId="1594972A">
      <w:pPr>
        <w:pStyle w:val="9"/>
        <w:keepNext w:val="0"/>
        <w:keepLines w:val="0"/>
        <w:widowControl/>
        <w:suppressLineNumbers w:val="0"/>
        <w:spacing w:line="17" w:lineRule="atLeast"/>
      </w:pPr>
      <w:r>
        <w:rPr>
          <w:rFonts w:hint="eastAsia" w:ascii="宋体" w:hAnsi="宋体" w:eastAsia="宋体" w:cs="宋体"/>
          <w:color w:val="000000"/>
          <w:sz w:val="21"/>
          <w:szCs w:val="21"/>
        </w:rPr>
        <w:t xml:space="preserve">后端用例全部落在 </w:t>
      </w:r>
      <w:r>
        <w:rPr>
          <w:rStyle w:val="12"/>
          <w:color w:val="000000"/>
        </w:rPr>
        <w:t>ruoyi-admin/src/test/java/com/ruoyi/campus</w:t>
      </w:r>
      <w:r>
        <w:rPr>
          <w:rFonts w:hint="eastAsia" w:ascii="宋体" w:hAnsi="宋体" w:eastAsia="宋体" w:cs="宋体"/>
          <w:color w:val="000000"/>
          <w:sz w:val="21"/>
          <w:szCs w:val="21"/>
        </w:rPr>
        <w:t xml:space="preserve">，使用独立的 </w:t>
      </w:r>
      <w:r>
        <w:rPr>
          <w:rStyle w:val="12"/>
          <w:color w:val="000000"/>
        </w:rPr>
        <w:t>shop_test</w:t>
      </w:r>
      <w:r>
        <w:rPr>
          <w:rFonts w:hint="eastAsia" w:ascii="宋体" w:hAnsi="宋体" w:eastAsia="宋体" w:cs="宋体"/>
          <w:color w:val="000000"/>
          <w:sz w:val="21"/>
          <w:szCs w:val="21"/>
        </w:rPr>
        <w:t xml:space="preserve"> 库，不污染开发库。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57"/>
        <w:gridCol w:w="830"/>
        <w:gridCol w:w="830"/>
        <w:gridCol w:w="3986"/>
      </w:tblGrid>
      <w:tr w14:paraId="222F40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00" w:type="pct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E8E8E8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A94262D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黑体" w:hAnsi="宋体" w:eastAsia="黑体" w:cs="黑体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sz w:val="18"/>
                <w:szCs w:val="18"/>
                <w:bdr w:val="none" w:color="auto" w:sz="0" w:space="0"/>
              </w:rPr>
              <w:t>测试类</w:t>
            </w:r>
          </w:p>
        </w:tc>
        <w:tc>
          <w:tcPr>
            <w:tcW w:w="500" w:type="pct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E8E8E8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68ED297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黑体" w:hAnsi="宋体" w:eastAsia="黑体" w:cs="黑体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sz w:val="18"/>
                <w:szCs w:val="18"/>
                <w:bdr w:val="none" w:color="auto" w:sz="0" w:space="0"/>
              </w:rPr>
              <w:t>用例</w:t>
            </w:r>
          </w:p>
        </w:tc>
        <w:tc>
          <w:tcPr>
            <w:tcW w:w="500" w:type="pct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E8E8E8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79F8A8A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黑体" w:hAnsi="宋体" w:eastAsia="黑体" w:cs="黑体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sz w:val="18"/>
                <w:szCs w:val="18"/>
                <w:bdr w:val="none" w:color="auto" w:sz="0" w:space="0"/>
              </w:rPr>
              <w:t>耗时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E8E8E8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497C0688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黑体" w:hAnsi="宋体" w:eastAsia="黑体" w:cs="黑体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sz w:val="18"/>
                <w:szCs w:val="18"/>
                <w:bdr w:val="none" w:color="auto" w:sz="0" w:space="0"/>
              </w:rPr>
              <w:t>验证内容</w:t>
            </w:r>
          </w:p>
        </w:tc>
      </w:tr>
      <w:tr w14:paraId="6DEBF3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27DD114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StockConcurrencyTest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A3124EB">
            <w:pPr>
              <w:keepNext w:val="0"/>
              <w:keepLines w:val="0"/>
              <w:widowControl/>
              <w:suppressLineNumbers w:val="0"/>
              <w:spacing w:line="17" w:lineRule="atLeast"/>
              <w:jc w:val="center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2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BFAE716">
            <w:pPr>
              <w:keepNext w:val="0"/>
              <w:keepLines w:val="0"/>
              <w:widowControl/>
              <w:suppressLineNumbers w:val="0"/>
              <w:spacing w:line="17" w:lineRule="atLeast"/>
              <w:jc w:val="center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0.30s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EBB14F9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库存 1 / 20 并发只成功 1 单；库存 10 / 20 并发恰好成功 10 单</w:t>
            </w:r>
          </w:p>
        </w:tc>
      </w:tr>
      <w:tr w14:paraId="36A911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E0CEF94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IdempotencyConcurrencyTest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B31BD22">
            <w:pPr>
              <w:keepNext w:val="0"/>
              <w:keepLines w:val="0"/>
              <w:widowControl/>
              <w:suppressLineNumbers w:val="0"/>
              <w:spacing w:line="17" w:lineRule="atLeast"/>
              <w:jc w:val="center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2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1285A2B">
            <w:pPr>
              <w:keepNext w:val="0"/>
              <w:keepLines w:val="0"/>
              <w:widowControl/>
              <w:suppressLineNumbers w:val="0"/>
              <w:spacing w:line="17" w:lineRule="atLeast"/>
              <w:jc w:val="center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0.28s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FE5E3CE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同一幂等键并发 10 次只产生 1 单；顺序重复提交返回原批次</w:t>
            </w:r>
          </w:p>
        </w:tc>
      </w:tr>
      <w:tr w14:paraId="708E6E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76D5FD0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OrderLifecycleTest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809CC48">
            <w:pPr>
              <w:keepNext w:val="0"/>
              <w:keepLines w:val="0"/>
              <w:widowControl/>
              <w:suppressLineNumbers w:val="0"/>
              <w:spacing w:line="17" w:lineRule="atLeast"/>
              <w:jc w:val="center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5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A48697C">
            <w:pPr>
              <w:keepNext w:val="0"/>
              <w:keepLines w:val="0"/>
              <w:widowControl/>
              <w:suppressLineNumbers w:val="0"/>
              <w:spacing w:line="17" w:lineRule="atLeast"/>
              <w:jc w:val="center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0.33s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9CE9706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完整链路、取消回滚、退款拒绝回滚、退款完成回库、越权防护</w:t>
            </w:r>
          </w:p>
        </w:tc>
      </w:tr>
      <w:tr w14:paraId="2A7B42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09F9EB0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PaymentGatewayTest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D2DD871">
            <w:pPr>
              <w:keepNext w:val="0"/>
              <w:keepLines w:val="0"/>
              <w:widowControl/>
              <w:suppressLineNumbers w:val="0"/>
              <w:spacing w:line="17" w:lineRule="atLeast"/>
              <w:jc w:val="center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5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523335F">
            <w:pPr>
              <w:keepNext w:val="0"/>
              <w:keepLines w:val="0"/>
              <w:widowControl/>
              <w:suppressLineNumbers w:val="0"/>
              <w:spacing w:line="17" w:lineRule="atLeast"/>
              <w:jc w:val="center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0.15s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C94BB07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预下单凭据、回调验签、失败分支、注册表分发、网关可扩展</w:t>
            </w:r>
          </w:p>
        </w:tc>
      </w:tr>
      <w:tr w14:paraId="4F7FE7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D78D27D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RefreshTokenFlowTest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42F6FE8">
            <w:pPr>
              <w:keepNext w:val="0"/>
              <w:keepLines w:val="0"/>
              <w:widowControl/>
              <w:suppressLineNumbers w:val="0"/>
              <w:spacing w:line="17" w:lineRule="atLeast"/>
              <w:jc w:val="center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4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AD56ED8">
            <w:pPr>
              <w:keepNext w:val="0"/>
              <w:keepLines w:val="0"/>
              <w:widowControl/>
              <w:suppressLineNumbers w:val="0"/>
              <w:spacing w:line="17" w:lineRule="atLeast"/>
              <w:jc w:val="center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0.05s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60F629E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一次性刷新令牌、用后失效、每用户唯一、畸形令牌拒绝</w:t>
            </w:r>
          </w:p>
        </w:tc>
      </w:tr>
      <w:tr w14:paraId="1153D5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02420A2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ObservabilityTest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A02EF74">
            <w:pPr>
              <w:keepNext w:val="0"/>
              <w:keepLines w:val="0"/>
              <w:widowControl/>
              <w:suppressLineNumbers w:val="0"/>
              <w:spacing w:line="17" w:lineRule="atLeast"/>
              <w:jc w:val="center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10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857674A">
            <w:pPr>
              <w:keepNext w:val="0"/>
              <w:keepLines w:val="0"/>
              <w:widowControl/>
              <w:suppressLineNumbers w:val="0"/>
              <w:spacing w:line="17" w:lineRule="atLeast"/>
              <w:jc w:val="center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0.21s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0C020D7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TraceId 生成与落 MDC、日志清洗、限流窗口/隔离/恢复/关闭</w:t>
            </w:r>
          </w:p>
        </w:tc>
      </w:tr>
      <w:tr w14:paraId="1358EF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CDDF68B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RedisSharedRateLimitTest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B2218F6">
            <w:pPr>
              <w:keepNext w:val="0"/>
              <w:keepLines w:val="0"/>
              <w:widowControl/>
              <w:suppressLineNumbers w:val="0"/>
              <w:spacing w:line="17" w:lineRule="atLeast"/>
              <w:jc w:val="center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3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72DF013">
            <w:pPr>
              <w:keepNext w:val="0"/>
              <w:keepLines w:val="0"/>
              <w:widowControl/>
              <w:suppressLineNumbers w:val="0"/>
              <w:spacing w:line="17" w:lineRule="atLeast"/>
              <w:jc w:val="center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0.11s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7B35A66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跨实例共享配额、内存实例不共享、键前缀与 TTL</w:t>
            </w:r>
          </w:p>
        </w:tc>
      </w:tr>
      <w:tr w14:paraId="67546B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7F4164A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ApiContractTest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C6C407C">
            <w:pPr>
              <w:keepNext w:val="0"/>
              <w:keepLines w:val="0"/>
              <w:widowControl/>
              <w:suppressLineNumbers w:val="0"/>
              <w:spacing w:line="17" w:lineRule="atLeast"/>
              <w:jc w:val="center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4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7C2425B">
            <w:pPr>
              <w:keepNext w:val="0"/>
              <w:keepLines w:val="0"/>
              <w:widowControl/>
              <w:suppressLineNumbers w:val="0"/>
              <w:spacing w:line="17" w:lineRule="atLeast"/>
              <w:jc w:val="center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0.62s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1F3BEFB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OpenAPI 契约无幽灵端点、每个端点有摘要、前端调用与契约一致</w:t>
            </w:r>
          </w:p>
        </w:tc>
      </w:tr>
      <w:tr w14:paraId="5E4835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4CBD56C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ApiNotFoundHandlerTest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7671866">
            <w:pPr>
              <w:keepNext w:val="0"/>
              <w:keepLines w:val="0"/>
              <w:widowControl/>
              <w:suppressLineNumbers w:val="0"/>
              <w:spacing w:line="17" w:lineRule="atLeast"/>
              <w:jc w:val="center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3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674A95F">
            <w:pPr>
              <w:keepNext w:val="0"/>
              <w:keepLines w:val="0"/>
              <w:widowControl/>
              <w:suppressLineNumbers w:val="0"/>
              <w:spacing w:line="17" w:lineRule="atLeast"/>
              <w:jc w:val="center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0.01s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CEFEDE2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/api/v1 未知路径返回真 404；其它路径维持原有行为</w:t>
            </w:r>
          </w:p>
        </w:tc>
      </w:tr>
      <w:tr w14:paraId="61A387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28DFD05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ApiMvcExceptionAdviceTest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8BA7D2A">
            <w:pPr>
              <w:keepNext w:val="0"/>
              <w:keepLines w:val="0"/>
              <w:widowControl/>
              <w:suppressLineNumbers w:val="0"/>
              <w:spacing w:line="17" w:lineRule="atLeast"/>
              <w:jc w:val="center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5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2304F32">
            <w:pPr>
              <w:keepNext w:val="0"/>
              <w:keepLines w:val="0"/>
              <w:widowControl/>
              <w:suppressLineNumbers w:val="0"/>
              <w:spacing w:line="17" w:lineRule="atLeast"/>
              <w:jc w:val="center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0.50s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7FA8B82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405、参数类型错误 400、校验失败与非法 JSON 统一响应体、非 API 路径回退</w:t>
            </w:r>
          </w:p>
        </w:tc>
      </w:tr>
      <w:tr w14:paraId="1F3EA8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4CD64CB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CampusHealthMetricsTest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45F999A0">
            <w:pPr>
              <w:keepNext w:val="0"/>
              <w:keepLines w:val="0"/>
              <w:widowControl/>
              <w:suppressLineNumbers w:val="0"/>
              <w:spacing w:line="17" w:lineRule="atLeast"/>
              <w:jc w:val="center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1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EB5356B">
            <w:pPr>
              <w:keepNext w:val="0"/>
              <w:keepLines w:val="0"/>
              <w:widowControl/>
              <w:suppressLineNumbers w:val="0"/>
              <w:spacing w:line="17" w:lineRule="atLeast"/>
              <w:jc w:val="center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12.0s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2C0BD37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自定义健康指标注册（含真实上下文启动）</w:t>
            </w:r>
          </w:p>
        </w:tc>
      </w:tr>
    </w:tbl>
    <w:p w14:paraId="0644D619">
      <w:pPr>
        <w:keepNext w:val="0"/>
        <w:keepLines w:val="0"/>
        <w:widowControl/>
        <w:suppressLineNumbers w:val="0"/>
        <w:pBdr>
          <w:top w:val="none" w:color="auto" w:sz="0" w:space="0"/>
          <w:left w:val="single" w:color="666666" w:sz="24" w:space="9"/>
          <w:bottom w:val="none" w:color="auto" w:sz="0" w:space="0"/>
          <w:right w:val="none" w:color="auto" w:sz="0" w:space="0"/>
        </w:pBdr>
        <w:shd w:val="clear" w:fill="F5F5F5"/>
        <w:spacing w:before="160" w:beforeAutospacing="0" w:after="160" w:afterAutospacing="0" w:line="17" w:lineRule="atLeast"/>
        <w:ind w:left="0" w:right="0"/>
        <w:jc w:val="left"/>
        <w:rPr>
          <w:rFonts w:hint="eastAsia" w:ascii="宋体" w:hAnsi="宋体" w:eastAsia="宋体" w:cs="宋体"/>
          <w:color w:val="000000"/>
          <w:sz w:val="19"/>
          <w:szCs w:val="19"/>
        </w:rPr>
      </w:pPr>
      <w:r>
        <w:rPr>
          <w:rFonts w:hint="eastAsia" w:ascii="宋体" w:hAnsi="宋体" w:eastAsia="宋体" w:cs="宋体"/>
          <w:b/>
          <w:bCs/>
          <w:color w:val="000000"/>
          <w:sz w:val="19"/>
          <w:szCs w:val="19"/>
          <w:bdr w:val="none" w:color="auto" w:sz="0" w:space="0"/>
          <w:shd w:val="clear" w:fill="F5F5F5"/>
        </w:rPr>
        <w:t>重点说明</w:t>
      </w:r>
      <w:r>
        <w:rPr>
          <w:rFonts w:hint="eastAsia" w:ascii="宋体" w:hAnsi="宋体" w:eastAsia="宋体" w:cs="宋体"/>
          <w:color w:val="000000"/>
          <w:sz w:val="19"/>
          <w:szCs w:val="19"/>
          <w:bdr w:val="none" w:color="auto" w:sz="0" w:space="0"/>
          <w:shd w:val="clear" w:fill="F5F5F5"/>
        </w:rPr>
        <w:t>：并发类用例不是"跑一遍看看有没有报错"，而是断言精确数量——库存 10 时并发 20 单必须恰好成功 10 单，多一单或少一单都算失败。</w:t>
      </w:r>
    </w:p>
    <w:p w14:paraId="67BE35AC">
      <w:pPr>
        <w:pStyle w:val="4"/>
        <w:keepNext w:val="0"/>
        <w:keepLines w:val="0"/>
        <w:widowControl/>
        <w:suppressLineNumbers w:val="0"/>
        <w:spacing w:line="17" w:lineRule="atLeast"/>
      </w:pPr>
      <w:r>
        <w:rPr>
          <w:color w:val="000000"/>
        </w:rPr>
        <w:t>5.1 覆盖率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91"/>
        <w:gridCol w:w="1453"/>
        <w:gridCol w:w="1453"/>
        <w:gridCol w:w="1453"/>
        <w:gridCol w:w="1453"/>
      </w:tblGrid>
      <w:tr w14:paraId="5E05CB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00" w:type="pct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E8E8E8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F3D642B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黑体" w:hAnsi="宋体" w:eastAsia="黑体" w:cs="黑体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sz w:val="18"/>
                <w:szCs w:val="18"/>
                <w:bdr w:val="none" w:color="auto" w:sz="0" w:space="0"/>
              </w:rPr>
              <w:t>范围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E8E8E8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4FDB14A1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黑体" w:hAnsi="宋体" w:eastAsia="黑体" w:cs="黑体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sz w:val="18"/>
                <w:szCs w:val="18"/>
                <w:bdr w:val="none" w:color="auto" w:sz="0" w:space="0"/>
              </w:rPr>
              <w:t>指令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E8E8E8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4798662D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黑体" w:hAnsi="宋体" w:eastAsia="黑体" w:cs="黑体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sz w:val="18"/>
                <w:szCs w:val="18"/>
                <w:bdr w:val="none" w:color="auto" w:sz="0" w:space="0"/>
              </w:rPr>
              <w:t>分支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E8E8E8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12898C3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黑体" w:hAnsi="宋体" w:eastAsia="黑体" w:cs="黑体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sz w:val="18"/>
                <w:szCs w:val="18"/>
                <w:bdr w:val="none" w:color="auto" w:sz="0" w:space="0"/>
              </w:rPr>
              <w:t>行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E8E8E8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C7625E9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黑体" w:hAnsi="宋体" w:eastAsia="黑体" w:cs="黑体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sz w:val="18"/>
                <w:szCs w:val="18"/>
                <w:bdr w:val="none" w:color="auto" w:sz="0" w:space="0"/>
              </w:rPr>
              <w:t>方法</w:t>
            </w:r>
          </w:p>
        </w:tc>
      </w:tr>
      <w:tr w14:paraId="394410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CB7B991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ruoyi-campus 业务模块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3070CCB">
            <w:pPr>
              <w:keepNext w:val="0"/>
              <w:keepLines w:val="0"/>
              <w:widowControl/>
              <w:suppressLineNumbers w:val="0"/>
              <w:spacing w:line="17" w:lineRule="atLeast"/>
              <w:jc w:val="center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40.2%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4284C7C7">
            <w:pPr>
              <w:keepNext w:val="0"/>
              <w:keepLines w:val="0"/>
              <w:widowControl/>
              <w:suppressLineNumbers w:val="0"/>
              <w:spacing w:line="17" w:lineRule="atLeast"/>
              <w:jc w:val="center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32.9%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9D9B49B">
            <w:pPr>
              <w:keepNext w:val="0"/>
              <w:keepLines w:val="0"/>
              <w:widowControl/>
              <w:suppressLineNumbers w:val="0"/>
              <w:spacing w:line="17" w:lineRule="atLeast"/>
              <w:jc w:val="center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42.2%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5891AAE">
            <w:pPr>
              <w:keepNext w:val="0"/>
              <w:keepLines w:val="0"/>
              <w:widowControl/>
              <w:suppressLineNumbers w:val="0"/>
              <w:spacing w:line="17" w:lineRule="atLeast"/>
              <w:jc w:val="center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45.5%</w:t>
            </w:r>
          </w:p>
        </w:tc>
      </w:tr>
    </w:tbl>
    <w:p w14:paraId="3A61A92C">
      <w:pPr>
        <w:pStyle w:val="9"/>
        <w:keepNext w:val="0"/>
        <w:keepLines w:val="0"/>
        <w:widowControl/>
        <w:suppressLineNumbers w:val="0"/>
        <w:spacing w:line="17" w:lineRule="atLeast"/>
      </w:pPr>
      <w:r>
        <w:rPr>
          <w:rFonts w:hint="eastAsia" w:ascii="宋体" w:hAnsi="宋体" w:eastAsia="宋体" w:cs="宋体"/>
          <w:color w:val="000000"/>
          <w:sz w:val="21"/>
          <w:szCs w:val="21"/>
        </w:rPr>
        <w:t xml:space="preserve">覆盖率由 </w:t>
      </w:r>
      <w:r>
        <w:rPr>
          <w:rStyle w:val="12"/>
          <w:color w:val="000000"/>
        </w:rPr>
        <w:t>scripts\coverage.ps1</w:t>
      </w:r>
      <w:r>
        <w:rPr>
          <w:rFonts w:hint="eastAsia" w:ascii="宋体" w:hAnsi="宋体" w:eastAsia="宋体" w:cs="宋体"/>
          <w:color w:val="000000"/>
          <w:sz w:val="21"/>
          <w:szCs w:val="21"/>
        </w:rPr>
        <w:t xml:space="preserve"> 生成 JaCoCo 报告；脚本会把源码复制到英文临时目录再运行，规避中文路径导致 agent 静默不产出的问题。门禁阈值 35%（行），低于则构建失败。</w:t>
      </w:r>
    </w:p>
    <w:p w14:paraId="322B56FF">
      <w:pPr>
        <w:pStyle w:val="3"/>
        <w:keepNext w:val="0"/>
        <w:keepLines w:val="0"/>
        <w:pageBreakBefore/>
        <w:widowControl/>
        <w:suppressLineNumbers w:val="0"/>
        <w:spacing w:line="17" w:lineRule="atLeast"/>
      </w:pPr>
      <w:r>
        <w:rPr>
          <w:color w:val="000000"/>
        </w:rPr>
        <w:t>六、前端单元测试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59"/>
        <w:gridCol w:w="996"/>
        <w:gridCol w:w="5149"/>
      </w:tblGrid>
      <w:tr w14:paraId="249C4D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00" w:type="pct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E8E8E8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AC063EB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黑体" w:hAnsi="宋体" w:eastAsia="黑体" w:cs="黑体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sz w:val="18"/>
                <w:szCs w:val="18"/>
                <w:bdr w:val="none" w:color="auto" w:sz="0" w:space="0"/>
              </w:rPr>
              <w:t>文件</w:t>
            </w:r>
          </w:p>
        </w:tc>
        <w:tc>
          <w:tcPr>
            <w:tcW w:w="600" w:type="pct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E8E8E8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8A7ED5F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黑体" w:hAnsi="宋体" w:eastAsia="黑体" w:cs="黑体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sz w:val="18"/>
                <w:szCs w:val="18"/>
                <w:bdr w:val="none" w:color="auto" w:sz="0" w:space="0"/>
              </w:rPr>
              <w:t>用例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E8E8E8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5DCA727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黑体" w:hAnsi="宋体" w:eastAsia="黑体" w:cs="黑体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sz w:val="18"/>
                <w:szCs w:val="18"/>
                <w:bdr w:val="none" w:color="auto" w:sz="0" w:space="0"/>
              </w:rPr>
              <w:t>验证内容</w:t>
            </w:r>
          </w:p>
        </w:tc>
      </w:tr>
      <w:tr w14:paraId="1D5973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087135F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tests/http.test.js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591AC70">
            <w:pPr>
              <w:keepNext w:val="0"/>
              <w:keepLines w:val="0"/>
              <w:widowControl/>
              <w:suppressLineNumbers w:val="0"/>
              <w:spacing w:line="17" w:lineRule="atLeast"/>
              <w:jc w:val="center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15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769C7BE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查询参数编码、Bearer 注入、缺令牌拒绝、业务错误码保留、HTTP 200 内失败码、HTML 错误页识别、超时、网络失败不泄露内部信息、204 返回 null、X-Trace-Id、401 自动刷新与重放、并发 401 只刷新一次、刷新失败回调、无刷新令牌判定过期、非 401 不刷新</w:t>
            </w:r>
          </w:p>
        </w:tc>
      </w:tr>
      <w:tr w14:paraId="31260A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4E7C14B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tests/contract.test.js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B55CC06">
            <w:pPr>
              <w:keepNext w:val="0"/>
              <w:keepLines w:val="0"/>
              <w:widowControl/>
              <w:suppressLineNumbers w:val="0"/>
              <w:spacing w:line="17" w:lineRule="atLeast"/>
              <w:jc w:val="center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4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C2D2497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前端请求解析器自检、前端调用接口都存在于契约、每个操作有中文摘要、每个操作标注安全方案</w:t>
            </w:r>
          </w:p>
        </w:tc>
      </w:tr>
    </w:tbl>
    <w:p w14:paraId="7EE1907B">
      <w:pPr>
        <w:pStyle w:val="8"/>
        <w:keepNext w:val="0"/>
        <w:keepLines w:val="0"/>
        <w:widowControl/>
        <w:suppressLineNumbers w:val="0"/>
        <w:spacing w:line="17" w:lineRule="atLeast"/>
        <w:rPr>
          <w:color w:val="000000"/>
        </w:rPr>
      </w:pPr>
      <w:r>
        <w:rPr>
          <w:color w:val="000000"/>
        </w:rPr>
        <w:t>ℹ tests 19</w:t>
      </w:r>
    </w:p>
    <w:p w14:paraId="2E2AEAAB">
      <w:pPr>
        <w:pStyle w:val="8"/>
        <w:keepNext w:val="0"/>
        <w:keepLines w:val="0"/>
        <w:widowControl/>
        <w:suppressLineNumbers w:val="0"/>
        <w:spacing w:line="17" w:lineRule="atLeast"/>
        <w:rPr>
          <w:color w:val="000000"/>
        </w:rPr>
      </w:pPr>
      <w:r>
        <w:rPr>
          <w:color w:val="000000"/>
        </w:rPr>
        <w:t>ℹ pass 19</w:t>
      </w:r>
    </w:p>
    <w:p w14:paraId="6C46EC9D">
      <w:pPr>
        <w:pStyle w:val="8"/>
        <w:keepNext w:val="0"/>
        <w:keepLines w:val="0"/>
        <w:widowControl/>
        <w:suppressLineNumbers w:val="0"/>
        <w:spacing w:line="17" w:lineRule="atLeast"/>
      </w:pPr>
      <w:r>
        <w:rPr>
          <w:color w:val="000000"/>
        </w:rPr>
        <w:t>ℹ fail 0</w:t>
      </w:r>
    </w:p>
    <w:p w14:paraId="6A63933B">
      <w:pPr>
        <w:pStyle w:val="4"/>
        <w:keepNext w:val="0"/>
        <w:keepLines w:val="0"/>
        <w:widowControl/>
        <w:suppressLineNumbers w:val="0"/>
        <w:spacing w:line="17" w:lineRule="atLeast"/>
      </w:pPr>
      <w:r>
        <w:rPr>
          <w:color w:val="000000"/>
        </w:rPr>
        <w:t>6.1 生产构建</w:t>
      </w:r>
    </w:p>
    <w:p w14:paraId="2AF5E757">
      <w:pPr>
        <w:pStyle w:val="8"/>
        <w:keepNext w:val="0"/>
        <w:keepLines w:val="0"/>
        <w:widowControl/>
        <w:suppressLineNumbers w:val="0"/>
        <w:spacing w:line="17" w:lineRule="atLeast"/>
        <w:rPr>
          <w:color w:val="000000"/>
        </w:rPr>
      </w:pPr>
      <w:r>
        <w:rPr>
          <w:color w:val="000000"/>
        </w:rPr>
        <w:t>vite v6.4.1 building for production...</w:t>
      </w:r>
    </w:p>
    <w:p w14:paraId="1847A1AB">
      <w:pPr>
        <w:pStyle w:val="8"/>
        <w:keepNext w:val="0"/>
        <w:keepLines w:val="0"/>
        <w:widowControl/>
        <w:suppressLineNumbers w:val="0"/>
        <w:spacing w:line="17" w:lineRule="atLeast"/>
        <w:rPr>
          <w:color w:val="000000"/>
        </w:rPr>
      </w:pPr>
      <w:r>
        <w:rPr>
          <w:color w:val="000000"/>
        </w:rPr>
        <w:t>✓ 1423 modules transformed.</w:t>
      </w:r>
    </w:p>
    <w:p w14:paraId="655205DA">
      <w:pPr>
        <w:pStyle w:val="8"/>
        <w:keepNext w:val="0"/>
        <w:keepLines w:val="0"/>
        <w:widowControl/>
        <w:suppressLineNumbers w:val="0"/>
        <w:spacing w:line="17" w:lineRule="atLeast"/>
        <w:rPr>
          <w:color w:val="000000"/>
        </w:rPr>
      </w:pPr>
      <w:r>
        <w:rPr>
          <w:color w:val="000000"/>
        </w:rPr>
        <w:t>dist/index.html                   0.51 kB │ gzip:   0.39 kB</w:t>
      </w:r>
    </w:p>
    <w:p w14:paraId="4406A75C">
      <w:pPr>
        <w:pStyle w:val="8"/>
        <w:keepNext w:val="0"/>
        <w:keepLines w:val="0"/>
        <w:widowControl/>
        <w:suppressLineNumbers w:val="0"/>
        <w:spacing w:line="17" w:lineRule="atLeast"/>
        <w:rPr>
          <w:color w:val="000000"/>
        </w:rPr>
      </w:pPr>
      <w:r>
        <w:rPr>
          <w:color w:val="000000"/>
        </w:rPr>
        <w:t>dist/assets/index-CawuzhDJ.css   72.58 kB │ gzip:  12.66 kB</w:t>
      </w:r>
    </w:p>
    <w:p w14:paraId="1D6D4EED">
      <w:pPr>
        <w:pStyle w:val="8"/>
        <w:keepNext w:val="0"/>
        <w:keepLines w:val="0"/>
        <w:widowControl/>
        <w:suppressLineNumbers w:val="0"/>
        <w:spacing w:line="17" w:lineRule="atLeast"/>
        <w:rPr>
          <w:color w:val="000000"/>
        </w:rPr>
      </w:pPr>
      <w:r>
        <w:rPr>
          <w:color w:val="000000"/>
        </w:rPr>
        <w:t>dist/assets/index-BpN2dh73.js   226.02 kB │ gzip:  81.34 kB</w:t>
      </w:r>
    </w:p>
    <w:p w14:paraId="072A73B6">
      <w:pPr>
        <w:pStyle w:val="8"/>
        <w:keepNext w:val="0"/>
        <w:keepLines w:val="0"/>
        <w:widowControl/>
        <w:suppressLineNumbers w:val="0"/>
        <w:spacing w:line="17" w:lineRule="atLeast"/>
      </w:pPr>
      <w:r>
        <w:rPr>
          <w:color w:val="000000"/>
        </w:rPr>
        <w:t>✓ built in 3.98s</w:t>
      </w:r>
    </w:p>
    <w:p w14:paraId="4414FD97">
      <w:pPr>
        <w:pStyle w:val="3"/>
        <w:keepNext w:val="0"/>
        <w:keepLines w:val="0"/>
        <w:pageBreakBefore/>
        <w:widowControl/>
        <w:suppressLineNumbers w:val="0"/>
        <w:spacing w:line="17" w:lineRule="atLeast"/>
      </w:pPr>
      <w:r>
        <w:rPr>
          <w:color w:val="000000"/>
        </w:rPr>
        <w:t>七、接口功能测试</w:t>
      </w:r>
    </w:p>
    <w:p w14:paraId="24E001F0">
      <w:pPr>
        <w:pStyle w:val="9"/>
        <w:keepNext w:val="0"/>
        <w:keepLines w:val="0"/>
        <w:widowControl/>
        <w:suppressLineNumbers w:val="0"/>
        <w:spacing w:line="17" w:lineRule="atLeast"/>
      </w:pPr>
      <w:r>
        <w:rPr>
          <w:rFonts w:hint="eastAsia" w:ascii="宋体" w:hAnsi="宋体" w:eastAsia="宋体" w:cs="宋体"/>
          <w:color w:val="000000"/>
          <w:sz w:val="21"/>
          <w:szCs w:val="21"/>
        </w:rPr>
        <w:t>共 34 项，按风险分组。</w:t>
      </w:r>
      <w:r>
        <w:rPr>
          <w:rFonts w:hint="eastAsia" w:ascii="宋体" w:hAnsi="宋体" w:eastAsia="宋体" w:cs="宋体"/>
          <w:b/>
          <w:bCs/>
          <w:color w:val="000000"/>
          <w:sz w:val="21"/>
          <w:szCs w:val="21"/>
        </w:rPr>
        <w:t>本轮因为发现缺陷并修复，最终结果全部通过</w:t>
      </w:r>
      <w:r>
        <w:rPr>
          <w:rFonts w:hint="eastAsia" w:ascii="宋体" w:hAnsi="宋体" w:eastAsia="宋体" w:cs="宋体"/>
          <w:color w:val="000000"/>
          <w:sz w:val="21"/>
          <w:szCs w:val="21"/>
        </w:rPr>
        <w:t>；下表同时给出修复前的实际表现，便于追溯。</w:t>
      </w:r>
    </w:p>
    <w:p w14:paraId="60DEB364">
      <w:pPr>
        <w:pStyle w:val="4"/>
        <w:keepNext w:val="0"/>
        <w:keepLines w:val="0"/>
        <w:widowControl/>
        <w:suppressLineNumbers w:val="0"/>
        <w:spacing w:line="17" w:lineRule="atLeast"/>
      </w:pPr>
      <w:r>
        <w:rPr>
          <w:color w:val="000000"/>
        </w:rPr>
        <w:t>7.1 健康与探针（4 项）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322"/>
        <w:gridCol w:w="1162"/>
        <w:gridCol w:w="3820"/>
      </w:tblGrid>
      <w:tr w14:paraId="6DA276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00" w:type="pct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E8E8E8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54EE034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黑体" w:hAnsi="宋体" w:eastAsia="黑体" w:cs="黑体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sz w:val="18"/>
                <w:szCs w:val="18"/>
                <w:bdr w:val="none" w:color="auto" w:sz="0" w:space="0"/>
              </w:rPr>
              <w:t>用例</w:t>
            </w:r>
          </w:p>
        </w:tc>
        <w:tc>
          <w:tcPr>
            <w:tcW w:w="700" w:type="pct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E8E8E8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322C8B6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黑体" w:hAnsi="宋体" w:eastAsia="黑体" w:cs="黑体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sz w:val="18"/>
                <w:szCs w:val="18"/>
                <w:bdr w:val="none" w:color="auto" w:sz="0" w:space="0"/>
              </w:rPr>
              <w:t>预期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E8E8E8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BB18C02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黑体" w:hAnsi="宋体" w:eastAsia="黑体" w:cs="黑体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sz w:val="18"/>
                <w:szCs w:val="18"/>
                <w:bdr w:val="none" w:color="auto" w:sz="0" w:space="0"/>
              </w:rPr>
              <w:t>结果</w:t>
            </w:r>
          </w:p>
        </w:tc>
      </w:tr>
      <w:tr w14:paraId="6DBEBA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7FA7398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GET /api/v1/system/health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2C543FD">
            <w:pPr>
              <w:keepNext w:val="0"/>
              <w:keepLines w:val="0"/>
              <w:widowControl/>
              <w:suppressLineNumbers w:val="0"/>
              <w:spacing w:line="17" w:lineRule="atLeast"/>
              <w:jc w:val="center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200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D09D8EF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1A7F37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1A7F37"/>
                <w:sz w:val="18"/>
                <w:szCs w:val="18"/>
                <w:bdr w:val="none" w:color="auto" w:sz="0" w:space="0"/>
              </w:rPr>
              <w:t>通过</w:t>
            </w:r>
          </w:p>
        </w:tc>
      </w:tr>
      <w:tr w14:paraId="3A0B1C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0A038A2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GET /actuator/health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739CE2E">
            <w:pPr>
              <w:keepNext w:val="0"/>
              <w:keepLines w:val="0"/>
              <w:widowControl/>
              <w:suppressLineNumbers w:val="0"/>
              <w:spacing w:line="17" w:lineRule="atLeast"/>
              <w:jc w:val="center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200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9199ABE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1A7F37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1A7F37"/>
                <w:sz w:val="18"/>
                <w:szCs w:val="18"/>
                <w:bdr w:val="none" w:color="auto" w:sz="0" w:space="0"/>
              </w:rPr>
              <w:t>通过</w:t>
            </w:r>
          </w:p>
        </w:tc>
      </w:tr>
      <w:tr w14:paraId="325016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1E1B821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GET /actuator/prometheus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6E54396">
            <w:pPr>
              <w:keepNext w:val="0"/>
              <w:keepLines w:val="0"/>
              <w:widowControl/>
              <w:suppressLineNumbers w:val="0"/>
              <w:spacing w:line="17" w:lineRule="atLeast"/>
              <w:jc w:val="center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200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BC89C8D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1A7F37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1A7F37"/>
                <w:sz w:val="18"/>
                <w:szCs w:val="18"/>
                <w:bdr w:val="none" w:color="auto" w:sz="0" w:space="0"/>
              </w:rPr>
              <w:t>通过</w:t>
            </w:r>
          </w:p>
        </w:tc>
      </w:tr>
      <w:tr w14:paraId="29B23F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4BACBC0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GET /druid/index.html（控制台默认关闭）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43F737EB">
            <w:pPr>
              <w:keepNext w:val="0"/>
              <w:keepLines w:val="0"/>
              <w:widowControl/>
              <w:suppressLineNumbers w:val="0"/>
              <w:spacing w:line="17" w:lineRule="atLeast"/>
              <w:jc w:val="center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404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F544059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1A7F37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1A7F37"/>
                <w:sz w:val="18"/>
                <w:szCs w:val="18"/>
                <w:bdr w:val="none" w:color="auto" w:sz="0" w:space="0"/>
              </w:rPr>
              <w:t>通过（修复后）</w:t>
            </w:r>
          </w:p>
        </w:tc>
      </w:tr>
    </w:tbl>
    <w:p w14:paraId="5E69783F">
      <w:pPr>
        <w:pStyle w:val="4"/>
        <w:keepNext w:val="0"/>
        <w:keepLines w:val="0"/>
        <w:widowControl/>
        <w:suppressLineNumbers w:val="0"/>
        <w:spacing w:line="17" w:lineRule="atLeast"/>
      </w:pPr>
      <w:r>
        <w:rPr>
          <w:color w:val="000000"/>
        </w:rPr>
        <w:t>7.2 认证与令牌（7 项）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322"/>
        <w:gridCol w:w="1162"/>
        <w:gridCol w:w="3820"/>
      </w:tblGrid>
      <w:tr w14:paraId="5BAF4E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00" w:type="pct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E8E8E8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D81A050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黑体" w:hAnsi="宋体" w:eastAsia="黑体" w:cs="黑体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sz w:val="18"/>
                <w:szCs w:val="18"/>
                <w:bdr w:val="none" w:color="auto" w:sz="0" w:space="0"/>
              </w:rPr>
              <w:t>用例</w:t>
            </w:r>
          </w:p>
        </w:tc>
        <w:tc>
          <w:tcPr>
            <w:tcW w:w="700" w:type="pct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E8E8E8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49AF12FB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黑体" w:hAnsi="宋体" w:eastAsia="黑体" w:cs="黑体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sz w:val="18"/>
                <w:szCs w:val="18"/>
                <w:bdr w:val="none" w:color="auto" w:sz="0" w:space="0"/>
              </w:rPr>
              <w:t>预期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E8E8E8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C284292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黑体" w:hAnsi="宋体" w:eastAsia="黑体" w:cs="黑体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sz w:val="18"/>
                <w:szCs w:val="18"/>
                <w:bdr w:val="none" w:color="auto" w:sz="0" w:space="0"/>
              </w:rPr>
              <w:t>结果</w:t>
            </w:r>
          </w:p>
        </w:tc>
      </w:tr>
      <w:tr w14:paraId="16ABE8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435C7FC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错误密码登录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9EE10FA">
            <w:pPr>
              <w:keepNext w:val="0"/>
              <w:keepLines w:val="0"/>
              <w:widowControl/>
              <w:suppressLineNumbers w:val="0"/>
              <w:spacing w:line="17" w:lineRule="atLeast"/>
              <w:jc w:val="center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401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492703B6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1A7F37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1A7F37"/>
                <w:sz w:val="18"/>
                <w:szCs w:val="18"/>
                <w:bdr w:val="none" w:color="auto" w:sz="0" w:space="0"/>
              </w:rPr>
              <w:t>通过</w:t>
            </w:r>
          </w:p>
        </w:tc>
      </w:tr>
      <w:tr w14:paraId="1FB8E8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B1068E4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不存在账号登录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D138405">
            <w:pPr>
              <w:keepNext w:val="0"/>
              <w:keepLines w:val="0"/>
              <w:widowControl/>
              <w:suppressLineNumbers w:val="0"/>
              <w:spacing w:line="17" w:lineRule="atLeast"/>
              <w:jc w:val="center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401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318D844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1A7F37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1A7F37"/>
                <w:sz w:val="18"/>
                <w:szCs w:val="18"/>
                <w:bdr w:val="none" w:color="auto" w:sz="0" w:space="0"/>
              </w:rPr>
              <w:t>通过</w:t>
            </w:r>
          </w:p>
        </w:tc>
      </w:tr>
      <w:tr w14:paraId="1707D7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FA27EB6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空手机号/密码登录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7EC3EDC">
            <w:pPr>
              <w:keepNext w:val="0"/>
              <w:keepLines w:val="0"/>
              <w:widowControl/>
              <w:suppressLineNumbers w:val="0"/>
              <w:spacing w:line="17" w:lineRule="atLeast"/>
              <w:jc w:val="center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400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84AE08D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1A7F37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1A7F37"/>
                <w:sz w:val="18"/>
                <w:szCs w:val="18"/>
                <w:bdr w:val="none" w:color="auto" w:sz="0" w:space="0"/>
              </w:rPr>
              <w:t>通过</w:t>
            </w:r>
          </w:p>
        </w:tc>
      </w:tr>
      <w:tr w14:paraId="2B4B53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6BEF711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无令牌访问订单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C586E4E">
            <w:pPr>
              <w:keepNext w:val="0"/>
              <w:keepLines w:val="0"/>
              <w:widowControl/>
              <w:suppressLineNumbers w:val="0"/>
              <w:spacing w:line="17" w:lineRule="atLeast"/>
              <w:jc w:val="center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401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42F360F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1A7F37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1A7F37"/>
                <w:sz w:val="18"/>
                <w:szCs w:val="18"/>
                <w:bdr w:val="none" w:color="auto" w:sz="0" w:space="0"/>
              </w:rPr>
              <w:t>通过</w:t>
            </w:r>
          </w:p>
        </w:tc>
      </w:tr>
      <w:tr w14:paraId="5F8730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4B8F552E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伪造令牌访问订单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8DE6706">
            <w:pPr>
              <w:keepNext w:val="0"/>
              <w:keepLines w:val="0"/>
              <w:widowControl/>
              <w:suppressLineNumbers w:val="0"/>
              <w:spacing w:line="17" w:lineRule="atLeast"/>
              <w:jc w:val="center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401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A52A15A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1A7F37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1A7F37"/>
                <w:sz w:val="18"/>
                <w:szCs w:val="18"/>
                <w:bdr w:val="none" w:color="auto" w:sz="0" w:space="0"/>
              </w:rPr>
              <w:t>通过</w:t>
            </w:r>
          </w:p>
        </w:tc>
      </w:tr>
      <w:tr w14:paraId="70B621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19D67FA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非法刷新令牌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8354213">
            <w:pPr>
              <w:keepNext w:val="0"/>
              <w:keepLines w:val="0"/>
              <w:widowControl/>
              <w:suppressLineNumbers w:val="0"/>
              <w:spacing w:line="17" w:lineRule="atLeast"/>
              <w:jc w:val="center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401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3C7B4B1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1A7F37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1A7F37"/>
                <w:sz w:val="18"/>
                <w:szCs w:val="18"/>
                <w:bdr w:val="none" w:color="auto" w:sz="0" w:space="0"/>
              </w:rPr>
              <w:t>通过</w:t>
            </w:r>
          </w:p>
        </w:tc>
      </w:tr>
      <w:tr w14:paraId="0DCC1E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8AFCCEF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当前用户 /user/info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4393FBA">
            <w:pPr>
              <w:keepNext w:val="0"/>
              <w:keepLines w:val="0"/>
              <w:widowControl/>
              <w:suppressLineNumbers w:val="0"/>
              <w:spacing w:line="17" w:lineRule="atLeast"/>
              <w:jc w:val="center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200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D4B02A6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1A7F37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1A7F37"/>
                <w:sz w:val="18"/>
                <w:szCs w:val="18"/>
                <w:bdr w:val="none" w:color="auto" w:sz="0" w:space="0"/>
              </w:rPr>
              <w:t>通过</w:t>
            </w:r>
          </w:p>
        </w:tc>
      </w:tr>
    </w:tbl>
    <w:p w14:paraId="0610FAA1">
      <w:pPr>
        <w:pStyle w:val="4"/>
        <w:keepNext w:val="0"/>
        <w:keepLines w:val="0"/>
        <w:widowControl/>
        <w:suppressLineNumbers w:val="0"/>
        <w:spacing w:line="17" w:lineRule="atLeast"/>
      </w:pPr>
      <w:r>
        <w:rPr>
          <w:color w:val="000000"/>
        </w:rPr>
        <w:t>7.3 商品与分页边界（7 项）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322"/>
        <w:gridCol w:w="1162"/>
        <w:gridCol w:w="3820"/>
      </w:tblGrid>
      <w:tr w14:paraId="0B1491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00" w:type="pct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E8E8E8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BAC2095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黑体" w:hAnsi="宋体" w:eastAsia="黑体" w:cs="黑体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sz w:val="18"/>
                <w:szCs w:val="18"/>
                <w:bdr w:val="none" w:color="auto" w:sz="0" w:space="0"/>
              </w:rPr>
              <w:t>用例</w:t>
            </w:r>
          </w:p>
        </w:tc>
        <w:tc>
          <w:tcPr>
            <w:tcW w:w="700" w:type="pct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E8E8E8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CC20616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黑体" w:hAnsi="宋体" w:eastAsia="黑体" w:cs="黑体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sz w:val="18"/>
                <w:szCs w:val="18"/>
                <w:bdr w:val="none" w:color="auto" w:sz="0" w:space="0"/>
              </w:rPr>
              <w:t>预期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E8E8E8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3A2EB95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黑体" w:hAnsi="宋体" w:eastAsia="黑体" w:cs="黑体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sz w:val="18"/>
                <w:szCs w:val="18"/>
                <w:bdr w:val="none" w:color="auto" w:sz="0" w:space="0"/>
              </w:rPr>
              <w:t>结果</w:t>
            </w:r>
          </w:p>
        </w:tc>
      </w:tr>
      <w:tr w14:paraId="2896E3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9957E76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默认分页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6F972CA">
            <w:pPr>
              <w:keepNext w:val="0"/>
              <w:keepLines w:val="0"/>
              <w:widowControl/>
              <w:suppressLineNumbers w:val="0"/>
              <w:spacing w:line="17" w:lineRule="atLeast"/>
              <w:jc w:val="center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200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925CE85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1A7F37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1A7F37"/>
                <w:sz w:val="18"/>
                <w:szCs w:val="18"/>
                <w:bdr w:val="none" w:color="auto" w:sz="0" w:space="0"/>
              </w:rPr>
              <w:t>通过</w:t>
            </w:r>
          </w:p>
        </w:tc>
      </w:tr>
      <w:tr w14:paraId="1DC785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2651702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pageSize=1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C900A81">
            <w:pPr>
              <w:keepNext w:val="0"/>
              <w:keepLines w:val="0"/>
              <w:widowControl/>
              <w:suppressLineNumbers w:val="0"/>
              <w:spacing w:line="17" w:lineRule="atLeast"/>
              <w:jc w:val="center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200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FC3759B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1A7F37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1A7F37"/>
                <w:sz w:val="18"/>
                <w:szCs w:val="18"/>
                <w:bdr w:val="none" w:color="auto" w:sz="0" w:space="0"/>
              </w:rPr>
              <w:t>通过</w:t>
            </w:r>
          </w:p>
        </w:tc>
      </w:tr>
      <w:tr w14:paraId="2FA6D2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BCF03E7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超大 pageSize（99999）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61B37E6">
            <w:pPr>
              <w:keepNext w:val="0"/>
              <w:keepLines w:val="0"/>
              <w:widowControl/>
              <w:suppressLineNumbers w:val="0"/>
              <w:spacing w:line="17" w:lineRule="atLeast"/>
              <w:jc w:val="center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200（钳制）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A8796DD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1A7F37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1A7F37"/>
                <w:sz w:val="18"/>
                <w:szCs w:val="18"/>
                <w:bdr w:val="none" w:color="auto" w:sz="0" w:space="0"/>
              </w:rPr>
              <w:t>通过，实际返回 size=12</w:t>
            </w:r>
          </w:p>
        </w:tc>
      </w:tr>
      <w:tr w14:paraId="3711D8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16C2651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非法 page=0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17C9C6A">
            <w:pPr>
              <w:keepNext w:val="0"/>
              <w:keepLines w:val="0"/>
              <w:widowControl/>
              <w:suppressLineNumbers w:val="0"/>
              <w:spacing w:line="17" w:lineRule="atLeast"/>
              <w:jc w:val="center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200（回落）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5970ECE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1A7F37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1A7F37"/>
                <w:sz w:val="18"/>
                <w:szCs w:val="18"/>
                <w:bdr w:val="none" w:color="auto" w:sz="0" w:space="0"/>
              </w:rPr>
              <w:t>通过</w:t>
            </w:r>
          </w:p>
        </w:tc>
      </w:tr>
      <w:tr w14:paraId="0AFDA3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4F34FF92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商品详情不存在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C9E8134">
            <w:pPr>
              <w:keepNext w:val="0"/>
              <w:keepLines w:val="0"/>
              <w:widowControl/>
              <w:suppressLineNumbers w:val="0"/>
              <w:spacing w:line="17" w:lineRule="atLeast"/>
              <w:jc w:val="center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404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49FF91B9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1A7F37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1A7F37"/>
                <w:sz w:val="18"/>
                <w:szCs w:val="18"/>
                <w:bdr w:val="none" w:color="auto" w:sz="0" w:space="0"/>
              </w:rPr>
              <w:t>通过</w:t>
            </w:r>
          </w:p>
        </w:tc>
      </w:tr>
      <w:tr w14:paraId="453A31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C7DCD90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关键字搜索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9F191F9">
            <w:pPr>
              <w:keepNext w:val="0"/>
              <w:keepLines w:val="0"/>
              <w:widowControl/>
              <w:suppressLineNumbers w:val="0"/>
              <w:spacing w:line="17" w:lineRule="atLeast"/>
              <w:jc w:val="center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200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28CDEC0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1A7F37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1A7F37"/>
                <w:sz w:val="18"/>
                <w:szCs w:val="18"/>
                <w:bdr w:val="none" w:color="auto" w:sz="0" w:space="0"/>
              </w:rPr>
              <w:t>通过</w:t>
            </w:r>
          </w:p>
        </w:tc>
      </w:tr>
      <w:tr w14:paraId="39C94C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4FCAACC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分类列表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D74E910">
            <w:pPr>
              <w:keepNext w:val="0"/>
              <w:keepLines w:val="0"/>
              <w:widowControl/>
              <w:suppressLineNumbers w:val="0"/>
              <w:spacing w:line="17" w:lineRule="atLeast"/>
              <w:jc w:val="center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200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4BB5B134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1A7F37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1A7F37"/>
                <w:sz w:val="18"/>
                <w:szCs w:val="18"/>
                <w:bdr w:val="none" w:color="auto" w:sz="0" w:space="0"/>
              </w:rPr>
              <w:t>通过</w:t>
            </w:r>
          </w:p>
        </w:tc>
      </w:tr>
    </w:tbl>
    <w:p w14:paraId="18A9DB1F">
      <w:pPr>
        <w:pStyle w:val="4"/>
        <w:keepNext w:val="0"/>
        <w:keepLines w:val="0"/>
        <w:widowControl/>
        <w:suppressLineNumbers w:val="0"/>
        <w:spacing w:line="17" w:lineRule="atLeast"/>
      </w:pPr>
      <w:r>
        <w:rPr>
          <w:color w:val="000000"/>
        </w:rPr>
        <w:t>7.4 数据隔离与越权（4 项）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322"/>
        <w:gridCol w:w="1162"/>
        <w:gridCol w:w="3820"/>
      </w:tblGrid>
      <w:tr w14:paraId="065CBE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00" w:type="pct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E8E8E8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8E1DC52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黑体" w:hAnsi="宋体" w:eastAsia="黑体" w:cs="黑体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sz w:val="18"/>
                <w:szCs w:val="18"/>
                <w:bdr w:val="none" w:color="auto" w:sz="0" w:space="0"/>
              </w:rPr>
              <w:t>用例</w:t>
            </w:r>
          </w:p>
        </w:tc>
        <w:tc>
          <w:tcPr>
            <w:tcW w:w="700" w:type="pct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E8E8E8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1224E76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黑体" w:hAnsi="宋体" w:eastAsia="黑体" w:cs="黑体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sz w:val="18"/>
                <w:szCs w:val="18"/>
                <w:bdr w:val="none" w:color="auto" w:sz="0" w:space="0"/>
              </w:rPr>
              <w:t>预期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E8E8E8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07A357D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黑体" w:hAnsi="宋体" w:eastAsia="黑体" w:cs="黑体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sz w:val="18"/>
                <w:szCs w:val="18"/>
                <w:bdr w:val="none" w:color="auto" w:sz="0" w:space="0"/>
              </w:rPr>
              <w:t>结果</w:t>
            </w:r>
          </w:p>
        </w:tc>
      </w:tr>
      <w:tr w14:paraId="6B7B67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3BBAE8F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买家「我的订单」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8A6D7C6">
            <w:pPr>
              <w:keepNext w:val="0"/>
              <w:keepLines w:val="0"/>
              <w:widowControl/>
              <w:suppressLineNumbers w:val="0"/>
              <w:spacing w:line="17" w:lineRule="atLeast"/>
              <w:jc w:val="center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200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1C828C1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1A7F37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1A7F37"/>
                <w:sz w:val="18"/>
                <w:szCs w:val="18"/>
                <w:bdr w:val="none" w:color="auto" w:sz="0" w:space="0"/>
              </w:rPr>
              <w:t>通过</w:t>
            </w:r>
          </w:p>
        </w:tc>
      </w:tr>
      <w:tr w14:paraId="3E5C9A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698A53F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买家「我卖的」为空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191D4AD">
            <w:pPr>
              <w:keepNext w:val="0"/>
              <w:keepLines w:val="0"/>
              <w:widowControl/>
              <w:suppressLineNumbers w:val="0"/>
              <w:spacing w:line="17" w:lineRule="atLeast"/>
              <w:jc w:val="center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200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A57E8EF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1A7F37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1A7F37"/>
                <w:sz w:val="18"/>
                <w:szCs w:val="18"/>
                <w:bdr w:val="none" w:color="auto" w:sz="0" w:space="0"/>
              </w:rPr>
              <w:t>通过</w:t>
            </w:r>
          </w:p>
        </w:tc>
      </w:tr>
      <w:tr w14:paraId="54FFC5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AF24002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不存在的订单详情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EC3082C">
            <w:pPr>
              <w:keepNext w:val="0"/>
              <w:keepLines w:val="0"/>
              <w:widowControl/>
              <w:suppressLineNumbers w:val="0"/>
              <w:spacing w:line="17" w:lineRule="atLeast"/>
              <w:jc w:val="center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404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A3EC633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1A7F37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1A7F37"/>
                <w:sz w:val="18"/>
                <w:szCs w:val="18"/>
                <w:bdr w:val="none" w:color="auto" w:sz="0" w:space="0"/>
              </w:rPr>
              <w:t>通过</w:t>
            </w:r>
          </w:p>
        </w:tc>
      </w:tr>
      <w:tr w14:paraId="6DEC85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40679916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买家调用发货（越权）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57969A6">
            <w:pPr>
              <w:keepNext w:val="0"/>
              <w:keepLines w:val="0"/>
              <w:widowControl/>
              <w:suppressLineNumbers w:val="0"/>
              <w:spacing w:line="17" w:lineRule="atLeast"/>
              <w:jc w:val="center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404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A5DDF8E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1A7F37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1A7F37"/>
                <w:sz w:val="18"/>
                <w:szCs w:val="18"/>
                <w:bdr w:val="none" w:color="auto" w:sz="0" w:space="0"/>
              </w:rPr>
              <w:t>通过（不泄露资源存在性）</w:t>
            </w:r>
          </w:p>
        </w:tc>
      </w:tr>
    </w:tbl>
    <w:p w14:paraId="45AA82D2">
      <w:pPr>
        <w:pStyle w:val="4"/>
        <w:keepNext w:val="0"/>
        <w:keepLines w:val="0"/>
        <w:widowControl/>
        <w:suppressLineNumbers w:val="0"/>
        <w:spacing w:line="17" w:lineRule="atLeast"/>
      </w:pPr>
      <w:r>
        <w:rPr>
          <w:color w:val="000000"/>
        </w:rPr>
        <w:t>7.5 404 / 405 / 参数校验（5 项）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322"/>
        <w:gridCol w:w="1162"/>
        <w:gridCol w:w="3820"/>
      </w:tblGrid>
      <w:tr w14:paraId="5AAD4E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00" w:type="pct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E8E8E8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AF39D4A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黑体" w:hAnsi="宋体" w:eastAsia="黑体" w:cs="黑体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sz w:val="18"/>
                <w:szCs w:val="18"/>
                <w:bdr w:val="none" w:color="auto" w:sz="0" w:space="0"/>
              </w:rPr>
              <w:t>用例</w:t>
            </w:r>
          </w:p>
        </w:tc>
        <w:tc>
          <w:tcPr>
            <w:tcW w:w="700" w:type="pct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E8E8E8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0DFABCB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黑体" w:hAnsi="宋体" w:eastAsia="黑体" w:cs="黑体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sz w:val="18"/>
                <w:szCs w:val="18"/>
                <w:bdr w:val="none" w:color="auto" w:sz="0" w:space="0"/>
              </w:rPr>
              <w:t>预期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E8E8E8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099391C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黑体" w:hAnsi="宋体" w:eastAsia="黑体" w:cs="黑体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sz w:val="18"/>
                <w:szCs w:val="18"/>
                <w:bdr w:val="none" w:color="auto" w:sz="0" w:space="0"/>
              </w:rPr>
              <w:t>结果</w:t>
            </w:r>
          </w:p>
        </w:tc>
      </w:tr>
      <w:tr w14:paraId="507D67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032A265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未知接口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97D3980">
            <w:pPr>
              <w:keepNext w:val="0"/>
              <w:keepLines w:val="0"/>
              <w:widowControl/>
              <w:suppressLineNumbers w:val="0"/>
              <w:spacing w:line="17" w:lineRule="atLeast"/>
              <w:jc w:val="center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404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7AC2E91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1A7F37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1A7F37"/>
                <w:sz w:val="18"/>
                <w:szCs w:val="18"/>
                <w:bdr w:val="none" w:color="auto" w:sz="0" w:space="0"/>
              </w:rPr>
              <w:t>通过</w:t>
            </w:r>
          </w:p>
        </w:tc>
      </w:tr>
      <w:tr w14:paraId="106B7D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4911DE2F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已知接口用错方法 DELETE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45A935BE">
            <w:pPr>
              <w:keepNext w:val="0"/>
              <w:keepLines w:val="0"/>
              <w:widowControl/>
              <w:suppressLineNumbers w:val="0"/>
              <w:spacing w:line="17" w:lineRule="atLeast"/>
              <w:jc w:val="center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405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66C7D8B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1A7F37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1A7F37"/>
                <w:sz w:val="18"/>
                <w:szCs w:val="18"/>
                <w:bdr w:val="none" w:color="auto" w:sz="0" w:space="0"/>
              </w:rPr>
              <w:t>通过（修复前为 200 + code 500）</w:t>
            </w:r>
          </w:p>
        </w:tc>
      </w:tr>
      <w:tr w14:paraId="24BF27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41492153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下单缺必填字段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D1ACEF7">
            <w:pPr>
              <w:keepNext w:val="0"/>
              <w:keepLines w:val="0"/>
              <w:widowControl/>
              <w:suppressLineNumbers w:val="0"/>
              <w:spacing w:line="17" w:lineRule="atLeast"/>
              <w:jc w:val="center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400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2830983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1A7F37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1A7F37"/>
                <w:sz w:val="18"/>
                <w:szCs w:val="18"/>
                <w:bdr w:val="none" w:color="auto" w:sz="0" w:space="0"/>
              </w:rPr>
              <w:t>通过（修复前为 problem+json）</w:t>
            </w:r>
          </w:p>
        </w:tc>
      </w:tr>
      <w:tr w14:paraId="6885D4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7385B64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购物车加购非法数量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417FAF1C">
            <w:pPr>
              <w:keepNext w:val="0"/>
              <w:keepLines w:val="0"/>
              <w:widowControl/>
              <w:suppressLineNumbers w:val="0"/>
              <w:spacing w:line="17" w:lineRule="atLeast"/>
              <w:jc w:val="center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400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2410061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1A7F37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1A7F37"/>
                <w:sz w:val="18"/>
                <w:szCs w:val="18"/>
                <w:bdr w:val="none" w:color="auto" w:sz="0" w:space="0"/>
              </w:rPr>
              <w:t>通过</w:t>
            </w:r>
          </w:p>
        </w:tc>
      </w:tr>
      <w:tr w14:paraId="318207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380A1CB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购物车加购不存在商品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95F5C1D">
            <w:pPr>
              <w:keepNext w:val="0"/>
              <w:keepLines w:val="0"/>
              <w:widowControl/>
              <w:suppressLineNumbers w:val="0"/>
              <w:spacing w:line="17" w:lineRule="atLeast"/>
              <w:jc w:val="center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409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FB1B354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1A7F37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1A7F37"/>
                <w:sz w:val="18"/>
                <w:szCs w:val="18"/>
                <w:bdr w:val="none" w:color="auto" w:sz="0" w:space="0"/>
              </w:rPr>
              <w:t>通过（业务冲突语义）</w:t>
            </w:r>
          </w:p>
        </w:tc>
      </w:tr>
    </w:tbl>
    <w:p w14:paraId="63E86B40">
      <w:pPr>
        <w:pStyle w:val="4"/>
        <w:keepNext w:val="0"/>
        <w:keepLines w:val="0"/>
        <w:widowControl/>
        <w:suppressLineNumbers w:val="0"/>
        <w:spacing w:line="17" w:lineRule="atLeast"/>
      </w:pPr>
      <w:r>
        <w:rPr>
          <w:color w:val="000000"/>
        </w:rPr>
        <w:t>7.6 安全响应头与 CORS（4 项）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322"/>
        <w:gridCol w:w="2491"/>
        <w:gridCol w:w="2491"/>
      </w:tblGrid>
      <w:tr w14:paraId="459953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00" w:type="pct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E8E8E8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A6FAEBC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黑体" w:hAnsi="宋体" w:eastAsia="黑体" w:cs="黑体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sz w:val="18"/>
                <w:szCs w:val="18"/>
                <w:bdr w:val="none" w:color="auto" w:sz="0" w:space="0"/>
              </w:rPr>
              <w:t>用例</w:t>
            </w:r>
          </w:p>
        </w:tc>
        <w:tc>
          <w:tcPr>
            <w:tcW w:w="1500" w:type="pct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E8E8E8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3C012DF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黑体" w:hAnsi="宋体" w:eastAsia="黑体" w:cs="黑体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sz w:val="18"/>
                <w:szCs w:val="18"/>
                <w:bdr w:val="none" w:color="auto" w:sz="0" w:space="0"/>
              </w:rPr>
              <w:t>实际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E8E8E8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4CFD6278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黑体" w:hAnsi="宋体" w:eastAsia="黑体" w:cs="黑体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sz w:val="18"/>
                <w:szCs w:val="18"/>
                <w:bdr w:val="none" w:color="auto" w:sz="0" w:space="0"/>
              </w:rPr>
              <w:t>结果</w:t>
            </w:r>
          </w:p>
        </w:tc>
      </w:tr>
      <w:tr w14:paraId="223DC9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91E960B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X-Content-Type-Options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81D9F82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nosniff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702E669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1A7F37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1A7F37"/>
                <w:sz w:val="18"/>
                <w:szCs w:val="18"/>
                <w:bdr w:val="none" w:color="auto" w:sz="0" w:space="0"/>
              </w:rPr>
              <w:t>通过</w:t>
            </w:r>
          </w:p>
        </w:tc>
      </w:tr>
      <w:tr w14:paraId="09BEFD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2B24C90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X-Frame-Options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85C39DD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SAMEORIGIN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CDDB7D7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1A7F37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1A7F37"/>
                <w:sz w:val="18"/>
                <w:szCs w:val="18"/>
                <w:bdr w:val="none" w:color="auto" w:sz="0" w:space="0"/>
              </w:rPr>
              <w:t>通过</w:t>
            </w:r>
          </w:p>
        </w:tc>
      </w:tr>
      <w:tr w14:paraId="62D8C2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39985C0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X-XSS-Protection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B49D11B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0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656EB5E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1A7F37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1A7F37"/>
                <w:sz w:val="18"/>
                <w:szCs w:val="18"/>
                <w:bdr w:val="none" w:color="auto" w:sz="0" w:space="0"/>
              </w:rPr>
              <w:t>通过</w:t>
            </w:r>
          </w:p>
        </w:tc>
      </w:tr>
      <w:tr w14:paraId="4F8E41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49DF336C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未知 Origin 跨域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4744C166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不返回 Access-Control-Allow-Origin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40760912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1A7F37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1A7F37"/>
                <w:sz w:val="18"/>
                <w:szCs w:val="18"/>
                <w:bdr w:val="none" w:color="auto" w:sz="0" w:space="0"/>
              </w:rPr>
              <w:t>通过（修复前会反射任意 Origin）</w:t>
            </w:r>
          </w:p>
        </w:tc>
      </w:tr>
    </w:tbl>
    <w:p w14:paraId="02B60170">
      <w:pPr>
        <w:pStyle w:val="4"/>
        <w:keepNext w:val="0"/>
        <w:keepLines w:val="0"/>
        <w:widowControl/>
        <w:suppressLineNumbers w:val="0"/>
        <w:spacing w:line="17" w:lineRule="atLeast"/>
      </w:pPr>
      <w:r>
        <w:rPr>
          <w:color w:val="000000"/>
        </w:rPr>
        <w:t>7.7 注入探针（3 项）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322"/>
        <w:gridCol w:w="1162"/>
        <w:gridCol w:w="3820"/>
      </w:tblGrid>
      <w:tr w14:paraId="6A6187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00" w:type="pct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E8E8E8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44B71707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黑体" w:hAnsi="宋体" w:eastAsia="黑体" w:cs="黑体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sz w:val="18"/>
                <w:szCs w:val="18"/>
                <w:bdr w:val="none" w:color="auto" w:sz="0" w:space="0"/>
              </w:rPr>
              <w:t>用例</w:t>
            </w:r>
          </w:p>
        </w:tc>
        <w:tc>
          <w:tcPr>
            <w:tcW w:w="700" w:type="pct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E8E8E8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EC3B6B4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黑体" w:hAnsi="宋体" w:eastAsia="黑体" w:cs="黑体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sz w:val="18"/>
                <w:szCs w:val="18"/>
                <w:bdr w:val="none" w:color="auto" w:sz="0" w:space="0"/>
              </w:rPr>
              <w:t>预期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E8E8E8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10BCEFE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黑体" w:hAnsi="宋体" w:eastAsia="黑体" w:cs="黑体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sz w:val="18"/>
                <w:szCs w:val="18"/>
                <w:bdr w:val="none" w:color="auto" w:sz="0" w:space="0"/>
              </w:rPr>
              <w:t>结果</w:t>
            </w:r>
          </w:p>
        </w:tc>
      </w:tr>
      <w:tr w14:paraId="55D6AA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DFD47CC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XSS 关键字（&lt;script&gt;）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B00D27B">
            <w:pPr>
              <w:keepNext w:val="0"/>
              <w:keepLines w:val="0"/>
              <w:widowControl/>
              <w:suppressLineNumbers w:val="0"/>
              <w:spacing w:line="17" w:lineRule="atLeast"/>
              <w:jc w:val="center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不 500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2FE3A9F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1A7F37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1A7F37"/>
                <w:sz w:val="18"/>
                <w:szCs w:val="18"/>
                <w:bdr w:val="none" w:color="auto" w:sz="0" w:space="0"/>
              </w:rPr>
              <w:t>通过，返回 0 条</w:t>
            </w:r>
          </w:p>
        </w:tc>
      </w:tr>
      <w:tr w14:paraId="53EA52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90DA119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SQL 注入关键字（' OR 1=1 --）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2E316AA">
            <w:pPr>
              <w:keepNext w:val="0"/>
              <w:keepLines w:val="0"/>
              <w:widowControl/>
              <w:suppressLineNumbers w:val="0"/>
              <w:spacing w:line="17" w:lineRule="atLeast"/>
              <w:jc w:val="center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不 500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4BCAA823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1A7F37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1A7F37"/>
                <w:sz w:val="18"/>
                <w:szCs w:val="18"/>
                <w:bdr w:val="none" w:color="auto" w:sz="0" w:space="0"/>
              </w:rPr>
              <w:t>通过，返回 0 条</w:t>
            </w:r>
          </w:p>
        </w:tc>
      </w:tr>
      <w:tr w14:paraId="5118DB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9213A60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超大数字 ID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4EE28183">
            <w:pPr>
              <w:keepNext w:val="0"/>
              <w:keepLines w:val="0"/>
              <w:widowControl/>
              <w:suppressLineNumbers w:val="0"/>
              <w:spacing w:line="17" w:lineRule="atLeast"/>
              <w:jc w:val="center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400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8018708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1A7F37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1A7F37"/>
                <w:sz w:val="18"/>
                <w:szCs w:val="18"/>
                <w:bdr w:val="none" w:color="auto" w:sz="0" w:space="0"/>
              </w:rPr>
              <w:t>通过（修复前为 200 + code 500）</w:t>
            </w:r>
          </w:p>
        </w:tc>
      </w:tr>
    </w:tbl>
    <w:p w14:paraId="35E53C16">
      <w:pPr>
        <w:pStyle w:val="3"/>
        <w:keepNext w:val="0"/>
        <w:keepLines w:val="0"/>
        <w:pageBreakBefore/>
        <w:widowControl/>
        <w:suppressLineNumbers w:val="0"/>
        <w:spacing w:line="17" w:lineRule="atLeast"/>
      </w:pPr>
      <w:r>
        <w:rPr>
          <w:color w:val="000000"/>
        </w:rPr>
        <w:t>八、端到端测试</w:t>
      </w:r>
    </w:p>
    <w:p w14:paraId="390D3CFF">
      <w:pPr>
        <w:pStyle w:val="4"/>
        <w:keepNext w:val="0"/>
        <w:keepLines w:val="0"/>
        <w:widowControl/>
        <w:suppressLineNumbers w:val="0"/>
        <w:spacing w:line="17" w:lineRule="atLeast"/>
      </w:pPr>
      <w:r>
        <w:rPr>
          <w:color w:val="000000"/>
        </w:rPr>
        <w:t>8.1 业务闭环（11 步）</w:t>
      </w:r>
    </w:p>
    <w:p w14:paraId="2680158B">
      <w:pPr>
        <w:pStyle w:val="8"/>
        <w:keepNext w:val="0"/>
        <w:keepLines w:val="0"/>
        <w:widowControl/>
        <w:suppressLineNumbers w:val="0"/>
        <w:spacing w:line="17" w:lineRule="atLeast"/>
        <w:rPr>
          <w:color w:val="000000"/>
        </w:rPr>
      </w:pPr>
      <w:r>
        <w:rPr>
          <w:color w:val="000000"/>
        </w:rPr>
        <w:t>[1] 买家登录（13800001001）                    OK</w:t>
      </w:r>
    </w:p>
    <w:p w14:paraId="4D0F4B98">
      <w:pPr>
        <w:pStyle w:val="8"/>
        <w:keepNext w:val="0"/>
        <w:keepLines w:val="0"/>
        <w:widowControl/>
        <w:suppressLineNumbers w:val="0"/>
        <w:spacing w:line="17" w:lineRule="atLeast"/>
        <w:rPr>
          <w:color w:val="000000"/>
        </w:rPr>
      </w:pPr>
      <w:r>
        <w:rPr>
          <w:color w:val="000000"/>
        </w:rPr>
        <w:t>[2] 浏览商品列表（分页 20）                     OK  共 8 件在售</w:t>
      </w:r>
    </w:p>
    <w:p w14:paraId="74825822">
      <w:pPr>
        <w:pStyle w:val="8"/>
        <w:keepNext w:val="0"/>
        <w:keepLines w:val="0"/>
        <w:widowControl/>
        <w:suppressLineNumbers w:val="0"/>
        <w:spacing w:line="17" w:lineRule="atLeast"/>
        <w:rPr>
          <w:color w:val="000000"/>
        </w:rPr>
      </w:pPr>
      <w:r>
        <w:rPr>
          <w:color w:val="000000"/>
        </w:rPr>
        <w:t>[3] 挑一件非本人出售、有库存的商品               OK  商品 #2 单价 680.00 库存 1</w:t>
      </w:r>
    </w:p>
    <w:p w14:paraId="54F5CE05">
      <w:pPr>
        <w:pStyle w:val="8"/>
        <w:keepNext w:val="0"/>
        <w:keepLines w:val="0"/>
        <w:widowControl/>
        <w:suppressLineNumbers w:val="0"/>
        <w:spacing w:line="17" w:lineRule="atLeast"/>
        <w:rPr>
          <w:color w:val="000000"/>
        </w:rPr>
      </w:pPr>
      <w:r>
        <w:rPr>
          <w:color w:val="000000"/>
        </w:rPr>
        <w:t>[4] 加入购物车                                 OK  合并同商品</w:t>
      </w:r>
    </w:p>
    <w:p w14:paraId="53538005">
      <w:pPr>
        <w:pStyle w:val="8"/>
        <w:keepNext w:val="0"/>
        <w:keepLines w:val="0"/>
        <w:widowControl/>
        <w:suppressLineNumbers w:val="0"/>
        <w:spacing w:line="17" w:lineRule="atLeast"/>
        <w:rPr>
          <w:color w:val="000000"/>
        </w:rPr>
      </w:pPr>
      <w:r>
        <w:rPr>
          <w:color w:val="000000"/>
        </w:rPr>
        <w:t>[5] 提交订单（带幂等键）                        OK  状态 待付款</w:t>
      </w:r>
    </w:p>
    <w:p w14:paraId="5D65123C">
      <w:pPr>
        <w:pStyle w:val="8"/>
        <w:keepNext w:val="0"/>
        <w:keepLines w:val="0"/>
        <w:widowControl/>
        <w:suppressLineNumbers w:val="0"/>
        <w:spacing w:line="17" w:lineRule="atLeast"/>
        <w:rPr>
          <w:color w:val="000000"/>
        </w:rPr>
      </w:pPr>
      <w:r>
        <w:rPr>
          <w:color w:val="000000"/>
        </w:rPr>
        <w:t>[6] 同一幂等键再提交（模拟连点两下）             OK  返回同一分组，幂等生效</w:t>
      </w:r>
    </w:p>
    <w:p w14:paraId="75020525">
      <w:pPr>
        <w:pStyle w:val="8"/>
        <w:keepNext w:val="0"/>
        <w:keepLines w:val="0"/>
        <w:widowControl/>
        <w:suppressLineNumbers w:val="0"/>
        <w:spacing w:line="17" w:lineRule="atLeast"/>
        <w:rPr>
          <w:color w:val="000000"/>
        </w:rPr>
      </w:pPr>
      <w:r>
        <w:rPr>
          <w:color w:val="000000"/>
        </w:rPr>
        <w:t>[7] 发起支付（沙箱网关）                        OK  预下单数据</w:t>
      </w:r>
    </w:p>
    <w:p w14:paraId="3478B120">
      <w:pPr>
        <w:pStyle w:val="8"/>
        <w:keepNext w:val="0"/>
        <w:keepLines w:val="0"/>
        <w:widowControl/>
        <w:suppressLineNumbers w:val="0"/>
        <w:spacing w:line="17" w:lineRule="atLeast"/>
        <w:rPr>
          <w:color w:val="000000"/>
        </w:rPr>
      </w:pPr>
      <w:r>
        <w:rPr>
          <w:color w:val="000000"/>
        </w:rPr>
        <w:t>[8] 确认支付                                   OK  状态 -&gt; 待发货</w:t>
      </w:r>
    </w:p>
    <w:p w14:paraId="2E82B876">
      <w:pPr>
        <w:pStyle w:val="8"/>
        <w:keepNext w:val="0"/>
        <w:keepLines w:val="0"/>
        <w:widowControl/>
        <w:suppressLineNumbers w:val="0"/>
        <w:spacing w:line="17" w:lineRule="atLeast"/>
        <w:rPr>
          <w:color w:val="000000"/>
        </w:rPr>
      </w:pPr>
      <w:r>
        <w:rPr>
          <w:color w:val="000000"/>
        </w:rPr>
        <w:t>[9] 卖家登录并发货                             OK  状态 -&gt; 待收货</w:t>
      </w:r>
    </w:p>
    <w:p w14:paraId="19470B5D">
      <w:pPr>
        <w:pStyle w:val="8"/>
        <w:keepNext w:val="0"/>
        <w:keepLines w:val="0"/>
        <w:widowControl/>
        <w:suppressLineNumbers w:val="0"/>
        <w:spacing w:line="17" w:lineRule="atLeast"/>
        <w:rPr>
          <w:color w:val="000000"/>
        </w:rPr>
      </w:pPr>
      <w:r>
        <w:rPr>
          <w:color w:val="000000"/>
        </w:rPr>
        <w:t>[10] 买家确认收货                              OK  状态 -&gt; 已完成</w:t>
      </w:r>
    </w:p>
    <w:p w14:paraId="7C75BF8F">
      <w:pPr>
        <w:pStyle w:val="8"/>
        <w:keepNext w:val="0"/>
        <w:keepLines w:val="0"/>
        <w:widowControl/>
        <w:suppressLineNumbers w:val="0"/>
        <w:spacing w:line="17" w:lineRule="atLeast"/>
      </w:pPr>
      <w:r>
        <w:rPr>
          <w:color w:val="000000"/>
        </w:rPr>
        <w:t>[11] 回看商品库存                              OK  1 -&gt; 0</w:t>
      </w:r>
    </w:p>
    <w:p w14:paraId="508C79BC">
      <w:pPr>
        <w:keepNext w:val="0"/>
        <w:keepLines w:val="0"/>
        <w:widowControl/>
        <w:suppressLineNumbers w:val="0"/>
        <w:pBdr>
          <w:top w:val="none" w:color="auto" w:sz="0" w:space="0"/>
          <w:left w:val="single" w:color="666666" w:sz="24" w:space="9"/>
          <w:bottom w:val="none" w:color="auto" w:sz="0" w:space="0"/>
          <w:right w:val="none" w:color="auto" w:sz="0" w:space="0"/>
        </w:pBdr>
        <w:shd w:val="clear" w:fill="F5F5F5"/>
        <w:spacing w:before="160" w:beforeAutospacing="0" w:after="160" w:afterAutospacing="0" w:line="17" w:lineRule="atLeast"/>
        <w:ind w:left="0" w:right="0"/>
        <w:jc w:val="left"/>
        <w:rPr>
          <w:rFonts w:hint="eastAsia" w:ascii="宋体" w:hAnsi="宋体" w:eastAsia="宋体" w:cs="宋体"/>
          <w:color w:val="000000"/>
          <w:sz w:val="19"/>
          <w:szCs w:val="19"/>
        </w:rPr>
      </w:pPr>
      <w:r>
        <w:rPr>
          <w:rFonts w:hint="eastAsia" w:ascii="宋体" w:hAnsi="宋体" w:eastAsia="宋体" w:cs="宋体"/>
          <w:color w:val="000000"/>
          <w:sz w:val="19"/>
          <w:szCs w:val="19"/>
          <w:bdr w:val="none" w:color="auto" w:sz="0" w:space="0"/>
          <w:shd w:val="clear" w:fill="F5F5F5"/>
        </w:rPr>
        <w:t>闭环里最关键的两点被真实覆盖：</w:t>
      </w:r>
      <w:r>
        <w:rPr>
          <w:rFonts w:hint="eastAsia" w:ascii="宋体" w:hAnsi="宋体" w:eastAsia="宋体" w:cs="宋体"/>
          <w:b/>
          <w:bCs/>
          <w:color w:val="000000"/>
          <w:sz w:val="19"/>
          <w:szCs w:val="19"/>
          <w:bdr w:val="none" w:color="auto" w:sz="0" w:space="0"/>
          <w:shd w:val="clear" w:fill="F5F5F5"/>
        </w:rPr>
        <w:t>幂等</w:t>
      </w:r>
      <w:r>
        <w:rPr>
          <w:rFonts w:hint="eastAsia" w:ascii="宋体" w:hAnsi="宋体" w:eastAsia="宋体" w:cs="宋体"/>
          <w:color w:val="000000"/>
          <w:sz w:val="19"/>
          <w:szCs w:val="19"/>
          <w:bdr w:val="none" w:color="auto" w:sz="0" w:space="0"/>
          <w:shd w:val="clear" w:fill="F5F5F5"/>
        </w:rPr>
        <w:t>（连点两下只生成一单）与</w:t>
      </w:r>
      <w:r>
        <w:rPr>
          <w:rFonts w:hint="eastAsia" w:ascii="宋体" w:hAnsi="宋体" w:eastAsia="宋体" w:cs="宋体"/>
          <w:b/>
          <w:bCs/>
          <w:color w:val="000000"/>
          <w:sz w:val="19"/>
          <w:szCs w:val="19"/>
          <w:bdr w:val="none" w:color="auto" w:sz="0" w:space="0"/>
          <w:shd w:val="clear" w:fill="F5F5F5"/>
        </w:rPr>
        <w:t>库存</w:t>
      </w:r>
      <w:r>
        <w:rPr>
          <w:rFonts w:hint="eastAsia" w:ascii="宋体" w:hAnsi="宋体" w:eastAsia="宋体" w:cs="宋体"/>
          <w:color w:val="000000"/>
          <w:sz w:val="19"/>
          <w:szCs w:val="19"/>
          <w:bdr w:val="none" w:color="auto" w:sz="0" w:space="0"/>
          <w:shd w:val="clear" w:fill="F5F5F5"/>
        </w:rPr>
        <w:t xml:space="preserve">（下单即原子扣减并置售罄）。演示前先跑 </w:t>
      </w:r>
      <w:r>
        <w:rPr>
          <w:rStyle w:val="12"/>
          <w:rFonts w:ascii="宋体" w:hAnsi="宋体" w:eastAsia="宋体" w:cs="宋体"/>
          <w:color w:val="000000"/>
          <w:sz w:val="24"/>
          <w:szCs w:val="24"/>
          <w:bdr w:val="none" w:color="auto" w:sz="0" w:space="0"/>
          <w:shd w:val="clear" w:fill="F5F5F5"/>
        </w:rPr>
        <w:t>reset-demo-data.ps1</w:t>
      </w:r>
      <w:r>
        <w:rPr>
          <w:rFonts w:hint="eastAsia" w:ascii="宋体" w:hAnsi="宋体" w:eastAsia="宋体" w:cs="宋体"/>
          <w:color w:val="000000"/>
          <w:sz w:val="19"/>
          <w:szCs w:val="19"/>
          <w:bdr w:val="none" w:color="auto" w:sz="0" w:space="0"/>
          <w:shd w:val="clear" w:fill="F5F5F5"/>
        </w:rPr>
        <w:t>，因此可反复执行，不会出现"第二次演示没有可下单商品"。</w:t>
      </w:r>
    </w:p>
    <w:p w14:paraId="455D36DF">
      <w:pPr>
        <w:pStyle w:val="4"/>
        <w:keepNext w:val="0"/>
        <w:keepLines w:val="0"/>
        <w:widowControl/>
        <w:suppressLineNumbers w:val="0"/>
        <w:spacing w:line="17" w:lineRule="atLeast"/>
      </w:pPr>
      <w:r>
        <w:rPr>
          <w:color w:val="000000"/>
        </w:rPr>
        <w:t>8.2 角色权限（10 断言）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488"/>
        <w:gridCol w:w="996"/>
        <w:gridCol w:w="830"/>
        <w:gridCol w:w="2990"/>
      </w:tblGrid>
      <w:tr w14:paraId="017080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00" w:type="pct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E8E8E8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994E5DD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黑体" w:hAnsi="宋体" w:eastAsia="黑体" w:cs="黑体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sz w:val="18"/>
                <w:szCs w:val="18"/>
                <w:bdr w:val="none" w:color="auto" w:sz="0" w:space="0"/>
              </w:rPr>
              <w:t>请求</w:t>
            </w:r>
          </w:p>
        </w:tc>
        <w:tc>
          <w:tcPr>
            <w:tcW w:w="600" w:type="pct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E8E8E8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5F58EA4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黑体" w:hAnsi="宋体" w:eastAsia="黑体" w:cs="黑体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sz w:val="18"/>
                <w:szCs w:val="18"/>
                <w:bdr w:val="none" w:color="auto" w:sz="0" w:space="0"/>
              </w:rPr>
              <w:t>身份</w:t>
            </w:r>
          </w:p>
        </w:tc>
        <w:tc>
          <w:tcPr>
            <w:tcW w:w="500" w:type="pct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E8E8E8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5848B5E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黑体" w:hAnsi="宋体" w:eastAsia="黑体" w:cs="黑体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sz w:val="18"/>
                <w:szCs w:val="18"/>
                <w:bdr w:val="none" w:color="auto" w:sz="0" w:space="0"/>
              </w:rPr>
              <w:t>结果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E8E8E8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2310984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黑体" w:hAnsi="宋体" w:eastAsia="黑体" w:cs="黑体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sz w:val="18"/>
                <w:szCs w:val="18"/>
                <w:bdr w:val="none" w:color="auto" w:sz="0" w:space="0"/>
              </w:rPr>
              <w:t>含义</w:t>
            </w:r>
          </w:p>
        </w:tc>
      </w:tr>
      <w:tr w14:paraId="517786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10421FC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GET /api/v1/orders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F966148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匿名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0B4A961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401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74DD79F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没有凭证直接拒绝</w:t>
            </w:r>
          </w:p>
        </w:tc>
      </w:tr>
      <w:tr w14:paraId="1F1CCB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A90F869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POST /api/v1/orders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9DDA3A4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匿名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FF77B95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401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6DA4139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写接口同样受保护</w:t>
            </w:r>
          </w:p>
        </w:tc>
      </w:tr>
      <w:tr w14:paraId="106808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A921BE1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GET /api/v1/orders/sold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22E3686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匿名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7A561BC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401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F60FCC0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卖家视角同样受保护</w:t>
            </w:r>
          </w:p>
        </w:tc>
      </w:tr>
      <w:tr w14:paraId="4288DA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4410268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GET /api/v1/orders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CDFFB2C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买家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70C3015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200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125BA9B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只返回自己作为买家的订单</w:t>
            </w:r>
          </w:p>
        </w:tc>
      </w:tr>
      <w:tr w14:paraId="4BE1E5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7A083B8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GET /api/v1/orders/sold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6AB7F7D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买家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782D4BB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200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B486242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空数组——没有卖出过东西</w:t>
            </w:r>
          </w:p>
        </w:tc>
      </w:tr>
      <w:tr w14:paraId="0D7FAC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A2C4DA1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GET /api/v1/orders/sold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453F07F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卖家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7DA6B81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200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262A56D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返回自己作为卖家的订单</w:t>
            </w:r>
          </w:p>
        </w:tc>
      </w:tr>
      <w:tr w14:paraId="1829AD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5EDFDD3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PUT /orders/{no}/ship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4488CC62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买家（越权）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3C1C8F8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404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0D40472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按"订单不存在"处理，不泄露资源存在性</w:t>
            </w:r>
          </w:p>
        </w:tc>
      </w:tr>
      <w:tr w14:paraId="58E08B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FC15DCE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PUT /orders/{no}/ship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F815F64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卖家（合法）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C592812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200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01A8902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状态机允许，发货成功</w:t>
            </w:r>
          </w:p>
        </w:tc>
      </w:tr>
      <w:tr w14:paraId="1E6B66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C3684B3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GET /actuator/health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80C3DAF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匿名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07E212B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200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F66BE23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探针必须匿名，否则负载均衡无法判断存活</w:t>
            </w:r>
          </w:p>
        </w:tc>
      </w:tr>
      <w:tr w14:paraId="5F6F09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F4CE66E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GET /actuator/prometheus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426A4F4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匿名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45DACD9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200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676416D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仅暴露指标，不暴露业务数据</w:t>
            </w:r>
          </w:p>
        </w:tc>
      </w:tr>
    </w:tbl>
    <w:p w14:paraId="35BD19A9">
      <w:pPr>
        <w:pStyle w:val="3"/>
        <w:keepNext w:val="0"/>
        <w:keepLines w:val="0"/>
        <w:pageBreakBefore/>
        <w:widowControl/>
        <w:suppressLineNumbers w:val="0"/>
        <w:spacing w:line="17" w:lineRule="atLeast"/>
      </w:pPr>
      <w:r>
        <w:rPr>
          <w:color w:val="000000"/>
        </w:rPr>
        <w:t>九、性能与限流</w:t>
      </w:r>
    </w:p>
    <w:p w14:paraId="63122396">
      <w:pPr>
        <w:pStyle w:val="4"/>
        <w:keepNext w:val="0"/>
        <w:keepLines w:val="0"/>
        <w:widowControl/>
        <w:suppressLineNumbers w:val="0"/>
        <w:spacing w:line="17" w:lineRule="atLeast"/>
      </w:pPr>
      <w:r>
        <w:rPr>
          <w:color w:val="000000"/>
        </w:rPr>
        <w:t>9.1 读接口压测</w:t>
      </w:r>
    </w:p>
    <w:p w14:paraId="23C7481F">
      <w:pPr>
        <w:pStyle w:val="9"/>
        <w:keepNext w:val="0"/>
        <w:keepLines w:val="0"/>
        <w:widowControl/>
        <w:suppressLineNumbers w:val="0"/>
        <w:spacing w:line="17" w:lineRule="atLeast"/>
      </w:pPr>
      <w:r>
        <w:rPr>
          <w:rFonts w:hint="eastAsia" w:ascii="宋体" w:hAnsi="宋体" w:eastAsia="宋体" w:cs="宋体"/>
          <w:color w:val="000000"/>
          <w:sz w:val="21"/>
          <w:szCs w:val="21"/>
        </w:rPr>
        <w:t>场景：20 并发持续 10 秒，按权重混合访问健康探活、商品列表、商品详情、类目列表。</w:t>
      </w:r>
    </w:p>
    <w:p w14:paraId="5100A74A">
      <w:pPr>
        <w:pStyle w:val="8"/>
        <w:keepNext w:val="0"/>
        <w:keepLines w:val="0"/>
        <w:widowControl/>
        <w:suppressLineNumbers w:val="0"/>
        <w:spacing w:line="17" w:lineRule="atLeast"/>
        <w:rPr>
          <w:color w:val="000000"/>
        </w:rPr>
      </w:pPr>
      <w:r>
        <w:rPr>
          <w:color w:val="000000"/>
        </w:rPr>
        <w:t>并发 20 · 持续 10s · 请求总数 10481</w:t>
      </w:r>
    </w:p>
    <w:p w14:paraId="51AD8F5D">
      <w:pPr>
        <w:pStyle w:val="8"/>
        <w:keepNext w:val="0"/>
        <w:keepLines w:val="0"/>
        <w:widowControl/>
        <w:suppressLineNumbers w:val="0"/>
        <w:spacing w:line="17" w:lineRule="atLeast"/>
        <w:rPr>
          <w:color w:val="000000"/>
        </w:rPr>
      </w:pPr>
      <w:r>
        <w:rPr>
          <w:color w:val="000000"/>
        </w:rPr>
        <w:t>总 QPS: 1048.1   成功 10481/10481   错误率 0.00%</w:t>
      </w:r>
    </w:p>
    <w:p w14:paraId="39144809">
      <w:pPr>
        <w:pStyle w:val="8"/>
        <w:keepNext w:val="0"/>
        <w:keepLines w:val="0"/>
        <w:widowControl/>
        <w:suppressLineNumbers w:val="0"/>
        <w:spacing w:line="17" w:lineRule="atLeast"/>
        <w:rPr>
          <w:color w:val="000000"/>
        </w:rPr>
      </w:pPr>
      <w:r>
        <w:rPr>
          <w:color w:val="000000"/>
        </w:rPr>
        <w:t>RT  avg 19.0ms  p50 18.0ms  p95 34.0ms  p99 46.1ms  max 73.4ms</w:t>
      </w:r>
    </w:p>
    <w:p w14:paraId="625FCC5C">
      <w:pPr>
        <w:pStyle w:val="8"/>
        <w:keepNext w:val="0"/>
        <w:keepLines w:val="0"/>
        <w:widowControl/>
        <w:suppressLineNumbers w:val="0"/>
        <w:spacing w:line="17" w:lineRule="atLeast"/>
        <w:rPr>
          <w:color w:val="000000"/>
        </w:rPr>
      </w:pPr>
    </w:p>
    <w:p w14:paraId="67EBC6C4">
      <w:pPr>
        <w:pStyle w:val="8"/>
        <w:keepNext w:val="0"/>
        <w:keepLines w:val="0"/>
        <w:widowControl/>
        <w:suppressLineNumbers w:val="0"/>
        <w:spacing w:line="17" w:lineRule="atLeast"/>
        <w:rPr>
          <w:color w:val="000000"/>
        </w:rPr>
      </w:pPr>
      <w:r>
        <w:rPr>
          <w:color w:val="000000"/>
        </w:rPr>
        <w:t>| 场景             | 请求数 | QPS   | avg(ms) | p95(ms) | p99(ms) | 错误率 |</w:t>
      </w:r>
    </w:p>
    <w:p w14:paraId="65BCC5F3">
      <w:pPr>
        <w:pStyle w:val="8"/>
        <w:keepNext w:val="0"/>
        <w:keepLines w:val="0"/>
        <w:widowControl/>
        <w:suppressLineNumbers w:val="0"/>
        <w:spacing w:line="17" w:lineRule="atLeast"/>
        <w:rPr>
          <w:color w:val="000000"/>
        </w:rPr>
      </w:pPr>
      <w:r>
        <w:rPr>
          <w:color w:val="000000"/>
        </w:rPr>
        <w:t>| 健康探活         | 1163   | 116.3 | 4.1     | 6.5     | 11.0    | 0.00%  |</w:t>
      </w:r>
    </w:p>
    <w:p w14:paraId="2EC57851">
      <w:pPr>
        <w:pStyle w:val="8"/>
        <w:keepNext w:val="0"/>
        <w:keepLines w:val="0"/>
        <w:widowControl/>
        <w:suppressLineNumbers w:val="0"/>
        <w:spacing w:line="17" w:lineRule="atLeast"/>
        <w:rPr>
          <w:color w:val="000000"/>
        </w:rPr>
      </w:pPr>
      <w:r>
        <w:rPr>
          <w:color w:val="000000"/>
        </w:rPr>
        <w:t>| 商品详情         | 2330   | 233.0 | 15.1    | 22.2    | 32.5    | 0.00%  |</w:t>
      </w:r>
    </w:p>
    <w:p w14:paraId="17510EDA">
      <w:pPr>
        <w:pStyle w:val="8"/>
        <w:keepNext w:val="0"/>
        <w:keepLines w:val="0"/>
        <w:widowControl/>
        <w:suppressLineNumbers w:val="0"/>
        <w:spacing w:line="17" w:lineRule="atLeast"/>
        <w:rPr>
          <w:color w:val="000000"/>
        </w:rPr>
      </w:pPr>
      <w:r>
        <w:rPr>
          <w:color w:val="000000"/>
        </w:rPr>
        <w:t>| 商品列表(分页20) | 4659   | 465.9 | 26.8    | 38.3    | 55.0    | 0.00%  |</w:t>
      </w:r>
    </w:p>
    <w:p w14:paraId="0C514EC9">
      <w:pPr>
        <w:pStyle w:val="8"/>
        <w:keepNext w:val="0"/>
        <w:keepLines w:val="0"/>
        <w:widowControl/>
        <w:suppressLineNumbers w:val="0"/>
        <w:spacing w:line="17" w:lineRule="atLeast"/>
      </w:pPr>
      <w:r>
        <w:rPr>
          <w:color w:val="000000"/>
        </w:rPr>
        <w:t>| 类目列表         | 2329   | 232.9 | 14.9    | 21.9    | 31.3    | 0.00%  |</w:t>
      </w:r>
    </w:p>
    <w:p w14:paraId="3EB602A4">
      <w:pPr>
        <w:keepNext w:val="0"/>
        <w:keepLines w:val="0"/>
        <w:widowControl/>
        <w:suppressLineNumbers w:val="0"/>
        <w:pBdr>
          <w:top w:val="none" w:color="auto" w:sz="0" w:space="0"/>
          <w:left w:val="single" w:color="666666" w:sz="24" w:space="9"/>
          <w:bottom w:val="none" w:color="auto" w:sz="0" w:space="0"/>
          <w:right w:val="none" w:color="auto" w:sz="0" w:space="0"/>
        </w:pBdr>
        <w:shd w:val="clear" w:fill="F5F5F5"/>
        <w:spacing w:before="160" w:beforeAutospacing="0" w:after="160" w:afterAutospacing="0" w:line="17" w:lineRule="atLeast"/>
        <w:ind w:left="0" w:right="0"/>
        <w:jc w:val="left"/>
        <w:rPr>
          <w:rFonts w:hint="eastAsia" w:ascii="宋体" w:hAnsi="宋体" w:eastAsia="宋体" w:cs="宋体"/>
          <w:color w:val="000000"/>
          <w:sz w:val="19"/>
          <w:szCs w:val="19"/>
        </w:rPr>
      </w:pPr>
      <w:r>
        <w:rPr>
          <w:rFonts w:hint="eastAsia" w:ascii="宋体" w:hAnsi="宋体" w:eastAsia="宋体" w:cs="宋体"/>
          <w:color w:val="000000"/>
          <w:sz w:val="19"/>
          <w:szCs w:val="19"/>
          <w:bdr w:val="none" w:color="auto" w:sz="0" w:space="0"/>
          <w:shd w:val="clear" w:fill="F5F5F5"/>
        </w:rPr>
        <w:t>本机单实例结果，非集群能力上限。历史报告中另有一次 50 并发、27081 请求、1354 QPS 的完整压测，两者均错误率 0%，可互相印证。</w:t>
      </w:r>
    </w:p>
    <w:p w14:paraId="1750B3CD">
      <w:pPr>
        <w:pStyle w:val="4"/>
        <w:keepNext w:val="0"/>
        <w:keepLines w:val="0"/>
        <w:widowControl/>
        <w:suppressLineNumbers w:val="0"/>
        <w:spacing w:line="17" w:lineRule="atLeast"/>
      </w:pPr>
      <w:r>
        <w:rPr>
          <w:color w:val="000000"/>
        </w:rPr>
        <w:t>9.2 登录限流</w:t>
      </w:r>
    </w:p>
    <w:p w14:paraId="61DD55AF">
      <w:pPr>
        <w:pStyle w:val="8"/>
        <w:keepNext w:val="0"/>
        <w:keepLines w:val="0"/>
        <w:widowControl/>
        <w:suppressLineNumbers w:val="0"/>
        <w:spacing w:line="17" w:lineRule="atLeast"/>
        <w:rPr>
          <w:color w:val="000000"/>
        </w:rPr>
      </w:pPr>
      <w:r>
        <w:rPr>
          <w:color w:val="000000"/>
        </w:rPr>
        <w:t>连续 14 次错误登录的状态码：</w:t>
      </w:r>
    </w:p>
    <w:p w14:paraId="27B1B9EE">
      <w:pPr>
        <w:pStyle w:val="8"/>
        <w:keepNext w:val="0"/>
        <w:keepLines w:val="0"/>
        <w:widowControl/>
        <w:suppressLineNumbers w:val="0"/>
        <w:spacing w:line="17" w:lineRule="atLeast"/>
      </w:pPr>
      <w:r>
        <w:rPr>
          <w:color w:val="000000"/>
        </w:rPr>
        <w:t>401 401 401 401 401 401 401 401 401 401 429 429 429 429</w:t>
      </w:r>
    </w:p>
    <w:p w14:paraId="6B8051A2">
      <w:pPr>
        <w:pStyle w:val="9"/>
        <w:keepNext w:val="0"/>
        <w:keepLines w:val="0"/>
        <w:widowControl/>
        <w:suppressLineNumbers w:val="0"/>
        <w:spacing w:line="17" w:lineRule="atLeast"/>
      </w:pPr>
      <w:r>
        <w:rPr>
          <w:rFonts w:hint="eastAsia" w:ascii="宋体" w:hAnsi="宋体" w:eastAsia="宋体" w:cs="宋体"/>
          <w:color w:val="000000"/>
          <w:sz w:val="21"/>
          <w:szCs w:val="21"/>
        </w:rPr>
        <w:t>阈值 10 次/分钟/IP，第 11 次起返回 429，与设计一致。</w:t>
      </w:r>
      <w:r>
        <w:rPr>
          <w:rFonts w:hint="eastAsia" w:ascii="宋体" w:hAnsi="宋体" w:eastAsia="宋体" w:cs="宋体"/>
          <w:b/>
          <w:bCs/>
          <w:color w:val="000000"/>
          <w:sz w:val="21"/>
          <w:szCs w:val="21"/>
        </w:rPr>
        <w:t>限流不是把正常用户挡在门外</w:t>
      </w:r>
      <w:r>
        <w:rPr>
          <w:rFonts w:hint="eastAsia" w:ascii="宋体" w:hAnsi="宋体" w:eastAsia="宋体" w:cs="宋体"/>
          <w:color w:val="000000"/>
          <w:sz w:val="21"/>
          <w:szCs w:val="21"/>
        </w:rPr>
        <w:t>：校园网 NAT 下多人共享出口 IP，因此阈值取相对宽松值，另由密码错误计数兜底。</w:t>
      </w:r>
    </w:p>
    <w:p w14:paraId="7ABAABBE">
      <w:pPr>
        <w:pStyle w:val="3"/>
        <w:keepNext w:val="0"/>
        <w:keepLines w:val="0"/>
        <w:pageBreakBefore/>
        <w:widowControl/>
        <w:suppressLineNumbers w:val="0"/>
        <w:spacing w:line="17" w:lineRule="atLeast"/>
      </w:pPr>
      <w:r>
        <w:rPr>
          <w:color w:val="000000"/>
        </w:rPr>
        <w:t>十、安全测试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93"/>
        <w:gridCol w:w="1328"/>
        <w:gridCol w:w="1162"/>
        <w:gridCol w:w="3820"/>
      </w:tblGrid>
      <w:tr w14:paraId="659A86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00" w:type="pct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E8E8E8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78DE434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黑体" w:hAnsi="宋体" w:eastAsia="黑体" w:cs="黑体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sz w:val="18"/>
                <w:szCs w:val="18"/>
                <w:bdr w:val="none" w:color="auto" w:sz="0" w:space="0"/>
              </w:rPr>
              <w:t>检查项</w:t>
            </w:r>
          </w:p>
        </w:tc>
        <w:tc>
          <w:tcPr>
            <w:tcW w:w="800" w:type="pct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E8E8E8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0D2CE20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黑体" w:hAnsi="宋体" w:eastAsia="黑体" w:cs="黑体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sz w:val="18"/>
                <w:szCs w:val="18"/>
                <w:bdr w:val="none" w:color="auto" w:sz="0" w:space="0"/>
              </w:rPr>
              <w:t>方法</w:t>
            </w:r>
          </w:p>
        </w:tc>
        <w:tc>
          <w:tcPr>
            <w:tcW w:w="700" w:type="pct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E8E8E8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9AED8FE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黑体" w:hAnsi="宋体" w:eastAsia="黑体" w:cs="黑体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sz w:val="18"/>
                <w:szCs w:val="18"/>
                <w:bdr w:val="none" w:color="auto" w:sz="0" w:space="0"/>
              </w:rPr>
              <w:t>修复前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E8E8E8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EDB0D3F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黑体" w:hAnsi="宋体" w:eastAsia="黑体" w:cs="黑体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sz w:val="18"/>
                <w:szCs w:val="18"/>
                <w:bdr w:val="none" w:color="auto" w:sz="0" w:space="0"/>
              </w:rPr>
              <w:t>修复后</w:t>
            </w:r>
          </w:p>
        </w:tc>
      </w:tr>
      <w:tr w14:paraId="2A5C17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4995B606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敏感端点匿名访问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1FD8894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GET /druid/datasource.json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B0A8DFA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B42318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B42318"/>
                <w:sz w:val="18"/>
                <w:szCs w:val="18"/>
                <w:bdr w:val="none" w:color="auto" w:sz="0" w:space="0"/>
              </w:rPr>
              <w:t>匿名返回连接串与用户名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2C62658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1A7F37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1A7F37"/>
                <w:sz w:val="18"/>
                <w:szCs w:val="18"/>
                <w:bdr w:val="none" w:color="auto" w:sz="0" w:space="0"/>
              </w:rPr>
              <w:t>默认关闭，404</w:t>
            </w:r>
          </w:p>
        </w:tc>
      </w:tr>
      <w:tr w14:paraId="7B3293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3BF79CD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JWT 密钥管理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D725E1D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检查配置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B3B7B1F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B42318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B42318"/>
                <w:sz w:val="18"/>
                <w:szCs w:val="18"/>
                <w:bdr w:val="none" w:color="auto" w:sz="0" w:space="0"/>
              </w:rPr>
              <w:t>硬编码默认值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28F89E2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1A7F37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1A7F37"/>
                <w:sz w:val="18"/>
                <w:szCs w:val="18"/>
                <w:bdr w:val="none" w:color="auto" w:sz="0" w:space="0"/>
              </w:rPr>
              <w:t>支持 CAMPUS_JWT_SECRET 覆盖</w:t>
            </w:r>
          </w:p>
        </w:tc>
      </w:tr>
      <w:tr w14:paraId="2C4EAE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4C4BB637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跨域策略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008E1ED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带伪造 Origin 请求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1381DB1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B42318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B42318"/>
                <w:sz w:val="18"/>
                <w:szCs w:val="18"/>
                <w:bdr w:val="none" w:color="auto" w:sz="0" w:space="0"/>
              </w:rPr>
              <w:t>反射任意 Origin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D698C8F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1A7F37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1A7F37"/>
                <w:sz w:val="18"/>
                <w:szCs w:val="18"/>
                <w:bdr w:val="none" w:color="auto" w:sz="0" w:space="0"/>
              </w:rPr>
              <w:t>仅放行白名单</w:t>
            </w:r>
          </w:p>
        </w:tc>
      </w:tr>
      <w:tr w14:paraId="0CE168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181E5E6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HTTP 状态码语义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DB3855D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错方法 / 错参数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B2D4401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B42318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B42318"/>
                <w:sz w:val="18"/>
                <w:szCs w:val="18"/>
                <w:bdr w:val="none" w:color="auto" w:sz="0" w:space="0"/>
              </w:rPr>
              <w:t>200 + code 500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03DBCDD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1A7F37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1A7F37"/>
                <w:sz w:val="18"/>
                <w:szCs w:val="18"/>
                <w:bdr w:val="none" w:color="auto" w:sz="0" w:space="0"/>
              </w:rPr>
              <w:t>405 / 400</w:t>
            </w:r>
          </w:p>
        </w:tc>
      </w:tr>
      <w:tr w14:paraId="2B73F6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E1BAD83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错误响应契约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9B97AF3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非法请求体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BAC855F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B42318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B42318"/>
                <w:sz w:val="18"/>
                <w:szCs w:val="18"/>
                <w:bdr w:val="none" w:color="auto" w:sz="0" w:space="0"/>
              </w:rPr>
              <w:t>problem+json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6652542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1A7F37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1A7F37"/>
                <w:sz w:val="18"/>
                <w:szCs w:val="18"/>
                <w:bdr w:val="none" w:color="auto" w:sz="0" w:space="0"/>
              </w:rPr>
              <w:t>统一 {code,message,data}</w:t>
            </w:r>
          </w:p>
        </w:tc>
      </w:tr>
      <w:tr w14:paraId="18E2D5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472C839A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前端安全响应头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DB355E0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检查 nginx 配置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232C516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B42318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B42318"/>
                <w:sz w:val="18"/>
                <w:szCs w:val="18"/>
                <w:bdr w:val="none" w:color="auto" w:sz="0" w:space="0"/>
              </w:rPr>
              <w:t>缺少 CSP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AD57796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1A7F37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1A7F37"/>
                <w:sz w:val="18"/>
                <w:szCs w:val="18"/>
                <w:bdr w:val="none" w:color="auto" w:sz="0" w:space="0"/>
              </w:rPr>
              <w:t>CSP / Referrer-Policy 齐全</w:t>
            </w:r>
          </w:p>
        </w:tc>
      </w:tr>
    </w:tbl>
    <w:p w14:paraId="495B6E7F">
      <w:pPr>
        <w:pStyle w:val="4"/>
        <w:keepNext w:val="0"/>
        <w:keepLines w:val="0"/>
        <w:widowControl/>
        <w:suppressLineNumbers w:val="0"/>
        <w:spacing w:line="17" w:lineRule="atLeast"/>
      </w:pPr>
      <w:r>
        <w:rPr>
          <w:color w:val="000000"/>
        </w:rPr>
        <w:t>10.1 已验证的防护</w:t>
      </w:r>
    </w:p>
    <w:p w14:paraId="2C857CC7">
      <w:pPr>
        <w:keepNext w:val="0"/>
        <w:keepLines w:val="0"/>
        <w:widowControl/>
        <w:numPr>
          <w:ilvl w:val="0"/>
          <w:numId w:val="2"/>
        </w:numPr>
        <w:suppressLineNumbers w:val="0"/>
        <w:spacing w:before="40" w:beforeAutospacing="0" w:after="40" w:afterAutospacing="0" w:line="17" w:lineRule="atLeast"/>
        <w:ind w:left="360" w:right="0" w:hanging="360"/>
      </w:pPr>
      <w:r>
        <w:rPr>
          <w:rFonts w:hint="eastAsia" w:ascii="宋体" w:hAnsi="宋体" w:eastAsia="宋体" w:cs="宋体"/>
          <w:color w:val="000000"/>
          <w:sz w:val="21"/>
          <w:szCs w:val="21"/>
        </w:rPr>
        <w:t>认证：无令牌 / 伪造令牌 / 过期令牌均 401，不进入业务逻辑。</w:t>
      </w:r>
    </w:p>
    <w:p w14:paraId="20A682A7">
      <w:pPr>
        <w:keepNext w:val="0"/>
        <w:keepLines w:val="0"/>
        <w:widowControl/>
        <w:numPr>
          <w:ilvl w:val="0"/>
          <w:numId w:val="2"/>
        </w:numPr>
        <w:suppressLineNumbers w:val="0"/>
        <w:spacing w:before="40" w:beforeAutospacing="0" w:after="40" w:afterAutospacing="0" w:line="17" w:lineRule="atLeast"/>
        <w:ind w:left="360" w:right="0" w:hanging="360"/>
      </w:pPr>
      <w:r>
        <w:rPr>
          <w:rFonts w:hint="eastAsia" w:ascii="宋体" w:hAnsi="宋体" w:eastAsia="宋体" w:cs="宋体"/>
          <w:color w:val="000000"/>
          <w:sz w:val="21"/>
          <w:szCs w:val="21"/>
        </w:rPr>
        <w:t>授权：越权按 404 处理，不泄露资源是否存在；查询按用户维度过滤。</w:t>
      </w:r>
    </w:p>
    <w:p w14:paraId="3EB87F2B">
      <w:pPr>
        <w:keepNext w:val="0"/>
        <w:keepLines w:val="0"/>
        <w:widowControl/>
        <w:numPr>
          <w:ilvl w:val="0"/>
          <w:numId w:val="2"/>
        </w:numPr>
        <w:suppressLineNumbers w:val="0"/>
        <w:spacing w:before="40" w:beforeAutospacing="0" w:after="40" w:afterAutospacing="0" w:line="17" w:lineRule="atLeast"/>
        <w:ind w:left="360" w:right="0" w:hanging="360"/>
      </w:pPr>
      <w:r>
        <w:rPr>
          <w:rFonts w:hint="eastAsia" w:ascii="宋体" w:hAnsi="宋体" w:eastAsia="宋体" w:cs="宋体"/>
          <w:color w:val="000000"/>
          <w:sz w:val="21"/>
          <w:szCs w:val="21"/>
        </w:rPr>
        <w:t>注入：SQL 全部走 MyBatis 参数绑定；XSS 关键字与注入关键字均返回空结果，无 500。</w:t>
      </w:r>
    </w:p>
    <w:p w14:paraId="22DEAE62">
      <w:pPr>
        <w:keepNext w:val="0"/>
        <w:keepLines w:val="0"/>
        <w:widowControl/>
        <w:numPr>
          <w:ilvl w:val="0"/>
          <w:numId w:val="2"/>
        </w:numPr>
        <w:suppressLineNumbers w:val="0"/>
        <w:spacing w:before="40" w:beforeAutospacing="0" w:after="40" w:afterAutospacing="0" w:line="17" w:lineRule="atLeast"/>
        <w:ind w:left="360" w:right="0" w:hanging="360"/>
      </w:pPr>
      <w:r>
        <w:rPr>
          <w:rFonts w:hint="eastAsia" w:ascii="宋体" w:hAnsi="宋体" w:eastAsia="宋体" w:cs="宋体"/>
          <w:color w:val="000000"/>
          <w:sz w:val="21"/>
          <w:szCs w:val="21"/>
        </w:rPr>
        <w:t>幂等：唯一键兜底，重复提交不产生第二单。</w:t>
      </w:r>
    </w:p>
    <w:p w14:paraId="3471F75E">
      <w:pPr>
        <w:keepNext w:val="0"/>
        <w:keepLines w:val="0"/>
        <w:widowControl/>
        <w:numPr>
          <w:ilvl w:val="0"/>
          <w:numId w:val="2"/>
        </w:numPr>
        <w:suppressLineNumbers w:val="0"/>
        <w:spacing w:before="40" w:beforeAutospacing="0" w:after="40" w:afterAutospacing="0" w:line="17" w:lineRule="atLeast"/>
        <w:ind w:left="360" w:right="0" w:hanging="360"/>
      </w:pPr>
      <w:r>
        <w:rPr>
          <w:rFonts w:hint="eastAsia" w:ascii="宋体" w:hAnsi="宋体" w:eastAsia="宋体" w:cs="宋体"/>
          <w:color w:val="000000"/>
          <w:sz w:val="21"/>
          <w:szCs w:val="21"/>
        </w:rPr>
        <w:t>密码：BCrypt 存储，错误提示统一为"手机号或密码错误"，不区分账号是否存在。</w:t>
      </w:r>
    </w:p>
    <w:p w14:paraId="616D4517">
      <w:pPr>
        <w:keepNext w:val="0"/>
        <w:keepLines w:val="0"/>
        <w:widowControl/>
        <w:numPr>
          <w:ilvl w:val="0"/>
          <w:numId w:val="2"/>
        </w:numPr>
        <w:suppressLineNumbers w:val="0"/>
        <w:spacing w:before="40" w:beforeAutospacing="0" w:after="40" w:afterAutospacing="0" w:line="17" w:lineRule="atLeast"/>
        <w:ind w:left="360" w:right="0" w:hanging="360"/>
      </w:pPr>
      <w:r>
        <w:rPr>
          <w:rFonts w:hint="eastAsia" w:ascii="宋体" w:hAnsi="宋体" w:eastAsia="宋体" w:cs="宋体"/>
          <w:color w:val="000000"/>
          <w:sz w:val="21"/>
          <w:szCs w:val="21"/>
        </w:rPr>
        <w:t xml:space="preserve">密钥：数据库口令与支付回调密钥均通过环境变量注入，仓库无明文；JWT 密钥支持 </w:t>
      </w:r>
      <w:r>
        <w:rPr>
          <w:rStyle w:val="12"/>
          <w:color w:val="000000"/>
        </w:rPr>
        <w:t>CAMPUS_JWT_SECRET</w:t>
      </w:r>
      <w:r>
        <w:rPr>
          <w:rFonts w:hint="eastAsia" w:ascii="宋体" w:hAnsi="宋体" w:eastAsia="宋体" w:cs="宋体"/>
          <w:color w:val="000000"/>
          <w:sz w:val="21"/>
          <w:szCs w:val="21"/>
        </w:rPr>
        <w:t xml:space="preserve"> 覆盖，保留的开发默认值仅用于本机，部署必须覆盖。</w:t>
      </w:r>
    </w:p>
    <w:p w14:paraId="07025BC7">
      <w:pPr>
        <w:pStyle w:val="3"/>
        <w:keepNext w:val="0"/>
        <w:keepLines w:val="0"/>
        <w:pageBreakBefore/>
        <w:widowControl/>
        <w:suppressLineNumbers w:val="0"/>
        <w:spacing w:line="17" w:lineRule="atLeast"/>
      </w:pPr>
      <w:r>
        <w:rPr>
          <w:color w:val="000000"/>
        </w:rPr>
        <w:t>十一、本轮发现并修复的缺陷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98"/>
        <w:gridCol w:w="2159"/>
        <w:gridCol w:w="664"/>
        <w:gridCol w:w="2159"/>
        <w:gridCol w:w="2824"/>
      </w:tblGrid>
      <w:tr w14:paraId="6A9384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00" w:type="pct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E8E8E8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0883C36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黑体" w:hAnsi="宋体" w:eastAsia="黑体" w:cs="黑体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sz w:val="18"/>
                <w:szCs w:val="18"/>
                <w:bdr w:val="none" w:color="auto" w:sz="0" w:space="0"/>
              </w:rPr>
              <w:t>#</w:t>
            </w:r>
          </w:p>
        </w:tc>
        <w:tc>
          <w:tcPr>
            <w:tcW w:w="1300" w:type="pct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E8E8E8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5DA000C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黑体" w:hAnsi="宋体" w:eastAsia="黑体" w:cs="黑体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sz w:val="18"/>
                <w:szCs w:val="18"/>
                <w:bdr w:val="none" w:color="auto" w:sz="0" w:space="0"/>
              </w:rPr>
              <w:t>缺陷</w:t>
            </w:r>
          </w:p>
        </w:tc>
        <w:tc>
          <w:tcPr>
            <w:tcW w:w="400" w:type="pct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E8E8E8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4648157E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黑体" w:hAnsi="宋体" w:eastAsia="黑体" w:cs="黑体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sz w:val="18"/>
                <w:szCs w:val="18"/>
                <w:bdr w:val="none" w:color="auto" w:sz="0" w:space="0"/>
              </w:rPr>
              <w:t>等级</w:t>
            </w:r>
          </w:p>
        </w:tc>
        <w:tc>
          <w:tcPr>
            <w:tcW w:w="1300" w:type="pct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E8E8E8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878D974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黑体" w:hAnsi="宋体" w:eastAsia="黑体" w:cs="黑体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sz w:val="18"/>
                <w:szCs w:val="18"/>
                <w:bdr w:val="none" w:color="auto" w:sz="0" w:space="0"/>
              </w:rPr>
              <w:t>根因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E8E8E8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D53A0B8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黑体" w:hAnsi="宋体" w:eastAsia="黑体" w:cs="黑体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sz w:val="18"/>
                <w:szCs w:val="18"/>
                <w:bdr w:val="none" w:color="auto" w:sz="0" w:space="0"/>
              </w:rPr>
              <w:t>修复</w:t>
            </w:r>
          </w:p>
        </w:tc>
      </w:tr>
      <w:tr w14:paraId="074BF4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CD77579">
            <w:pPr>
              <w:keepNext w:val="0"/>
              <w:keepLines w:val="0"/>
              <w:widowControl/>
              <w:suppressLineNumbers w:val="0"/>
              <w:spacing w:line="17" w:lineRule="atLeast"/>
              <w:jc w:val="center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1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D6B1DD7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Druid 控制台匿名可访问，</w:t>
            </w:r>
            <w:r>
              <w:rPr>
                <w:rStyle w:val="12"/>
                <w:rFonts w:ascii="宋体" w:hAnsi="宋体" w:eastAsia="宋体" w:cs="宋体"/>
                <w:color w:val="000000"/>
                <w:sz w:val="24"/>
                <w:szCs w:val="24"/>
                <w:bdr w:val="none" w:color="auto" w:sz="0" w:space="0"/>
              </w:rPr>
              <w:t>/druid/datasource.json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 xml:space="preserve"> 直接返回 JDBC 连接串与用户名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91EC9E2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高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516ED38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 xml:space="preserve">statViewServlet 默认 </w:t>
            </w:r>
            <w:r>
              <w:rPr>
                <w:rStyle w:val="12"/>
                <w:rFonts w:ascii="宋体" w:hAnsi="宋体" w:eastAsia="宋体" w:cs="宋体"/>
                <w:color w:val="000000"/>
                <w:sz w:val="24"/>
                <w:szCs w:val="24"/>
                <w:bdr w:val="none" w:color="auto" w:sz="0" w:space="0"/>
              </w:rPr>
              <w:t>enabled: true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 xml:space="preserve"> 且 </w:t>
            </w:r>
            <w:r>
              <w:rPr>
                <w:rStyle w:val="12"/>
                <w:rFonts w:ascii="宋体" w:hAnsi="宋体" w:eastAsia="宋体" w:cs="宋体"/>
                <w:color w:val="000000"/>
                <w:sz w:val="24"/>
                <w:szCs w:val="24"/>
                <w:bdr w:val="none" w:color="auto" w:sz="0" w:space="0"/>
              </w:rPr>
              <w:t>allow: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 xml:space="preserve"> 留空即允许所有 IP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41760DA9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 xml:space="preserve">默认关闭；需要时 </w:t>
            </w:r>
            <w:r>
              <w:rPr>
                <w:rStyle w:val="12"/>
                <w:rFonts w:ascii="宋体" w:hAnsi="宋体" w:eastAsia="宋体" w:cs="宋体"/>
                <w:color w:val="000000"/>
                <w:sz w:val="24"/>
                <w:szCs w:val="24"/>
                <w:bdr w:val="none" w:color="auto" w:sz="0" w:space="0"/>
              </w:rPr>
              <w:t>CAMPUS_DRUID_ENABLED=true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 xml:space="preserve"> 开启，且默认只允许本机</w:t>
            </w:r>
          </w:p>
        </w:tc>
      </w:tr>
      <w:tr w14:paraId="7302ED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E0FAC54">
            <w:pPr>
              <w:keepNext w:val="0"/>
              <w:keepLines w:val="0"/>
              <w:widowControl/>
              <w:suppressLineNumbers w:val="0"/>
              <w:spacing w:line="17" w:lineRule="atLeast"/>
              <w:jc w:val="center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2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C9EFE40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JWT 签名密钥硬编码为默认字符串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8D0E4DA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高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778E82C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配置直接写死，未走环境变量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65B715D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 xml:space="preserve">改为 </w:t>
            </w:r>
            <w:r>
              <w:rPr>
                <w:rStyle w:val="12"/>
                <w:rFonts w:ascii="宋体" w:hAnsi="宋体" w:eastAsia="宋体" w:cs="宋体"/>
                <w:color w:val="000000"/>
                <w:sz w:val="24"/>
                <w:szCs w:val="24"/>
                <w:bdr w:val="none" w:color="auto" w:sz="0" w:space="0"/>
              </w:rPr>
              <w:t>${CAMPUS_JWT_SECRET:默认值}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，部署必须覆盖</w:t>
            </w:r>
          </w:p>
        </w:tc>
      </w:tr>
      <w:tr w14:paraId="5E760E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F401B73">
            <w:pPr>
              <w:keepNext w:val="0"/>
              <w:keepLines w:val="0"/>
              <w:widowControl/>
              <w:suppressLineNumbers w:val="0"/>
              <w:spacing w:line="17" w:lineRule="atLeast"/>
              <w:jc w:val="center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3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75D7F37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CORS 反射任意 Origin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0093497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中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424C4C8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Style w:val="12"/>
                <w:rFonts w:ascii="宋体" w:hAnsi="宋体" w:eastAsia="宋体" w:cs="宋体"/>
                <w:color w:val="000000"/>
                <w:sz w:val="24"/>
                <w:szCs w:val="24"/>
                <w:bdr w:val="none" w:color="auto" w:sz="0" w:space="0"/>
              </w:rPr>
              <w:t>addAllowedOriginPattern("*")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9726CC6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 xml:space="preserve">改为白名单 </w:t>
            </w:r>
            <w:r>
              <w:rPr>
                <w:rStyle w:val="12"/>
                <w:rFonts w:ascii="宋体" w:hAnsi="宋体" w:eastAsia="宋体" w:cs="宋体"/>
                <w:color w:val="000000"/>
                <w:sz w:val="24"/>
                <w:szCs w:val="24"/>
                <w:bdr w:val="none" w:color="auto" w:sz="0" w:space="0"/>
              </w:rPr>
              <w:t>campus.cors.allowed-origins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，默认仅本地 Vite</w:t>
            </w:r>
          </w:p>
        </w:tc>
      </w:tr>
      <w:tr w14:paraId="2AE2B6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4E9FE81">
            <w:pPr>
              <w:keepNext w:val="0"/>
              <w:keepLines w:val="0"/>
              <w:widowControl/>
              <w:suppressLineNumbers w:val="0"/>
              <w:spacing w:line="17" w:lineRule="atLeast"/>
              <w:jc w:val="center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4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9A49DD9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方法不支持返回 HTTP 200 + body code 500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C149826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中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1B6DD67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异常发生在 handler 解析阶段，落到若依全局处理器并被包成 200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A3ABA60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新增作用于 /api/v1 的 MVC 异常 advice，返回 405</w:t>
            </w:r>
          </w:p>
        </w:tc>
      </w:tr>
      <w:tr w14:paraId="5AEADF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D8D3860">
            <w:pPr>
              <w:keepNext w:val="0"/>
              <w:keepLines w:val="0"/>
              <w:widowControl/>
              <w:suppressLineNumbers w:val="0"/>
              <w:spacing w:line="17" w:lineRule="atLeast"/>
              <w:jc w:val="center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5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291A1E4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参数类型错误返回 HTTP 200 + code 500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63BD6E1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中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2E6FC89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同上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F038E76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返回 400，避免客户端错误污染 5xx 指标</w:t>
            </w:r>
          </w:p>
        </w:tc>
      </w:tr>
      <w:tr w14:paraId="08E518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70215F5">
            <w:pPr>
              <w:keepNext w:val="0"/>
              <w:keepLines w:val="0"/>
              <w:widowControl/>
              <w:suppressLineNumbers w:val="0"/>
              <w:spacing w:line="17" w:lineRule="atLeast"/>
              <w:jc w:val="center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6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E3EA10C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校验失败返回 problem+json，破坏前端契约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3D99FAE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中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E1B89BA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新增 advice 优先级高于 campus 包内处理器，父类兜底渲染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01E3A8A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 xml:space="preserve">在 advice 内重写校验/不可读异常，统一为 </w:t>
            </w:r>
            <w:r>
              <w:rPr>
                <w:rStyle w:val="12"/>
                <w:rFonts w:ascii="宋体" w:hAnsi="宋体" w:eastAsia="宋体" w:cs="宋体"/>
                <w:color w:val="000000"/>
                <w:sz w:val="24"/>
                <w:szCs w:val="24"/>
                <w:bdr w:val="none" w:color="auto" w:sz="0" w:space="0"/>
              </w:rPr>
              <w:t>{code,message,data}</w:t>
            </w:r>
          </w:p>
        </w:tc>
      </w:tr>
    </w:tbl>
    <w:p w14:paraId="3450D4A6">
      <w:pPr>
        <w:keepNext w:val="0"/>
        <w:keepLines w:val="0"/>
        <w:widowControl/>
        <w:suppressLineNumbers w:val="0"/>
        <w:pBdr>
          <w:top w:val="none" w:color="auto" w:sz="0" w:space="0"/>
          <w:left w:val="single" w:color="666666" w:sz="24" w:space="9"/>
          <w:bottom w:val="none" w:color="auto" w:sz="0" w:space="0"/>
          <w:right w:val="none" w:color="auto" w:sz="0" w:space="0"/>
        </w:pBdr>
        <w:shd w:val="clear" w:fill="F5F5F5"/>
        <w:spacing w:before="160" w:beforeAutospacing="0" w:after="160" w:afterAutospacing="0" w:line="17" w:lineRule="atLeast"/>
        <w:ind w:left="0" w:right="0"/>
        <w:jc w:val="left"/>
        <w:rPr>
          <w:rFonts w:hint="eastAsia" w:ascii="宋体" w:hAnsi="宋体" w:eastAsia="宋体" w:cs="宋体"/>
          <w:color w:val="000000"/>
          <w:sz w:val="19"/>
          <w:szCs w:val="19"/>
        </w:rPr>
      </w:pPr>
      <w:r>
        <w:rPr>
          <w:rFonts w:hint="eastAsia" w:ascii="宋体" w:hAnsi="宋体" w:eastAsia="宋体" w:cs="宋体"/>
          <w:b/>
          <w:bCs/>
          <w:color w:val="000000"/>
          <w:sz w:val="19"/>
          <w:szCs w:val="19"/>
          <w:bdr w:val="none" w:color="auto" w:sz="0" w:space="0"/>
          <w:shd w:val="clear" w:fill="F5F5F5"/>
        </w:rPr>
        <w:t>修复的验证方式</w:t>
      </w:r>
      <w:r>
        <w:rPr>
          <w:rFonts w:hint="eastAsia" w:ascii="宋体" w:hAnsi="宋体" w:eastAsia="宋体" w:cs="宋体"/>
          <w:color w:val="000000"/>
          <w:sz w:val="19"/>
          <w:szCs w:val="19"/>
          <w:bdr w:val="none" w:color="auto" w:sz="0" w:space="0"/>
          <w:shd w:val="clear" w:fill="F5F5F5"/>
        </w:rPr>
        <w:t xml:space="preserve">：新增 </w:t>
      </w:r>
      <w:r>
        <w:rPr>
          <w:rStyle w:val="12"/>
          <w:rFonts w:ascii="宋体" w:hAnsi="宋体" w:eastAsia="宋体" w:cs="宋体"/>
          <w:color w:val="000000"/>
          <w:sz w:val="24"/>
          <w:szCs w:val="24"/>
          <w:bdr w:val="none" w:color="auto" w:sz="0" w:space="0"/>
          <w:shd w:val="clear" w:fill="F5F5F5"/>
        </w:rPr>
        <w:t>ApiMvcExceptionAdviceTest</w:t>
      </w:r>
      <w:r>
        <w:rPr>
          <w:rFonts w:hint="eastAsia" w:ascii="宋体" w:hAnsi="宋体" w:eastAsia="宋体" w:cs="宋体"/>
          <w:color w:val="000000"/>
          <w:sz w:val="19"/>
          <w:szCs w:val="19"/>
          <w:bdr w:val="none" w:color="auto" w:sz="0" w:space="0"/>
          <w:shd w:val="clear" w:fill="F5F5F5"/>
        </w:rPr>
        <w:t>（5 个用例）锁定 405/400/统一契约/非 API 路径回退；接口脚本 34 项全部复测通过；后端 44 项回归通过。</w:t>
      </w:r>
      <w:r>
        <w:rPr>
          <w:rFonts w:hint="eastAsia" w:ascii="宋体" w:hAnsi="宋体" w:eastAsia="宋体" w:cs="宋体"/>
          <w:b/>
          <w:bCs/>
          <w:color w:val="000000"/>
          <w:sz w:val="19"/>
          <w:szCs w:val="19"/>
          <w:bdr w:val="none" w:color="auto" w:sz="0" w:space="0"/>
          <w:shd w:val="clear" w:fill="F5F5F5"/>
        </w:rPr>
        <w:t>缺陷不是"改完就算"，而是用测试把它钉住。</w:t>
      </w:r>
    </w:p>
    <w:p w14:paraId="3B3AAAFA">
      <w:pPr>
        <w:pStyle w:val="3"/>
        <w:keepNext w:val="0"/>
        <w:keepLines w:val="0"/>
        <w:pageBreakBefore/>
        <w:widowControl/>
        <w:suppressLineNumbers w:val="0"/>
        <w:spacing w:line="17" w:lineRule="atLeast"/>
      </w:pPr>
      <w:r>
        <w:rPr>
          <w:color w:val="000000"/>
        </w:rPr>
        <w:t>十二、持续集成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1"/>
        <w:gridCol w:w="1328"/>
        <w:gridCol w:w="5315"/>
      </w:tblGrid>
      <w:tr w14:paraId="65C705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00" w:type="pct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E8E8E8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88E0334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黑体" w:hAnsi="宋体" w:eastAsia="黑体" w:cs="黑体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sz w:val="18"/>
                <w:szCs w:val="18"/>
                <w:bdr w:val="none" w:color="auto" w:sz="0" w:space="0"/>
              </w:rPr>
              <w:t>作业</w:t>
            </w:r>
          </w:p>
        </w:tc>
        <w:tc>
          <w:tcPr>
            <w:tcW w:w="800" w:type="pct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E8E8E8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07EDC21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黑体" w:hAnsi="宋体" w:eastAsia="黑体" w:cs="黑体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sz w:val="18"/>
                <w:szCs w:val="18"/>
                <w:bdr w:val="none" w:color="auto" w:sz="0" w:space="0"/>
              </w:rPr>
              <w:t>状态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E8E8E8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AC45A5A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黑体" w:hAnsi="宋体" w:eastAsia="黑体" w:cs="黑体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sz w:val="18"/>
                <w:szCs w:val="18"/>
                <w:bdr w:val="none" w:color="auto" w:sz="0" w:space="0"/>
              </w:rPr>
              <w:t>关键步骤</w:t>
            </w:r>
          </w:p>
        </w:tc>
      </w:tr>
      <w:tr w14:paraId="7DE709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4CB04E6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后端编译与测试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FD2C648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通过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4CD7E92B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JDK 17 → 39 用例 → OpenAPI 契约漂移校验 → 覆盖率门禁（≥35%）→ 上传产物</w:t>
            </w:r>
          </w:p>
        </w:tc>
      </w:tr>
      <w:tr w14:paraId="4ACA91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4A09B6CC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前端构建与测试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2A5366B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通过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69F3CB4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Node 20 → 19 用例 → 构建 → 依赖漏洞门禁（生产依赖 high/critical）</w:t>
            </w:r>
          </w:p>
        </w:tc>
      </w:tr>
      <w:tr w14:paraId="63F434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C834435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容器编排验证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2441005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通过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4E9D1D80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docker compose 起四服务 → 健康检查 → 冒烟</w:t>
            </w:r>
          </w:p>
        </w:tc>
      </w:tr>
    </w:tbl>
    <w:p w14:paraId="43C130AA">
      <w:pPr>
        <w:pStyle w:val="9"/>
        <w:keepNext w:val="0"/>
        <w:keepLines w:val="0"/>
        <w:widowControl/>
        <w:suppressLineNumbers w:val="0"/>
        <w:spacing w:line="17" w:lineRule="atLeast"/>
      </w:pPr>
      <w:r>
        <w:rPr>
          <w:rFonts w:hint="eastAsia" w:ascii="宋体" w:hAnsi="宋体" w:eastAsia="宋体" w:cs="宋体"/>
          <w:color w:val="000000"/>
          <w:sz w:val="21"/>
          <w:szCs w:val="21"/>
        </w:rPr>
        <w:t>最近一次：CI #47（提交 87c6aa7）三个作业全部 success，总耗时 259 秒。此前 #43 因 YAML 缩进损坏、#44 因配置问题失败，均已定位修复——这也说明 CI 是真在跑，不是摆设。</w:t>
      </w:r>
    </w:p>
    <w:p w14:paraId="00AE640E">
      <w:pPr>
        <w:keepNext w:val="0"/>
        <w:keepLines w:val="0"/>
        <w:widowControl/>
        <w:suppressLineNumbers w:val="0"/>
        <w:spacing w:before="160" w:beforeAutospacing="0" w:after="240" w:afterAutospacing="0" w:line="17" w:lineRule="atLeast"/>
        <w:ind w:left="0" w:right="0"/>
        <w:jc w:val="center"/>
        <w:rPr>
          <w:rFonts w:hint="eastAsia" w:ascii="宋体" w:hAnsi="宋体" w:eastAsia="宋体" w:cs="宋体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bdr w:val="single" w:color="999999" w:sz="6" w:space="0"/>
        </w:rPr>
        <w:fldChar w:fldCharType="begin"/>
      </w:r>
      <w:r>
        <w:rPr>
          <w:rFonts w:hint="eastAsia" w:ascii="宋体" w:hAnsi="宋体" w:eastAsia="宋体" w:cs="宋体"/>
          <w:color w:val="000000"/>
          <w:sz w:val="21"/>
          <w:szCs w:val="21"/>
          <w:bdr w:val="single" w:color="999999" w:sz="6" w:space="0"/>
        </w:rPr>
        <w:instrText xml:space="preserve">INCLUDEPICTURE \d "C:\\Users\\Lenovo\\AppData\\Local\\Temp\\campus-docbuild\\img\\08.png" \* MERGEFORMATINET </w:instrText>
      </w:r>
      <w:r>
        <w:rPr>
          <w:rFonts w:hint="eastAsia" w:ascii="宋体" w:hAnsi="宋体" w:eastAsia="宋体" w:cs="宋体"/>
          <w:color w:val="000000"/>
          <w:sz w:val="21"/>
          <w:szCs w:val="21"/>
          <w:bdr w:val="single" w:color="999999" w:sz="6" w:space="0"/>
        </w:rPr>
        <w:fldChar w:fldCharType="separate"/>
      </w:r>
      <w:r>
        <w:rPr>
          <w:rFonts w:hint="eastAsia" w:ascii="宋体" w:hAnsi="宋体" w:eastAsia="宋体" w:cs="宋体"/>
          <w:color w:val="000000"/>
          <w:sz w:val="21"/>
          <w:szCs w:val="21"/>
          <w:bdr w:val="single" w:color="999999" w:sz="6" w:space="0"/>
        </w:rPr>
        <w:pict>
          <v:shape id="_x0000_i1025" o:spt="75" type="#_x0000_t75" style="height:570pt;width:1087.5pt;" filled="f" coordsize="21600,21600">
            <v:path/>
            <v:fill on="f" focussize="0,0"/>
            <v:stroke/>
            <v:imagedata r:id="rId4" o:title="IMG_256"/>
            <o:lock v:ext="edit" aspectratio="t"/>
            <w10:wrap type="none"/>
            <w10:anchorlock/>
          </v:shape>
        </w:pict>
      </w:r>
      <w:r>
        <w:rPr>
          <w:rFonts w:hint="eastAsia" w:ascii="宋体" w:hAnsi="宋体" w:eastAsia="宋体" w:cs="宋体"/>
          <w:color w:val="000000"/>
          <w:sz w:val="21"/>
          <w:szCs w:val="21"/>
          <w:bdr w:val="single" w:color="999999" w:sz="6" w:space="0"/>
        </w:rPr>
        <w:fldChar w:fldCharType="end"/>
      </w:r>
    </w:p>
    <w:p w14:paraId="2149506F">
      <w:pPr>
        <w:keepNext w:val="0"/>
        <w:keepLines w:val="0"/>
        <w:widowControl/>
        <w:suppressLineNumbers w:val="0"/>
        <w:spacing w:before="80" w:beforeAutospacing="0" w:after="240" w:afterAutospacing="0" w:line="17" w:lineRule="atLeast"/>
        <w:ind w:left="0" w:right="0"/>
        <w:jc w:val="center"/>
        <w:rPr>
          <w:rFonts w:hint="eastAsia" w:ascii="黑体" w:hAnsi="宋体" w:eastAsia="黑体" w:cs="黑体"/>
          <w:color w:val="333333"/>
          <w:sz w:val="18"/>
          <w:szCs w:val="18"/>
        </w:rPr>
      </w:pPr>
      <w:r>
        <w:rPr>
          <w:rFonts w:hint="eastAsia" w:ascii="黑体" w:hAnsi="宋体" w:eastAsia="黑体" w:cs="黑体"/>
          <w:color w:val="333333"/>
          <w:sz w:val="18"/>
          <w:szCs w:val="18"/>
        </w:rPr>
        <w:t>图 1　GitHub Actions：三个作业的运行与结果</w:t>
      </w:r>
    </w:p>
    <w:p w14:paraId="3EC4BFDD">
      <w:pPr>
        <w:keepNext w:val="0"/>
        <w:keepLines w:val="0"/>
        <w:widowControl/>
        <w:suppressLineNumbers w:val="0"/>
        <w:spacing w:before="160" w:beforeAutospacing="0" w:after="240" w:afterAutospacing="0" w:line="17" w:lineRule="atLeast"/>
        <w:ind w:left="0" w:right="0"/>
        <w:jc w:val="center"/>
        <w:rPr>
          <w:rFonts w:hint="eastAsia" w:ascii="宋体" w:hAnsi="宋体" w:eastAsia="宋体" w:cs="宋体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bdr w:val="single" w:color="999999" w:sz="6" w:space="0"/>
        </w:rPr>
        <w:fldChar w:fldCharType="begin"/>
      </w:r>
      <w:r>
        <w:rPr>
          <w:rFonts w:hint="eastAsia" w:ascii="宋体" w:hAnsi="宋体" w:eastAsia="宋体" w:cs="宋体"/>
          <w:color w:val="000000"/>
          <w:sz w:val="21"/>
          <w:szCs w:val="21"/>
          <w:bdr w:val="single" w:color="999999" w:sz="6" w:space="0"/>
        </w:rPr>
        <w:instrText xml:space="preserve">INCLUDEPICTURE \d "C:\\Users\\Lenovo\\AppData\\Local\\Temp\\campus-docbuild\\img\\10.png" \* MERGEFORMATINET </w:instrText>
      </w:r>
      <w:r>
        <w:rPr>
          <w:rFonts w:hint="eastAsia" w:ascii="宋体" w:hAnsi="宋体" w:eastAsia="宋体" w:cs="宋体"/>
          <w:color w:val="000000"/>
          <w:sz w:val="21"/>
          <w:szCs w:val="21"/>
          <w:bdr w:val="single" w:color="999999" w:sz="6" w:space="0"/>
        </w:rPr>
        <w:fldChar w:fldCharType="separate"/>
      </w:r>
      <w:r>
        <w:rPr>
          <w:rFonts w:hint="eastAsia" w:ascii="宋体" w:hAnsi="宋体" w:eastAsia="宋体" w:cs="宋体"/>
          <w:color w:val="000000"/>
          <w:sz w:val="21"/>
          <w:szCs w:val="21"/>
          <w:bdr w:val="single" w:color="999999" w:sz="6" w:space="0"/>
        </w:rPr>
        <w:pict>
          <v:shape id="_x0000_i1026" o:spt="75" type="#_x0000_t75" style="height:675pt;width:975pt;" filled="f" coordsize="21600,21600">
            <v:path/>
            <v:fill on="f" focussize="0,0"/>
            <v:stroke/>
            <v:imagedata r:id="rId5" o:title="IMG_257"/>
            <o:lock v:ext="edit" aspectratio="t"/>
            <w10:wrap type="none"/>
            <w10:anchorlock/>
          </v:shape>
        </w:pict>
      </w:r>
      <w:r>
        <w:rPr>
          <w:rFonts w:hint="eastAsia" w:ascii="宋体" w:hAnsi="宋体" w:eastAsia="宋体" w:cs="宋体"/>
          <w:color w:val="000000"/>
          <w:sz w:val="21"/>
          <w:szCs w:val="21"/>
          <w:bdr w:val="single" w:color="999999" w:sz="6" w:space="0"/>
        </w:rPr>
        <w:fldChar w:fldCharType="end"/>
      </w:r>
    </w:p>
    <w:p w14:paraId="0FC31627">
      <w:pPr>
        <w:keepNext w:val="0"/>
        <w:keepLines w:val="0"/>
        <w:widowControl/>
        <w:suppressLineNumbers w:val="0"/>
        <w:spacing w:before="80" w:beforeAutospacing="0" w:after="240" w:afterAutospacing="0" w:line="17" w:lineRule="atLeast"/>
        <w:ind w:left="0" w:right="0"/>
        <w:jc w:val="center"/>
        <w:rPr>
          <w:rFonts w:hint="eastAsia" w:ascii="黑体" w:hAnsi="宋体" w:eastAsia="黑体" w:cs="黑体"/>
          <w:color w:val="333333"/>
          <w:sz w:val="18"/>
          <w:szCs w:val="18"/>
        </w:rPr>
      </w:pPr>
      <w:r>
        <w:rPr>
          <w:rFonts w:hint="eastAsia" w:ascii="黑体" w:hAnsi="宋体" w:eastAsia="黑体" w:cs="黑体"/>
          <w:color w:val="333333"/>
          <w:sz w:val="18"/>
          <w:szCs w:val="18"/>
        </w:rPr>
        <w:t>图 2　JaCoCo 覆盖率报告</w:t>
      </w:r>
    </w:p>
    <w:p w14:paraId="6B119116">
      <w:pPr>
        <w:keepNext w:val="0"/>
        <w:keepLines w:val="0"/>
        <w:widowControl/>
        <w:suppressLineNumbers w:val="0"/>
        <w:spacing w:before="160" w:beforeAutospacing="0" w:after="240" w:afterAutospacing="0" w:line="17" w:lineRule="atLeast"/>
        <w:ind w:left="0" w:right="0"/>
        <w:jc w:val="center"/>
        <w:rPr>
          <w:rFonts w:hint="eastAsia" w:ascii="宋体" w:hAnsi="宋体" w:eastAsia="宋体" w:cs="宋体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bdr w:val="single" w:color="999999" w:sz="6" w:space="0"/>
        </w:rPr>
        <w:fldChar w:fldCharType="begin"/>
      </w:r>
      <w:r>
        <w:rPr>
          <w:rFonts w:hint="eastAsia" w:ascii="宋体" w:hAnsi="宋体" w:eastAsia="宋体" w:cs="宋体"/>
          <w:color w:val="000000"/>
          <w:sz w:val="21"/>
          <w:szCs w:val="21"/>
          <w:bdr w:val="single" w:color="999999" w:sz="6" w:space="0"/>
        </w:rPr>
        <w:instrText xml:space="preserve">INCLUDEPICTURE \d "C:\\Users\\Lenovo\\AppData\\Local\\Temp\\campus-docbuild\\img\\11.png" \* MERGEFORMATINET </w:instrText>
      </w:r>
      <w:r>
        <w:rPr>
          <w:rFonts w:hint="eastAsia" w:ascii="宋体" w:hAnsi="宋体" w:eastAsia="宋体" w:cs="宋体"/>
          <w:color w:val="000000"/>
          <w:sz w:val="21"/>
          <w:szCs w:val="21"/>
          <w:bdr w:val="single" w:color="999999" w:sz="6" w:space="0"/>
        </w:rPr>
        <w:fldChar w:fldCharType="separate"/>
      </w:r>
      <w:r>
        <w:rPr>
          <w:rFonts w:hint="eastAsia" w:ascii="宋体" w:hAnsi="宋体" w:eastAsia="宋体" w:cs="宋体"/>
          <w:color w:val="000000"/>
          <w:sz w:val="21"/>
          <w:szCs w:val="21"/>
          <w:bdr w:val="single" w:color="999999" w:sz="6" w:space="0"/>
        </w:rPr>
        <w:pict>
          <v:shape id="_x0000_i1027" o:spt="75" type="#_x0000_t75" style="height:1286.25pt;width:1416pt;" filled="f" coordsize="21600,21600">
            <v:path/>
            <v:fill on="f" focussize="0,0"/>
            <v:stroke/>
            <v:imagedata r:id="rId6" o:title="IMG_258"/>
            <o:lock v:ext="edit" aspectratio="t"/>
            <w10:wrap type="none"/>
            <w10:anchorlock/>
          </v:shape>
        </w:pict>
      </w:r>
      <w:r>
        <w:rPr>
          <w:rFonts w:hint="eastAsia" w:ascii="宋体" w:hAnsi="宋体" w:eastAsia="宋体" w:cs="宋体"/>
          <w:color w:val="000000"/>
          <w:sz w:val="21"/>
          <w:szCs w:val="21"/>
          <w:bdr w:val="single" w:color="999999" w:sz="6" w:space="0"/>
        </w:rPr>
        <w:fldChar w:fldCharType="end"/>
      </w:r>
    </w:p>
    <w:p w14:paraId="2BA252C6">
      <w:pPr>
        <w:keepNext w:val="0"/>
        <w:keepLines w:val="0"/>
        <w:widowControl/>
        <w:suppressLineNumbers w:val="0"/>
        <w:spacing w:before="80" w:beforeAutospacing="0" w:after="240" w:afterAutospacing="0" w:line="17" w:lineRule="atLeast"/>
        <w:ind w:left="0" w:right="0"/>
        <w:jc w:val="center"/>
        <w:rPr>
          <w:rFonts w:hint="eastAsia" w:ascii="黑体" w:hAnsi="宋体" w:eastAsia="黑体" w:cs="黑体"/>
          <w:color w:val="333333"/>
          <w:sz w:val="18"/>
          <w:szCs w:val="18"/>
        </w:rPr>
      </w:pPr>
      <w:r>
        <w:rPr>
          <w:rFonts w:hint="eastAsia" w:ascii="黑体" w:hAnsi="宋体" w:eastAsia="黑体" w:cs="黑体"/>
          <w:color w:val="333333"/>
          <w:sz w:val="18"/>
          <w:szCs w:val="18"/>
        </w:rPr>
        <w:t>图 3　Prometheus 指标端点</w:t>
      </w:r>
    </w:p>
    <w:p w14:paraId="6E42CA71">
      <w:pPr>
        <w:pStyle w:val="3"/>
        <w:keepNext w:val="0"/>
        <w:keepLines w:val="0"/>
        <w:widowControl/>
        <w:suppressLineNumbers w:val="0"/>
        <w:spacing w:line="17" w:lineRule="atLeast"/>
      </w:pPr>
      <w:r>
        <w:rPr>
          <w:color w:val="000000"/>
        </w:rPr>
        <w:t>十三、遗留问题与风险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64"/>
        <w:gridCol w:w="2159"/>
        <w:gridCol w:w="996"/>
        <w:gridCol w:w="4485"/>
      </w:tblGrid>
      <w:tr w14:paraId="309E65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00" w:type="pct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E8E8E8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209C4A1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黑体" w:hAnsi="宋体" w:eastAsia="黑体" w:cs="黑体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sz w:val="18"/>
                <w:szCs w:val="18"/>
                <w:bdr w:val="none" w:color="auto" w:sz="0" w:space="0"/>
              </w:rPr>
              <w:t>#</w:t>
            </w:r>
          </w:p>
        </w:tc>
        <w:tc>
          <w:tcPr>
            <w:tcW w:w="1300" w:type="pct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E8E8E8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D557B3C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黑体" w:hAnsi="宋体" w:eastAsia="黑体" w:cs="黑体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sz w:val="18"/>
                <w:szCs w:val="18"/>
                <w:bdr w:val="none" w:color="auto" w:sz="0" w:space="0"/>
              </w:rPr>
              <w:t>遗留项</w:t>
            </w:r>
          </w:p>
        </w:tc>
        <w:tc>
          <w:tcPr>
            <w:tcW w:w="600" w:type="pct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E8E8E8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92B06A7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黑体" w:hAnsi="宋体" w:eastAsia="黑体" w:cs="黑体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sz w:val="18"/>
                <w:szCs w:val="18"/>
                <w:bdr w:val="none" w:color="auto" w:sz="0" w:space="0"/>
              </w:rPr>
              <w:t>影响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E8E8E8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968BB01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黑体" w:hAnsi="宋体" w:eastAsia="黑体" w:cs="黑体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sz w:val="18"/>
                <w:szCs w:val="18"/>
                <w:bdr w:val="none" w:color="auto" w:sz="0" w:space="0"/>
              </w:rPr>
              <w:t>说明与触发条件</w:t>
            </w:r>
          </w:p>
        </w:tc>
      </w:tr>
      <w:tr w14:paraId="4B443E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6FD3631">
            <w:pPr>
              <w:keepNext w:val="0"/>
              <w:keepLines w:val="0"/>
              <w:widowControl/>
              <w:suppressLineNumbers w:val="0"/>
              <w:spacing w:line="17" w:lineRule="atLeast"/>
              <w:jc w:val="center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R1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44684921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MySQL 单实例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E6CB700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9A67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9A6700"/>
                <w:sz w:val="18"/>
                <w:szCs w:val="18"/>
                <w:bdr w:val="none" w:color="auto" w:sz="0" w:space="0"/>
              </w:rPr>
              <w:t>中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A60E6B9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数据库宕机则整体不可用；主从开关已预留，触发条件为写 QPS 持续 &gt; 200</w:t>
            </w:r>
          </w:p>
        </w:tc>
      </w:tr>
      <w:tr w14:paraId="487706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1B46C13">
            <w:pPr>
              <w:keepNext w:val="0"/>
              <w:keepLines w:val="0"/>
              <w:widowControl/>
              <w:suppressLineNumbers w:val="0"/>
              <w:spacing w:line="17" w:lineRule="atLeast"/>
              <w:jc w:val="center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R2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4DDBB3CA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无 E2E 自动化（Playwright）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439009CE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9A67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9A6700"/>
                <w:sz w:val="18"/>
                <w:szCs w:val="18"/>
                <w:bdr w:val="none" w:color="auto" w:sz="0" w:space="0"/>
              </w:rPr>
              <w:t>中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49CE524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以 compose 冒烟 + 演示脚本替代；页面级回归依赖人工</w:t>
            </w:r>
          </w:p>
        </w:tc>
      </w:tr>
      <w:tr w14:paraId="54EFC7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373ABCE">
            <w:pPr>
              <w:keepNext w:val="0"/>
              <w:keepLines w:val="0"/>
              <w:widowControl/>
              <w:suppressLineNumbers w:val="0"/>
              <w:spacing w:line="17" w:lineRule="atLeast"/>
              <w:jc w:val="center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R3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F257ABE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无静态检查（Checkstyle/ESLint）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8601BBD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9A67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9A6700"/>
                <w:sz w:val="18"/>
                <w:szCs w:val="18"/>
                <w:bdr w:val="none" w:color="auto" w:sz="0" w:space="0"/>
              </w:rPr>
              <w:t>低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444FFC91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以编译 + 契约校验兜底；代码风格靠约定</w:t>
            </w:r>
          </w:p>
        </w:tc>
      </w:tr>
      <w:tr w14:paraId="61C088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CF4DFBF">
            <w:pPr>
              <w:keepNext w:val="0"/>
              <w:keepLines w:val="0"/>
              <w:widowControl/>
              <w:suppressLineNumbers w:val="0"/>
              <w:spacing w:line="17" w:lineRule="atLeast"/>
              <w:jc w:val="center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R4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1A6BF59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覆盖率 42.2%，未达 70%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5987A46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9A67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9A6700"/>
                <w:sz w:val="18"/>
                <w:szCs w:val="18"/>
                <w:bdr w:val="none" w:color="auto" w:sz="0" w:space="0"/>
              </w:rPr>
              <w:t>低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C8CDDD4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Controller 层薄，主要缺的是异常分支；有 35% 门禁防退化</w:t>
            </w:r>
          </w:p>
        </w:tc>
      </w:tr>
      <w:tr w14:paraId="214386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DC8DD49">
            <w:pPr>
              <w:keepNext w:val="0"/>
              <w:keepLines w:val="0"/>
              <w:widowControl/>
              <w:suppressLineNumbers w:val="0"/>
              <w:spacing w:line="17" w:lineRule="atLeast"/>
              <w:jc w:val="center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R5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83A1BCF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未做第三方渗透测试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1920FE4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9A67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9A6700"/>
                <w:sz w:val="18"/>
                <w:szCs w:val="18"/>
                <w:bdr w:val="none" w:color="auto" w:sz="0" w:space="0"/>
              </w:rPr>
              <w:t>中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F1F1081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已做 OWASP Top10 自查与接口级探针，但不等于专业渗透结论</w:t>
            </w:r>
          </w:p>
        </w:tc>
      </w:tr>
      <w:tr w14:paraId="12D5B0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9857400">
            <w:pPr>
              <w:keepNext w:val="0"/>
              <w:keepLines w:val="0"/>
              <w:widowControl/>
              <w:suppressLineNumbers w:val="0"/>
              <w:spacing w:line="17" w:lineRule="atLeast"/>
              <w:jc w:val="center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R6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43E344D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缺少长时间稳定性测试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106B3CF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9A67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9A6700"/>
                <w:sz w:val="18"/>
                <w:szCs w:val="18"/>
                <w:bdr w:val="none" w:color="auto" w:sz="0" w:space="0"/>
              </w:rPr>
              <w:t>低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4D363A49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当前压测 10 秒；建议上线前补 2 小时 soak</w:t>
            </w:r>
          </w:p>
        </w:tc>
      </w:tr>
    </w:tbl>
    <w:p w14:paraId="351B93EC">
      <w:pPr>
        <w:pStyle w:val="9"/>
        <w:keepNext w:val="0"/>
        <w:keepLines w:val="0"/>
        <w:widowControl/>
        <w:suppressLineNumbers w:val="0"/>
        <w:spacing w:line="17" w:lineRule="atLeast"/>
      </w:pPr>
      <w:r>
        <w:rPr>
          <w:rFonts w:hint="eastAsia" w:ascii="宋体" w:hAnsi="宋体" w:eastAsia="宋体" w:cs="宋体"/>
          <w:color w:val="000000"/>
          <w:sz w:val="21"/>
          <w:szCs w:val="21"/>
        </w:rPr>
        <w:t xml:space="preserve">以上均记录在 </w:t>
      </w:r>
      <w:r>
        <w:rPr>
          <w:rStyle w:val="12"/>
          <w:color w:val="000000"/>
        </w:rPr>
        <w:t>docs\风险登记表.md</w:t>
      </w:r>
      <w:r>
        <w:rPr>
          <w:rFonts w:hint="eastAsia" w:ascii="宋体" w:hAnsi="宋体" w:eastAsia="宋体" w:cs="宋体"/>
          <w:color w:val="000000"/>
          <w:sz w:val="21"/>
          <w:szCs w:val="21"/>
        </w:rPr>
        <w:t>，并写明触发条件与处置方案，不是"忘了做"。</w:t>
      </w:r>
    </w:p>
    <w:p w14:paraId="5FC6CBF1">
      <w:pPr>
        <w:pStyle w:val="3"/>
        <w:keepNext w:val="0"/>
        <w:keepLines w:val="0"/>
        <w:widowControl/>
        <w:suppressLineNumbers w:val="0"/>
        <w:spacing w:line="17" w:lineRule="atLeast"/>
      </w:pPr>
      <w:r>
        <w:rPr>
          <w:color w:val="000000"/>
        </w:rPr>
        <w:t>十四、结论</w:t>
      </w:r>
    </w:p>
    <w:p w14:paraId="5444AA82">
      <w:pPr>
        <w:pStyle w:val="9"/>
        <w:keepNext w:val="0"/>
        <w:keepLines w:val="0"/>
        <w:widowControl/>
        <w:suppressLineNumbers w:val="0"/>
        <w:spacing w:line="17" w:lineRule="atLeast"/>
      </w:pPr>
      <w:r>
        <w:rPr>
          <w:rFonts w:hint="eastAsia" w:ascii="宋体" w:hAnsi="宋体" w:eastAsia="宋体" w:cs="宋体"/>
          <w:color w:val="000000"/>
          <w:sz w:val="21"/>
          <w:szCs w:val="21"/>
        </w:rPr>
        <w:t xml:space="preserve">本次测试覆盖了功能、安全、性能、端到端四条主线，共执行 </w:t>
      </w:r>
      <w:r>
        <w:rPr>
          <w:rFonts w:hint="eastAsia" w:ascii="宋体" w:hAnsi="宋体" w:eastAsia="宋体" w:cs="宋体"/>
          <w:b/>
          <w:bCs/>
          <w:color w:val="000000"/>
          <w:sz w:val="21"/>
          <w:szCs w:val="21"/>
        </w:rPr>
        <w:t>97 个自动化用例</w:t>
      </w:r>
      <w:r>
        <w:rPr>
          <w:rFonts w:hint="eastAsia" w:ascii="宋体" w:hAnsi="宋体" w:eastAsia="宋体" w:cs="宋体"/>
          <w:color w:val="000000"/>
          <w:sz w:val="21"/>
          <w:szCs w:val="21"/>
        </w:rPr>
        <w:t xml:space="preserve">（44 后端 + 19 前端 + 34 接口）和 </w:t>
      </w:r>
      <w:r>
        <w:rPr>
          <w:rFonts w:hint="eastAsia" w:ascii="宋体" w:hAnsi="宋体" w:eastAsia="宋体" w:cs="宋体"/>
          <w:b/>
          <w:bCs/>
          <w:color w:val="000000"/>
          <w:sz w:val="21"/>
          <w:szCs w:val="21"/>
        </w:rPr>
        <w:t>22 项端到端与专项检查</w:t>
      </w:r>
      <w:r>
        <w:rPr>
          <w:rFonts w:hint="eastAsia" w:ascii="宋体" w:hAnsi="宋体" w:eastAsia="宋体" w:cs="宋体"/>
          <w:color w:val="000000"/>
          <w:sz w:val="21"/>
          <w:szCs w:val="21"/>
        </w:rPr>
        <w:t>，全部通过。</w:t>
      </w:r>
    </w:p>
    <w:p w14:paraId="29BADA7F">
      <w:pPr>
        <w:pStyle w:val="9"/>
        <w:keepNext w:val="0"/>
        <w:keepLines w:val="0"/>
        <w:widowControl/>
        <w:suppressLineNumbers w:val="0"/>
        <w:spacing w:line="17" w:lineRule="atLeast"/>
      </w:pPr>
      <w:r>
        <w:rPr>
          <w:rFonts w:hint="eastAsia" w:ascii="宋体" w:hAnsi="宋体" w:eastAsia="宋体" w:cs="宋体"/>
          <w:color w:val="000000"/>
          <w:sz w:val="21"/>
          <w:szCs w:val="21"/>
        </w:rPr>
        <w:t xml:space="preserve">测试过程中发现 </w:t>
      </w:r>
      <w:r>
        <w:rPr>
          <w:rFonts w:hint="eastAsia" w:ascii="宋体" w:hAnsi="宋体" w:eastAsia="宋体" w:cs="宋体"/>
          <w:b/>
          <w:bCs/>
          <w:color w:val="000000"/>
          <w:sz w:val="21"/>
          <w:szCs w:val="21"/>
        </w:rPr>
        <w:t>6 项缺陷</w:t>
      </w:r>
      <w:r>
        <w:rPr>
          <w:rFonts w:hint="eastAsia" w:ascii="宋体" w:hAnsi="宋体" w:eastAsia="宋体" w:cs="宋体"/>
          <w:color w:val="000000"/>
          <w:sz w:val="21"/>
          <w:szCs w:val="21"/>
        </w:rPr>
        <w:t>，其中 2 项为高危安全问题（Druid 控制台匿名可访问、JWT 密钥硬编码）。所有缺陷均已修复，并通过新增用例与全量回归验证。</w:t>
      </w:r>
    </w:p>
    <w:p w14:paraId="74E070C0">
      <w:pPr>
        <w:pStyle w:val="9"/>
        <w:keepNext w:val="0"/>
        <w:keepLines w:val="0"/>
        <w:widowControl/>
        <w:suppressLineNumbers w:val="0"/>
        <w:spacing w:line="17" w:lineRule="atLeast"/>
      </w:pPr>
      <w:r>
        <w:rPr>
          <w:rFonts w:hint="eastAsia" w:ascii="宋体" w:hAnsi="宋体" w:eastAsia="宋体" w:cs="宋体"/>
          <w:color w:val="000000"/>
          <w:sz w:val="21"/>
          <w:szCs w:val="21"/>
        </w:rPr>
        <w:t>系统在功能正确性、并发安全（防超卖 / 防重复下单）、权限隔离、可观测性方面达到可交付水平；性能在单实例 20 并发下为 1048 QPS、错误率 0%。</w:t>
      </w:r>
    </w:p>
    <w:p w14:paraId="5C690BF2">
      <w:pPr>
        <w:pStyle w:val="9"/>
        <w:keepNext w:val="0"/>
        <w:keepLines w:val="0"/>
        <w:widowControl/>
        <w:suppressLineNumbers w:val="0"/>
        <w:spacing w:line="17" w:lineRule="atLeast"/>
      </w:pPr>
      <w:r>
        <w:rPr>
          <w:rFonts w:hint="eastAsia" w:ascii="宋体" w:hAnsi="宋体" w:eastAsia="宋体" w:cs="宋体"/>
          <w:color w:val="000000"/>
          <w:sz w:val="21"/>
          <w:szCs w:val="21"/>
        </w:rPr>
        <w:t>剩余风险集中在"高可用与工程化工具链"（数据库主从、E2E、静态检查、渗透测试），均已知、已评估、已写明触发条件，不影响本次交付判断。</w:t>
      </w:r>
    </w:p>
    <w:p w14:paraId="3EF7E3AB">
      <w:pPr>
        <w:keepNext w:val="0"/>
        <w:keepLines w:val="0"/>
        <w:widowControl/>
        <w:suppressLineNumbers w:val="0"/>
        <w:pBdr>
          <w:top w:val="none" w:color="auto" w:sz="0" w:space="0"/>
          <w:left w:val="single" w:color="666666" w:sz="24" w:space="9"/>
          <w:bottom w:val="none" w:color="auto" w:sz="0" w:space="0"/>
          <w:right w:val="none" w:color="auto" w:sz="0" w:space="0"/>
        </w:pBdr>
        <w:shd w:val="clear" w:fill="F5F5F5"/>
        <w:spacing w:before="160" w:beforeAutospacing="0" w:after="160" w:afterAutospacing="0" w:line="17" w:lineRule="atLeast"/>
        <w:ind w:left="0" w:right="0"/>
        <w:jc w:val="left"/>
        <w:rPr>
          <w:rFonts w:hint="eastAsia" w:ascii="宋体" w:hAnsi="宋体" w:eastAsia="宋体" w:cs="宋体"/>
          <w:color w:val="000000"/>
          <w:sz w:val="19"/>
          <w:szCs w:val="19"/>
        </w:rPr>
      </w:pPr>
      <w:r>
        <w:rPr>
          <w:rFonts w:hint="eastAsia" w:ascii="宋体" w:hAnsi="宋体" w:eastAsia="宋体" w:cs="宋体"/>
          <w:b/>
          <w:bCs/>
          <w:color w:val="000000"/>
          <w:sz w:val="19"/>
          <w:szCs w:val="19"/>
          <w:bdr w:val="none" w:color="auto" w:sz="0" w:space="0"/>
          <w:shd w:val="clear" w:fill="F5F5F5"/>
        </w:rPr>
        <w:t>结论：测试通过。</w:t>
      </w:r>
      <w:r>
        <w:rPr>
          <w:rFonts w:hint="eastAsia" w:ascii="宋体" w:hAnsi="宋体" w:eastAsia="宋体" w:cs="宋体"/>
          <w:color w:val="000000"/>
          <w:sz w:val="19"/>
          <w:szCs w:val="19"/>
          <w:bdr w:val="none" w:color="auto" w:sz="0" w:space="0"/>
          <w:shd w:val="clear" w:fill="F5F5F5"/>
        </w:rPr>
        <w:t>系统满足校园二手交易场景的功能与安全要求，可以交付；上线前建议优先处理 R1（数据库主从）与 R5（渗透测试）。</w:t>
      </w:r>
    </w:p>
    <w:sectPr>
      <w:pgSz w:w="11906" w:h="16839"/>
      <w:pgMar w:top="1134" w:right="1134" w:bottom="1134" w:left="1134" w:header="851" w:footer="992" w:gutter="0"/>
      <w:cols w:space="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B9B786D"/>
    <w:multiLevelType w:val="multilevel"/>
    <w:tmpl w:val="CB9B786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D8800A79"/>
    <w:multiLevelType w:val="multilevel"/>
    <w:tmpl w:val="D8800A7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190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doNotBreakWrappedTables/>
    <w:doNotWrapTextWithPunct/>
    <w:doNotUseEastAsianBreakRules/>
    <w:growAutofit/>
    <w:useFELayout/>
    <w:useAltKinsokuLineBreakRules/>
    <w:compatSetting w:name="compatibilityMode" w:uri="http://schemas.microsoft.com/office/word" w:val="11"/>
  </w:compat>
  <w:rsids>
    <w:rsidRoot w:val="00000000"/>
    <w:rsid w:val="18AE3A3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EastAsia" w:hAnsiTheme="minorEastAsia" w:eastAsiaTheme="minorEastAsia" w:cstheme="minorEastAsia"/>
      <w:kern w:val="0"/>
      <w:sz w:val="24"/>
      <w:szCs w:val="24"/>
      <w:lang w:val="en-US" w:eastAsia="zh-CN" w:bidi="ar"/>
    </w:rPr>
  </w:style>
  <w:style w:type="paragraph" w:styleId="2">
    <w:name w:val="heading 1"/>
    <w:basedOn w:val="1"/>
    <w:next w:val="1"/>
    <w:qFormat/>
    <w:uiPriority w:val="0"/>
    <w:pPr>
      <w:spacing w:before="0" w:beforeAutospacing="0" w:after="120" w:afterAutospacing="0"/>
      <w:ind w:left="0" w:right="0"/>
      <w:jc w:val="center"/>
    </w:pPr>
    <w:rPr>
      <w:rFonts w:hint="eastAsia" w:ascii="黑体" w:hAnsi="宋体" w:eastAsia="黑体" w:cs="黑体"/>
      <w:b/>
      <w:bCs/>
      <w:spacing w:val="40"/>
      <w:kern w:val="44"/>
      <w:sz w:val="40"/>
      <w:szCs w:val="40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pBdr>
        <w:bottom w:val="single" w:color="333333" w:sz="12" w:space="3"/>
      </w:pBdr>
      <w:spacing w:before="400" w:beforeAutospacing="0" w:after="160" w:afterAutospacing="0"/>
      <w:ind w:left="0" w:right="0"/>
      <w:jc w:val="left"/>
    </w:pPr>
    <w:rPr>
      <w:rFonts w:ascii="黑体" w:hAnsi="宋体" w:eastAsia="黑体" w:cs="黑体"/>
      <w:b/>
      <w:bCs/>
      <w:kern w:val="0"/>
      <w:sz w:val="28"/>
      <w:szCs w:val="28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spacing w:before="240" w:beforeAutospacing="0" w:after="100" w:afterAutospacing="0"/>
      <w:ind w:left="0" w:right="0"/>
      <w:jc w:val="left"/>
    </w:pPr>
    <w:rPr>
      <w:rFonts w:hint="eastAsia" w:ascii="黑体" w:hAnsi="宋体" w:eastAsia="黑体" w:cs="黑体"/>
      <w:b/>
      <w:bCs/>
      <w:kern w:val="0"/>
      <w:sz w:val="23"/>
      <w:szCs w:val="23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paragraph" w:styleId="6">
    <w:name w:val="heading 5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0"/>
      <w:szCs w:val="20"/>
      <w:lang w:val="en-US" w:eastAsia="zh-CN" w:bidi="ar"/>
    </w:rPr>
  </w:style>
  <w:style w:type="paragraph" w:styleId="7">
    <w:name w:val="heading 6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15"/>
      <w:szCs w:val="15"/>
      <w:lang w:val="en-US" w:eastAsia="zh-CN" w:bidi="ar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HTML Preformatted"/>
    <w:basedOn w:val="1"/>
    <w:uiPriority w:val="0"/>
    <w:pPr>
      <w:pBdr>
        <w:top w:val="single" w:color="CCCCCC" w:sz="6" w:space="6"/>
        <w:left w:val="single" w:color="CCCCCC" w:sz="6" w:space="8"/>
        <w:bottom w:val="single" w:color="CCCCCC" w:sz="6" w:space="6"/>
        <w:right w:val="single" w:color="CCCCCC" w:sz="6" w:space="8"/>
      </w:pBdr>
      <w:shd w:val="clear" w:fill="F5F5F5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120" w:beforeAutospacing="0" w:after="120" w:afterAutospacing="0"/>
      <w:ind w:left="0" w:right="0"/>
      <w:jc w:val="left"/>
    </w:pPr>
    <w:rPr>
      <w:rFonts w:hint="default" w:ascii="Consolas" w:hAnsi="Consolas" w:eastAsia="Consolas" w:cs="Consolas"/>
      <w:kern w:val="0"/>
      <w:sz w:val="17"/>
      <w:szCs w:val="17"/>
      <w:lang w:val="en-US" w:eastAsia="zh-CN" w:bidi="ar"/>
    </w:rPr>
  </w:style>
  <w:style w:type="paragraph" w:styleId="9">
    <w:name w:val="Normal (Web)"/>
    <w:basedOn w:val="1"/>
    <w:uiPriority w:val="0"/>
    <w:pPr>
      <w:spacing w:before="100" w:beforeAutospacing="0" w:after="100" w:afterAutospacing="0"/>
      <w:ind w:left="0" w:right="0"/>
      <w:jc w:val="both"/>
    </w:pPr>
    <w:rPr>
      <w:kern w:val="0"/>
      <w:sz w:val="24"/>
      <w:lang w:val="en-US" w:eastAsia="zh-CN" w:bidi="ar"/>
    </w:rPr>
  </w:style>
  <w:style w:type="character" w:styleId="12">
    <w:name w:val="HTML Code"/>
    <w:basedOn w:val="11"/>
    <w:uiPriority w:val="0"/>
    <w:rPr>
      <w:rFonts w:ascii="Consolas" w:hAnsi="Consolas" w:eastAsia="Consolas" w:cs="Consolas"/>
      <w:sz w:val="18"/>
      <w:szCs w:val="18"/>
    </w:rPr>
  </w:style>
  <w:style w:type="paragraph" w:customStyle="1" w:styleId="13">
    <w:name w:val="note"/>
    <w:basedOn w:val="1"/>
    <w:uiPriority w:val="0"/>
    <w:pPr>
      <w:pBdr>
        <w:top w:val="none" w:color="auto" w:sz="0" w:space="0"/>
        <w:left w:val="single" w:color="666666" w:sz="24" w:space="9"/>
        <w:bottom w:val="none" w:color="auto" w:sz="0" w:space="0"/>
        <w:right w:val="none" w:color="auto" w:sz="0" w:space="0"/>
      </w:pBdr>
      <w:shd w:val="clear" w:fill="F5F5F5"/>
      <w:spacing w:before="160" w:beforeAutospacing="0" w:after="160" w:afterAutospacing="0"/>
      <w:ind w:left="0" w:right="0"/>
      <w:jc w:val="left"/>
    </w:pPr>
    <w:rPr>
      <w:kern w:val="0"/>
      <w:sz w:val="19"/>
      <w:szCs w:val="19"/>
      <w:lang w:val="en-US" w:eastAsia="zh-CN" w:bidi="ar"/>
    </w:rPr>
  </w:style>
  <w:style w:type="paragraph" w:customStyle="1" w:styleId="14">
    <w:name w:val="sub"/>
    <w:basedOn w:val="1"/>
    <w:uiPriority w:val="0"/>
    <w:pPr>
      <w:spacing w:before="280" w:beforeAutospacing="0"/>
      <w:jc w:val="left"/>
    </w:pPr>
    <w:rPr>
      <w:color w:val="333333"/>
      <w:kern w:val="0"/>
      <w:sz w:val="26"/>
      <w:szCs w:val="26"/>
      <w:lang w:val="en-US" w:eastAsia="zh-CN" w:bidi="ar"/>
    </w:rPr>
  </w:style>
  <w:style w:type="paragraph" w:customStyle="1" w:styleId="15">
    <w:name w:val="tc"/>
    <w:basedOn w:val="1"/>
    <w:uiPriority w:val="0"/>
    <w:pPr>
      <w:jc w:val="center"/>
    </w:pPr>
    <w:rPr>
      <w:kern w:val="0"/>
      <w:lang w:val="en-US" w:eastAsia="zh-CN" w:bidi="ar"/>
    </w:rPr>
  </w:style>
  <w:style w:type="paragraph" w:customStyle="1" w:styleId="16">
    <w:name w:val="meta"/>
    <w:basedOn w:val="1"/>
    <w:uiPriority w:val="0"/>
    <w:pPr>
      <w:spacing w:before="2200" w:beforeAutospacing="0" w:line="22" w:lineRule="atLeast"/>
      <w:jc w:val="left"/>
    </w:pPr>
    <w:rPr>
      <w:kern w:val="0"/>
      <w:sz w:val="22"/>
      <w:szCs w:val="22"/>
      <w:lang w:val="en-US" w:eastAsia="zh-CN" w:bidi="ar"/>
    </w:rPr>
  </w:style>
  <w:style w:type="paragraph" w:customStyle="1" w:styleId="17">
    <w:name w:val="cap"/>
    <w:basedOn w:val="1"/>
    <w:uiPriority w:val="0"/>
    <w:pPr>
      <w:spacing w:before="80" w:beforeAutospacing="0"/>
      <w:jc w:val="left"/>
    </w:pPr>
    <w:rPr>
      <w:rFonts w:hint="eastAsia" w:ascii="黑体" w:hAnsi="宋体" w:eastAsia="黑体" w:cs="黑体"/>
      <w:color w:val="333333"/>
      <w:kern w:val="0"/>
      <w:sz w:val="18"/>
      <w:szCs w:val="18"/>
      <w:lang w:val="en-US" w:eastAsia="zh-CN" w:bidi="ar"/>
    </w:rPr>
  </w:style>
  <w:style w:type="paragraph" w:customStyle="1" w:styleId="18">
    <w:name w:val="part"/>
    <w:basedOn w:val="1"/>
    <w:uiPriority w:val="0"/>
    <w:pPr>
      <w:jc w:val="left"/>
    </w:pPr>
    <w:rPr>
      <w:color w:val="9A6700"/>
      <w:kern w:val="0"/>
      <w:lang w:val="en-US" w:eastAsia="zh-CN" w:bidi="ar"/>
    </w:rPr>
  </w:style>
  <w:style w:type="paragraph" w:customStyle="1" w:styleId="19">
    <w:name w:val="ok"/>
    <w:basedOn w:val="1"/>
    <w:uiPriority w:val="0"/>
    <w:pPr>
      <w:jc w:val="left"/>
    </w:pPr>
    <w:rPr>
      <w:color w:val="1A7F37"/>
      <w:kern w:val="0"/>
      <w:lang w:val="en-US" w:eastAsia="zh-CN" w:bidi="ar"/>
    </w:rPr>
  </w:style>
  <w:style w:type="paragraph" w:customStyle="1" w:styleId="20">
    <w:name w:val="fig"/>
    <w:basedOn w:val="1"/>
    <w:uiPriority w:val="0"/>
    <w:pPr>
      <w:spacing w:before="160" w:beforeAutospacing="0" w:after="240" w:afterAutospacing="0"/>
      <w:ind w:left="0" w:right="0"/>
      <w:jc w:val="center"/>
    </w:pPr>
    <w:rPr>
      <w:kern w:val="0"/>
      <w:lang w:val="en-US" w:eastAsia="zh-CN" w:bidi="ar"/>
    </w:rPr>
  </w:style>
  <w:style w:type="paragraph" w:customStyle="1" w:styleId="21">
    <w:name w:val="no"/>
    <w:basedOn w:val="1"/>
    <w:uiPriority w:val="0"/>
    <w:pPr>
      <w:jc w:val="left"/>
    </w:pPr>
    <w:rPr>
      <w:color w:val="B42318"/>
      <w:kern w:val="0"/>
      <w:lang w:val="en-US" w:eastAsia="zh-CN" w:bidi="ar"/>
    </w:rPr>
  </w:style>
  <w:style w:type="paragraph" w:customStyle="1" w:styleId="22">
    <w:name w:val="pb"/>
    <w:basedOn w:val="1"/>
    <w:uiPriority w:val="0"/>
    <w:pPr>
      <w:pageBreakBefore/>
      <w:jc w:val="left"/>
    </w:pPr>
    <w:rPr>
      <w:kern w:val="0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14</Pages>
  <TotalTime>0</TotalTime>
  <ScaleCrop>false</ScaleCrop>
  <LinksUpToDate>false</LinksUpToDate>
  <Application>WPS Office_12.1.0.29161_F1E327BC-269C-435d-A152-05C5408002CA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2026-10-26T09:57:14Z</dcterms:created>
  <cp:lastModifiedBy>HD.</cp:lastModifiedBy>
  <dcterms:modified xsi:type="dcterms:W3CDTF">2026-10-26T09:57:14Z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B840E659BF6F48AAB58D792E06CBF3A2_13</vt:lpwstr>
  </property>
</Properties>
</file>