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E1" w:rsidRDefault="00435C6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人工智能文本</w:t>
      </w:r>
      <w:r w:rsidR="00A10209">
        <w:rPr>
          <w:rFonts w:hint="eastAsia"/>
          <w:b/>
          <w:sz w:val="24"/>
        </w:rPr>
        <w:t>分类</w:t>
      </w:r>
      <w:r w:rsidR="003E41C7">
        <w:rPr>
          <w:rFonts w:hint="eastAsia"/>
          <w:b/>
          <w:sz w:val="24"/>
        </w:rPr>
        <w:t>实验验收</w:t>
      </w:r>
    </w:p>
    <w:tbl>
      <w:tblPr>
        <w:tblStyle w:val="a3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373"/>
        <w:gridCol w:w="1464"/>
        <w:gridCol w:w="1465"/>
        <w:gridCol w:w="1182"/>
        <w:gridCol w:w="1559"/>
        <w:gridCol w:w="1843"/>
        <w:gridCol w:w="2722"/>
        <w:gridCol w:w="709"/>
      </w:tblGrid>
      <w:tr w:rsidR="00B935E1" w:rsidTr="00170C75">
        <w:tc>
          <w:tcPr>
            <w:tcW w:w="710" w:type="dxa"/>
            <w:vMerge w:val="restart"/>
            <w:vAlign w:val="center"/>
          </w:tcPr>
          <w:p w:rsidR="00B935E1" w:rsidRDefault="003E41C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73" w:type="dxa"/>
            <w:vMerge w:val="restart"/>
            <w:vAlign w:val="center"/>
          </w:tcPr>
          <w:p w:rsidR="00B935E1" w:rsidRDefault="003E41C7">
            <w:pPr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</w:tc>
        <w:tc>
          <w:tcPr>
            <w:tcW w:w="10235" w:type="dxa"/>
            <w:gridSpan w:val="6"/>
            <w:vAlign w:val="center"/>
          </w:tcPr>
          <w:p w:rsidR="00B935E1" w:rsidRDefault="003E41C7">
            <w:pPr>
              <w:jc w:val="center"/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709" w:type="dxa"/>
            <w:vMerge w:val="restart"/>
            <w:vAlign w:val="center"/>
          </w:tcPr>
          <w:p w:rsidR="00B935E1" w:rsidRDefault="003E41C7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B935E1" w:rsidTr="00170C75">
        <w:tc>
          <w:tcPr>
            <w:tcW w:w="710" w:type="dxa"/>
            <w:vMerge/>
          </w:tcPr>
          <w:p w:rsidR="00B935E1" w:rsidRDefault="00B935E1"/>
        </w:tc>
        <w:tc>
          <w:tcPr>
            <w:tcW w:w="3373" w:type="dxa"/>
            <w:vMerge/>
          </w:tcPr>
          <w:p w:rsidR="00B935E1" w:rsidRDefault="00B935E1"/>
        </w:tc>
        <w:tc>
          <w:tcPr>
            <w:tcW w:w="1464" w:type="dxa"/>
          </w:tcPr>
          <w:p w:rsidR="00B935E1" w:rsidRDefault="003E41C7">
            <w:r>
              <w:rPr>
                <w:rFonts w:hint="eastAsia"/>
              </w:rPr>
              <w:t>训练集大小</w:t>
            </w:r>
          </w:p>
        </w:tc>
        <w:tc>
          <w:tcPr>
            <w:tcW w:w="1465" w:type="dxa"/>
          </w:tcPr>
          <w:p w:rsidR="00B935E1" w:rsidRDefault="003E41C7">
            <w:r>
              <w:rPr>
                <w:rFonts w:hint="eastAsia"/>
              </w:rPr>
              <w:t>测试集大小</w:t>
            </w:r>
          </w:p>
        </w:tc>
        <w:tc>
          <w:tcPr>
            <w:tcW w:w="1182" w:type="dxa"/>
          </w:tcPr>
          <w:p w:rsidR="00B935E1" w:rsidRDefault="003E41C7">
            <w:r>
              <w:rPr>
                <w:rFonts w:hint="eastAsia"/>
              </w:rPr>
              <w:t>字典处理</w:t>
            </w:r>
          </w:p>
        </w:tc>
        <w:tc>
          <w:tcPr>
            <w:tcW w:w="1559" w:type="dxa"/>
          </w:tcPr>
          <w:p w:rsidR="00B935E1" w:rsidRDefault="003E41C7">
            <w:r>
              <w:rPr>
                <w:rFonts w:hint="eastAsia"/>
              </w:rPr>
              <w:t>特殊处理</w:t>
            </w:r>
          </w:p>
        </w:tc>
        <w:tc>
          <w:tcPr>
            <w:tcW w:w="1843" w:type="dxa"/>
          </w:tcPr>
          <w:p w:rsidR="00B935E1" w:rsidRDefault="003E41C7">
            <w:r>
              <w:rPr>
                <w:rFonts w:hint="eastAsia"/>
              </w:rPr>
              <w:t>选择的分类器</w:t>
            </w:r>
          </w:p>
        </w:tc>
        <w:tc>
          <w:tcPr>
            <w:tcW w:w="2722" w:type="dxa"/>
          </w:tcPr>
          <w:p w:rsidR="00B935E1" w:rsidRDefault="003E41C7">
            <w:r>
              <w:rPr>
                <w:rFonts w:hint="eastAsia"/>
              </w:rPr>
              <w:t>性能</w:t>
            </w:r>
          </w:p>
        </w:tc>
        <w:tc>
          <w:tcPr>
            <w:tcW w:w="709" w:type="dxa"/>
            <w:vMerge/>
          </w:tcPr>
          <w:p w:rsidR="00B935E1" w:rsidRDefault="00B935E1"/>
        </w:tc>
      </w:tr>
      <w:tr w:rsidR="007B4458" w:rsidTr="00170C75">
        <w:trPr>
          <w:trHeight w:val="3554"/>
        </w:trPr>
        <w:tc>
          <w:tcPr>
            <w:tcW w:w="710" w:type="dxa"/>
            <w:vMerge w:val="restart"/>
          </w:tcPr>
          <w:p w:rsidR="007B4458" w:rsidRDefault="00D62DB0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3373" w:type="dxa"/>
            <w:vMerge w:val="restart"/>
          </w:tcPr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sym w:font="Wingdings" w:char="F081"/>
            </w: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</w:t>
            </w:r>
            <w:r w:rsidR="001C6BF0">
              <w:rPr>
                <w:rFonts w:hint="eastAsia"/>
                <w:sz w:val="24"/>
                <w:szCs w:val="28"/>
                <w:u w:val="single"/>
              </w:rPr>
              <w:t>2</w:t>
            </w:r>
            <w:r w:rsidR="001C6BF0">
              <w:rPr>
                <w:sz w:val="24"/>
                <w:szCs w:val="28"/>
                <w:u w:val="single"/>
              </w:rPr>
              <w:t>018211290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</w:t>
            </w: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</w:t>
            </w:r>
            <w:r w:rsidR="001C6BF0">
              <w:rPr>
                <w:sz w:val="24"/>
                <w:szCs w:val="28"/>
                <w:u w:val="single"/>
              </w:rPr>
              <w:t xml:space="preserve"> </w:t>
            </w:r>
            <w:r w:rsidR="001C6BF0">
              <w:rPr>
                <w:rFonts w:hint="eastAsia"/>
                <w:sz w:val="24"/>
                <w:szCs w:val="28"/>
                <w:u w:val="single"/>
              </w:rPr>
              <w:t>崔思颖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</w:t>
            </w:r>
          </w:p>
          <w:p w:rsidR="007B4458" w:rsidRDefault="007B445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分工：</w:t>
            </w:r>
            <w:r w:rsidR="001C6BF0" w:rsidRPr="00D05AC9">
              <w:rPr>
                <w:rFonts w:hint="eastAsia"/>
                <w:u w:val="single"/>
              </w:rPr>
              <w:t>数据处理、</w:t>
            </w:r>
            <w:r w:rsidR="001C6BF0" w:rsidRPr="00D05AC9">
              <w:rPr>
                <w:rFonts w:hint="eastAsia"/>
                <w:u w:val="single"/>
              </w:rPr>
              <w:t>t</w:t>
            </w:r>
            <w:r w:rsidR="001C6BF0" w:rsidRPr="00D05AC9">
              <w:rPr>
                <w:u w:val="single"/>
              </w:rPr>
              <w:t>f idf</w:t>
            </w:r>
            <w:r w:rsidR="001C6BF0" w:rsidRPr="00D05AC9">
              <w:rPr>
                <w:rFonts w:hint="eastAsia"/>
                <w:u w:val="single"/>
              </w:rPr>
              <w:t>计算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  </w:t>
            </w:r>
          </w:p>
          <w:p w:rsidR="007B4458" w:rsidRPr="001C6BF0" w:rsidRDefault="007B4458">
            <w:pPr>
              <w:rPr>
                <w:sz w:val="24"/>
                <w:szCs w:val="28"/>
              </w:rPr>
            </w:pP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sym w:font="Wingdings" w:char="F082"/>
            </w: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</w:t>
            </w:r>
            <w:r w:rsidR="00A4687C" w:rsidRPr="009076C3">
              <w:rPr>
                <w:sz w:val="24"/>
                <w:szCs w:val="28"/>
                <w:u w:val="single"/>
              </w:rPr>
              <w:t>2018211251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</w:t>
            </w: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</w:t>
            </w:r>
            <w:r w:rsidR="001C6BF0">
              <w:rPr>
                <w:rFonts w:hint="eastAsia"/>
                <w:sz w:val="24"/>
                <w:szCs w:val="28"/>
                <w:u w:val="single"/>
              </w:rPr>
              <w:t>黄芝遵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</w:t>
            </w: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分工：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</w:t>
            </w:r>
            <w:r w:rsidR="001C6BF0" w:rsidRPr="00D05AC9">
              <w:rPr>
                <w:sz w:val="18"/>
                <w:szCs w:val="20"/>
                <w:u w:val="single"/>
              </w:rPr>
              <w:t>SVM</w:t>
            </w:r>
            <w:r w:rsidR="001C6BF0" w:rsidRPr="00D05AC9">
              <w:rPr>
                <w:rFonts w:hint="eastAsia"/>
                <w:sz w:val="18"/>
                <w:szCs w:val="20"/>
                <w:u w:val="single"/>
              </w:rPr>
              <w:t>分类器训练及测试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 </w:t>
            </w:r>
          </w:p>
          <w:p w:rsidR="007B4458" w:rsidRDefault="007B4458">
            <w:pPr>
              <w:rPr>
                <w:sz w:val="24"/>
                <w:szCs w:val="28"/>
              </w:rPr>
            </w:pP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sym w:font="Wingdings" w:char="F083"/>
            </w: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</w:t>
            </w:r>
            <w:r w:rsidR="00A4687C">
              <w:rPr>
                <w:sz w:val="24"/>
                <w:szCs w:val="28"/>
                <w:u w:val="single"/>
              </w:rPr>
              <w:t xml:space="preserve"> </w:t>
            </w:r>
            <w:r w:rsidR="00A4687C" w:rsidRPr="00A4687C">
              <w:rPr>
                <w:sz w:val="24"/>
                <w:szCs w:val="28"/>
                <w:u w:val="single"/>
              </w:rPr>
              <w:t>2018211507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</w:t>
            </w:r>
          </w:p>
          <w:p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</w:t>
            </w:r>
            <w:r w:rsidR="001C6BF0">
              <w:rPr>
                <w:rFonts w:hint="eastAsia"/>
                <w:sz w:val="24"/>
                <w:szCs w:val="28"/>
                <w:u w:val="single"/>
              </w:rPr>
              <w:t>陈姝仪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</w:t>
            </w:r>
          </w:p>
          <w:p w:rsidR="007B4458" w:rsidRDefault="007B4458">
            <w:pPr>
              <w:rPr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分工：</w:t>
            </w:r>
            <w:r w:rsidRPr="00D05AC9">
              <w:rPr>
                <w:rFonts w:hint="eastAsia"/>
                <w:sz w:val="32"/>
                <w:szCs w:val="36"/>
                <w:u w:val="single"/>
              </w:rPr>
              <w:t xml:space="preserve"> </w:t>
            </w:r>
            <w:r w:rsidR="001C6BF0" w:rsidRPr="00D05AC9">
              <w:rPr>
                <w:rFonts w:hint="eastAsia"/>
                <w:sz w:val="16"/>
                <w:szCs w:val="18"/>
                <w:u w:val="single"/>
              </w:rPr>
              <w:t>朴素贝叶斯分类器训练</w:t>
            </w:r>
            <w:bookmarkStart w:id="0" w:name="_GoBack"/>
            <w:bookmarkEnd w:id="0"/>
            <w:r w:rsidR="001C6BF0" w:rsidRPr="00D05AC9">
              <w:rPr>
                <w:rFonts w:hint="eastAsia"/>
                <w:sz w:val="16"/>
                <w:szCs w:val="18"/>
                <w:u w:val="single"/>
              </w:rPr>
              <w:t>及测试</w:t>
            </w:r>
            <w:r w:rsidRPr="00D05AC9">
              <w:rPr>
                <w:rFonts w:hint="eastAsia"/>
                <w:sz w:val="13"/>
                <w:szCs w:val="15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</w:t>
            </w:r>
          </w:p>
        </w:tc>
        <w:tc>
          <w:tcPr>
            <w:tcW w:w="1464" w:type="dxa"/>
            <w:vMerge w:val="restart"/>
          </w:tcPr>
          <w:p w:rsidR="007B4458" w:rsidRDefault="007B4458">
            <w:r>
              <w:rPr>
                <w:rFonts w:hint="eastAsia"/>
              </w:rPr>
              <w:t>共</w:t>
            </w:r>
            <w:r>
              <w:rPr>
                <w:rFonts w:hint="eastAsia"/>
                <w:u w:val="single"/>
              </w:rPr>
              <w:t xml:space="preserve"> </w:t>
            </w:r>
            <w:r w:rsidR="00D05AC9" w:rsidRPr="00D05AC9">
              <w:rPr>
                <w:sz w:val="22"/>
                <w:szCs w:val="24"/>
                <w:u w:val="single"/>
              </w:rPr>
              <w:t>10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类，</w:t>
            </w:r>
          </w:p>
          <w:p w:rsidR="007B4458" w:rsidRDefault="007B4458">
            <w:r>
              <w:rPr>
                <w:rFonts w:hint="eastAsia"/>
              </w:rPr>
              <w:t>每类</w:t>
            </w:r>
            <w:r>
              <w:rPr>
                <w:rFonts w:hint="eastAsia"/>
                <w:u w:val="single"/>
              </w:rPr>
              <w:t xml:space="preserve"> </w:t>
            </w:r>
            <w:r w:rsidR="00D05AC9">
              <w:rPr>
                <w:u w:val="single"/>
              </w:rPr>
              <w:t>5000</w:t>
            </w:r>
            <w:r>
              <w:rPr>
                <w:rFonts w:hint="eastAsia"/>
              </w:rPr>
              <w:t>篇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自编爬虫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自行爬取</w:t>
            </w:r>
          </w:p>
          <w:p w:rsidR="007B4458" w:rsidRDefault="00D05AC9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已</w:t>
            </w:r>
            <w:r w:rsidR="007B4458">
              <w:rPr>
                <w:rFonts w:hint="eastAsia"/>
              </w:rPr>
              <w:t>有语库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混合</w:t>
            </w:r>
          </w:p>
        </w:tc>
        <w:tc>
          <w:tcPr>
            <w:tcW w:w="1465" w:type="dxa"/>
            <w:vMerge w:val="restart"/>
          </w:tcPr>
          <w:p w:rsidR="007B4458" w:rsidRDefault="007B4458">
            <w:r>
              <w:rPr>
                <w:rFonts w:hint="eastAsia"/>
              </w:rPr>
              <w:t>共</w:t>
            </w:r>
            <w:r>
              <w:rPr>
                <w:rFonts w:hint="eastAsia"/>
                <w:u w:val="single"/>
              </w:rPr>
              <w:t xml:space="preserve"> </w:t>
            </w:r>
            <w:r w:rsidR="00D05AC9">
              <w:rPr>
                <w:u w:val="single"/>
              </w:rPr>
              <w:t>10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类，</w:t>
            </w:r>
          </w:p>
          <w:p w:rsidR="007B4458" w:rsidRDefault="007B4458">
            <w:r>
              <w:rPr>
                <w:rFonts w:hint="eastAsia"/>
              </w:rPr>
              <w:t>每类</w:t>
            </w:r>
            <w:r>
              <w:rPr>
                <w:rFonts w:hint="eastAsia"/>
                <w:u w:val="single"/>
              </w:rPr>
              <w:t xml:space="preserve"> </w:t>
            </w:r>
            <w:r w:rsidR="0020468E">
              <w:rPr>
                <w:u w:val="single"/>
              </w:rPr>
              <w:t>5000</w:t>
            </w:r>
            <w:r>
              <w:rPr>
                <w:rFonts w:hint="eastAsia"/>
              </w:rPr>
              <w:t>篇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自编爬虫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自行爬取</w:t>
            </w:r>
          </w:p>
          <w:p w:rsidR="007B4458" w:rsidRDefault="00D05AC9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已</w:t>
            </w:r>
            <w:r w:rsidR="007B4458">
              <w:rPr>
                <w:rFonts w:hint="eastAsia"/>
              </w:rPr>
              <w:t>有语库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 xml:space="preserve">□ </w:t>
            </w:r>
            <w:r>
              <w:rPr>
                <w:rFonts w:hint="eastAsia"/>
              </w:rPr>
              <w:t>混合</w:t>
            </w:r>
          </w:p>
          <w:p w:rsidR="007B4458" w:rsidRDefault="007B4458"/>
          <w:p w:rsidR="007B4458" w:rsidRDefault="009076C3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>训练集/测试集之比</w:t>
            </w:r>
            <w:r>
              <w:rPr>
                <w:rFonts w:ascii="宋体" w:eastAsia="宋体" w:hAnsi="宋体" w:cs="宋体" w:hint="eastAsia"/>
              </w:rPr>
              <w:t>: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182" w:type="dxa"/>
            <w:vMerge w:val="restart"/>
          </w:tcPr>
          <w:p w:rsidR="007B4458" w:rsidRDefault="00D05AC9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降维</w:t>
            </w:r>
          </w:p>
          <w:p w:rsidR="007B4458" w:rsidRDefault="007B4458">
            <w:pPr>
              <w:rPr>
                <w:u w:val="single"/>
              </w:rPr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  <w:u w:val="single"/>
              </w:rPr>
              <w:t xml:space="preserve"> </w:t>
            </w:r>
            <w:r w:rsidR="00D05AC9">
              <w:rPr>
                <w:u w:val="single"/>
              </w:rPr>
              <w:t>2000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7B4458" w:rsidRDefault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>方法</w:t>
            </w:r>
            <w:r w:rsidR="00D05AC9" w:rsidRPr="00D05AC9">
              <w:rPr>
                <w:rFonts w:ascii="宋体" w:eastAsia="宋体" w:hAnsi="宋体" w:cs="宋体"/>
                <w:sz w:val="16"/>
                <w:szCs w:val="18"/>
                <w:u w:val="single"/>
              </w:rPr>
              <w:t>tf/idf</w:t>
            </w:r>
          </w:p>
          <w:p w:rsidR="007B4458" w:rsidRDefault="00D05AC9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停用词是否合理问题：</w:t>
            </w:r>
            <w:r w:rsidR="007B4458"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</w:p>
          <w:p w:rsidR="007B4458" w:rsidRPr="00D05AC9" w:rsidRDefault="007B4458">
            <w:pPr>
              <w:rPr>
                <w:rFonts w:ascii="宋体" w:eastAsia="宋体" w:hAnsi="宋体" w:cs="宋体"/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7B4458" w:rsidRDefault="00D05AC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改进加权</w:t>
            </w:r>
          </w:p>
          <w:p w:rsidR="007B4458" w:rsidRDefault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>方法：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</w:t>
            </w:r>
            <w:r w:rsidR="00D05AC9">
              <w:rPr>
                <w:rFonts w:ascii="宋体" w:eastAsia="宋体" w:hAnsi="宋体" w:cs="宋体"/>
                <w:u w:val="single"/>
              </w:rPr>
              <w:t>tf/id</w:t>
            </w:r>
            <w:r w:rsidR="00D05AC9">
              <w:rPr>
                <w:rFonts w:ascii="宋体" w:eastAsia="宋体" w:hAnsi="宋体" w:cs="宋体" w:hint="eastAsia"/>
                <w:u w:val="single"/>
              </w:rPr>
              <w:t>f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</w:t>
            </w:r>
          </w:p>
          <w:p w:rsidR="007B4458" w:rsidRDefault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□ 其他改进</w:t>
            </w:r>
          </w:p>
          <w:p w:rsidR="007B4458" w:rsidRDefault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>方法：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</w:p>
          <w:p w:rsidR="007B4458" w:rsidRDefault="00D05AC9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是否有混淆矩阵</w:t>
            </w:r>
          </w:p>
          <w:p w:rsidR="007B4458" w:rsidRPr="007B4458" w:rsidRDefault="007B4458">
            <w:pPr>
              <w:rPr>
                <w:rFonts w:ascii="宋体" w:eastAsia="宋体" w:hAnsi="宋体" w:cs="宋体"/>
                <w:u w:val="single"/>
              </w:rPr>
            </w:pPr>
          </w:p>
          <w:p w:rsidR="007B4458" w:rsidRDefault="007B4458">
            <w:pPr>
              <w:rPr>
                <w:rFonts w:ascii="宋体" w:eastAsia="宋体" w:hAnsi="宋体" w:cs="宋体"/>
                <w:u w:val="single"/>
              </w:rPr>
            </w:pPr>
          </w:p>
          <w:p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</w:tcPr>
          <w:p w:rsidR="007B4458" w:rsidRDefault="00D05AC9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自编</w:t>
            </w:r>
            <w:r w:rsidR="007B4458">
              <w:rPr>
                <w:rFonts w:hint="eastAsia"/>
              </w:rPr>
              <w:t>贝叶斯</w:t>
            </w:r>
          </w:p>
          <w:p w:rsidR="007B4458" w:rsidRDefault="00D05AC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√ </w:t>
            </w:r>
            <w:r w:rsidR="007B4458">
              <w:rPr>
                <w:rFonts w:ascii="宋体" w:eastAsia="宋体" w:hAnsi="宋体" w:cs="宋体" w:hint="eastAsia"/>
              </w:rPr>
              <w:t>零概率处理</w:t>
            </w:r>
            <w:r w:rsidR="009076C3">
              <w:rPr>
                <w:rFonts w:ascii="宋体" w:eastAsia="宋体" w:hAnsi="宋体" w:cs="宋体" w:hint="eastAsia"/>
              </w:rPr>
              <w:t>:</w:t>
            </w:r>
          </w:p>
          <w:p w:rsidR="007B4458" w:rsidRDefault="009076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</w:t>
            </w:r>
            <w:r>
              <w:rPr>
                <w:rFonts w:ascii="宋体" w:eastAsia="宋体" w:hAnsi="宋体" w:cs="宋体" w:hint="eastAsia"/>
              </w:rPr>
              <w:t>m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估计</w:t>
            </w:r>
          </w:p>
          <w:p w:rsidR="007B4458" w:rsidRDefault="007B4458"/>
        </w:tc>
        <w:tc>
          <w:tcPr>
            <w:tcW w:w="2722" w:type="dxa"/>
          </w:tcPr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最高的正确率</w:t>
            </w:r>
            <w:r>
              <w:rPr>
                <w:rFonts w:hint="eastAsia"/>
              </w:rPr>
              <w:t>=</w:t>
            </w:r>
            <w:r w:rsidR="00170C75">
              <w:t>98.2323%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最高的召回率</w:t>
            </w:r>
            <w:r>
              <w:rPr>
                <w:rFonts w:hint="eastAsia"/>
              </w:rPr>
              <w:t>=</w:t>
            </w:r>
            <w:r w:rsidR="00170C75">
              <w:t>97.6200%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最低的正确率</w:t>
            </w:r>
            <w:r>
              <w:rPr>
                <w:rFonts w:hint="eastAsia"/>
              </w:rPr>
              <w:t>=</w:t>
            </w:r>
            <w:r w:rsidR="00170C75">
              <w:t>85.9300%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最低的召回率</w:t>
            </w:r>
            <w:r>
              <w:rPr>
                <w:rFonts w:hint="eastAsia"/>
              </w:rPr>
              <w:t>=</w:t>
            </w:r>
            <w:r w:rsidR="00170C75">
              <w:t>86.9600%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平均正确率</w:t>
            </w:r>
            <w:r>
              <w:rPr>
                <w:rFonts w:hint="eastAsia"/>
              </w:rPr>
              <w:t>=</w:t>
            </w:r>
            <w:r w:rsidR="00170C75">
              <w:t>93.2956%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平均召回率</w:t>
            </w:r>
            <w:r>
              <w:rPr>
                <w:rFonts w:hint="eastAsia"/>
              </w:rPr>
              <w:t>=</w:t>
            </w:r>
            <w:r w:rsidR="00170C75">
              <w:t>93.0620%</w:t>
            </w:r>
          </w:p>
          <w:p w:rsidR="007B4458" w:rsidRDefault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训练时间</w:t>
            </w:r>
            <w:r>
              <w:rPr>
                <w:rFonts w:hint="eastAsia"/>
              </w:rPr>
              <w:t>=</w:t>
            </w:r>
            <w:r w:rsidR="00170C75">
              <w:t>55</w:t>
            </w:r>
            <w:r w:rsidR="00170C75">
              <w:rPr>
                <w:rFonts w:hint="eastAsia"/>
              </w:rPr>
              <w:t>s</w:t>
            </w:r>
          </w:p>
          <w:p w:rsidR="007B4458" w:rsidRDefault="007B4458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测试时间</w:t>
            </w:r>
            <w:r>
              <w:rPr>
                <w:rFonts w:hint="eastAsia"/>
              </w:rPr>
              <w:t>=</w:t>
            </w:r>
            <w:r w:rsidR="00170C75">
              <w:t>1min40s</w:t>
            </w:r>
          </w:p>
        </w:tc>
        <w:tc>
          <w:tcPr>
            <w:tcW w:w="709" w:type="dxa"/>
          </w:tcPr>
          <w:p w:rsidR="007B4458" w:rsidRDefault="007B4458"/>
        </w:tc>
      </w:tr>
      <w:tr w:rsidR="007B4458" w:rsidTr="00170C75">
        <w:trPr>
          <w:trHeight w:val="3544"/>
        </w:trPr>
        <w:tc>
          <w:tcPr>
            <w:tcW w:w="710" w:type="dxa"/>
            <w:vMerge/>
          </w:tcPr>
          <w:p w:rsidR="007B4458" w:rsidRDefault="007B4458"/>
        </w:tc>
        <w:tc>
          <w:tcPr>
            <w:tcW w:w="3373" w:type="dxa"/>
            <w:vMerge/>
          </w:tcPr>
          <w:p w:rsidR="007B4458" w:rsidRDefault="007B4458">
            <w:pPr>
              <w:rPr>
                <w:sz w:val="24"/>
                <w:szCs w:val="28"/>
              </w:rPr>
            </w:pPr>
          </w:p>
        </w:tc>
        <w:tc>
          <w:tcPr>
            <w:tcW w:w="1464" w:type="dxa"/>
            <w:vMerge/>
          </w:tcPr>
          <w:p w:rsidR="007B4458" w:rsidRDefault="007B4458"/>
        </w:tc>
        <w:tc>
          <w:tcPr>
            <w:tcW w:w="1465" w:type="dxa"/>
            <w:vMerge/>
          </w:tcPr>
          <w:p w:rsidR="007B4458" w:rsidRDefault="007B4458"/>
        </w:tc>
        <w:tc>
          <w:tcPr>
            <w:tcW w:w="1182" w:type="dxa"/>
            <w:vMerge/>
          </w:tcPr>
          <w:p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559" w:type="dxa"/>
            <w:vMerge/>
          </w:tcPr>
          <w:p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</w:tcPr>
          <w:p w:rsidR="007B4458" w:rsidRDefault="00D05AC9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SVM</w:t>
            </w:r>
            <w:r w:rsidR="00D963C5">
              <w:rPr>
                <w:rFonts w:ascii="宋体" w:eastAsia="宋体" w:hAnsi="宋体" w:cs="宋体" w:hint="eastAsia"/>
              </w:rPr>
              <w:t>（选作）</w:t>
            </w:r>
          </w:p>
          <w:p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D05AC9">
              <w:rPr>
                <w:rFonts w:ascii="宋体" w:eastAsia="宋体" w:hAnsi="宋体" w:cs="宋体" w:hint="eastAsia"/>
              </w:rPr>
              <w:t>√</w:t>
            </w:r>
            <w:r>
              <w:rPr>
                <w:rFonts w:ascii="宋体" w:eastAsia="宋体" w:hAnsi="宋体" w:cs="宋体" w:hint="eastAsia"/>
              </w:rPr>
              <w:t xml:space="preserve"> libsvm</w:t>
            </w:r>
          </w:p>
          <w:p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○ 其他</w:t>
            </w:r>
          </w:p>
          <w:p w:rsidR="007B4458" w:rsidRDefault="007B4458" w:rsidP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9076C3">
              <w:rPr>
                <w:rFonts w:ascii="宋体" w:eastAsia="宋体" w:hAnsi="宋体" w:cs="宋体" w:hint="eastAsia"/>
              </w:rPr>
              <w:t>√</w:t>
            </w:r>
            <w:r>
              <w:rPr>
                <w:rFonts w:ascii="宋体" w:eastAsia="宋体" w:hAnsi="宋体" w:cs="宋体" w:hint="eastAsia"/>
              </w:rPr>
              <w:t xml:space="preserve"> 核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</w:t>
            </w:r>
            <w:r w:rsidR="009076C3">
              <w:rPr>
                <w:rFonts w:ascii="宋体" w:eastAsia="宋体" w:hAnsi="宋体" w:cs="宋体"/>
                <w:u w:val="single"/>
              </w:rPr>
              <w:t>RBF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</w:t>
            </w:r>
          </w:p>
          <w:p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9076C3">
              <w:rPr>
                <w:rFonts w:ascii="宋体" w:eastAsia="宋体" w:hAnsi="宋体" w:cs="宋体" w:hint="eastAsia"/>
              </w:rPr>
              <w:t>√</w:t>
            </w:r>
            <w:r>
              <w:rPr>
                <w:rFonts w:ascii="宋体" w:eastAsia="宋体" w:hAnsi="宋体" w:cs="宋体" w:hint="eastAsia"/>
              </w:rPr>
              <w:t xml:space="preserve"> 调参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</w:t>
            </w:r>
            <w:r w:rsidR="009076C3">
              <w:rPr>
                <w:rFonts w:ascii="宋体" w:eastAsia="宋体" w:hAnsi="宋体" w:cs="宋体"/>
                <w:u w:val="single"/>
              </w:rPr>
              <w:t>C:35.0   g:0.0079125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</w:t>
            </w:r>
          </w:p>
          <w:p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○ 交叉验证</w:t>
            </w:r>
          </w:p>
          <w:p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□ 其他分类器</w:t>
            </w:r>
          </w:p>
          <w:p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722" w:type="dxa"/>
          </w:tcPr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最高的正确率</w:t>
            </w:r>
            <w:r>
              <w:rPr>
                <w:rFonts w:hint="eastAsia"/>
              </w:rPr>
              <w:t>=</w:t>
            </w:r>
            <w:r w:rsidR="00170C75">
              <w:t>97.0291</w:t>
            </w:r>
            <w:r w:rsidR="00170C75">
              <w:rPr>
                <w:rFonts w:hint="eastAsia"/>
              </w:rPr>
              <w:t>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最高的召回率</w:t>
            </w:r>
            <w:r>
              <w:rPr>
                <w:rFonts w:hint="eastAsia"/>
              </w:rPr>
              <w:t>=</w:t>
            </w:r>
            <w:r w:rsidR="00170C75">
              <w:t>97.7800</w:t>
            </w:r>
            <w:r w:rsidR="00170C75">
              <w:rPr>
                <w:rFonts w:hint="eastAsia"/>
              </w:rPr>
              <w:t>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最低的正确率</w:t>
            </w:r>
            <w:r>
              <w:rPr>
                <w:rFonts w:hint="eastAsia"/>
              </w:rPr>
              <w:t>=</w:t>
            </w:r>
            <w:r w:rsidR="00170C75">
              <w:t>90.1973%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最低的召回率</w:t>
            </w:r>
            <w:r>
              <w:rPr>
                <w:rFonts w:hint="eastAsia"/>
              </w:rPr>
              <w:t>=</w:t>
            </w:r>
            <w:r w:rsidR="00170C75">
              <w:t>90.5400%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平均正确率</w:t>
            </w:r>
            <w:r>
              <w:rPr>
                <w:rFonts w:hint="eastAsia"/>
              </w:rPr>
              <w:t>=</w:t>
            </w:r>
            <w:r w:rsidR="00170C75">
              <w:t>94.3370%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平均召回率</w:t>
            </w:r>
            <w:r>
              <w:rPr>
                <w:rFonts w:hint="eastAsia"/>
              </w:rPr>
              <w:t>=</w:t>
            </w:r>
            <w:r w:rsidR="00170C75">
              <w:t>94.3240%</w:t>
            </w:r>
          </w:p>
          <w:p w:rsidR="007B4458" w:rsidRDefault="007B4458" w:rsidP="007B4458"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训练时间</w:t>
            </w:r>
            <w:r>
              <w:rPr>
                <w:rFonts w:hint="eastAsia"/>
              </w:rPr>
              <w:t>=</w:t>
            </w:r>
            <w:r w:rsidR="00170C75">
              <w:t>19min</w:t>
            </w:r>
          </w:p>
          <w:p w:rsidR="007B4458" w:rsidRPr="009076C3" w:rsidRDefault="007B4458" w:rsidP="007B4458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◎</w:t>
            </w:r>
            <w:r>
              <w:rPr>
                <w:rFonts w:hint="eastAsia"/>
              </w:rPr>
              <w:t>测试时间</w:t>
            </w:r>
            <w:r>
              <w:rPr>
                <w:rFonts w:hint="eastAsia"/>
              </w:rPr>
              <w:t>=</w:t>
            </w:r>
            <w:r w:rsidR="00170C75">
              <w:t>7min</w:t>
            </w:r>
          </w:p>
        </w:tc>
        <w:tc>
          <w:tcPr>
            <w:tcW w:w="709" w:type="dxa"/>
          </w:tcPr>
          <w:p w:rsidR="007B4458" w:rsidRDefault="007B4458"/>
        </w:tc>
      </w:tr>
    </w:tbl>
    <w:p w:rsidR="003E41C7" w:rsidRDefault="003E41C7" w:rsidP="003E41C7"/>
    <w:p w:rsidR="003E41C7" w:rsidRDefault="003E41C7">
      <w:r>
        <w:rPr>
          <w:rFonts w:hint="eastAsia"/>
        </w:rPr>
        <w:t>评语：</w:t>
      </w:r>
    </w:p>
    <w:sectPr w:rsidR="003E41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A8D" w:rsidRDefault="008C1A8D" w:rsidP="00C212C3">
      <w:r>
        <w:separator/>
      </w:r>
    </w:p>
  </w:endnote>
  <w:endnote w:type="continuationSeparator" w:id="0">
    <w:p w:rsidR="008C1A8D" w:rsidRDefault="008C1A8D" w:rsidP="00C2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A8D" w:rsidRDefault="008C1A8D" w:rsidP="00C212C3">
      <w:r>
        <w:separator/>
      </w:r>
    </w:p>
  </w:footnote>
  <w:footnote w:type="continuationSeparator" w:id="0">
    <w:p w:rsidR="008C1A8D" w:rsidRDefault="008C1A8D" w:rsidP="00C21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7CD"/>
    <w:rsid w:val="00020397"/>
    <w:rsid w:val="000D6B36"/>
    <w:rsid w:val="00170C75"/>
    <w:rsid w:val="001C6BF0"/>
    <w:rsid w:val="0020468E"/>
    <w:rsid w:val="00290985"/>
    <w:rsid w:val="003E41C7"/>
    <w:rsid w:val="00435C6F"/>
    <w:rsid w:val="00517AB4"/>
    <w:rsid w:val="007B4458"/>
    <w:rsid w:val="008C1A8D"/>
    <w:rsid w:val="009076C3"/>
    <w:rsid w:val="009365BA"/>
    <w:rsid w:val="00A10209"/>
    <w:rsid w:val="00A4687C"/>
    <w:rsid w:val="00B935E1"/>
    <w:rsid w:val="00C212C3"/>
    <w:rsid w:val="00D05AC9"/>
    <w:rsid w:val="00D62DB0"/>
    <w:rsid w:val="00D963C5"/>
    <w:rsid w:val="00DE57CD"/>
    <w:rsid w:val="00F56FEB"/>
    <w:rsid w:val="03905CE5"/>
    <w:rsid w:val="065D70FD"/>
    <w:rsid w:val="077E2A57"/>
    <w:rsid w:val="0930241E"/>
    <w:rsid w:val="1428639F"/>
    <w:rsid w:val="1E4800BE"/>
    <w:rsid w:val="22865EB4"/>
    <w:rsid w:val="24412907"/>
    <w:rsid w:val="354229F0"/>
    <w:rsid w:val="3A2A53FC"/>
    <w:rsid w:val="416A59DD"/>
    <w:rsid w:val="4FBA295A"/>
    <w:rsid w:val="58ED0274"/>
    <w:rsid w:val="5B2E1AA7"/>
    <w:rsid w:val="5CB163A0"/>
    <w:rsid w:val="5CBA4AB1"/>
    <w:rsid w:val="625B46ED"/>
    <w:rsid w:val="638E65DE"/>
    <w:rsid w:val="695E2C6C"/>
    <w:rsid w:val="711F25AE"/>
    <w:rsid w:val="7AB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AB33D"/>
  <w15:docId w15:val="{D7E9C1CC-FF3B-43AA-AB09-727A3BB5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2C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2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429</Words>
  <Characters>529</Characters>
  <Application>Microsoft Office Word</Application>
  <DocSecurity>0</DocSecurity>
  <Lines>25</Lines>
  <Paragraphs>29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YYXXYY</dc:creator>
  <cp:lastModifiedBy>731187244@qq.com</cp:lastModifiedBy>
  <cp:revision>11</cp:revision>
  <dcterms:created xsi:type="dcterms:W3CDTF">2020-12-29T16:30:00Z</dcterms:created>
  <dcterms:modified xsi:type="dcterms:W3CDTF">2020-12-30T13:13:00Z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