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5F3A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随选商企云宽尊享版套餐：</w:t>
      </w:r>
    </w:p>
    <w:p w14:paraId="3A929D24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0A9BF318">
      <w:pPr>
        <w:ind w:firstLine="210" w:firstLineChars="100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智云随选商企云宽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尊享版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</w:rPr>
        <w:t>套餐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，对标中大型成长企业、多分支连锁、创意研发、跨境商贸，是基础版 / 高端版的升级顶配方案，兼顾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</w:rPr>
        <w:t>千兆下行 + 200M 超大上行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、全链路政企专属低时延通道、顶配数字化增值礼包、最高等级政企运维保障，介于普通商企宽带与专线 MSTP 之间，满足高并发、大文件、多路监控、多分支远程组网、云端重度办公需求，一站式解决企业上网、上云、安防、语音、组网全需求。</w:t>
      </w:r>
      <w:bookmarkStart w:id="0" w:name="_GoBack"/>
      <w:bookmarkEnd w:id="0"/>
    </w:p>
    <w:p w14:paraId="65900833">
      <w:pPr>
        <w:ind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67C7E5B3">
      <w:pP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5AFAC3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1. 初创小微企业办公室（最核心场景）</w:t>
      </w:r>
    </w:p>
    <w:p w14:paraId="7EFD0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10–50 人小型公司、联合办公、独立写字楼单间：日常网页、OA、财务系统、企业微信、邮件收发、多人同时云端文档协作，200M 上行支撑全员同步上传报表、设计文件。</w:t>
      </w:r>
    </w:p>
    <w:p w14:paraId="3BC576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2. 线下服务门店 / 连锁分店后台</w:t>
      </w:r>
    </w:p>
    <w:p w14:paraId="066F1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中介门店、教育培训机构、医美、零售连锁：门店监控云端存储、客户系统云端录入、线上课程直播 / 录播上传、多门店统一后台数据同步。</w:t>
      </w:r>
    </w:p>
    <w:p w14:paraId="71143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3. 轻设计、传媒、图文工作室</w:t>
      </w:r>
    </w:p>
    <w:p w14:paraId="673C1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平面设计、短视频剪辑、摄影工作室：批量高清素材上传天翼云盘、远程协作改稿、云端渲染轻量化文件，大上行解决素材上传卡顿痛点。</w:t>
      </w:r>
    </w:p>
    <w:p w14:paraId="45AC94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4. 园区中小商贸、贸易公司</w:t>
      </w:r>
    </w:p>
    <w:p w14:paraId="52581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进出口、货代、咨询公司：多网页后台、报关系统、跨境平台、远程视频会议、多终端同时在线，稳定带宽保障业务系统不掉线。</w:t>
      </w:r>
    </w:p>
    <w:p w14:paraId="32F244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5. 远程办公 / 混合办公企业</w:t>
      </w:r>
    </w:p>
    <w:p w14:paraId="33E79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员工居家 + 办公室混合办公：稳定访问企业云端服务器、VPN 远程内网、云电脑异地调取办公资料，智云内网降低跨网延迟。</w:t>
      </w:r>
    </w:p>
    <w:p w14:paraId="446C32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6. 配套轻量化智慧安防场景</w:t>
      </w:r>
    </w:p>
    <w:p w14:paraId="24ED9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商铺 / 办公室部署天翼云眼，多路摄像头录像实时云端回存、手机远程查看，套餐配套云回看免单独购买监控宽带。</w:t>
      </w:r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B05A2"/>
    <w:rsid w:val="19C92FDD"/>
    <w:rsid w:val="25A77F4A"/>
    <w:rsid w:val="37EC6D8D"/>
    <w:rsid w:val="41831414"/>
    <w:rsid w:val="440E1469"/>
    <w:rsid w:val="5233653E"/>
    <w:rsid w:val="61845E20"/>
    <w:rsid w:val="66DB469F"/>
    <w:rsid w:val="67A03BE7"/>
    <w:rsid w:val="711D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641</Words>
  <Characters>661</Characters>
  <Lines>0</Lines>
  <Paragraphs>0</Paragraphs>
  <TotalTime>14</TotalTime>
  <ScaleCrop>false</ScaleCrop>
  <LinksUpToDate>false</LinksUpToDate>
  <CharactersWithSpaces>687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2026-06-15T07:58:47Z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