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3C76" w14:textId="38A7B59B" w:rsidR="00BC133B" w:rsidRDefault="00BC133B" w:rsidP="00BC133B">
      <w:pPr>
        <w:jc w:val="center"/>
      </w:pPr>
      <w:r>
        <w:t xml:space="preserve">Final Project </w:t>
      </w:r>
    </w:p>
    <w:p w14:paraId="14EEBA54" w14:textId="366F9866" w:rsidR="00BC133B" w:rsidRDefault="00BC133B" w:rsidP="00BC133B">
      <w:pPr>
        <w:jc w:val="center"/>
        <w:rPr>
          <w:i/>
          <w:iCs/>
        </w:rPr>
      </w:pPr>
      <w:r>
        <w:rPr>
          <w:i/>
          <w:iCs/>
        </w:rPr>
        <w:t xml:space="preserve">OLAP Design, </w:t>
      </w:r>
      <w:r w:rsidRPr="00BC133B">
        <w:rPr>
          <w:i/>
          <w:iCs/>
        </w:rPr>
        <w:t xml:space="preserve">Database Population and .csv </w:t>
      </w:r>
      <w:r>
        <w:rPr>
          <w:i/>
          <w:iCs/>
        </w:rPr>
        <w:t>ETL’s,</w:t>
      </w:r>
      <w:r w:rsidRPr="00BC133B">
        <w:rPr>
          <w:i/>
          <w:iCs/>
        </w:rPr>
        <w:t xml:space="preserve"> and Business Question Answer</w:t>
      </w:r>
    </w:p>
    <w:p w14:paraId="723642D7" w14:textId="26AF1E61" w:rsidR="00BC133B" w:rsidRDefault="00BC133B" w:rsidP="00BC133B">
      <w:pPr>
        <w:jc w:val="center"/>
        <w:rPr>
          <w:i/>
          <w:iCs/>
        </w:rPr>
      </w:pPr>
    </w:p>
    <w:p w14:paraId="272D34D9" w14:textId="5CEF1FA2" w:rsidR="00BC133B" w:rsidRPr="00BC133B" w:rsidRDefault="00BC133B" w:rsidP="00BC133B">
      <w:pPr>
        <w:rPr>
          <w:b/>
          <w:bCs/>
        </w:rPr>
      </w:pPr>
      <w:r w:rsidRPr="00BC133B">
        <w:rPr>
          <w:b/>
          <w:bCs/>
        </w:rPr>
        <w:t>OLAP Design:</w:t>
      </w:r>
    </w:p>
    <w:p w14:paraId="5C9D7825" w14:textId="20170BAB" w:rsidR="00BC133B" w:rsidRDefault="00BC133B" w:rsidP="00BC133B"/>
    <w:p w14:paraId="5B302847" w14:textId="65501A9A" w:rsidR="00BC133B" w:rsidRDefault="00BC133B" w:rsidP="00BC133B">
      <w:r>
        <w:t>Granularity:</w:t>
      </w:r>
    </w:p>
    <w:p w14:paraId="5D997E13" w14:textId="5EADDF06" w:rsidR="00BC133B" w:rsidRDefault="00BC133B" w:rsidP="00BC133B">
      <w:pPr>
        <w:pStyle w:val="ListParagraph"/>
        <w:numPr>
          <w:ilvl w:val="0"/>
          <w:numId w:val="2"/>
        </w:numPr>
      </w:pPr>
      <w:r>
        <w:t>Tracking individual shipments and insurance costs of those shipments every day</w:t>
      </w:r>
    </w:p>
    <w:p w14:paraId="4F51BFDF" w14:textId="52017107" w:rsidR="00BC133B" w:rsidRDefault="00BC133B" w:rsidP="00BC133B"/>
    <w:p w14:paraId="586E3AAF" w14:textId="31CA4B65" w:rsidR="00BC133B" w:rsidRPr="00BC133B" w:rsidRDefault="00BC133B" w:rsidP="00BC133B">
      <w:pPr>
        <w:rPr>
          <w:rFonts w:ascii="Times New Roman" w:eastAsia="Times New Roman" w:hAnsi="Times New Roman" w:cs="Times New Roman"/>
        </w:rPr>
      </w:pPr>
      <w:r w:rsidRPr="00BC133B">
        <w:rPr>
          <w:noProof/>
        </w:rPr>
        <w:drawing>
          <wp:inline distT="0" distB="0" distL="0" distR="0" wp14:anchorId="12621938" wp14:editId="4783285D">
            <wp:extent cx="5943600" cy="3574415"/>
            <wp:effectExtent l="25400" t="25400" r="25400" b="19685"/>
            <wp:docPr id="1" name="Picture 1" descr="/var/folders/lk/284y3ygn75z8cxc6v1l2ymgh0000gn/T/com.microsoft.Word/Content.MSO/CE1750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k/284y3ygn75z8cxc6v1l2ymgh0000gn/T/com.microsoft.Word/Content.MSO/CE17503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9F974" w14:textId="21EAAD1E" w:rsidR="00BC133B" w:rsidRDefault="00BC133B" w:rsidP="00BC133B"/>
    <w:p w14:paraId="43002D64" w14:textId="78DA38D4" w:rsidR="00BC133B" w:rsidRDefault="00BC133B" w:rsidP="00BC133B"/>
    <w:p w14:paraId="66C3259C" w14:textId="6786B09B" w:rsidR="00BC133B" w:rsidRDefault="00BC133B" w:rsidP="00BC133B"/>
    <w:p w14:paraId="35320978" w14:textId="5BA20E4B" w:rsidR="00BC133B" w:rsidRDefault="00BC133B" w:rsidP="00BC133B"/>
    <w:p w14:paraId="730B3AF2" w14:textId="10E13EBE" w:rsidR="00BC133B" w:rsidRDefault="00BC133B" w:rsidP="00BC133B"/>
    <w:p w14:paraId="2C30B6FF" w14:textId="63E92269" w:rsidR="00BC133B" w:rsidRDefault="00BC133B" w:rsidP="00BC133B"/>
    <w:p w14:paraId="01DA04D1" w14:textId="23F78445" w:rsidR="00BC133B" w:rsidRDefault="00BC133B" w:rsidP="00BC133B"/>
    <w:p w14:paraId="699A0356" w14:textId="547EFAE5" w:rsidR="00BC133B" w:rsidRDefault="00BC133B" w:rsidP="00BC133B"/>
    <w:p w14:paraId="266BF850" w14:textId="1721D5BA" w:rsidR="00BC133B" w:rsidRDefault="00BC133B" w:rsidP="00BC133B"/>
    <w:p w14:paraId="0811110C" w14:textId="11C7AFFC" w:rsidR="00BC133B" w:rsidRDefault="00BC133B" w:rsidP="00BC133B"/>
    <w:p w14:paraId="34B719FC" w14:textId="6F6C9E4D" w:rsidR="00BC133B" w:rsidRDefault="00BC133B" w:rsidP="00BC133B"/>
    <w:p w14:paraId="3501F44C" w14:textId="77777777" w:rsidR="00BC133B" w:rsidRDefault="00BC133B" w:rsidP="00BC133B"/>
    <w:p w14:paraId="7E050ED2" w14:textId="6A57B75F" w:rsidR="00BC133B" w:rsidRDefault="00BC133B" w:rsidP="00BC133B">
      <w:pPr>
        <w:rPr>
          <w:b/>
          <w:bCs/>
        </w:rPr>
      </w:pPr>
      <w:r w:rsidRPr="00BC133B">
        <w:rPr>
          <w:b/>
          <w:bCs/>
        </w:rPr>
        <w:t>ETL’s:</w:t>
      </w:r>
    </w:p>
    <w:p w14:paraId="4222B910" w14:textId="492276D3" w:rsidR="00BC133B" w:rsidRDefault="00BC133B" w:rsidP="00BC133B">
      <w:pPr>
        <w:rPr>
          <w:b/>
          <w:bCs/>
        </w:rPr>
      </w:pPr>
    </w:p>
    <w:p w14:paraId="4A355897" w14:textId="2705D90F" w:rsidR="00BC133B" w:rsidRDefault="00BC133B" w:rsidP="00BC133B">
      <w:pPr>
        <w:pStyle w:val="ListParagraph"/>
        <w:numPr>
          <w:ilvl w:val="0"/>
          <w:numId w:val="2"/>
        </w:numPr>
      </w:pPr>
      <w:r>
        <w:t>All under a single job, separated into two png’s.</w:t>
      </w:r>
    </w:p>
    <w:p w14:paraId="2664D8F0" w14:textId="19E8EB58" w:rsidR="00BC133B" w:rsidRDefault="00BC133B" w:rsidP="00BC133B"/>
    <w:p w14:paraId="17995C99" w14:textId="1901CF34" w:rsidR="00BC133B" w:rsidRPr="00BC133B" w:rsidRDefault="00BC133B" w:rsidP="00BC133B">
      <w:pPr>
        <w:rPr>
          <w:i/>
          <w:iCs/>
        </w:rPr>
      </w:pPr>
      <w:r w:rsidRPr="00BC133B">
        <w:rPr>
          <w:i/>
          <w:iCs/>
        </w:rPr>
        <w:lastRenderedPageBreak/>
        <w:t>Database Population:</w:t>
      </w:r>
    </w:p>
    <w:p w14:paraId="0D363A29" w14:textId="7576B017" w:rsidR="00BC133B" w:rsidRDefault="00BC133B" w:rsidP="00BC133B"/>
    <w:p w14:paraId="67B2F21A" w14:textId="06023891" w:rsidR="00BC133B" w:rsidRDefault="00BC133B" w:rsidP="00BC133B">
      <w:r>
        <w:rPr>
          <w:noProof/>
        </w:rPr>
        <w:drawing>
          <wp:inline distT="0" distB="0" distL="0" distR="0" wp14:anchorId="6FF00B0E" wp14:editId="69880A76">
            <wp:extent cx="5943600" cy="2346325"/>
            <wp:effectExtent l="25400" t="25400" r="254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 Diagrams_  dB Pop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0C39B" w14:textId="01F32AFF" w:rsidR="00BC133B" w:rsidRDefault="00BC133B" w:rsidP="00BC133B"/>
    <w:p w14:paraId="68C5284A" w14:textId="6EA78CCD" w:rsidR="00BC133B" w:rsidRDefault="00BC133B" w:rsidP="00BC133B"/>
    <w:p w14:paraId="2CD19739" w14:textId="61B4C8B8" w:rsidR="00BC133B" w:rsidRDefault="00BC133B" w:rsidP="00BC133B">
      <w:pPr>
        <w:rPr>
          <w:i/>
          <w:iCs/>
        </w:rPr>
      </w:pPr>
      <w:r w:rsidRPr="00BC133B">
        <w:rPr>
          <w:i/>
          <w:iCs/>
        </w:rPr>
        <w:t>.csv’s:</w:t>
      </w:r>
    </w:p>
    <w:p w14:paraId="6F85252A" w14:textId="61EFB2CB" w:rsidR="00BC133B" w:rsidRDefault="00BC133B" w:rsidP="00BC133B">
      <w:pPr>
        <w:rPr>
          <w:i/>
          <w:iCs/>
        </w:rPr>
      </w:pPr>
    </w:p>
    <w:p w14:paraId="43AAFD5F" w14:textId="1B728388" w:rsidR="00BC133B" w:rsidRPr="00BC133B" w:rsidRDefault="00BC133B" w:rsidP="00BC133B">
      <w:r>
        <w:rPr>
          <w:noProof/>
        </w:rPr>
        <w:drawing>
          <wp:inline distT="0" distB="0" distL="0" distR="0" wp14:anchorId="132CBED8" wp14:editId="79BBD5C3">
            <wp:extent cx="5943600" cy="26797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L Diagram_  csv Inpu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D8EE2" w14:textId="77777777" w:rsidR="00BC133B" w:rsidRPr="00BC133B" w:rsidRDefault="00BC133B" w:rsidP="00BC133B"/>
    <w:p w14:paraId="491D0E7C" w14:textId="7AC18C3A" w:rsidR="00BC133B" w:rsidRDefault="00BC133B" w:rsidP="00BC133B">
      <w:pPr>
        <w:jc w:val="center"/>
        <w:rPr>
          <w:i/>
          <w:iCs/>
        </w:rPr>
      </w:pPr>
    </w:p>
    <w:p w14:paraId="6E2D7D76" w14:textId="6B296890" w:rsidR="00BC133B" w:rsidRDefault="00BC133B" w:rsidP="00BC133B"/>
    <w:p w14:paraId="2E9D4391" w14:textId="6235D0D7" w:rsidR="00BC133B" w:rsidRDefault="00BC133B" w:rsidP="00BC133B"/>
    <w:p w14:paraId="4599A6AA" w14:textId="329BAA71" w:rsidR="00BC133B" w:rsidRDefault="00BC133B" w:rsidP="00BC133B"/>
    <w:p w14:paraId="18E66CFF" w14:textId="5AF0321A" w:rsidR="00BC133B" w:rsidRDefault="00BC133B" w:rsidP="00BC133B"/>
    <w:p w14:paraId="4BBEE384" w14:textId="752B1126" w:rsidR="00BC133B" w:rsidRDefault="00BC133B" w:rsidP="00BC133B"/>
    <w:p w14:paraId="103DC29D" w14:textId="31A19484" w:rsidR="00BC133B" w:rsidRDefault="00BC133B" w:rsidP="00BC133B">
      <w:pPr>
        <w:rPr>
          <w:b/>
          <w:bCs/>
        </w:rPr>
      </w:pPr>
      <w:r w:rsidRPr="00BC133B">
        <w:rPr>
          <w:b/>
          <w:bCs/>
        </w:rPr>
        <w:t>Business Question:</w:t>
      </w:r>
    </w:p>
    <w:p w14:paraId="1ECB620C" w14:textId="7B7D34E2" w:rsidR="00BC133B" w:rsidRDefault="00BC133B" w:rsidP="00BC133B">
      <w:pPr>
        <w:rPr>
          <w:b/>
          <w:bCs/>
        </w:rPr>
      </w:pPr>
    </w:p>
    <w:p w14:paraId="0D62A9BB" w14:textId="2CD0217D" w:rsidR="00BC133B" w:rsidRDefault="00B1101A" w:rsidP="00BC133B">
      <w:pPr>
        <w:rPr>
          <w:i/>
          <w:iCs/>
        </w:rPr>
      </w:pPr>
      <w:r>
        <w:rPr>
          <w:i/>
          <w:iCs/>
        </w:rPr>
        <w:lastRenderedPageBreak/>
        <w:t>Should a new insurance cost method that utilizes overall region costs, rather than the highest cost between the two stores of a shipment, be utilized to gain better profits?</w:t>
      </w:r>
    </w:p>
    <w:p w14:paraId="47A1818A" w14:textId="19F36FC4" w:rsidR="00B1101A" w:rsidRDefault="00B1101A" w:rsidP="00BC133B">
      <w:pPr>
        <w:rPr>
          <w:i/>
          <w:iCs/>
        </w:rPr>
      </w:pPr>
    </w:p>
    <w:p w14:paraId="2B136382" w14:textId="4466BCC4" w:rsidR="00B1101A" w:rsidRDefault="00B1101A" w:rsidP="00BC133B">
      <w:r>
        <w:t>In a short answer: yes!</w:t>
      </w:r>
    </w:p>
    <w:p w14:paraId="346484F8" w14:textId="0F4DE8CD" w:rsidR="00B1101A" w:rsidRDefault="00B1101A" w:rsidP="00BC133B"/>
    <w:p w14:paraId="3AE8B79F" w14:textId="248AC85D" w:rsidR="00B1101A" w:rsidRDefault="00374612" w:rsidP="00B1101A">
      <w:pPr>
        <w:jc w:val="center"/>
      </w:pPr>
      <w:r>
        <w:rPr>
          <w:noProof/>
        </w:rPr>
        <w:drawing>
          <wp:inline distT="0" distB="0" distL="0" distR="0" wp14:anchorId="7B355500" wp14:editId="7F6FCFDE">
            <wp:extent cx="5943600" cy="2400935"/>
            <wp:effectExtent l="25400" t="25400" r="2540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4 at 4.10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77968" w14:textId="70058557" w:rsidR="00B1101A" w:rsidRDefault="00B1101A" w:rsidP="00B1101A"/>
    <w:p w14:paraId="1ED93F29" w14:textId="3534D243" w:rsidR="00B1101A" w:rsidRDefault="00B1101A" w:rsidP="00B1101A">
      <w:r>
        <w:t xml:space="preserve">If you look at the screenshot above, you will see </w:t>
      </w:r>
      <w:r w:rsidR="00374612">
        <w:t>four</w:t>
      </w:r>
      <w:r>
        <w:t xml:space="preserve"> columns.  These columns were added to the ‘all_data’ csv output.  We used this output because it incorporates any calculation information we need to compute the new metric</w:t>
      </w:r>
      <w:r w:rsidR="002E5340">
        <w:t xml:space="preserve"> and has all one-thousand shipments</w:t>
      </w:r>
      <w:r w:rsidR="00374612">
        <w:t xml:space="preserve"> (hence ‘all data’)</w:t>
      </w:r>
      <w:r w:rsidR="002E5340">
        <w:t>.</w:t>
      </w:r>
      <w:r>
        <w:t xml:space="preserve">  The first column is ‘Total_Value’</w:t>
      </w:r>
      <w:r w:rsidR="00374612">
        <w:t>, which</w:t>
      </w:r>
      <w:r>
        <w:t xml:space="preserve"> represents the current way of assigning insurance cost.  The second column, ‘Total_V_NEW_Metric’, represents the proposed way of assigning insurance cost.  These metrics measure the amount of profit gained by each method (revenue of shipment minus costs associated with shipment).  </w:t>
      </w:r>
      <w:r w:rsidR="00374612">
        <w:t xml:space="preserve">The third column shows the resulting profit gain or loss per shipments when utilizing the new method versus the old method.  </w:t>
      </w:r>
      <w:r>
        <w:t xml:space="preserve">The </w:t>
      </w:r>
      <w:r w:rsidR="00374612">
        <w:t xml:space="preserve">last </w:t>
      </w:r>
      <w:r>
        <w:t>column, ‘</w:t>
      </w:r>
      <w:r w:rsidR="00374612">
        <w:t>Result</w:t>
      </w:r>
      <w:r>
        <w:t>’, labels each shipment as ‘Wahoo!’</w:t>
      </w:r>
      <w:r w:rsidR="00374612">
        <w:rPr>
          <w:rStyle w:val="FootnoteReference"/>
        </w:rPr>
        <w:footnoteReference w:id="1"/>
      </w:r>
      <w:r>
        <w:t>, which means a profit resulted, or ‘</w:t>
      </w:r>
      <w:r w:rsidR="00374612">
        <w:t>Doh!</w:t>
      </w:r>
      <w:r>
        <w:t>’</w:t>
      </w:r>
      <w:r w:rsidR="00374612">
        <w:rPr>
          <w:rStyle w:val="FootnoteReference"/>
        </w:rPr>
        <w:footnoteReference w:id="2"/>
      </w:r>
      <w:r>
        <w:t xml:space="preserve">, which inversely means </w:t>
      </w:r>
      <w:r w:rsidR="002E5340">
        <w:t>that an overall cost resulted if the new metric was to be utilized.</w:t>
      </w:r>
    </w:p>
    <w:p w14:paraId="29D9C6B5" w14:textId="22A8D084" w:rsidR="002E5340" w:rsidRDefault="002E5340" w:rsidP="00B1101A"/>
    <w:p w14:paraId="41542BB9" w14:textId="1AE5D7F0" w:rsidR="002E5340" w:rsidRDefault="002E5340" w:rsidP="00B1101A">
      <w:r>
        <w:t>According to the highlighted section, only about 23% of all the shipments in this dataset would have had an overall result of a cost rather than a profit.  78% of all the shipments resulted in more profit.  It is interesting to see that Region #1 experienced less dramatic results, and this is most likely due to that region experiencing the highest estimated insurance cost.  Inversely, the estimated insurance cost of Region #3 was dramatically lower (&gt;$1), which caused the lack of ‘</w:t>
      </w:r>
      <w:r w:rsidR="00374612">
        <w:t>Doh</w:t>
      </w:r>
      <w:r>
        <w:t>’s</w:t>
      </w:r>
      <w:r w:rsidR="00374612">
        <w:t>!’.</w:t>
      </w:r>
    </w:p>
    <w:p w14:paraId="7E99CB5B" w14:textId="6D1B5299" w:rsidR="00374612" w:rsidRDefault="00374612" w:rsidP="00B1101A"/>
    <w:p w14:paraId="4C3CB131" w14:textId="3F9C9032" w:rsidR="00374612" w:rsidRPr="00B1101A" w:rsidRDefault="00374612" w:rsidP="00B1101A">
      <w:r>
        <w:t xml:space="preserve">Overall, with this specific dataset of shipments, the company could have netted an additional $5,615.50 if they would have utilized the regional insurance cost rather than the larger insurance cost per shipment. </w:t>
      </w:r>
    </w:p>
    <w:sectPr w:rsidR="00374612" w:rsidRPr="00B1101A" w:rsidSect="0025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43493" w14:textId="77777777" w:rsidR="00B35831" w:rsidRDefault="00B35831" w:rsidP="00374612">
      <w:r>
        <w:separator/>
      </w:r>
    </w:p>
  </w:endnote>
  <w:endnote w:type="continuationSeparator" w:id="0">
    <w:p w14:paraId="0E6A0D88" w14:textId="77777777" w:rsidR="00B35831" w:rsidRDefault="00B35831" w:rsidP="0037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5F412" w14:textId="77777777" w:rsidR="00B35831" w:rsidRDefault="00B35831" w:rsidP="00374612">
      <w:r>
        <w:separator/>
      </w:r>
    </w:p>
  </w:footnote>
  <w:footnote w:type="continuationSeparator" w:id="0">
    <w:p w14:paraId="04BBC8BB" w14:textId="77777777" w:rsidR="00B35831" w:rsidRDefault="00B35831" w:rsidP="00374612">
      <w:r>
        <w:continuationSeparator/>
      </w:r>
    </w:p>
  </w:footnote>
  <w:footnote w:id="1">
    <w:p w14:paraId="34D17C90" w14:textId="0108C107" w:rsidR="00374612" w:rsidRDefault="00374612">
      <w:pPr>
        <w:pStyle w:val="FootnoteText"/>
      </w:pPr>
      <w:r>
        <w:rPr>
          <w:rStyle w:val="FootnoteReference"/>
        </w:rPr>
        <w:footnoteRef/>
      </w:r>
      <w:r>
        <w:t xml:space="preserve"> “The Simpsons” reference</w:t>
      </w:r>
    </w:p>
  </w:footnote>
  <w:footnote w:id="2">
    <w:p w14:paraId="467317C6" w14:textId="26A5E2E8" w:rsidR="00374612" w:rsidRDefault="00374612">
      <w:pPr>
        <w:pStyle w:val="FootnoteText"/>
      </w:pPr>
      <w:r>
        <w:rPr>
          <w:rStyle w:val="FootnoteReference"/>
        </w:rPr>
        <w:footnoteRef/>
      </w:r>
      <w:r>
        <w:t xml:space="preserve"> See the first footnote </w:t>
      </w:r>
      <w:r>
        <w:sym w:font="Wingdings" w:char="F04A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A3E3E"/>
    <w:multiLevelType w:val="hybridMultilevel"/>
    <w:tmpl w:val="CC50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C73F2"/>
    <w:multiLevelType w:val="hybridMultilevel"/>
    <w:tmpl w:val="F726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3B"/>
    <w:rsid w:val="001D2071"/>
    <w:rsid w:val="0025251C"/>
    <w:rsid w:val="002E5340"/>
    <w:rsid w:val="00374612"/>
    <w:rsid w:val="00504AA0"/>
    <w:rsid w:val="00600C43"/>
    <w:rsid w:val="007E7C65"/>
    <w:rsid w:val="00B1101A"/>
    <w:rsid w:val="00B35831"/>
    <w:rsid w:val="00BC133B"/>
    <w:rsid w:val="00C06A4D"/>
    <w:rsid w:val="00D45025"/>
    <w:rsid w:val="00E1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791"/>
  <w14:defaultImageDpi w14:val="32767"/>
  <w15:chartTrackingRefBased/>
  <w15:docId w15:val="{A72B24E0-2EC9-4947-A29B-310A2E9F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46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6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5D22D2-E413-CA42-9F39-AA9AD666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Reese</dc:creator>
  <cp:keywords/>
  <dc:description/>
  <cp:lastModifiedBy>Khan, Haider</cp:lastModifiedBy>
  <cp:revision>3</cp:revision>
  <dcterms:created xsi:type="dcterms:W3CDTF">2019-12-04T09:28:00Z</dcterms:created>
  <dcterms:modified xsi:type="dcterms:W3CDTF">2020-09-14T09:00:00Z</dcterms:modified>
</cp:coreProperties>
</file>