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EF9" w:rsidRPr="00A510EF" w:rsidRDefault="00507962" w:rsidP="00A510EF">
      <w:pPr>
        <w:pStyle w:val="ListBullet4"/>
        <w:numPr>
          <w:ilvl w:val="0"/>
          <w:numId w:val="0"/>
        </w:numPr>
        <w:ind w:left="1080"/>
        <w:jc w:val="center"/>
        <w:rPr>
          <w:rFonts w:asciiTheme="majorHAnsi" w:hAnsiTheme="majorHAnsi" w:cstheme="majorHAnsi"/>
          <w:sz w:val="32"/>
        </w:rPr>
      </w:pPr>
      <w:r w:rsidRPr="00507962">
        <w:rPr>
          <w:rFonts w:asciiTheme="majorHAnsi" w:hAnsiTheme="majorHAnsi" w:cstheme="majorHAnsi"/>
          <w:sz w:val="32"/>
        </w:rPr>
        <w:t>Lab 4 Report</w:t>
      </w:r>
    </w:p>
    <w:p w:rsidR="00507962" w:rsidRPr="00F30138" w:rsidRDefault="00507962" w:rsidP="00FD1EF9">
      <w:pPr>
        <w:pStyle w:val="ListBullet4"/>
        <w:numPr>
          <w:ilvl w:val="0"/>
          <w:numId w:val="0"/>
        </w:numPr>
        <w:rPr>
          <w:rFonts w:asciiTheme="minorHAnsi" w:hAnsiTheme="minorHAnsi" w:cstheme="minorHAnsi"/>
          <w:sz w:val="28"/>
        </w:rPr>
      </w:pPr>
      <w:r w:rsidRPr="00F30138">
        <w:rPr>
          <w:rFonts w:asciiTheme="minorHAnsi" w:hAnsiTheme="minorHAnsi" w:cstheme="minorHAnsi"/>
          <w:sz w:val="28"/>
        </w:rPr>
        <w:t>Objectives:</w:t>
      </w:r>
    </w:p>
    <w:p w:rsidR="00507962" w:rsidRDefault="00507962" w:rsidP="00507962">
      <w:pPr>
        <w:pStyle w:val="ListBullet4"/>
        <w:numPr>
          <w:ilvl w:val="0"/>
          <w:numId w:val="0"/>
        </w:numPr>
        <w:ind w:left="1080"/>
        <w:rPr>
          <w:rFonts w:asciiTheme="minorHAnsi" w:hAnsiTheme="minorHAnsi" w:cstheme="minorHAnsi"/>
          <w:b/>
          <w:sz w:val="28"/>
        </w:rPr>
      </w:pPr>
    </w:p>
    <w:p w:rsidR="00FD1EF9" w:rsidRPr="00FD1EF9" w:rsidRDefault="00FD1EF9" w:rsidP="00FD1EF9">
      <w:pPr>
        <w:pStyle w:val="ListParagraph"/>
        <w:numPr>
          <w:ilvl w:val="0"/>
          <w:numId w:val="2"/>
        </w:numPr>
        <w:rPr>
          <w:rFonts w:asciiTheme="minorHAnsi" w:hAnsiTheme="minorHAnsi" w:cstheme="minorHAnsi"/>
        </w:rPr>
      </w:pPr>
      <w:r w:rsidRPr="00FD1EF9">
        <w:rPr>
          <w:rFonts w:asciiTheme="minorHAnsi" w:hAnsiTheme="minorHAnsi" w:cstheme="minorHAnsi"/>
        </w:rPr>
        <w:t>Implement a “smart object” that connects to a phone application (</w:t>
      </w:r>
      <w:proofErr w:type="spellStart"/>
      <w:r w:rsidRPr="00FD1EF9">
        <w:rPr>
          <w:rStyle w:val="Hyperlink"/>
          <w:rFonts w:asciiTheme="minorHAnsi" w:hAnsiTheme="minorHAnsi" w:cstheme="minorHAnsi"/>
          <w:color w:val="auto"/>
        </w:rPr>
        <w:t>Blynk</w:t>
      </w:r>
      <w:proofErr w:type="spellEnd"/>
      <w:r w:rsidRPr="00FD1EF9">
        <w:rPr>
          <w:rFonts w:asciiTheme="minorHAnsi" w:hAnsiTheme="minorHAnsi" w:cstheme="minorHAnsi"/>
        </w:rPr>
        <w:t xml:space="preserve">) via a </w:t>
      </w:r>
      <w:proofErr w:type="gramStart"/>
      <w:r w:rsidRPr="00FD1EF9">
        <w:rPr>
          <w:rFonts w:asciiTheme="minorHAnsi" w:hAnsiTheme="minorHAnsi" w:cstheme="minorHAnsi"/>
        </w:rPr>
        <w:t>cloud based</w:t>
      </w:r>
      <w:proofErr w:type="gramEnd"/>
      <w:r w:rsidRPr="00FD1EF9">
        <w:rPr>
          <w:rFonts w:asciiTheme="minorHAnsi" w:hAnsiTheme="minorHAnsi" w:cstheme="minorHAnsi"/>
        </w:rPr>
        <w:t xml:space="preserve"> server using the </w:t>
      </w:r>
      <w:r w:rsidRPr="00FD1EF9">
        <w:rPr>
          <w:rStyle w:val="Hyperlink"/>
          <w:rFonts w:asciiTheme="minorHAnsi" w:hAnsiTheme="minorHAnsi" w:cstheme="minorHAnsi"/>
          <w:color w:val="auto"/>
        </w:rPr>
        <w:t xml:space="preserve">ESP8266 </w:t>
      </w:r>
      <w:proofErr w:type="spellStart"/>
      <w:r w:rsidRPr="00F32DA1">
        <w:rPr>
          <w:rStyle w:val="Hyperlink"/>
          <w:rFonts w:asciiTheme="minorHAnsi" w:hAnsiTheme="minorHAnsi" w:cstheme="minorHAnsi"/>
          <w:iCs/>
          <w:color w:val="auto"/>
        </w:rPr>
        <w:t>WiFi</w:t>
      </w:r>
      <w:proofErr w:type="spellEnd"/>
      <w:r w:rsidRPr="00FD1EF9">
        <w:rPr>
          <w:rFonts w:asciiTheme="minorHAnsi" w:hAnsiTheme="minorHAnsi" w:cstheme="minorHAnsi"/>
        </w:rPr>
        <w:t xml:space="preserve"> module connected to the TM4C123. (Fig 4.1)</w:t>
      </w:r>
    </w:p>
    <w:p w:rsidR="00FD1EF9" w:rsidRPr="00FD1EF9" w:rsidRDefault="00FD1EF9" w:rsidP="00FD1EF9">
      <w:pPr>
        <w:pStyle w:val="ListParagraph"/>
        <w:numPr>
          <w:ilvl w:val="0"/>
          <w:numId w:val="2"/>
        </w:numPr>
        <w:rPr>
          <w:rFonts w:asciiTheme="minorHAnsi" w:hAnsiTheme="minorHAnsi" w:cstheme="minorHAnsi"/>
        </w:rPr>
      </w:pPr>
      <w:r w:rsidRPr="00FD1EF9">
        <w:rPr>
          <w:rFonts w:asciiTheme="minorHAnsi" w:hAnsiTheme="minorHAnsi" w:cstheme="minorHAnsi"/>
        </w:rPr>
        <w:t>Remotely control the alarm clock developed in Lab 3 via the “</w:t>
      </w:r>
      <w:proofErr w:type="spellStart"/>
      <w:r w:rsidRPr="00FD1EF9">
        <w:rPr>
          <w:rStyle w:val="Hyperlink"/>
          <w:rFonts w:asciiTheme="minorHAnsi" w:hAnsiTheme="minorHAnsi" w:cstheme="minorHAnsi"/>
          <w:color w:val="auto"/>
        </w:rPr>
        <w:t>Blynk</w:t>
      </w:r>
      <w:proofErr w:type="spellEnd"/>
      <w:r w:rsidRPr="00FD1EF9">
        <w:rPr>
          <w:rStyle w:val="Hyperlink"/>
          <w:rFonts w:asciiTheme="minorHAnsi" w:hAnsiTheme="minorHAnsi" w:cstheme="minorHAnsi"/>
          <w:color w:val="auto"/>
        </w:rPr>
        <w:t xml:space="preserve"> Virtual Pin</w:t>
      </w:r>
      <w:r w:rsidRPr="00FD1EF9">
        <w:rPr>
          <w:rFonts w:asciiTheme="minorHAnsi" w:hAnsiTheme="minorHAnsi" w:cstheme="minorHAnsi"/>
        </w:rPr>
        <w:t>” interface.</w:t>
      </w:r>
    </w:p>
    <w:p w:rsidR="00FD1EF9" w:rsidRPr="00FD1EF9" w:rsidRDefault="00FD1EF9" w:rsidP="00FD1EF9">
      <w:pPr>
        <w:pStyle w:val="ListParagraph"/>
        <w:numPr>
          <w:ilvl w:val="2"/>
          <w:numId w:val="2"/>
        </w:numPr>
        <w:ind w:left="1620" w:hanging="270"/>
        <w:rPr>
          <w:rFonts w:asciiTheme="minorHAnsi" w:hAnsiTheme="minorHAnsi" w:cstheme="minorHAnsi"/>
        </w:rPr>
      </w:pPr>
      <w:r w:rsidRPr="00FD1EF9">
        <w:rPr>
          <w:rFonts w:asciiTheme="minorHAnsi" w:hAnsiTheme="minorHAnsi" w:cstheme="minorHAnsi"/>
        </w:rPr>
        <w:t>Replace the manual switches from Lab 3 with Virtual Pin (VP) Switches.</w:t>
      </w:r>
    </w:p>
    <w:p w:rsidR="00FD1EF9" w:rsidRPr="00FD1EF9" w:rsidRDefault="00FD1EF9" w:rsidP="00FD1EF9">
      <w:pPr>
        <w:pStyle w:val="ListParagraph"/>
        <w:numPr>
          <w:ilvl w:val="2"/>
          <w:numId w:val="2"/>
        </w:numPr>
        <w:ind w:left="1620" w:hanging="270"/>
        <w:rPr>
          <w:rFonts w:asciiTheme="minorHAnsi" w:hAnsiTheme="minorHAnsi" w:cstheme="minorHAnsi"/>
        </w:rPr>
      </w:pPr>
      <w:r w:rsidRPr="00FD1EF9">
        <w:rPr>
          <w:rFonts w:asciiTheme="minorHAnsi" w:hAnsiTheme="minorHAnsi" w:cstheme="minorHAnsi"/>
        </w:rPr>
        <w:t>In addition to replacing the manual switches, use the “</w:t>
      </w:r>
      <w:r w:rsidRPr="00FD1EF9">
        <w:rPr>
          <w:rStyle w:val="Hyperlink"/>
          <w:rFonts w:asciiTheme="minorHAnsi" w:hAnsiTheme="minorHAnsi" w:cstheme="minorHAnsi"/>
          <w:color w:val="auto"/>
        </w:rPr>
        <w:t>Step V</w:t>
      </w:r>
      <w:r w:rsidRPr="00FD1EF9">
        <w:rPr>
          <w:rFonts w:asciiTheme="minorHAnsi" w:hAnsiTheme="minorHAnsi" w:cstheme="minorHAnsi"/>
        </w:rPr>
        <w:t>” widget to control the clock</w:t>
      </w:r>
    </w:p>
    <w:p w:rsidR="00FD1EF9" w:rsidRPr="00FD1EF9" w:rsidRDefault="00FD1EF9" w:rsidP="00FD1EF9">
      <w:pPr>
        <w:pStyle w:val="ListParagraph"/>
        <w:numPr>
          <w:ilvl w:val="0"/>
          <w:numId w:val="2"/>
        </w:numPr>
        <w:rPr>
          <w:rFonts w:asciiTheme="minorHAnsi" w:hAnsiTheme="minorHAnsi" w:cstheme="minorHAnsi"/>
        </w:rPr>
      </w:pPr>
      <w:r w:rsidRPr="00FD1EF9">
        <w:rPr>
          <w:rFonts w:asciiTheme="minorHAnsi" w:hAnsiTheme="minorHAnsi" w:cstheme="minorHAnsi"/>
          <w:b/>
        </w:rPr>
        <w:t>Extra Credit</w:t>
      </w:r>
      <w:r w:rsidRPr="00FD1EF9">
        <w:rPr>
          <w:rFonts w:asciiTheme="minorHAnsi" w:hAnsiTheme="minorHAnsi" w:cstheme="minorHAnsi"/>
        </w:rPr>
        <w:t>: Remotely read any sensor and via the “</w:t>
      </w:r>
      <w:proofErr w:type="spellStart"/>
      <w:r w:rsidRPr="00FD1EF9">
        <w:rPr>
          <w:rFonts w:asciiTheme="minorHAnsi" w:hAnsiTheme="minorHAnsi" w:cstheme="minorHAnsi"/>
        </w:rPr>
        <w:t>Blynk</w:t>
      </w:r>
      <w:proofErr w:type="spellEnd"/>
      <w:r w:rsidRPr="00FD1EF9">
        <w:rPr>
          <w:rFonts w:asciiTheme="minorHAnsi" w:hAnsiTheme="minorHAnsi" w:cstheme="minorHAnsi"/>
        </w:rPr>
        <w:t xml:space="preserve"> Virtual Pin” interface. Display the data on the </w:t>
      </w:r>
      <w:proofErr w:type="spellStart"/>
      <w:r w:rsidRPr="00FD1EF9">
        <w:rPr>
          <w:rFonts w:asciiTheme="minorHAnsi" w:hAnsiTheme="minorHAnsi" w:cstheme="minorHAnsi"/>
        </w:rPr>
        <w:t>Blynk</w:t>
      </w:r>
      <w:proofErr w:type="spellEnd"/>
      <w:r w:rsidRPr="00FD1EF9">
        <w:rPr>
          <w:rFonts w:asciiTheme="minorHAnsi" w:hAnsiTheme="minorHAnsi" w:cstheme="minorHAnsi"/>
        </w:rPr>
        <w:t xml:space="preserve"> App. Reading a sensor and displaying its value is an extra credit component.</w:t>
      </w:r>
    </w:p>
    <w:p w:rsidR="00FD1EF9" w:rsidRPr="00FD1EF9" w:rsidRDefault="00FD1EF9" w:rsidP="00FD1EF9">
      <w:pPr>
        <w:pStyle w:val="ListParagraph"/>
        <w:numPr>
          <w:ilvl w:val="0"/>
          <w:numId w:val="2"/>
        </w:numPr>
        <w:rPr>
          <w:rFonts w:asciiTheme="minorHAnsi" w:hAnsiTheme="minorHAnsi" w:cstheme="minorHAnsi"/>
        </w:rPr>
      </w:pPr>
      <w:r w:rsidRPr="00FD1EF9">
        <w:rPr>
          <w:rFonts w:asciiTheme="minorHAnsi" w:hAnsiTheme="minorHAnsi" w:cstheme="minorHAnsi"/>
        </w:rPr>
        <w:t>Remotely read the Hour/Minutes/Seconds via the “</w:t>
      </w:r>
      <w:proofErr w:type="spellStart"/>
      <w:r w:rsidRPr="00FD1EF9">
        <w:rPr>
          <w:rFonts w:asciiTheme="minorHAnsi" w:hAnsiTheme="minorHAnsi" w:cstheme="minorHAnsi"/>
        </w:rPr>
        <w:t>Blynk</w:t>
      </w:r>
      <w:proofErr w:type="spellEnd"/>
      <w:r w:rsidRPr="00FD1EF9">
        <w:rPr>
          <w:rFonts w:asciiTheme="minorHAnsi" w:hAnsiTheme="minorHAnsi" w:cstheme="minorHAnsi"/>
        </w:rPr>
        <w:t xml:space="preserve"> Virtual Pin” interface. Display the data on the </w:t>
      </w:r>
      <w:proofErr w:type="spellStart"/>
      <w:r w:rsidRPr="00FD1EF9">
        <w:rPr>
          <w:rFonts w:asciiTheme="minorHAnsi" w:hAnsiTheme="minorHAnsi" w:cstheme="minorHAnsi"/>
        </w:rPr>
        <w:t>Blynk</w:t>
      </w:r>
      <w:proofErr w:type="spellEnd"/>
      <w:r w:rsidRPr="00FD1EF9">
        <w:rPr>
          <w:rFonts w:asciiTheme="minorHAnsi" w:hAnsiTheme="minorHAnsi" w:cstheme="minorHAnsi"/>
        </w:rPr>
        <w:t xml:space="preserve"> App.</w:t>
      </w:r>
    </w:p>
    <w:p w:rsidR="00FD1EF9" w:rsidRDefault="00FD1EF9" w:rsidP="00FD1EF9">
      <w:pPr>
        <w:pStyle w:val="ListBullet4"/>
        <w:numPr>
          <w:ilvl w:val="0"/>
          <w:numId w:val="0"/>
        </w:numPr>
        <w:rPr>
          <w:rFonts w:asciiTheme="minorHAnsi" w:hAnsiTheme="minorHAnsi" w:cstheme="minorHAnsi"/>
          <w:b/>
          <w:sz w:val="28"/>
        </w:rPr>
      </w:pPr>
    </w:p>
    <w:p w:rsidR="00507962" w:rsidRPr="00F30138" w:rsidRDefault="00FD1EF9" w:rsidP="00FD1EF9">
      <w:pPr>
        <w:pStyle w:val="ListBullet4"/>
        <w:numPr>
          <w:ilvl w:val="0"/>
          <w:numId w:val="0"/>
        </w:numPr>
        <w:rPr>
          <w:rFonts w:asciiTheme="minorHAnsi" w:hAnsiTheme="minorHAnsi" w:cstheme="minorHAnsi"/>
          <w:sz w:val="28"/>
        </w:rPr>
      </w:pPr>
      <w:r w:rsidRPr="00F30138">
        <w:rPr>
          <w:rFonts w:asciiTheme="minorHAnsi" w:hAnsiTheme="minorHAnsi" w:cstheme="minorHAnsi"/>
          <w:sz w:val="28"/>
        </w:rPr>
        <w:t>Required Hardware:</w:t>
      </w:r>
    </w:p>
    <w:p w:rsidR="00FD1EF9" w:rsidRDefault="00FD1EF9" w:rsidP="00FD1EF9">
      <w:pPr>
        <w:pStyle w:val="ListBullet4"/>
        <w:numPr>
          <w:ilvl w:val="0"/>
          <w:numId w:val="0"/>
        </w:numPr>
        <w:ind w:left="720"/>
        <w:rPr>
          <w:rFonts w:asciiTheme="minorHAnsi" w:hAnsiTheme="minorHAnsi" w:cstheme="minorHAnsi"/>
          <w:sz w:val="28"/>
        </w:rPr>
      </w:pPr>
    </w:p>
    <w:p w:rsidR="00F30138" w:rsidRPr="00F30138" w:rsidRDefault="00F30138" w:rsidP="00F30138">
      <w:pPr>
        <w:pStyle w:val="ListBullet4"/>
        <w:numPr>
          <w:ilvl w:val="0"/>
          <w:numId w:val="0"/>
        </w:numPr>
        <w:tabs>
          <w:tab w:val="left" w:pos="3750"/>
        </w:tabs>
        <w:ind w:left="720"/>
        <w:rPr>
          <w:rFonts w:asciiTheme="minorHAnsi" w:hAnsiTheme="minorHAnsi" w:cstheme="minorHAnsi"/>
          <w:u w:val="single"/>
        </w:rPr>
      </w:pPr>
      <w:r w:rsidRPr="00F30138">
        <w:rPr>
          <w:rFonts w:asciiTheme="minorHAnsi" w:hAnsiTheme="minorHAnsi" w:cstheme="minorHAnsi"/>
          <w:u w:val="single"/>
        </w:rPr>
        <w:t>Componen</w:t>
      </w:r>
      <w:r>
        <w:rPr>
          <w:rFonts w:asciiTheme="minorHAnsi" w:hAnsiTheme="minorHAnsi" w:cstheme="minorHAnsi"/>
          <w:u w:val="single"/>
        </w:rPr>
        <w:t>t</w:t>
      </w:r>
      <w:r w:rsidRPr="00F30138">
        <w:rPr>
          <w:rFonts w:asciiTheme="minorHAnsi" w:hAnsiTheme="minorHAnsi" w:cstheme="minorHAnsi"/>
        </w:rPr>
        <w:t xml:space="preserve">                                    </w:t>
      </w:r>
      <w:r>
        <w:rPr>
          <w:rFonts w:asciiTheme="minorHAnsi" w:hAnsiTheme="minorHAnsi" w:cstheme="minorHAnsi"/>
          <w:u w:val="single"/>
        </w:rPr>
        <w:t xml:space="preserve"> Hardware Type</w:t>
      </w:r>
    </w:p>
    <w:p w:rsidR="00FD1EF9" w:rsidRPr="00F30138" w:rsidRDefault="00FD1EF9" w:rsidP="00FD1EF9">
      <w:pPr>
        <w:pStyle w:val="ListBullet4"/>
        <w:numPr>
          <w:ilvl w:val="0"/>
          <w:numId w:val="0"/>
        </w:numPr>
        <w:ind w:left="720"/>
        <w:rPr>
          <w:rFonts w:asciiTheme="minorHAnsi" w:hAnsiTheme="minorHAnsi" w:cstheme="minorHAnsi"/>
        </w:rPr>
      </w:pPr>
      <w:r w:rsidRPr="00F30138">
        <w:rPr>
          <w:rFonts w:asciiTheme="minorHAnsi" w:hAnsiTheme="minorHAnsi" w:cstheme="minorHAnsi"/>
        </w:rPr>
        <w:t>ESP8266</w:t>
      </w:r>
      <w:r w:rsidRPr="00F30138">
        <w:rPr>
          <w:rFonts w:asciiTheme="minorHAnsi" w:hAnsiTheme="minorHAnsi" w:cstheme="minorHAnsi"/>
        </w:rPr>
        <w:tab/>
      </w:r>
      <w:r w:rsidRPr="00F30138">
        <w:rPr>
          <w:rFonts w:asciiTheme="minorHAnsi" w:hAnsiTheme="minorHAnsi" w:cstheme="minorHAnsi"/>
        </w:rPr>
        <w:tab/>
      </w:r>
      <w:r w:rsidRPr="00F30138">
        <w:rPr>
          <w:rFonts w:asciiTheme="minorHAnsi" w:hAnsiTheme="minorHAnsi" w:cstheme="minorHAnsi"/>
        </w:rPr>
        <w:tab/>
      </w:r>
      <w:proofErr w:type="spellStart"/>
      <w:r w:rsidRPr="00F30138">
        <w:rPr>
          <w:rFonts w:asciiTheme="minorHAnsi" w:hAnsiTheme="minorHAnsi" w:cstheme="minorHAnsi"/>
        </w:rPr>
        <w:t>Wifi</w:t>
      </w:r>
      <w:proofErr w:type="spellEnd"/>
      <w:r w:rsidRPr="00F30138">
        <w:rPr>
          <w:rFonts w:asciiTheme="minorHAnsi" w:hAnsiTheme="minorHAnsi" w:cstheme="minorHAnsi"/>
        </w:rPr>
        <w:t xml:space="preserve"> Module </w:t>
      </w:r>
    </w:p>
    <w:p w:rsidR="00FD1EF9" w:rsidRPr="00F30138" w:rsidRDefault="00FD1EF9" w:rsidP="00FD1EF9">
      <w:pPr>
        <w:pStyle w:val="ListBullet4"/>
        <w:numPr>
          <w:ilvl w:val="0"/>
          <w:numId w:val="0"/>
        </w:numPr>
        <w:ind w:left="360"/>
        <w:rPr>
          <w:rFonts w:asciiTheme="minorHAnsi" w:hAnsiTheme="minorHAnsi" w:cstheme="minorHAnsi"/>
        </w:rPr>
      </w:pPr>
      <w:r w:rsidRPr="00F30138">
        <w:rPr>
          <w:rFonts w:asciiTheme="minorHAnsi" w:hAnsiTheme="minorHAnsi" w:cstheme="minorHAnsi"/>
        </w:rPr>
        <w:tab/>
        <w:t xml:space="preserve">ST7735 </w:t>
      </w:r>
      <w:r w:rsidRPr="00F30138">
        <w:rPr>
          <w:rFonts w:asciiTheme="minorHAnsi" w:hAnsiTheme="minorHAnsi" w:cstheme="minorHAnsi"/>
        </w:rPr>
        <w:tab/>
      </w:r>
      <w:r w:rsidRPr="00F30138">
        <w:rPr>
          <w:rFonts w:asciiTheme="minorHAnsi" w:hAnsiTheme="minorHAnsi" w:cstheme="minorHAnsi"/>
        </w:rPr>
        <w:tab/>
      </w:r>
      <w:r w:rsidRPr="00F30138">
        <w:rPr>
          <w:rFonts w:asciiTheme="minorHAnsi" w:hAnsiTheme="minorHAnsi" w:cstheme="minorHAnsi"/>
        </w:rPr>
        <w:tab/>
      </w:r>
      <w:r w:rsidRPr="00F30138">
        <w:rPr>
          <w:rFonts w:asciiTheme="minorHAnsi" w:hAnsiTheme="minorHAnsi" w:cstheme="minorHAnsi"/>
        </w:rPr>
        <w:tab/>
        <w:t>LCD Module</w:t>
      </w:r>
      <w:r w:rsidRPr="00F30138">
        <w:rPr>
          <w:rFonts w:asciiTheme="minorHAnsi" w:hAnsiTheme="minorHAnsi" w:cstheme="minorHAnsi"/>
        </w:rPr>
        <w:tab/>
      </w:r>
    </w:p>
    <w:p w:rsidR="00FD1EF9" w:rsidRPr="00F30138" w:rsidRDefault="00FD1EF9" w:rsidP="00FD1EF9">
      <w:pPr>
        <w:pStyle w:val="ListBullet4"/>
        <w:numPr>
          <w:ilvl w:val="0"/>
          <w:numId w:val="0"/>
        </w:numPr>
        <w:ind w:left="360"/>
        <w:rPr>
          <w:rFonts w:asciiTheme="minorHAnsi" w:hAnsiTheme="minorHAnsi" w:cstheme="minorHAnsi"/>
        </w:rPr>
      </w:pPr>
      <w:r w:rsidRPr="00F30138">
        <w:rPr>
          <w:rFonts w:asciiTheme="minorHAnsi" w:hAnsiTheme="minorHAnsi" w:cstheme="minorHAnsi"/>
        </w:rPr>
        <w:tab/>
        <w:t xml:space="preserve">EK-TM4C123GXL </w:t>
      </w:r>
      <w:r w:rsidRPr="00F30138">
        <w:rPr>
          <w:rFonts w:asciiTheme="minorHAnsi" w:hAnsiTheme="minorHAnsi" w:cstheme="minorHAnsi"/>
        </w:rPr>
        <w:tab/>
      </w:r>
      <w:r w:rsidRPr="00F30138">
        <w:rPr>
          <w:rFonts w:asciiTheme="minorHAnsi" w:hAnsiTheme="minorHAnsi" w:cstheme="minorHAnsi"/>
        </w:rPr>
        <w:tab/>
      </w:r>
      <w:proofErr w:type="spellStart"/>
      <w:r w:rsidRPr="00F30138">
        <w:rPr>
          <w:rFonts w:asciiTheme="minorHAnsi" w:hAnsiTheme="minorHAnsi" w:cstheme="minorHAnsi"/>
        </w:rPr>
        <w:t>Tiva</w:t>
      </w:r>
      <w:proofErr w:type="spellEnd"/>
      <w:r w:rsidRPr="00F30138">
        <w:rPr>
          <w:rFonts w:asciiTheme="minorHAnsi" w:hAnsiTheme="minorHAnsi" w:cstheme="minorHAnsi"/>
        </w:rPr>
        <w:t xml:space="preserve"> </w:t>
      </w:r>
      <w:proofErr w:type="spellStart"/>
      <w:r w:rsidRPr="00F30138">
        <w:rPr>
          <w:rFonts w:asciiTheme="minorHAnsi" w:hAnsiTheme="minorHAnsi" w:cstheme="minorHAnsi"/>
        </w:rPr>
        <w:t>LaunchPad</w:t>
      </w:r>
      <w:proofErr w:type="spellEnd"/>
      <w:r w:rsidRPr="00F30138">
        <w:rPr>
          <w:rFonts w:asciiTheme="minorHAnsi" w:hAnsiTheme="minorHAnsi" w:cstheme="minorHAnsi"/>
        </w:rPr>
        <w:t xml:space="preserve"> </w:t>
      </w:r>
      <w:r w:rsidRPr="00F30138">
        <w:rPr>
          <w:rFonts w:asciiTheme="minorHAnsi" w:hAnsiTheme="minorHAnsi" w:cstheme="minorHAnsi"/>
        </w:rPr>
        <w:tab/>
      </w:r>
    </w:p>
    <w:p w:rsidR="00F30138" w:rsidRDefault="00FD1EF9" w:rsidP="00F30138">
      <w:pPr>
        <w:pStyle w:val="ListBullet4"/>
        <w:numPr>
          <w:ilvl w:val="0"/>
          <w:numId w:val="0"/>
        </w:numPr>
        <w:ind w:left="720" w:hanging="360"/>
        <w:rPr>
          <w:rFonts w:asciiTheme="minorHAnsi" w:hAnsiTheme="minorHAnsi" w:cstheme="minorHAnsi"/>
        </w:rPr>
      </w:pPr>
      <w:r w:rsidRPr="00F30138">
        <w:rPr>
          <w:rFonts w:asciiTheme="minorHAnsi" w:hAnsiTheme="minorHAnsi" w:cstheme="minorHAnsi"/>
        </w:rPr>
        <w:tab/>
        <w:t>Sparkfun-TMP36</w:t>
      </w:r>
      <w:r w:rsidRPr="00F30138">
        <w:rPr>
          <w:rFonts w:asciiTheme="minorHAnsi" w:hAnsiTheme="minorHAnsi" w:cstheme="minorHAnsi"/>
        </w:rPr>
        <w:tab/>
      </w:r>
      <w:r w:rsidRPr="00F30138">
        <w:rPr>
          <w:rFonts w:asciiTheme="minorHAnsi" w:hAnsiTheme="minorHAnsi" w:cstheme="minorHAnsi"/>
        </w:rPr>
        <w:tab/>
        <w:t>Temperature Sensor (optional)</w:t>
      </w:r>
      <w:r w:rsidRPr="00F30138">
        <w:rPr>
          <w:rFonts w:asciiTheme="minorHAnsi" w:hAnsiTheme="minorHAnsi" w:cstheme="minorHAnsi"/>
        </w:rPr>
        <w:tab/>
      </w:r>
      <w:r w:rsidRPr="00F30138">
        <w:rPr>
          <w:rFonts w:asciiTheme="minorHAnsi" w:hAnsiTheme="minorHAnsi" w:cstheme="minorHAnsi"/>
        </w:rPr>
        <w:tab/>
      </w:r>
    </w:p>
    <w:p w:rsidR="00FD1EF9" w:rsidRPr="00F30138" w:rsidRDefault="00FD1EF9" w:rsidP="00F30138">
      <w:pPr>
        <w:pStyle w:val="ListBullet4"/>
        <w:numPr>
          <w:ilvl w:val="0"/>
          <w:numId w:val="0"/>
        </w:numPr>
        <w:ind w:left="720"/>
        <w:rPr>
          <w:rFonts w:asciiTheme="minorHAnsi" w:hAnsiTheme="minorHAnsi" w:cstheme="minorHAnsi"/>
        </w:rPr>
      </w:pPr>
      <w:r w:rsidRPr="00F30138">
        <w:rPr>
          <w:rFonts w:asciiTheme="minorHAnsi" w:hAnsiTheme="minorHAnsi" w:cstheme="minorHAnsi"/>
        </w:rPr>
        <w:t>LM2937-3.3</w:t>
      </w:r>
      <w:r w:rsidRPr="00F30138">
        <w:rPr>
          <w:rFonts w:asciiTheme="minorHAnsi" w:hAnsiTheme="minorHAnsi" w:cstheme="minorHAnsi"/>
        </w:rPr>
        <w:tab/>
      </w:r>
      <w:r w:rsidRPr="00F30138">
        <w:rPr>
          <w:rFonts w:asciiTheme="minorHAnsi" w:hAnsiTheme="minorHAnsi" w:cstheme="minorHAnsi"/>
        </w:rPr>
        <w:t xml:space="preserve">   </w:t>
      </w:r>
      <w:r w:rsidR="00F30138">
        <w:rPr>
          <w:rFonts w:asciiTheme="minorHAnsi" w:hAnsiTheme="minorHAnsi" w:cstheme="minorHAnsi"/>
        </w:rPr>
        <w:t xml:space="preserve">  </w:t>
      </w:r>
      <w:r w:rsidR="00F30138">
        <w:rPr>
          <w:rFonts w:asciiTheme="minorHAnsi" w:hAnsiTheme="minorHAnsi" w:cstheme="minorHAnsi"/>
        </w:rPr>
        <w:tab/>
      </w:r>
      <w:r w:rsidR="00F30138">
        <w:rPr>
          <w:rFonts w:asciiTheme="minorHAnsi" w:hAnsiTheme="minorHAnsi" w:cstheme="minorHAnsi"/>
        </w:rPr>
        <w:tab/>
      </w:r>
      <w:r w:rsidRPr="00F30138">
        <w:rPr>
          <w:rFonts w:asciiTheme="minorHAnsi" w:hAnsiTheme="minorHAnsi" w:cstheme="minorHAnsi"/>
        </w:rPr>
        <w:t>3.3V linear regulator</w:t>
      </w:r>
      <w:r w:rsidRPr="00F30138">
        <w:rPr>
          <w:rFonts w:asciiTheme="minorHAnsi" w:hAnsiTheme="minorHAnsi" w:cstheme="minorHAnsi"/>
        </w:rPr>
        <w:tab/>
      </w:r>
      <w:r w:rsidRPr="00F30138">
        <w:rPr>
          <w:rFonts w:asciiTheme="minorHAnsi" w:hAnsiTheme="minorHAnsi" w:cstheme="minorHAnsi"/>
        </w:rPr>
        <w:tab/>
      </w:r>
    </w:p>
    <w:p w:rsidR="00507962" w:rsidRDefault="00507962" w:rsidP="00FD1EF9">
      <w:pPr>
        <w:pStyle w:val="ListBullet4"/>
        <w:numPr>
          <w:ilvl w:val="0"/>
          <w:numId w:val="0"/>
        </w:numPr>
      </w:pPr>
    </w:p>
    <w:p w:rsidR="00FD1EF9" w:rsidRDefault="00FD1EF9" w:rsidP="00FD1EF9">
      <w:pPr>
        <w:pStyle w:val="ListBullet4"/>
        <w:numPr>
          <w:ilvl w:val="0"/>
          <w:numId w:val="0"/>
        </w:numPr>
      </w:pPr>
    </w:p>
    <w:p w:rsidR="00F30138" w:rsidRPr="00F30138" w:rsidRDefault="00F30138" w:rsidP="00FD1EF9">
      <w:pPr>
        <w:pStyle w:val="ListBullet4"/>
        <w:numPr>
          <w:ilvl w:val="0"/>
          <w:numId w:val="0"/>
        </w:numPr>
        <w:rPr>
          <w:rFonts w:asciiTheme="minorHAnsi" w:hAnsiTheme="minorHAnsi" w:cstheme="minorHAnsi"/>
          <w:sz w:val="28"/>
        </w:rPr>
      </w:pPr>
      <w:r w:rsidRPr="00F30138">
        <w:rPr>
          <w:rFonts w:asciiTheme="minorHAnsi" w:hAnsiTheme="minorHAnsi" w:cstheme="minorHAnsi"/>
          <w:sz w:val="28"/>
        </w:rPr>
        <w:t>Hardware Schematic:</w:t>
      </w:r>
    </w:p>
    <w:p w:rsidR="00896A61" w:rsidRDefault="00896A61" w:rsidP="00FD1EF9">
      <w:pPr>
        <w:pStyle w:val="ListBullet4"/>
        <w:numPr>
          <w:ilvl w:val="0"/>
          <w:numId w:val="0"/>
        </w:numPr>
        <w:rPr>
          <w:rFonts w:asciiTheme="minorHAnsi" w:hAnsiTheme="minorHAnsi" w:cstheme="minorHAnsi"/>
          <w:b/>
          <w:sz w:val="28"/>
        </w:rPr>
      </w:pPr>
    </w:p>
    <w:p w:rsidR="00896A61" w:rsidRDefault="003054CF" w:rsidP="00FD1EF9">
      <w:pPr>
        <w:pStyle w:val="ListBullet4"/>
        <w:numPr>
          <w:ilvl w:val="0"/>
          <w:numId w:val="0"/>
        </w:numPr>
        <w:rPr>
          <w:rFonts w:asciiTheme="minorHAnsi" w:hAnsiTheme="minorHAnsi" w:cstheme="minorHAnsi"/>
          <w:b/>
          <w:sz w:val="28"/>
        </w:rPr>
      </w:pPr>
      <w:r w:rsidRPr="00C6724E">
        <w:rPr>
          <w:noProof/>
        </w:rPr>
        <w:drawing>
          <wp:anchor distT="0" distB="0" distL="114300" distR="114300" simplePos="0" relativeHeight="251661312" behindDoc="0" locked="0" layoutInCell="1" allowOverlap="1" wp14:anchorId="0F364AD4">
            <wp:simplePos x="0" y="0"/>
            <wp:positionH relativeFrom="margin">
              <wp:align>center</wp:align>
            </wp:positionH>
            <wp:positionV relativeFrom="paragraph">
              <wp:posOffset>8255</wp:posOffset>
            </wp:positionV>
            <wp:extent cx="5305425" cy="256577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5425" cy="2565771"/>
                    </a:xfrm>
                    <a:prstGeom prst="rect">
                      <a:avLst/>
                    </a:prstGeom>
                  </pic:spPr>
                </pic:pic>
              </a:graphicData>
            </a:graphic>
          </wp:anchor>
        </w:drawing>
      </w: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507C23" w:rsidP="00FD1EF9">
      <w:pPr>
        <w:pStyle w:val="ListBullet4"/>
        <w:numPr>
          <w:ilvl w:val="0"/>
          <w:numId w:val="0"/>
        </w:numPr>
        <w:rPr>
          <w:rFonts w:asciiTheme="minorHAnsi" w:hAnsiTheme="minorHAnsi" w:cstheme="minorHAnsi"/>
          <w:b/>
          <w:sz w:val="28"/>
        </w:rPr>
      </w:pPr>
      <w:r>
        <w:rPr>
          <w:noProof/>
        </w:rPr>
        <w:lastRenderedPageBreak/>
        <w:drawing>
          <wp:anchor distT="0" distB="0" distL="114300" distR="114300" simplePos="0" relativeHeight="251658240" behindDoc="0" locked="0" layoutInCell="1" allowOverlap="1" wp14:anchorId="6E8BBFC3">
            <wp:simplePos x="0" y="0"/>
            <wp:positionH relativeFrom="margin">
              <wp:posOffset>66675</wp:posOffset>
            </wp:positionH>
            <wp:positionV relativeFrom="paragraph">
              <wp:posOffset>-180340</wp:posOffset>
            </wp:positionV>
            <wp:extent cx="5943600" cy="2660134"/>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0134"/>
                    </a:xfrm>
                    <a:prstGeom prst="rect">
                      <a:avLst/>
                    </a:prstGeom>
                    <a:noFill/>
                    <a:ln>
                      <a:noFill/>
                    </a:ln>
                  </pic:spPr>
                </pic:pic>
              </a:graphicData>
            </a:graphic>
          </wp:anchor>
        </w:drawing>
      </w: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3054CF" w:rsidRDefault="003054CF"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896A61" w:rsidRDefault="00896A61" w:rsidP="00FD1EF9">
      <w:pPr>
        <w:pStyle w:val="ListBullet4"/>
        <w:numPr>
          <w:ilvl w:val="0"/>
          <w:numId w:val="0"/>
        </w:numPr>
        <w:rPr>
          <w:rFonts w:asciiTheme="minorHAnsi" w:hAnsiTheme="minorHAnsi" w:cstheme="minorHAnsi"/>
          <w:b/>
          <w:sz w:val="28"/>
        </w:rPr>
      </w:pPr>
    </w:p>
    <w:p w:rsidR="00507C23" w:rsidRDefault="00507C23" w:rsidP="00FD1EF9">
      <w:pPr>
        <w:pStyle w:val="ListBullet4"/>
        <w:numPr>
          <w:ilvl w:val="0"/>
          <w:numId w:val="0"/>
        </w:numPr>
        <w:rPr>
          <w:rFonts w:asciiTheme="minorHAnsi" w:hAnsiTheme="minorHAnsi" w:cstheme="minorHAnsi"/>
        </w:rPr>
      </w:pPr>
    </w:p>
    <w:p w:rsidR="00896A61" w:rsidRPr="00896A61" w:rsidRDefault="00896A61" w:rsidP="00FD1EF9">
      <w:pPr>
        <w:pStyle w:val="ListBullet4"/>
        <w:numPr>
          <w:ilvl w:val="0"/>
          <w:numId w:val="0"/>
        </w:numPr>
        <w:rPr>
          <w:rFonts w:asciiTheme="minorHAnsi" w:hAnsiTheme="minorHAnsi" w:cstheme="minorHAnsi"/>
        </w:rPr>
      </w:pPr>
      <w:r w:rsidRPr="00896A61">
        <w:rPr>
          <w:rFonts w:asciiTheme="minorHAnsi" w:hAnsiTheme="minorHAnsi" w:cstheme="minorHAnsi"/>
        </w:rPr>
        <w:t xml:space="preserve">Above is </w:t>
      </w:r>
      <w:r>
        <w:rPr>
          <w:rFonts w:asciiTheme="minorHAnsi" w:hAnsiTheme="minorHAnsi" w:cstheme="minorHAnsi"/>
        </w:rPr>
        <w:t xml:space="preserve">the </w:t>
      </w:r>
      <w:r w:rsidRPr="00896A61">
        <w:rPr>
          <w:rFonts w:asciiTheme="minorHAnsi" w:hAnsiTheme="minorHAnsi" w:cstheme="minorHAnsi"/>
        </w:rPr>
        <w:t xml:space="preserve">schematic for ESP8266 connections to </w:t>
      </w:r>
      <w:proofErr w:type="spellStart"/>
      <w:r w:rsidRPr="00896A61">
        <w:rPr>
          <w:rFonts w:asciiTheme="minorHAnsi" w:hAnsiTheme="minorHAnsi" w:cstheme="minorHAnsi"/>
        </w:rPr>
        <w:t>LaunchPad</w:t>
      </w:r>
      <w:proofErr w:type="spellEnd"/>
    </w:p>
    <w:p w:rsidR="00C43526" w:rsidRDefault="00C43526" w:rsidP="00FD1EF9">
      <w:pPr>
        <w:pStyle w:val="ListBullet4"/>
        <w:numPr>
          <w:ilvl w:val="0"/>
          <w:numId w:val="0"/>
        </w:numPr>
        <w:rPr>
          <w:rFonts w:asciiTheme="minorHAnsi" w:hAnsiTheme="minorHAnsi" w:cstheme="minorHAnsi"/>
          <w:sz w:val="28"/>
        </w:rPr>
      </w:pPr>
    </w:p>
    <w:p w:rsidR="00941985" w:rsidRPr="00C43526" w:rsidRDefault="00C43526" w:rsidP="00FD1EF9">
      <w:pPr>
        <w:pStyle w:val="ListBullet4"/>
        <w:numPr>
          <w:ilvl w:val="0"/>
          <w:numId w:val="0"/>
        </w:numPr>
        <w:rPr>
          <w:rFonts w:asciiTheme="minorHAnsi" w:hAnsiTheme="minorHAnsi" w:cstheme="minorHAnsi"/>
          <w:sz w:val="28"/>
        </w:rPr>
      </w:pPr>
      <w:r w:rsidRPr="00C43526">
        <w:rPr>
          <w:rFonts w:asciiTheme="minorHAnsi" w:hAnsiTheme="minorHAnsi" w:cstheme="minorHAnsi"/>
          <w:sz w:val="28"/>
        </w:rPr>
        <w:t>Analysis:</w:t>
      </w:r>
      <w:bookmarkStart w:id="0" w:name="_GoBack"/>
      <w:bookmarkEnd w:id="0"/>
    </w:p>
    <w:p w:rsidR="00C43526" w:rsidRDefault="00C43526" w:rsidP="00FD1EF9">
      <w:pPr>
        <w:pStyle w:val="ListBullet4"/>
        <w:numPr>
          <w:ilvl w:val="0"/>
          <w:numId w:val="0"/>
        </w:numPr>
      </w:pPr>
    </w:p>
    <w:p w:rsidR="00941985" w:rsidRPr="00CB4467" w:rsidRDefault="00941985" w:rsidP="00FD1EF9">
      <w:pPr>
        <w:pStyle w:val="ListBullet4"/>
        <w:numPr>
          <w:ilvl w:val="0"/>
          <w:numId w:val="0"/>
        </w:numPr>
        <w:rPr>
          <w:rFonts w:asciiTheme="minorHAnsi" w:hAnsiTheme="minorHAnsi" w:cstheme="minorHAnsi"/>
        </w:rPr>
      </w:pPr>
      <w:r w:rsidRPr="00CB4467">
        <w:rPr>
          <w:rFonts w:asciiTheme="minorHAnsi" w:hAnsiTheme="minorHAnsi" w:cstheme="minorHAnsi"/>
        </w:rPr>
        <w:t>The EP8266 drew 0.072 amps while running in idle and not sending</w:t>
      </w:r>
      <w:r w:rsidR="00CB4467">
        <w:rPr>
          <w:rFonts w:asciiTheme="minorHAnsi" w:hAnsiTheme="minorHAnsi" w:cstheme="minorHAnsi"/>
        </w:rPr>
        <w:t xml:space="preserve"> or </w:t>
      </w:r>
      <w:r w:rsidRPr="00CB4467">
        <w:rPr>
          <w:rFonts w:asciiTheme="minorHAnsi" w:hAnsiTheme="minorHAnsi" w:cstheme="minorHAnsi"/>
        </w:rPr>
        <w:t xml:space="preserve">receiving data packets. When actively sending </w:t>
      </w:r>
      <w:r w:rsidR="00CB4467">
        <w:rPr>
          <w:rFonts w:asciiTheme="minorHAnsi" w:hAnsiTheme="minorHAnsi" w:cstheme="minorHAnsi"/>
        </w:rPr>
        <w:t xml:space="preserve">or receiving </w:t>
      </w:r>
      <w:r w:rsidRPr="00CB4467">
        <w:rPr>
          <w:rFonts w:asciiTheme="minorHAnsi" w:hAnsiTheme="minorHAnsi" w:cstheme="minorHAnsi"/>
        </w:rPr>
        <w:t xml:space="preserve">data packets the ESP8266 drew 0.085 amps. Powered using a 3.3V supply, the minimum and maximum power consumption was therefore </w:t>
      </w:r>
      <w:r w:rsidRPr="00CB4467">
        <w:rPr>
          <w:rFonts w:asciiTheme="minorHAnsi" w:hAnsiTheme="minorHAnsi" w:cstheme="minorHAnsi"/>
        </w:rPr>
        <w:t xml:space="preserve">0.2376 </w:t>
      </w:r>
      <w:r w:rsidRPr="00CB4467">
        <w:rPr>
          <w:rFonts w:asciiTheme="minorHAnsi" w:hAnsiTheme="minorHAnsi" w:cstheme="minorHAnsi"/>
        </w:rPr>
        <w:t xml:space="preserve">watts and </w:t>
      </w:r>
      <w:r w:rsidRPr="00CB4467">
        <w:rPr>
          <w:rFonts w:asciiTheme="minorHAnsi" w:hAnsiTheme="minorHAnsi" w:cstheme="minorHAnsi"/>
        </w:rPr>
        <w:t xml:space="preserve">0.2805 </w:t>
      </w:r>
      <w:r w:rsidRPr="00CB4467">
        <w:rPr>
          <w:rFonts w:asciiTheme="minorHAnsi" w:hAnsiTheme="minorHAnsi" w:cstheme="minorHAnsi"/>
        </w:rPr>
        <w:t>watts respectively.</w:t>
      </w:r>
      <w:r w:rsidR="00541CBF">
        <w:rPr>
          <w:rFonts w:asciiTheme="minorHAnsi" w:hAnsiTheme="minorHAnsi" w:cstheme="minorHAnsi"/>
        </w:rPr>
        <w:t xml:space="preserve"> Below on the left is the current draw in idle and on the right is the current draw when transmitting or receiving data.</w:t>
      </w:r>
    </w:p>
    <w:p w:rsidR="00941985" w:rsidRDefault="00941985" w:rsidP="00FD1EF9">
      <w:pPr>
        <w:pStyle w:val="ListBullet4"/>
        <w:numPr>
          <w:ilvl w:val="0"/>
          <w:numId w:val="0"/>
        </w:numPr>
      </w:pPr>
    </w:p>
    <w:p w:rsidR="00941985" w:rsidRDefault="00541CBF" w:rsidP="00FD1EF9">
      <w:pPr>
        <w:pStyle w:val="ListBullet4"/>
        <w:numPr>
          <w:ilvl w:val="0"/>
          <w:numId w:val="0"/>
        </w:numPr>
      </w:pPr>
      <w:r>
        <w:rPr>
          <w:noProof/>
        </w:rPr>
        <w:drawing>
          <wp:anchor distT="0" distB="0" distL="114300" distR="114300" simplePos="0" relativeHeight="251660288" behindDoc="0" locked="0" layoutInCell="1" allowOverlap="1">
            <wp:simplePos x="0" y="0"/>
            <wp:positionH relativeFrom="margin">
              <wp:posOffset>-133350</wp:posOffset>
            </wp:positionH>
            <wp:positionV relativeFrom="paragraph">
              <wp:posOffset>145415</wp:posOffset>
            </wp:positionV>
            <wp:extent cx="3002915" cy="2271237"/>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667" cy="2274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2933700</wp:posOffset>
            </wp:positionH>
            <wp:positionV relativeFrom="paragraph">
              <wp:posOffset>135255</wp:posOffset>
            </wp:positionV>
            <wp:extent cx="3022600" cy="22669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283" cy="2267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1985" w:rsidRDefault="00941985" w:rsidP="00FD1EF9">
      <w:pPr>
        <w:pStyle w:val="ListBullet4"/>
        <w:numPr>
          <w:ilvl w:val="0"/>
          <w:numId w:val="0"/>
        </w:numPr>
      </w:pPr>
    </w:p>
    <w:p w:rsidR="00941985" w:rsidRDefault="00941985"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541CBF" w:rsidRDefault="00541CBF" w:rsidP="00FD1EF9">
      <w:pPr>
        <w:pStyle w:val="ListBullet4"/>
        <w:numPr>
          <w:ilvl w:val="0"/>
          <w:numId w:val="0"/>
        </w:numPr>
      </w:pPr>
    </w:p>
    <w:p w:rsidR="00941985" w:rsidRDefault="00941985" w:rsidP="00FD1EF9">
      <w:pPr>
        <w:pStyle w:val="ListBullet4"/>
        <w:numPr>
          <w:ilvl w:val="0"/>
          <w:numId w:val="0"/>
        </w:numPr>
      </w:pPr>
    </w:p>
    <w:p w:rsidR="00941985" w:rsidRDefault="00941985" w:rsidP="00FD1EF9">
      <w:pPr>
        <w:pStyle w:val="ListBullet4"/>
        <w:numPr>
          <w:ilvl w:val="0"/>
          <w:numId w:val="0"/>
        </w:numPr>
      </w:pPr>
    </w:p>
    <w:p w:rsidR="003D5A95" w:rsidRDefault="00507962" w:rsidP="000D1547">
      <w:pPr>
        <w:pStyle w:val="ListBullet4"/>
        <w:numPr>
          <w:ilvl w:val="0"/>
          <w:numId w:val="4"/>
        </w:numPr>
        <w:rPr>
          <w:rFonts w:asciiTheme="minorHAnsi" w:hAnsiTheme="minorHAnsi" w:cstheme="minorHAnsi"/>
        </w:rPr>
      </w:pPr>
      <w:r w:rsidRPr="00507962">
        <w:rPr>
          <w:rFonts w:asciiTheme="minorHAnsi" w:hAnsiTheme="minorHAnsi" w:cstheme="minorHAnsi"/>
        </w:rPr>
        <w:t xml:space="preserve">In the client server paradigm, explain the sequence of internet communications sent from client to server and from server to client as the client saves data on the server. Assume the client already is connected to the </w:t>
      </w:r>
      <w:proofErr w:type="spellStart"/>
      <w:r w:rsidRPr="00507962">
        <w:rPr>
          <w:rFonts w:asciiTheme="minorHAnsi" w:hAnsiTheme="minorHAnsi" w:cstheme="minorHAnsi"/>
        </w:rPr>
        <w:t>WiFi</w:t>
      </w:r>
      <w:proofErr w:type="spellEnd"/>
      <w:r w:rsidRPr="00507962">
        <w:rPr>
          <w:rFonts w:asciiTheme="minorHAnsi" w:hAnsiTheme="minorHAnsi" w:cstheme="minorHAnsi"/>
        </w:rPr>
        <w:t xml:space="preserve"> AP and the client knows the IP address of the server.</w:t>
      </w:r>
    </w:p>
    <w:p w:rsidR="000D1547" w:rsidRDefault="000D1547" w:rsidP="000D1547">
      <w:pPr>
        <w:pStyle w:val="ListBullet4"/>
        <w:numPr>
          <w:ilvl w:val="0"/>
          <w:numId w:val="0"/>
        </w:numPr>
        <w:rPr>
          <w:rFonts w:asciiTheme="minorHAnsi" w:hAnsiTheme="minorHAnsi" w:cstheme="minorHAnsi"/>
        </w:rPr>
      </w:pPr>
    </w:p>
    <w:p w:rsidR="000D1547" w:rsidRDefault="000D1547" w:rsidP="000D1547">
      <w:pPr>
        <w:pStyle w:val="ListBullet4"/>
        <w:numPr>
          <w:ilvl w:val="0"/>
          <w:numId w:val="0"/>
        </w:numPr>
        <w:ind w:left="360"/>
        <w:rPr>
          <w:rFonts w:asciiTheme="minorHAnsi" w:hAnsiTheme="minorHAnsi" w:cstheme="minorHAnsi"/>
        </w:rPr>
      </w:pPr>
      <w:r w:rsidRPr="000D1547">
        <w:rPr>
          <w:rFonts w:asciiTheme="minorHAnsi" w:hAnsiTheme="minorHAnsi" w:cstheme="minorHAnsi"/>
        </w:rPr>
        <w:lastRenderedPageBreak/>
        <w:t>The client sends a request to the server with a randomized port number requesting a socket</w:t>
      </w:r>
      <w:r>
        <w:rPr>
          <w:rFonts w:asciiTheme="minorHAnsi" w:hAnsiTheme="minorHAnsi" w:cstheme="minorHAnsi"/>
        </w:rPr>
        <w:t xml:space="preserve"> </w:t>
      </w:r>
      <w:r w:rsidRPr="000D1547">
        <w:rPr>
          <w:rFonts w:asciiTheme="minorHAnsi" w:hAnsiTheme="minorHAnsi" w:cstheme="minorHAnsi"/>
        </w:rPr>
        <w:t>connection. The server creates a socket and sends a reply to the client. The client then sends the data to the created socket and the data is received by the server and saved. A response is sent by the server to the client and then the socket is closed, ending the connection.</w:t>
      </w:r>
    </w:p>
    <w:p w:rsidR="000D1547" w:rsidRDefault="000D1547" w:rsidP="000D1547">
      <w:pPr>
        <w:pStyle w:val="ListBullet4"/>
        <w:numPr>
          <w:ilvl w:val="0"/>
          <w:numId w:val="0"/>
        </w:numPr>
        <w:ind w:left="360"/>
        <w:rPr>
          <w:rFonts w:asciiTheme="minorHAnsi" w:hAnsiTheme="minorHAnsi" w:cstheme="minorHAnsi"/>
        </w:rPr>
      </w:pPr>
    </w:p>
    <w:p w:rsidR="00541CBF" w:rsidRDefault="00507962" w:rsidP="00541CBF">
      <w:pPr>
        <w:pStyle w:val="ListBullet4"/>
        <w:numPr>
          <w:ilvl w:val="0"/>
          <w:numId w:val="4"/>
        </w:numPr>
        <w:rPr>
          <w:rFonts w:asciiTheme="minorHAnsi" w:hAnsiTheme="minorHAnsi" w:cstheme="minorHAnsi"/>
        </w:rPr>
      </w:pPr>
      <w:r w:rsidRPr="00507962">
        <w:rPr>
          <w:rFonts w:asciiTheme="minorHAnsi" w:hAnsiTheme="minorHAnsi" w:cstheme="minorHAnsi"/>
        </w:rPr>
        <w:t>What is the purpose of the DNS?</w:t>
      </w:r>
    </w:p>
    <w:p w:rsidR="009810DC" w:rsidRDefault="009810DC" w:rsidP="009810DC">
      <w:pPr>
        <w:pStyle w:val="ListBullet4"/>
        <w:numPr>
          <w:ilvl w:val="0"/>
          <w:numId w:val="0"/>
        </w:numPr>
        <w:ind w:left="360"/>
        <w:rPr>
          <w:rFonts w:asciiTheme="minorHAnsi" w:hAnsiTheme="minorHAnsi" w:cstheme="minorHAnsi"/>
        </w:rPr>
      </w:pPr>
    </w:p>
    <w:p w:rsidR="009810DC" w:rsidRDefault="009810DC" w:rsidP="009810DC">
      <w:pPr>
        <w:pStyle w:val="ListBullet4"/>
        <w:numPr>
          <w:ilvl w:val="0"/>
          <w:numId w:val="0"/>
        </w:numPr>
        <w:ind w:left="360"/>
        <w:rPr>
          <w:rFonts w:asciiTheme="minorHAnsi" w:hAnsiTheme="minorHAnsi" w:cstheme="minorHAnsi"/>
        </w:rPr>
      </w:pPr>
      <w:r>
        <w:rPr>
          <w:rFonts w:asciiTheme="minorHAnsi" w:hAnsiTheme="minorHAnsi" w:cstheme="minorHAnsi"/>
        </w:rPr>
        <w:t>DNS, or</w:t>
      </w:r>
      <w:r w:rsidR="0003226C">
        <w:rPr>
          <w:rFonts w:asciiTheme="minorHAnsi" w:hAnsiTheme="minorHAnsi" w:cstheme="minorHAnsi"/>
        </w:rPr>
        <w:t xml:space="preserve"> Domain Name Service, is used to map a symbolic name such as “google.com” to the actual IP address of the </w:t>
      </w:r>
      <w:r w:rsidR="00A571D7">
        <w:rPr>
          <w:rFonts w:asciiTheme="minorHAnsi" w:hAnsiTheme="minorHAnsi" w:cstheme="minorHAnsi"/>
        </w:rPr>
        <w:t>network/machine</w:t>
      </w:r>
      <w:r w:rsidR="003F3D2A">
        <w:rPr>
          <w:rFonts w:asciiTheme="minorHAnsi" w:hAnsiTheme="minorHAnsi" w:cstheme="minorHAnsi"/>
        </w:rPr>
        <w:t xml:space="preserve"> connection.</w:t>
      </w:r>
      <w:r w:rsidR="00A571D7">
        <w:rPr>
          <w:rFonts w:asciiTheme="minorHAnsi" w:hAnsiTheme="minorHAnsi" w:cstheme="minorHAnsi"/>
        </w:rPr>
        <w:t xml:space="preserve"> It allows for people to use an identifier rather than memorizing the 32-bit IP address of the network/machine they are trying to connect to.</w:t>
      </w:r>
    </w:p>
    <w:p w:rsidR="00541CBF" w:rsidRPr="00541CBF" w:rsidRDefault="00541CBF" w:rsidP="002E3FF0">
      <w:pPr>
        <w:pStyle w:val="ListBullet4"/>
        <w:numPr>
          <w:ilvl w:val="0"/>
          <w:numId w:val="0"/>
        </w:numPr>
        <w:rPr>
          <w:rFonts w:asciiTheme="minorHAnsi" w:hAnsiTheme="minorHAnsi" w:cstheme="minorHAnsi"/>
        </w:rPr>
      </w:pPr>
    </w:p>
    <w:p w:rsidR="00507962" w:rsidRDefault="00507962" w:rsidP="00541CBF">
      <w:pPr>
        <w:pStyle w:val="ListBullet4"/>
        <w:numPr>
          <w:ilvl w:val="0"/>
          <w:numId w:val="4"/>
        </w:numPr>
        <w:rPr>
          <w:rFonts w:asciiTheme="minorHAnsi" w:hAnsiTheme="minorHAnsi" w:cstheme="minorHAnsi"/>
        </w:rPr>
      </w:pPr>
      <w:r w:rsidRPr="00507962">
        <w:rPr>
          <w:rFonts w:asciiTheme="minorHAnsi" w:hAnsiTheme="minorHAnsi" w:cstheme="minorHAnsi"/>
        </w:rPr>
        <w:t>What is the difference between UDP and TCP communication? More specifically when should we use UDP and when should we use TCP?</w:t>
      </w:r>
    </w:p>
    <w:p w:rsidR="003D5A95" w:rsidRDefault="003D5A95" w:rsidP="003D5A95">
      <w:pPr>
        <w:pStyle w:val="ListBullet4"/>
        <w:numPr>
          <w:ilvl w:val="0"/>
          <w:numId w:val="0"/>
        </w:numPr>
        <w:ind w:left="360"/>
        <w:rPr>
          <w:rFonts w:asciiTheme="minorHAnsi" w:hAnsiTheme="minorHAnsi" w:cstheme="minorHAnsi"/>
        </w:rPr>
      </w:pPr>
    </w:p>
    <w:p w:rsidR="00541CBF" w:rsidRDefault="003D5A95" w:rsidP="00DC1664">
      <w:pPr>
        <w:pStyle w:val="ListBullet4"/>
        <w:numPr>
          <w:ilvl w:val="0"/>
          <w:numId w:val="0"/>
        </w:numPr>
        <w:ind w:left="360"/>
        <w:rPr>
          <w:rFonts w:asciiTheme="minorHAnsi" w:hAnsiTheme="minorHAnsi" w:cstheme="minorHAnsi"/>
        </w:rPr>
      </w:pPr>
      <w:r>
        <w:rPr>
          <w:rFonts w:asciiTheme="minorHAnsi" w:hAnsiTheme="minorHAnsi" w:cstheme="minorHAnsi"/>
        </w:rPr>
        <w:t>UDP ports are designed to be a “best effort” for of communication and use socket APIs, where the goal is speed and not necessarily the reliability of the data transfer</w:t>
      </w:r>
      <w:proofErr w:type="gramStart"/>
      <w:r w:rsidR="008851E6">
        <w:rPr>
          <w:rFonts w:asciiTheme="minorHAnsi" w:hAnsiTheme="minorHAnsi" w:cstheme="minorHAnsi"/>
        </w:rPr>
        <w:t xml:space="preserve">. </w:t>
      </w:r>
      <w:proofErr w:type="gramEnd"/>
      <w:r w:rsidR="008851E6">
        <w:rPr>
          <w:rFonts w:asciiTheme="minorHAnsi" w:hAnsiTheme="minorHAnsi" w:cstheme="minorHAnsi"/>
        </w:rPr>
        <w:t>The data is sent without any assurance it was sent or received correctly</w:t>
      </w:r>
      <w:r>
        <w:rPr>
          <w:rFonts w:asciiTheme="minorHAnsi" w:hAnsiTheme="minorHAnsi" w:cstheme="minorHAnsi"/>
        </w:rPr>
        <w:t>. TCP ports are designed to be a “guaranteed” reliable method for communication</w:t>
      </w:r>
      <w:r w:rsidR="00DC1664">
        <w:rPr>
          <w:rFonts w:asciiTheme="minorHAnsi" w:hAnsiTheme="minorHAnsi" w:cstheme="minorHAnsi"/>
        </w:rPr>
        <w:t xml:space="preserve"> rather than a speedy method. Examples of TCP communication application layer protocols are HTTP, SMTP, and FTP</w:t>
      </w:r>
      <w:r w:rsidR="00F51572">
        <w:rPr>
          <w:rFonts w:asciiTheme="minorHAnsi" w:hAnsiTheme="minorHAnsi" w:cstheme="minorHAnsi"/>
        </w:rPr>
        <w:t xml:space="preserve"> </w:t>
      </w:r>
      <w:r w:rsidR="009810DC">
        <w:rPr>
          <w:rFonts w:asciiTheme="minorHAnsi" w:hAnsiTheme="minorHAnsi" w:cstheme="minorHAnsi"/>
        </w:rPr>
        <w:t>where</w:t>
      </w:r>
      <w:r w:rsidR="00F51572">
        <w:rPr>
          <w:rFonts w:asciiTheme="minorHAnsi" w:hAnsiTheme="minorHAnsi" w:cstheme="minorHAnsi"/>
        </w:rPr>
        <w:t xml:space="preserve"> accuracy is key</w:t>
      </w:r>
      <w:r w:rsidR="009810DC">
        <w:rPr>
          <w:rFonts w:asciiTheme="minorHAnsi" w:hAnsiTheme="minorHAnsi" w:cstheme="minorHAnsi"/>
        </w:rPr>
        <w:t xml:space="preserve">, </w:t>
      </w:r>
      <w:r w:rsidR="00F51572">
        <w:rPr>
          <w:rFonts w:asciiTheme="minorHAnsi" w:hAnsiTheme="minorHAnsi" w:cstheme="minorHAnsi"/>
        </w:rPr>
        <w:t>while UDP is used in multimedia applications like VoIP for higher transfer speeds.</w:t>
      </w:r>
    </w:p>
    <w:p w:rsidR="004A6045" w:rsidRDefault="004A6045" w:rsidP="004A6045">
      <w:pPr>
        <w:pStyle w:val="ListBullet4"/>
        <w:numPr>
          <w:ilvl w:val="0"/>
          <w:numId w:val="0"/>
        </w:numPr>
        <w:rPr>
          <w:rFonts w:asciiTheme="minorHAnsi" w:hAnsiTheme="minorHAnsi" w:cstheme="minorHAnsi"/>
        </w:rPr>
      </w:pPr>
    </w:p>
    <w:p w:rsidR="004A6045" w:rsidRPr="00507962" w:rsidRDefault="004A6045" w:rsidP="004A6045">
      <w:pPr>
        <w:pStyle w:val="ListBullet4"/>
        <w:numPr>
          <w:ilvl w:val="0"/>
          <w:numId w:val="0"/>
        </w:numPr>
        <w:rPr>
          <w:rFonts w:asciiTheme="minorHAnsi" w:hAnsiTheme="minorHAnsi" w:cstheme="minorHAnsi"/>
        </w:rPr>
      </w:pPr>
    </w:p>
    <w:p w:rsidR="00645127" w:rsidRPr="00507962" w:rsidRDefault="00645127">
      <w:pPr>
        <w:rPr>
          <w:rFonts w:cstheme="minorHAnsi"/>
        </w:rPr>
      </w:pPr>
    </w:p>
    <w:sectPr w:rsidR="00645127" w:rsidRPr="00507962" w:rsidSect="003054CF">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5EF" w:rsidRDefault="000775EF" w:rsidP="00FD1EF9">
      <w:pPr>
        <w:spacing w:after="0" w:line="240" w:lineRule="auto"/>
      </w:pPr>
      <w:r>
        <w:separator/>
      </w:r>
    </w:p>
  </w:endnote>
  <w:endnote w:type="continuationSeparator" w:id="0">
    <w:p w:rsidR="000775EF" w:rsidRDefault="000775EF" w:rsidP="00FD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5EF" w:rsidRDefault="000775EF" w:rsidP="00FD1EF9">
      <w:pPr>
        <w:spacing w:after="0" w:line="240" w:lineRule="auto"/>
      </w:pPr>
      <w:r>
        <w:separator/>
      </w:r>
    </w:p>
  </w:footnote>
  <w:footnote w:type="continuationSeparator" w:id="0">
    <w:p w:rsidR="000775EF" w:rsidRDefault="000775EF" w:rsidP="00FD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4CF" w:rsidRDefault="003054CF" w:rsidP="003054CF">
    <w:pPr>
      <w:pStyle w:val="Header"/>
      <w:jc w:val="right"/>
    </w:pPr>
    <w:r w:rsidRPr="005C0A55">
      <w:t>Hyder Shad</w:t>
    </w:r>
  </w:p>
  <w:p w:rsidR="003054CF" w:rsidRDefault="003054CF" w:rsidP="003054CF">
    <w:pPr>
      <w:pStyle w:val="Header"/>
      <w:jc w:val="right"/>
    </w:pPr>
    <w:r w:rsidRPr="005C0A55">
      <w:t>hs25796</w:t>
    </w:r>
  </w:p>
  <w:p w:rsidR="003054CF" w:rsidRDefault="003054CF" w:rsidP="003054CF">
    <w:pPr>
      <w:pStyle w:val="Header"/>
      <w:jc w:val="right"/>
    </w:pPr>
    <w:r>
      <w:t>EE445L Lab 4</w:t>
    </w:r>
  </w:p>
  <w:p w:rsidR="003054CF" w:rsidRDefault="003054CF" w:rsidP="003054CF">
    <w:pPr>
      <w:pStyle w:val="Header"/>
      <w:jc w:val="right"/>
    </w:pPr>
    <w:r w:rsidRPr="005C0A55">
      <w:t>TTH 12:30 -2pm</w:t>
    </w:r>
    <w:r>
      <w:t xml:space="preserve"> Lab</w:t>
    </w:r>
  </w:p>
  <w:p w:rsidR="003054CF" w:rsidRDefault="003054CF" w:rsidP="003054CF">
    <w:pPr>
      <w:pStyle w:val="Header"/>
      <w:jc w:val="right"/>
    </w:pPr>
    <w:r w:rsidRPr="005C0A55">
      <w:t xml:space="preserve"> 9/28/2018</w:t>
    </w:r>
  </w:p>
  <w:p w:rsidR="003054CF" w:rsidRDefault="00305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C510A58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5C75013"/>
    <w:multiLevelType w:val="multilevel"/>
    <w:tmpl w:val="14765E0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360" w:hanging="360"/>
      </w:pPr>
    </w:lvl>
    <w:lvl w:ilvl="2">
      <w:start w:val="1"/>
      <w:numFmt w:val="bullet"/>
      <w:lvlText w:val="o"/>
      <w:lvlJc w:val="left"/>
      <w:pPr>
        <w:ind w:left="360" w:hanging="360"/>
      </w:pPr>
      <w:rPr>
        <w:rFonts w:ascii="Courier New" w:hAnsi="Courier New" w:cs="Courier New" w:hint="default"/>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 w15:restartNumberingAfterBreak="0">
    <w:nsid w:val="738A45A4"/>
    <w:multiLevelType w:val="hybridMultilevel"/>
    <w:tmpl w:val="D968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35B24"/>
    <w:multiLevelType w:val="hybridMultilevel"/>
    <w:tmpl w:val="92B6B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62"/>
    <w:rsid w:val="0003226C"/>
    <w:rsid w:val="000775EF"/>
    <w:rsid w:val="000D1547"/>
    <w:rsid w:val="002E3FF0"/>
    <w:rsid w:val="003054CF"/>
    <w:rsid w:val="00382DAB"/>
    <w:rsid w:val="003B261D"/>
    <w:rsid w:val="003D5A95"/>
    <w:rsid w:val="003E263F"/>
    <w:rsid w:val="003F3D2A"/>
    <w:rsid w:val="004A6045"/>
    <w:rsid w:val="00507962"/>
    <w:rsid w:val="00507C23"/>
    <w:rsid w:val="00541CBF"/>
    <w:rsid w:val="005958E7"/>
    <w:rsid w:val="005C0A55"/>
    <w:rsid w:val="00645127"/>
    <w:rsid w:val="00647D60"/>
    <w:rsid w:val="00857229"/>
    <w:rsid w:val="008851E6"/>
    <w:rsid w:val="00896A61"/>
    <w:rsid w:val="00941985"/>
    <w:rsid w:val="009810DC"/>
    <w:rsid w:val="00A510EF"/>
    <w:rsid w:val="00A54020"/>
    <w:rsid w:val="00A571D7"/>
    <w:rsid w:val="00AE78AE"/>
    <w:rsid w:val="00C43526"/>
    <w:rsid w:val="00C53A6B"/>
    <w:rsid w:val="00CB4467"/>
    <w:rsid w:val="00CE6D6E"/>
    <w:rsid w:val="00DC1664"/>
    <w:rsid w:val="00F004F5"/>
    <w:rsid w:val="00F30138"/>
    <w:rsid w:val="00F32DA1"/>
    <w:rsid w:val="00F51572"/>
    <w:rsid w:val="00F9398D"/>
    <w:rsid w:val="00FD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4EDF2"/>
  <w15:chartTrackingRefBased/>
  <w15:docId w15:val="{2A46BDBA-E256-4847-8749-FB91EA57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4">
    <w:name w:val="List Bullet 4"/>
    <w:basedOn w:val="Normal"/>
    <w:rsid w:val="00507962"/>
    <w:pPr>
      <w:numPr>
        <w:numId w:val="1"/>
      </w:numPr>
      <w:spacing w:after="0" w:line="240" w:lineRule="auto"/>
      <w:contextualSpacing/>
    </w:pPr>
    <w:rPr>
      <w:rFonts w:ascii="Times New Roman" w:eastAsia="Times New Roman" w:hAnsi="Times New Roman" w:cs="Times New Roman"/>
    </w:rPr>
  </w:style>
  <w:style w:type="character" w:styleId="Hyperlink">
    <w:name w:val="Hyperlink"/>
    <w:rsid w:val="00FD1EF9"/>
    <w:rPr>
      <w:color w:val="0000FF"/>
      <w:u w:val="single"/>
    </w:rPr>
  </w:style>
  <w:style w:type="paragraph" w:styleId="ListParagraph">
    <w:name w:val="List Paragraph"/>
    <w:basedOn w:val="Normal"/>
    <w:uiPriority w:val="34"/>
    <w:qFormat/>
    <w:rsid w:val="00FD1EF9"/>
    <w:pPr>
      <w:spacing w:after="0" w:line="240" w:lineRule="auto"/>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FD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EF9"/>
  </w:style>
  <w:style w:type="paragraph" w:styleId="Footer">
    <w:name w:val="footer"/>
    <w:basedOn w:val="Normal"/>
    <w:link w:val="FooterChar"/>
    <w:uiPriority w:val="99"/>
    <w:unhideWhenUsed/>
    <w:rsid w:val="00FD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35</cp:revision>
  <dcterms:created xsi:type="dcterms:W3CDTF">2018-10-06T00:26:00Z</dcterms:created>
  <dcterms:modified xsi:type="dcterms:W3CDTF">2018-10-06T01:52:00Z</dcterms:modified>
</cp:coreProperties>
</file>