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21" w:rsidRDefault="00A36F21" w:rsidP="00496F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новости </w:t>
      </w:r>
      <w:r w:rsidR="00D65742">
        <w:rPr>
          <w:rFonts w:ascii="Times New Roman" w:hAnsi="Times New Roman" w:cs="Times New Roman"/>
        </w:rPr>
        <w:t>СПЕЦМАШЭСКПО-2024</w:t>
      </w:r>
    </w:p>
    <w:p w:rsidR="007D45CD" w:rsidRDefault="00503E69" w:rsidP="00496F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ГК </w:t>
      </w:r>
      <w:r w:rsidR="00D65742">
        <w:rPr>
          <w:rFonts w:ascii="Times New Roman" w:hAnsi="Times New Roman" w:cs="Times New Roman"/>
        </w:rPr>
        <w:t>Прицепны</w:t>
      </w:r>
      <w:r>
        <w:rPr>
          <w:rFonts w:ascii="Times New Roman" w:hAnsi="Times New Roman" w:cs="Times New Roman"/>
        </w:rPr>
        <w:t>е</w:t>
      </w:r>
      <w:r w:rsidR="00D65742">
        <w:rPr>
          <w:rFonts w:ascii="Times New Roman" w:hAnsi="Times New Roman" w:cs="Times New Roman"/>
        </w:rPr>
        <w:t xml:space="preserve"> решени</w:t>
      </w:r>
      <w:r>
        <w:rPr>
          <w:rFonts w:ascii="Times New Roman" w:hAnsi="Times New Roman" w:cs="Times New Roman"/>
        </w:rPr>
        <w:t>я</w:t>
      </w:r>
      <w:r w:rsidR="00DF474C">
        <w:rPr>
          <w:rFonts w:ascii="Times New Roman" w:hAnsi="Times New Roman" w:cs="Times New Roman"/>
        </w:rPr>
        <w:t xml:space="preserve"> «ДТ»</w:t>
      </w:r>
      <w:r>
        <w:rPr>
          <w:rFonts w:ascii="Times New Roman" w:hAnsi="Times New Roman" w:cs="Times New Roman"/>
        </w:rPr>
        <w:t xml:space="preserve"> и </w:t>
      </w:r>
      <w:r w:rsidR="00DF474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ДЕЛО Техники</w:t>
      </w:r>
      <w:r w:rsidR="00DF474C">
        <w:rPr>
          <w:rFonts w:ascii="Times New Roman" w:hAnsi="Times New Roman" w:cs="Times New Roman"/>
        </w:rPr>
        <w:t>»</w:t>
      </w:r>
      <w:r w:rsidR="00D65742">
        <w:rPr>
          <w:rFonts w:ascii="Times New Roman" w:hAnsi="Times New Roman" w:cs="Times New Roman"/>
        </w:rPr>
        <w:t xml:space="preserve"> принял</w:t>
      </w:r>
      <w:r>
        <w:rPr>
          <w:rFonts w:ascii="Times New Roman" w:hAnsi="Times New Roman" w:cs="Times New Roman"/>
        </w:rPr>
        <w:t>и</w:t>
      </w:r>
      <w:r w:rsidR="00D65742">
        <w:rPr>
          <w:rFonts w:ascii="Times New Roman" w:hAnsi="Times New Roman" w:cs="Times New Roman"/>
        </w:rPr>
        <w:t xml:space="preserve"> участие </w:t>
      </w:r>
      <w:r>
        <w:rPr>
          <w:rFonts w:ascii="Times New Roman" w:hAnsi="Times New Roman" w:cs="Times New Roman"/>
        </w:rPr>
        <w:t>на выставке СпецМашЭскпо-2024, которая проходила в «Калачёво» на полигоне ДСТ-Урал.</w:t>
      </w:r>
    </w:p>
    <w:p w:rsidR="00503E69" w:rsidRDefault="00DF474C" w:rsidP="00496F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выставке мы</w:t>
      </w:r>
      <w:r w:rsidR="00503E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представили</w:t>
      </w:r>
      <w:r w:rsidR="00503E69">
        <w:rPr>
          <w:rFonts w:ascii="Times New Roman" w:hAnsi="Times New Roman" w:cs="Times New Roman"/>
        </w:rPr>
        <w:t xml:space="preserve"> популярн</w:t>
      </w:r>
      <w:r>
        <w:rPr>
          <w:rFonts w:ascii="Times New Roman" w:hAnsi="Times New Roman" w:cs="Times New Roman"/>
        </w:rPr>
        <w:t>ую</w:t>
      </w:r>
      <w:r w:rsidR="00503E69">
        <w:rPr>
          <w:rFonts w:ascii="Times New Roman" w:hAnsi="Times New Roman" w:cs="Times New Roman"/>
        </w:rPr>
        <w:t xml:space="preserve"> модель Полуприцепа-тяжеловоза ДТ 9833-0000060-05 </w:t>
      </w:r>
      <w:r>
        <w:rPr>
          <w:rFonts w:ascii="Times New Roman" w:hAnsi="Times New Roman" w:cs="Times New Roman"/>
        </w:rPr>
        <w:t xml:space="preserve">с грузоподъемностью 45 тн </w:t>
      </w:r>
      <w:r w:rsidR="00503E69">
        <w:rPr>
          <w:rFonts w:ascii="Times New Roman" w:hAnsi="Times New Roman" w:cs="Times New Roman"/>
        </w:rPr>
        <w:t xml:space="preserve">и Седельный тягач </w:t>
      </w:r>
      <w:r w:rsidR="00503E69">
        <w:rPr>
          <w:rFonts w:ascii="Times New Roman" w:hAnsi="Times New Roman" w:cs="Times New Roman"/>
          <w:lang w:val="en-US"/>
        </w:rPr>
        <w:t>SITRAK</w:t>
      </w:r>
      <w:r w:rsidR="00503E69" w:rsidRPr="00503E69">
        <w:rPr>
          <w:rFonts w:ascii="Times New Roman" w:hAnsi="Times New Roman" w:cs="Times New Roman"/>
        </w:rPr>
        <w:t xml:space="preserve"> </w:t>
      </w:r>
      <w:r w:rsidR="00503E69">
        <w:rPr>
          <w:rFonts w:ascii="Times New Roman" w:hAnsi="Times New Roman" w:cs="Times New Roman"/>
        </w:rPr>
        <w:t xml:space="preserve">6х6. </w:t>
      </w:r>
    </w:p>
    <w:p w:rsidR="00503E69" w:rsidRPr="00503E69" w:rsidRDefault="00DF474C" w:rsidP="00496F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Наши специалисты подробно презентовали продукцию посетителям выставки, а также дали интервью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журналистам и региональному каналу Челябинской области.</w:t>
      </w:r>
    </w:p>
    <w:sectPr w:rsidR="00503E69" w:rsidRPr="00503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8A"/>
    <w:rsid w:val="00496F16"/>
    <w:rsid w:val="00503E69"/>
    <w:rsid w:val="007D45CD"/>
    <w:rsid w:val="00A01201"/>
    <w:rsid w:val="00A36F21"/>
    <w:rsid w:val="00D65742"/>
    <w:rsid w:val="00DF474C"/>
    <w:rsid w:val="00F75BEC"/>
    <w:rsid w:val="00FA2A9E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AAB"/>
  <w15:chartTrackingRefBased/>
  <w15:docId w15:val="{1E1AF052-2FFB-4220-BE5F-135A0A89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2024-08-23T07:39:00Z</dcterms:created>
  <dcterms:modified xsi:type="dcterms:W3CDTF">2024-08-30T04:48:00Z</dcterms:modified>
</cp:coreProperties>
</file>