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A710" w14:textId="77777777" w:rsidR="004E1EDB" w:rsidRDefault="004E1EDB" w:rsidP="004E1EDB">
      <w:pPr>
        <w:spacing w:line="480" w:lineRule="auto"/>
        <w:jc w:val="center"/>
        <w:rPr>
          <w:rFonts w:ascii="Times New Roman" w:hAnsi="Times New Roman" w:cs="Times New Roman"/>
          <w:b/>
          <w:bCs/>
        </w:rPr>
      </w:pPr>
    </w:p>
    <w:p w14:paraId="103BEE1D" w14:textId="77777777" w:rsidR="004E1EDB" w:rsidRDefault="004E1EDB" w:rsidP="004E1EDB">
      <w:pPr>
        <w:spacing w:line="480" w:lineRule="auto"/>
        <w:jc w:val="center"/>
        <w:rPr>
          <w:rFonts w:ascii="Times New Roman" w:hAnsi="Times New Roman" w:cs="Times New Roman"/>
          <w:b/>
          <w:bCs/>
        </w:rPr>
      </w:pPr>
    </w:p>
    <w:p w14:paraId="093A6E36" w14:textId="77777777" w:rsidR="004E1EDB" w:rsidRDefault="004E1EDB" w:rsidP="004E1EDB">
      <w:pPr>
        <w:spacing w:line="480" w:lineRule="auto"/>
        <w:jc w:val="center"/>
        <w:rPr>
          <w:rFonts w:ascii="Times New Roman" w:hAnsi="Times New Roman" w:cs="Times New Roman"/>
          <w:b/>
          <w:bCs/>
        </w:rPr>
      </w:pPr>
    </w:p>
    <w:p w14:paraId="7D35379C" w14:textId="77777777" w:rsidR="004E1EDB" w:rsidRDefault="004E1EDB" w:rsidP="004E1EDB">
      <w:pPr>
        <w:spacing w:line="480" w:lineRule="auto"/>
        <w:jc w:val="center"/>
        <w:rPr>
          <w:rFonts w:ascii="Times New Roman" w:hAnsi="Times New Roman" w:cs="Times New Roman"/>
          <w:b/>
          <w:bCs/>
        </w:rPr>
      </w:pPr>
    </w:p>
    <w:p w14:paraId="7E5BF9E1" w14:textId="77777777" w:rsidR="004E1EDB" w:rsidRDefault="004E1EDB" w:rsidP="004E1EDB">
      <w:pPr>
        <w:spacing w:line="480" w:lineRule="auto"/>
        <w:jc w:val="center"/>
        <w:rPr>
          <w:rFonts w:ascii="Times New Roman" w:hAnsi="Times New Roman" w:cs="Times New Roman"/>
          <w:b/>
          <w:bCs/>
        </w:rPr>
      </w:pPr>
    </w:p>
    <w:p w14:paraId="5204D67D" w14:textId="298E1E42" w:rsidR="00BC7DC7" w:rsidRDefault="004E1EDB" w:rsidP="004E1EDB">
      <w:pPr>
        <w:spacing w:line="480" w:lineRule="auto"/>
        <w:jc w:val="center"/>
        <w:rPr>
          <w:rFonts w:ascii="Times New Roman" w:hAnsi="Times New Roman" w:cs="Times New Roman"/>
          <w:b/>
          <w:bCs/>
        </w:rPr>
      </w:pPr>
      <w:r>
        <w:rPr>
          <w:rFonts w:ascii="Times New Roman" w:hAnsi="Times New Roman" w:cs="Times New Roman"/>
          <w:b/>
          <w:bCs/>
        </w:rPr>
        <w:t>Project 6: Specular Lighting, Objects, Illumination and Shaders</w:t>
      </w:r>
    </w:p>
    <w:p w14:paraId="14D3A9D6" w14:textId="77777777" w:rsidR="004E1EDB" w:rsidRDefault="004E1EDB" w:rsidP="004E1EDB">
      <w:pPr>
        <w:spacing w:line="480" w:lineRule="auto"/>
        <w:jc w:val="center"/>
        <w:rPr>
          <w:rFonts w:ascii="Times New Roman" w:hAnsi="Times New Roman" w:cs="Times New Roman"/>
          <w:b/>
          <w:bCs/>
        </w:rPr>
      </w:pPr>
    </w:p>
    <w:p w14:paraId="557A0D48" w14:textId="0BD8BC94" w:rsidR="004E1EDB" w:rsidRDefault="004E1EDB" w:rsidP="004E1EDB">
      <w:pPr>
        <w:spacing w:line="480" w:lineRule="auto"/>
        <w:jc w:val="center"/>
        <w:rPr>
          <w:rFonts w:ascii="Times New Roman" w:hAnsi="Times New Roman" w:cs="Times New Roman"/>
        </w:rPr>
      </w:pPr>
      <w:r>
        <w:rPr>
          <w:rFonts w:ascii="Times New Roman" w:hAnsi="Times New Roman" w:cs="Times New Roman"/>
        </w:rPr>
        <w:t>Samson Becenti &amp; Spencer Meren</w:t>
      </w:r>
    </w:p>
    <w:p w14:paraId="3AD9F5C5" w14:textId="30E0D04C" w:rsidR="004E1EDB" w:rsidRDefault="004E1EDB" w:rsidP="004E1EDB">
      <w:pPr>
        <w:spacing w:line="480" w:lineRule="auto"/>
        <w:jc w:val="center"/>
        <w:rPr>
          <w:rFonts w:ascii="Times New Roman" w:hAnsi="Times New Roman" w:cs="Times New Roman"/>
        </w:rPr>
      </w:pPr>
      <w:r>
        <w:rPr>
          <w:rFonts w:ascii="Times New Roman" w:hAnsi="Times New Roman" w:cs="Times New Roman"/>
        </w:rPr>
        <w:t>CST-310: Computer Graphics Lecture &amp; Lab</w:t>
      </w:r>
    </w:p>
    <w:p w14:paraId="16AE7F36" w14:textId="4C83B168" w:rsidR="004E1EDB" w:rsidRDefault="004E1EDB" w:rsidP="004E1EDB">
      <w:pPr>
        <w:spacing w:line="480" w:lineRule="auto"/>
        <w:jc w:val="center"/>
        <w:rPr>
          <w:rFonts w:ascii="Times New Roman" w:hAnsi="Times New Roman" w:cs="Times New Roman"/>
        </w:rPr>
      </w:pPr>
      <w:r>
        <w:rPr>
          <w:rFonts w:ascii="Times New Roman" w:hAnsi="Times New Roman" w:cs="Times New Roman"/>
        </w:rPr>
        <w:t>Professor Ricardo Citro</w:t>
      </w:r>
    </w:p>
    <w:p w14:paraId="09F76693" w14:textId="147DB3FE" w:rsidR="004E1EDB" w:rsidRDefault="004E1EDB" w:rsidP="004E1EDB">
      <w:pPr>
        <w:spacing w:line="480" w:lineRule="auto"/>
        <w:jc w:val="center"/>
        <w:rPr>
          <w:rFonts w:ascii="Times New Roman" w:hAnsi="Times New Roman" w:cs="Times New Roman"/>
        </w:rPr>
      </w:pPr>
      <w:r>
        <w:rPr>
          <w:rFonts w:ascii="Times New Roman" w:hAnsi="Times New Roman" w:cs="Times New Roman"/>
        </w:rPr>
        <w:t>March 3, 2024</w:t>
      </w:r>
    </w:p>
    <w:p w14:paraId="778C6674" w14:textId="77777777" w:rsidR="004E1EDB" w:rsidRDefault="004E1EDB" w:rsidP="004E1EDB">
      <w:pPr>
        <w:spacing w:line="480" w:lineRule="auto"/>
        <w:jc w:val="center"/>
        <w:rPr>
          <w:rFonts w:ascii="Times New Roman" w:hAnsi="Times New Roman" w:cs="Times New Roman"/>
        </w:rPr>
      </w:pPr>
    </w:p>
    <w:p w14:paraId="142029D4" w14:textId="77777777" w:rsidR="004E1EDB" w:rsidRDefault="004E1EDB" w:rsidP="004E1EDB">
      <w:pPr>
        <w:spacing w:line="480" w:lineRule="auto"/>
        <w:jc w:val="center"/>
        <w:rPr>
          <w:rFonts w:ascii="Times New Roman" w:hAnsi="Times New Roman" w:cs="Times New Roman"/>
        </w:rPr>
      </w:pPr>
    </w:p>
    <w:p w14:paraId="370C9767" w14:textId="77777777" w:rsidR="004E1EDB" w:rsidRDefault="004E1EDB" w:rsidP="004E1EDB">
      <w:pPr>
        <w:spacing w:line="480" w:lineRule="auto"/>
        <w:jc w:val="center"/>
        <w:rPr>
          <w:rFonts w:ascii="Times New Roman" w:hAnsi="Times New Roman" w:cs="Times New Roman"/>
        </w:rPr>
      </w:pPr>
    </w:p>
    <w:p w14:paraId="5368B6F8" w14:textId="77777777" w:rsidR="004E1EDB" w:rsidRDefault="004E1EDB" w:rsidP="004E1EDB">
      <w:pPr>
        <w:spacing w:line="480" w:lineRule="auto"/>
        <w:jc w:val="center"/>
        <w:rPr>
          <w:rFonts w:ascii="Times New Roman" w:hAnsi="Times New Roman" w:cs="Times New Roman"/>
        </w:rPr>
      </w:pPr>
    </w:p>
    <w:p w14:paraId="7EB31BDF" w14:textId="77777777" w:rsidR="004E1EDB" w:rsidRDefault="004E1EDB" w:rsidP="004E1EDB">
      <w:pPr>
        <w:spacing w:line="480" w:lineRule="auto"/>
        <w:jc w:val="center"/>
        <w:rPr>
          <w:rFonts w:ascii="Times New Roman" w:hAnsi="Times New Roman" w:cs="Times New Roman"/>
        </w:rPr>
      </w:pPr>
    </w:p>
    <w:p w14:paraId="394C22C3" w14:textId="77777777" w:rsidR="004E1EDB" w:rsidRDefault="004E1EDB" w:rsidP="004E1EDB">
      <w:pPr>
        <w:spacing w:line="480" w:lineRule="auto"/>
        <w:jc w:val="center"/>
        <w:rPr>
          <w:rFonts w:ascii="Times New Roman" w:hAnsi="Times New Roman" w:cs="Times New Roman"/>
        </w:rPr>
      </w:pPr>
    </w:p>
    <w:p w14:paraId="4676478E" w14:textId="77777777" w:rsidR="004E1EDB" w:rsidRDefault="004E1EDB" w:rsidP="004E1EDB">
      <w:pPr>
        <w:spacing w:line="480" w:lineRule="auto"/>
        <w:jc w:val="center"/>
        <w:rPr>
          <w:rFonts w:ascii="Times New Roman" w:hAnsi="Times New Roman" w:cs="Times New Roman"/>
        </w:rPr>
      </w:pPr>
    </w:p>
    <w:p w14:paraId="258F64D3" w14:textId="77777777" w:rsidR="004E1EDB" w:rsidRDefault="004E1EDB" w:rsidP="004E1EDB">
      <w:pPr>
        <w:spacing w:line="480" w:lineRule="auto"/>
        <w:jc w:val="center"/>
        <w:rPr>
          <w:rFonts w:ascii="Times New Roman" w:hAnsi="Times New Roman" w:cs="Times New Roman"/>
        </w:rPr>
      </w:pPr>
    </w:p>
    <w:p w14:paraId="6B08BF09" w14:textId="77777777" w:rsidR="004E1EDB" w:rsidRDefault="004E1EDB" w:rsidP="004E1EDB">
      <w:pPr>
        <w:spacing w:line="480" w:lineRule="auto"/>
        <w:jc w:val="center"/>
        <w:rPr>
          <w:rFonts w:ascii="Times New Roman" w:hAnsi="Times New Roman" w:cs="Times New Roman"/>
        </w:rPr>
      </w:pPr>
    </w:p>
    <w:p w14:paraId="672B8745" w14:textId="77777777" w:rsidR="004E1EDB" w:rsidRDefault="004E1EDB" w:rsidP="004E1EDB">
      <w:pPr>
        <w:spacing w:line="480" w:lineRule="auto"/>
        <w:jc w:val="center"/>
        <w:rPr>
          <w:rFonts w:ascii="Times New Roman" w:hAnsi="Times New Roman" w:cs="Times New Roman"/>
          <w:b/>
          <w:bCs/>
        </w:rPr>
      </w:pPr>
      <w:r>
        <w:rPr>
          <w:rFonts w:ascii="Times New Roman" w:hAnsi="Times New Roman" w:cs="Times New Roman"/>
          <w:b/>
          <w:bCs/>
        </w:rPr>
        <w:lastRenderedPageBreak/>
        <w:t>Project 6: Specular Lighting, Objects, Illumination and Shaders</w:t>
      </w:r>
    </w:p>
    <w:p w14:paraId="0E1C1A59" w14:textId="387C8FF0" w:rsidR="004E1EDB" w:rsidRDefault="004E1EDB" w:rsidP="004E1EDB">
      <w:pPr>
        <w:spacing w:line="480" w:lineRule="auto"/>
        <w:rPr>
          <w:rFonts w:ascii="Times New Roman" w:hAnsi="Times New Roman" w:cs="Times New Roman"/>
          <w:b/>
          <w:bCs/>
        </w:rPr>
      </w:pPr>
      <w:r>
        <w:rPr>
          <w:rFonts w:ascii="Times New Roman" w:hAnsi="Times New Roman" w:cs="Times New Roman"/>
          <w:b/>
          <w:bCs/>
        </w:rPr>
        <w:t>Project Background</w:t>
      </w:r>
    </w:p>
    <w:p w14:paraId="3807568E" w14:textId="370CD48A" w:rsidR="004E1EDB" w:rsidRDefault="4A1E163C" w:rsidP="6D702C43">
      <w:pPr>
        <w:spacing w:line="480" w:lineRule="auto"/>
        <w:ind w:firstLine="720"/>
        <w:rPr>
          <w:rFonts w:ascii="Times New Roman" w:hAnsi="Times New Roman" w:cs="Times New Roman"/>
        </w:rPr>
      </w:pPr>
      <w:r w:rsidRPr="6D702C43">
        <w:rPr>
          <w:rFonts w:ascii="Times New Roman" w:hAnsi="Times New Roman" w:cs="Times New Roman"/>
        </w:rPr>
        <w:t xml:space="preserve">Our </w:t>
      </w:r>
      <w:r w:rsidR="00373064" w:rsidRPr="6D702C43">
        <w:rPr>
          <w:rFonts w:ascii="Times New Roman" w:hAnsi="Times New Roman" w:cs="Times New Roman"/>
        </w:rPr>
        <w:t>OpenGL</w:t>
      </w:r>
      <w:r w:rsidR="00373064">
        <w:rPr>
          <w:rFonts w:ascii="Times New Roman" w:hAnsi="Times New Roman" w:cs="Times New Roman"/>
        </w:rPr>
        <w:t xml:space="preserve"> program aims to demonstrate basic lighting effects using shaders by utilizing OpenGL techniques to render 3D cubes with </w:t>
      </w:r>
      <w:r w:rsidR="007C5738">
        <w:rPr>
          <w:rFonts w:ascii="Times New Roman" w:hAnsi="Times New Roman" w:cs="Times New Roman"/>
        </w:rPr>
        <w:t>varying shininess and reaction to light</w:t>
      </w:r>
      <w:r w:rsidR="00373064">
        <w:rPr>
          <w:rFonts w:ascii="Times New Roman" w:hAnsi="Times New Roman" w:cs="Times New Roman"/>
        </w:rPr>
        <w:t xml:space="preserve">. The program uses transformation matrices like translation and rotation to position eight 3D cubes to demonstrate different lighting effects. </w:t>
      </w:r>
      <w:r w:rsidR="007C5738">
        <w:rPr>
          <w:rFonts w:ascii="Times New Roman" w:hAnsi="Times New Roman" w:cs="Times New Roman"/>
        </w:rPr>
        <w:t>Matrix operations are also used for transformations and for passing data to the shader programs. These shader programs are compiled and linked using vertex and fragment shaders, each for different lighting effects and rendering tasks. To display the shininess value of each cube, we utilize FreeType for text rendering. It is a library used for handling fonts and rendering text onto the screen. The main rendering loop is where all the rendering occurs, each cube is created with its own lighting conditions and transformations. Overall, this project covers various aspects of OpenGL including shader programming, vertex buffer objects, and text rendering, to demonstrate 3D lighting effects.</w:t>
      </w:r>
    </w:p>
    <w:p w14:paraId="69261FEC" w14:textId="1F920B65" w:rsidR="00C76797" w:rsidRPr="00C76797" w:rsidRDefault="00C76797" w:rsidP="004E1EDB">
      <w:pPr>
        <w:spacing w:line="480" w:lineRule="auto"/>
        <w:rPr>
          <w:rFonts w:ascii="Times New Roman" w:hAnsi="Times New Roman" w:cs="Times New Roman"/>
          <w:b/>
          <w:bCs/>
        </w:rPr>
      </w:pPr>
      <w:r>
        <w:rPr>
          <w:rFonts w:ascii="Times New Roman" w:hAnsi="Times New Roman" w:cs="Times New Roman"/>
          <w:b/>
          <w:bCs/>
        </w:rPr>
        <w:t>Shininess Values Explained</w:t>
      </w:r>
    </w:p>
    <w:p w14:paraId="02DBE883" w14:textId="34E9B93D" w:rsidR="004E1EDB" w:rsidRPr="00C76797" w:rsidRDefault="00C76797" w:rsidP="72332BDD">
      <w:pPr>
        <w:spacing w:line="480" w:lineRule="auto"/>
        <w:ind w:firstLine="720"/>
        <w:rPr>
          <w:rFonts w:ascii="Times New Roman" w:hAnsi="Times New Roman" w:cs="Times New Roman"/>
        </w:rPr>
      </w:pPr>
      <w:r>
        <w:rPr>
          <w:rFonts w:ascii="Times New Roman" w:hAnsi="Times New Roman" w:cs="Times New Roman"/>
        </w:rPr>
        <w:t xml:space="preserve">To recreate the provided “lighting graphic” showing the visual impact of different shininess values, we chose to use the same shininess values for each cube. Each cube is rendered in </w:t>
      </w:r>
      <w:r>
        <w:rPr>
          <w:rFonts w:ascii="Times New Roman" w:hAnsi="Times New Roman" w:cs="Times New Roman"/>
        </w:rPr>
        <w:t xml:space="preserve">with a </w:t>
      </w:r>
      <w:r w:rsidRPr="2273D1CF">
        <w:rPr>
          <w:rFonts w:ascii="Times New Roman" w:hAnsi="Times New Roman" w:cs="Times New Roman"/>
        </w:rPr>
        <w:t>p</w:t>
      </w:r>
      <w:r w:rsidR="1014AB75" w:rsidRPr="2273D1CF">
        <w:rPr>
          <w:rFonts w:ascii="Times New Roman" w:hAnsi="Times New Roman" w:cs="Times New Roman"/>
        </w:rPr>
        <w:t xml:space="preserve">redetermined </w:t>
      </w:r>
      <w:r w:rsidRPr="2273D1CF">
        <w:rPr>
          <w:rFonts w:ascii="Times New Roman" w:hAnsi="Times New Roman" w:cs="Times New Roman"/>
        </w:rPr>
        <w:t>shininess</w:t>
      </w:r>
      <w:r>
        <w:rPr>
          <w:rFonts w:ascii="Times New Roman" w:hAnsi="Times New Roman" w:cs="Times New Roman"/>
        </w:rPr>
        <w:t xml:space="preserve"> value </w:t>
      </w:r>
      <w:r w:rsidRPr="4CE98409">
        <w:rPr>
          <w:rFonts w:ascii="Times New Roman" w:hAnsi="Times New Roman" w:cs="Times New Roman"/>
        </w:rPr>
        <w:t>w</w:t>
      </w:r>
      <w:r w:rsidR="1E9F6FD6" w:rsidRPr="4CE98409">
        <w:rPr>
          <w:rFonts w:ascii="Times New Roman" w:hAnsi="Times New Roman" w:cs="Times New Roman"/>
        </w:rPr>
        <w:t xml:space="preserve">hich </w:t>
      </w:r>
      <w:r w:rsidR="1E9F6FD6" w:rsidRPr="703B9A10">
        <w:rPr>
          <w:rFonts w:ascii="Times New Roman" w:hAnsi="Times New Roman" w:cs="Times New Roman"/>
        </w:rPr>
        <w:t xml:space="preserve">corresponds to that </w:t>
      </w:r>
      <w:r w:rsidR="1E9F6FD6" w:rsidRPr="0B73F312">
        <w:rPr>
          <w:rFonts w:ascii="Times New Roman" w:hAnsi="Times New Roman" w:cs="Times New Roman"/>
        </w:rPr>
        <w:t xml:space="preserve">cube’s </w:t>
      </w:r>
      <w:r w:rsidR="002F22E7">
        <w:rPr>
          <w:rFonts w:ascii="Times New Roman" w:hAnsi="Times New Roman" w:cs="Times New Roman"/>
        </w:rPr>
        <w:t xml:space="preserve">lighting </w:t>
      </w:r>
      <w:r w:rsidR="002F22E7" w:rsidRPr="65C0A8F9">
        <w:rPr>
          <w:rFonts w:ascii="Times New Roman" w:hAnsi="Times New Roman" w:cs="Times New Roman"/>
        </w:rPr>
        <w:t>condition</w:t>
      </w:r>
      <w:r w:rsidR="2BC03133" w:rsidRPr="65C0A8F9">
        <w:rPr>
          <w:rFonts w:ascii="Times New Roman" w:hAnsi="Times New Roman" w:cs="Times New Roman"/>
        </w:rPr>
        <w:t>s</w:t>
      </w:r>
      <w:r>
        <w:rPr>
          <w:rFonts w:ascii="Times New Roman" w:hAnsi="Times New Roman" w:cs="Times New Roman"/>
        </w:rPr>
        <w:t>.</w:t>
      </w:r>
    </w:p>
    <w:p w14:paraId="6E24B0FB" w14:textId="77777777" w:rsidR="00271A63" w:rsidRDefault="00271A63" w:rsidP="004E1EDB">
      <w:pPr>
        <w:spacing w:line="480" w:lineRule="auto"/>
        <w:rPr>
          <w:rFonts w:ascii="Times New Roman" w:hAnsi="Times New Roman" w:cs="Times New Roman"/>
          <w:b/>
          <w:bCs/>
        </w:rPr>
      </w:pPr>
    </w:p>
    <w:p w14:paraId="5DE47F3B" w14:textId="77777777" w:rsidR="00271A63" w:rsidRDefault="00271A63" w:rsidP="004E1EDB">
      <w:pPr>
        <w:spacing w:line="480" w:lineRule="auto"/>
        <w:rPr>
          <w:rFonts w:ascii="Times New Roman" w:hAnsi="Times New Roman" w:cs="Times New Roman"/>
          <w:b/>
          <w:bCs/>
        </w:rPr>
      </w:pPr>
    </w:p>
    <w:p w14:paraId="5868D092" w14:textId="77777777" w:rsidR="00271A63" w:rsidRDefault="00271A63" w:rsidP="004E1EDB">
      <w:pPr>
        <w:spacing w:line="480" w:lineRule="auto"/>
        <w:rPr>
          <w:rFonts w:ascii="Times New Roman" w:hAnsi="Times New Roman" w:cs="Times New Roman"/>
          <w:b/>
          <w:bCs/>
        </w:rPr>
      </w:pPr>
    </w:p>
    <w:p w14:paraId="1C06B71C" w14:textId="77777777" w:rsidR="00271A63" w:rsidRDefault="00271A63" w:rsidP="004E1EDB">
      <w:pPr>
        <w:spacing w:line="480" w:lineRule="auto"/>
        <w:rPr>
          <w:rFonts w:ascii="Times New Roman" w:hAnsi="Times New Roman" w:cs="Times New Roman"/>
          <w:b/>
          <w:bCs/>
        </w:rPr>
      </w:pPr>
    </w:p>
    <w:p w14:paraId="725CA9D4" w14:textId="77777777" w:rsidR="00271A63" w:rsidRDefault="00271A63" w:rsidP="004E1EDB">
      <w:pPr>
        <w:spacing w:line="480" w:lineRule="auto"/>
        <w:rPr>
          <w:rFonts w:ascii="Times New Roman" w:hAnsi="Times New Roman" w:cs="Times New Roman"/>
          <w:b/>
          <w:bCs/>
        </w:rPr>
      </w:pPr>
    </w:p>
    <w:p w14:paraId="65A18B9D" w14:textId="77777777" w:rsidR="00271A63" w:rsidRDefault="00271A63" w:rsidP="004E1EDB">
      <w:pPr>
        <w:spacing w:line="480" w:lineRule="auto"/>
        <w:rPr>
          <w:rFonts w:ascii="Times New Roman" w:hAnsi="Times New Roman" w:cs="Times New Roman"/>
          <w:b/>
          <w:bCs/>
        </w:rPr>
      </w:pPr>
    </w:p>
    <w:p w14:paraId="70F082C8" w14:textId="67EC0C52" w:rsidR="004E1EDB" w:rsidRDefault="004E1EDB" w:rsidP="004E1EDB">
      <w:pPr>
        <w:spacing w:line="480" w:lineRule="auto"/>
        <w:rPr>
          <w:rFonts w:ascii="Times New Roman" w:hAnsi="Times New Roman" w:cs="Times New Roman"/>
          <w:b/>
          <w:bCs/>
        </w:rPr>
      </w:pPr>
      <w:r>
        <w:rPr>
          <w:rFonts w:ascii="Times New Roman" w:hAnsi="Times New Roman" w:cs="Times New Roman"/>
          <w:b/>
          <w:bCs/>
        </w:rPr>
        <w:lastRenderedPageBreak/>
        <w:t>Flowchart of Algorithm</w:t>
      </w:r>
    </w:p>
    <w:p w14:paraId="14ADEEAF" w14:textId="77777777" w:rsidR="00271A63" w:rsidRDefault="00271A63" w:rsidP="00271A63">
      <w:pPr>
        <w:keepNext/>
        <w:spacing w:line="480" w:lineRule="auto"/>
        <w:jc w:val="center"/>
      </w:pPr>
      <w:r>
        <w:rPr>
          <w:rFonts w:ascii="Times New Roman" w:hAnsi="Times New Roman" w:cs="Times New Roman"/>
          <w:b/>
          <w:bCs/>
          <w:noProof/>
        </w:rPr>
        <w:drawing>
          <wp:inline distT="0" distB="0" distL="0" distR="0" wp14:anchorId="56135744" wp14:editId="65BC03E6">
            <wp:extent cx="4770783" cy="6385000"/>
            <wp:effectExtent l="0" t="0" r="0" b="0"/>
            <wp:docPr id="147667633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76333" name="Picture 1"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4690" cy="6390229"/>
                    </a:xfrm>
                    <a:prstGeom prst="rect">
                      <a:avLst/>
                    </a:prstGeom>
                  </pic:spPr>
                </pic:pic>
              </a:graphicData>
            </a:graphic>
          </wp:inline>
        </w:drawing>
      </w:r>
    </w:p>
    <w:p w14:paraId="7853A675" w14:textId="10F1125B" w:rsidR="00271A63" w:rsidRDefault="00271A63" w:rsidP="03436B8F">
      <w:pPr>
        <w:pStyle w:val="Caption"/>
        <w:spacing w:line="480" w:lineRule="auto"/>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Pr>
          <w:noProof/>
        </w:rPr>
        <w:t>1</w:t>
      </w:r>
      <w:r>
        <w:fldChar w:fldCharType="end"/>
      </w:r>
      <w:r>
        <w:t xml:space="preserve"> Flowchart depicting the logic of the approach used to generate the cubes with varying shininess. </w:t>
      </w:r>
    </w:p>
    <w:p w14:paraId="5191C399" w14:textId="5A28248B" w:rsidR="004E1EDB" w:rsidRDefault="00503D82" w:rsidP="004E1EDB">
      <w:pPr>
        <w:spacing w:line="480" w:lineRule="auto"/>
        <w:rPr>
          <w:rFonts w:ascii="Times New Roman" w:hAnsi="Times New Roman" w:cs="Times New Roman"/>
          <w:b/>
          <w:bCs/>
        </w:rPr>
      </w:pPr>
      <w:r>
        <w:rPr>
          <w:rFonts w:ascii="Times New Roman" w:hAnsi="Times New Roman" w:cs="Times New Roman"/>
          <w:b/>
          <w:bCs/>
        </w:rPr>
        <w:t xml:space="preserve">Explanation of </w:t>
      </w:r>
      <w:r w:rsidR="004E1EDB">
        <w:rPr>
          <w:rFonts w:ascii="Times New Roman" w:hAnsi="Times New Roman" w:cs="Times New Roman"/>
          <w:b/>
          <w:bCs/>
        </w:rPr>
        <w:t>Algorithm for Illumination and Shininess</w:t>
      </w:r>
    </w:p>
    <w:p w14:paraId="007C083F" w14:textId="7FDB0C48" w:rsidR="00271A63" w:rsidRPr="00503D82" w:rsidRDefault="00503D82" w:rsidP="03436B8F">
      <w:pPr>
        <w:spacing w:line="480" w:lineRule="auto"/>
        <w:ind w:firstLine="720"/>
        <w:rPr>
          <w:rFonts w:ascii="Times New Roman" w:hAnsi="Times New Roman" w:cs="Times New Roman"/>
        </w:rPr>
      </w:pPr>
      <w:r w:rsidRPr="1AFFC457">
        <w:rPr>
          <w:rFonts w:ascii="Times New Roman" w:hAnsi="Times New Roman" w:cs="Times New Roman"/>
        </w:rPr>
        <w:lastRenderedPageBreak/>
        <w:t>The</w:t>
      </w:r>
      <w:r>
        <w:rPr>
          <w:rFonts w:ascii="Times New Roman" w:hAnsi="Times New Roman" w:cs="Times New Roman"/>
        </w:rPr>
        <w:t xml:space="preserve"> program </w:t>
      </w:r>
      <w:r w:rsidR="00826CCC">
        <w:rPr>
          <w:rFonts w:ascii="Times New Roman" w:hAnsi="Times New Roman" w:cs="Times New Roman"/>
        </w:rPr>
        <w:t>renders multiple cubes with different positions, rotations, and lighting condition</w:t>
      </w:r>
      <w:r w:rsidR="00225D56">
        <w:rPr>
          <w:rFonts w:ascii="Times New Roman" w:hAnsi="Times New Roman" w:cs="Times New Roman"/>
        </w:rPr>
        <w:t>s. The lighting is implemented using Phong shadin</w:t>
      </w:r>
      <w:r w:rsidR="00773C59">
        <w:rPr>
          <w:rFonts w:ascii="Times New Roman" w:hAnsi="Times New Roman" w:cs="Times New Roman"/>
        </w:rPr>
        <w:t>g, consisting of three components</w:t>
      </w:r>
      <w:r w:rsidR="00801865">
        <w:rPr>
          <w:rFonts w:ascii="Times New Roman" w:hAnsi="Times New Roman" w:cs="Times New Roman"/>
        </w:rPr>
        <w:t>: ambient, diffuse, and specular lighting.</w:t>
      </w:r>
      <w:r w:rsidR="00583888">
        <w:rPr>
          <w:rFonts w:ascii="Times New Roman" w:hAnsi="Times New Roman" w:cs="Times New Roman"/>
        </w:rPr>
        <w:t xml:space="preserve"> The program initializes multiple shader </w:t>
      </w:r>
      <w:r w:rsidR="05CBBE24" w:rsidRPr="25D01DE6">
        <w:rPr>
          <w:rFonts w:ascii="Times New Roman" w:hAnsi="Times New Roman" w:cs="Times New Roman"/>
        </w:rPr>
        <w:t xml:space="preserve">classes </w:t>
      </w:r>
      <w:r w:rsidR="05CBBE24" w:rsidRPr="5E13B660">
        <w:rPr>
          <w:rFonts w:ascii="Times New Roman" w:hAnsi="Times New Roman" w:cs="Times New Roman"/>
        </w:rPr>
        <w:t>(</w:t>
      </w:r>
      <w:r w:rsidR="00907B54" w:rsidRPr="5E13B660">
        <w:rPr>
          <w:rFonts w:ascii="Times New Roman" w:hAnsi="Times New Roman" w:cs="Times New Roman"/>
        </w:rPr>
        <w:t>‘</w:t>
      </w:r>
      <w:r w:rsidR="00907B54">
        <w:rPr>
          <w:rFonts w:ascii="Times New Roman" w:hAnsi="Times New Roman" w:cs="Times New Roman"/>
        </w:rPr>
        <w:t>lightingShader1’ to ‘lightingShader8’</w:t>
      </w:r>
      <w:r w:rsidR="6E01D639" w:rsidRPr="07ACA2F6">
        <w:rPr>
          <w:rFonts w:ascii="Times New Roman" w:hAnsi="Times New Roman" w:cs="Times New Roman"/>
        </w:rPr>
        <w:t>)</w:t>
      </w:r>
      <w:r w:rsidR="0056252C">
        <w:rPr>
          <w:rFonts w:ascii="Times New Roman" w:hAnsi="Times New Roman" w:cs="Times New Roman"/>
        </w:rPr>
        <w:t xml:space="preserve"> </w:t>
      </w:r>
      <w:r w:rsidR="75D53AE6" w:rsidRPr="0E1D463B">
        <w:rPr>
          <w:rFonts w:ascii="Times New Roman" w:hAnsi="Times New Roman" w:cs="Times New Roman"/>
        </w:rPr>
        <w:t>in order to</w:t>
      </w:r>
      <w:r w:rsidR="007F586B" w:rsidRPr="0E1D463B">
        <w:rPr>
          <w:rFonts w:ascii="Times New Roman" w:hAnsi="Times New Roman" w:cs="Times New Roman"/>
        </w:rPr>
        <w:t xml:space="preserve"> </w:t>
      </w:r>
      <w:r w:rsidR="007F586B" w:rsidRPr="4A6B2C87">
        <w:rPr>
          <w:rFonts w:ascii="Times New Roman" w:hAnsi="Times New Roman" w:cs="Times New Roman"/>
        </w:rPr>
        <w:t>re</w:t>
      </w:r>
      <w:r w:rsidR="62DA4827" w:rsidRPr="4A6B2C87">
        <w:rPr>
          <w:rFonts w:ascii="Times New Roman" w:hAnsi="Times New Roman" w:cs="Times New Roman"/>
        </w:rPr>
        <w:t xml:space="preserve">nder </w:t>
      </w:r>
      <w:r w:rsidR="007F586B" w:rsidRPr="4A6B2C87">
        <w:rPr>
          <w:rFonts w:ascii="Times New Roman" w:hAnsi="Times New Roman" w:cs="Times New Roman"/>
        </w:rPr>
        <w:t>the</w:t>
      </w:r>
      <w:r w:rsidR="007F586B">
        <w:rPr>
          <w:rFonts w:ascii="Times New Roman" w:hAnsi="Times New Roman" w:cs="Times New Roman"/>
        </w:rPr>
        <w:t xml:space="preserve"> cubes with different lighting conditions.</w:t>
      </w:r>
      <w:r w:rsidR="007205C5">
        <w:rPr>
          <w:rFonts w:ascii="Times New Roman" w:hAnsi="Times New Roman" w:cs="Times New Roman"/>
        </w:rPr>
        <w:t xml:space="preserve"> Vertex data</w:t>
      </w:r>
      <w:r w:rsidR="00054C24">
        <w:rPr>
          <w:rFonts w:ascii="Times New Roman" w:hAnsi="Times New Roman" w:cs="Times New Roman"/>
        </w:rPr>
        <w:t xml:space="preserve"> for the cubes</w:t>
      </w:r>
      <w:r w:rsidR="00BC0202">
        <w:rPr>
          <w:rFonts w:ascii="Times New Roman" w:hAnsi="Times New Roman" w:cs="Times New Roman"/>
        </w:rPr>
        <w:t xml:space="preserve"> are setup in </w:t>
      </w:r>
      <w:r w:rsidR="00BC0202" w:rsidRPr="51C7A539">
        <w:rPr>
          <w:rFonts w:ascii="Times New Roman" w:hAnsi="Times New Roman" w:cs="Times New Roman"/>
        </w:rPr>
        <w:t xml:space="preserve">a </w:t>
      </w:r>
      <w:r w:rsidR="00BC0202" w:rsidRPr="1BB0BB6A">
        <w:rPr>
          <w:rFonts w:ascii="Times New Roman" w:hAnsi="Times New Roman" w:cs="Times New Roman"/>
        </w:rPr>
        <w:t>array</w:t>
      </w:r>
      <w:r w:rsidR="4FE79533" w:rsidRPr="1BB0BB6A">
        <w:rPr>
          <w:rFonts w:ascii="Times New Roman" w:hAnsi="Times New Roman" w:cs="Times New Roman"/>
        </w:rPr>
        <w:t xml:space="preserve"> which contains </w:t>
      </w:r>
      <w:r w:rsidR="4FE79533" w:rsidRPr="413F5A2D">
        <w:rPr>
          <w:rFonts w:ascii="Times New Roman" w:hAnsi="Times New Roman" w:cs="Times New Roman"/>
        </w:rPr>
        <w:t>the</w:t>
      </w:r>
      <w:r w:rsidR="00B62B32" w:rsidRPr="13CB83CA">
        <w:rPr>
          <w:rFonts w:ascii="Times New Roman" w:hAnsi="Times New Roman" w:cs="Times New Roman"/>
        </w:rPr>
        <w:t xml:space="preserve"> </w:t>
      </w:r>
      <w:r w:rsidR="44A973C2" w:rsidRPr="55A6574A">
        <w:rPr>
          <w:rFonts w:ascii="Times New Roman" w:hAnsi="Times New Roman" w:cs="Times New Roman"/>
        </w:rPr>
        <w:t>coordinates</w:t>
      </w:r>
      <w:r w:rsidR="44A973C2" w:rsidRPr="38C253D7">
        <w:rPr>
          <w:rFonts w:ascii="Times New Roman" w:hAnsi="Times New Roman" w:cs="Times New Roman"/>
        </w:rPr>
        <w:t xml:space="preserve"> </w:t>
      </w:r>
      <w:r w:rsidR="00B62B32" w:rsidRPr="13CB83CA">
        <w:rPr>
          <w:rFonts w:ascii="Times New Roman" w:hAnsi="Times New Roman" w:cs="Times New Roman"/>
        </w:rPr>
        <w:t xml:space="preserve">and </w:t>
      </w:r>
      <w:r w:rsidR="328F409E" w:rsidRPr="1285B359">
        <w:rPr>
          <w:rFonts w:ascii="Times New Roman" w:hAnsi="Times New Roman" w:cs="Times New Roman"/>
        </w:rPr>
        <w:t xml:space="preserve">upward </w:t>
      </w:r>
      <w:r w:rsidR="328F409E" w:rsidRPr="5CA5DFA0">
        <w:rPr>
          <w:rFonts w:ascii="Times New Roman" w:hAnsi="Times New Roman" w:cs="Times New Roman"/>
        </w:rPr>
        <w:t xml:space="preserve">vector of each </w:t>
      </w:r>
      <w:r w:rsidR="00997C7D" w:rsidRPr="32F397DD">
        <w:rPr>
          <w:rFonts w:ascii="Times New Roman" w:hAnsi="Times New Roman" w:cs="Times New Roman"/>
        </w:rPr>
        <w:t>vertex</w:t>
      </w:r>
      <w:r w:rsidR="00493ABB" w:rsidRPr="32F397DD">
        <w:rPr>
          <w:rFonts w:ascii="Times New Roman" w:hAnsi="Times New Roman" w:cs="Times New Roman"/>
        </w:rPr>
        <w:t>.</w:t>
      </w:r>
      <w:r w:rsidR="00733F0A">
        <w:rPr>
          <w:rFonts w:ascii="Times New Roman" w:hAnsi="Times New Roman" w:cs="Times New Roman"/>
        </w:rPr>
        <w:t xml:space="preserve"> Then, vertex array objects and vertex buffer objects are used to store the vertex data and attribute configurations.</w:t>
      </w:r>
      <w:r w:rsidR="00A1474B">
        <w:rPr>
          <w:rFonts w:ascii="Times New Roman" w:hAnsi="Times New Roman" w:cs="Times New Roman"/>
        </w:rPr>
        <w:t xml:space="preserve"> Inside the rendering loop of the code, </w:t>
      </w:r>
      <w:r w:rsidR="006867DF">
        <w:rPr>
          <w:rFonts w:ascii="Times New Roman" w:hAnsi="Times New Roman" w:cs="Times New Roman"/>
        </w:rPr>
        <w:t>each cube is rendere</w:t>
      </w:r>
      <w:r w:rsidR="00352C86">
        <w:rPr>
          <w:rFonts w:ascii="Times New Roman" w:hAnsi="Times New Roman" w:cs="Times New Roman"/>
        </w:rPr>
        <w:t>d separately with different lighting condition</w:t>
      </w:r>
      <w:r w:rsidR="005139B8">
        <w:rPr>
          <w:rFonts w:ascii="Times New Roman" w:hAnsi="Times New Roman" w:cs="Times New Roman"/>
        </w:rPr>
        <w:t>s such as object color, lighting color, light position</w:t>
      </w:r>
      <w:r w:rsidR="00170984">
        <w:rPr>
          <w:rFonts w:ascii="Times New Roman" w:hAnsi="Times New Roman" w:cs="Times New Roman"/>
        </w:rPr>
        <w:t>, and shinines</w:t>
      </w:r>
      <w:r w:rsidR="00CE4818">
        <w:rPr>
          <w:rFonts w:ascii="Times New Roman" w:hAnsi="Times New Roman" w:cs="Times New Roman"/>
        </w:rPr>
        <w:t>s</w:t>
      </w:r>
      <w:r w:rsidR="00AE76F1">
        <w:rPr>
          <w:rFonts w:ascii="Times New Roman" w:hAnsi="Times New Roman" w:cs="Times New Roman"/>
        </w:rPr>
        <w:t>.</w:t>
      </w:r>
      <w:r w:rsidR="00F53952">
        <w:rPr>
          <w:rFonts w:ascii="Times New Roman" w:hAnsi="Times New Roman" w:cs="Times New Roman"/>
        </w:rPr>
        <w:t xml:space="preserve"> Then the </w:t>
      </w:r>
      <w:r w:rsidR="00E74917">
        <w:rPr>
          <w:rFonts w:ascii="Times New Roman" w:hAnsi="Times New Roman" w:cs="Times New Roman"/>
        </w:rPr>
        <w:t>corresponding shininess values are rendered under each cube using FreeType text renderer.</w:t>
      </w:r>
    </w:p>
    <w:p w14:paraId="2840AC85" w14:textId="0E163DD3" w:rsidR="00271A63" w:rsidRDefault="00271A63" w:rsidP="004E1EDB">
      <w:pPr>
        <w:spacing w:line="480" w:lineRule="auto"/>
        <w:rPr>
          <w:rFonts w:ascii="Times New Roman" w:hAnsi="Times New Roman" w:cs="Times New Roman"/>
          <w:b/>
          <w:bCs/>
        </w:rPr>
      </w:pPr>
      <w:r>
        <w:rPr>
          <w:rFonts w:ascii="Times New Roman" w:hAnsi="Times New Roman" w:cs="Times New Roman"/>
          <w:b/>
          <w:bCs/>
        </w:rPr>
        <w:t>Results</w:t>
      </w:r>
    </w:p>
    <w:p w14:paraId="121DD5EA" w14:textId="011C4D9D" w:rsidR="00271A63" w:rsidRDefault="4D21A029" w:rsidP="63D69458">
      <w:pPr>
        <w:spacing w:line="480" w:lineRule="auto"/>
        <w:jc w:val="center"/>
        <w:rPr>
          <w:rFonts w:ascii="Times New Roman" w:hAnsi="Times New Roman" w:cs="Times New Roman"/>
          <w:b/>
          <w:bCs/>
        </w:rPr>
      </w:pPr>
      <w:r>
        <w:rPr>
          <w:noProof/>
        </w:rPr>
        <w:drawing>
          <wp:inline distT="0" distB="0" distL="0" distR="0" wp14:anchorId="24D49847" wp14:editId="15FD9045">
            <wp:extent cx="3733800" cy="2932589"/>
            <wp:effectExtent l="0" t="0" r="0" b="0"/>
            <wp:docPr id="1040596478" name="Picture 1040596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33800" cy="2932589"/>
                    </a:xfrm>
                    <a:prstGeom prst="rect">
                      <a:avLst/>
                    </a:prstGeom>
                  </pic:spPr>
                </pic:pic>
              </a:graphicData>
            </a:graphic>
          </wp:inline>
        </w:drawing>
      </w:r>
    </w:p>
    <w:p w14:paraId="5A89B96F" w14:textId="7C200AD5" w:rsidR="0057650B" w:rsidRDefault="6F4BC219" w:rsidP="2B56BBC3">
      <w:pPr>
        <w:pStyle w:val="Caption"/>
        <w:spacing w:line="480" w:lineRule="auto"/>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Pr="0064650B">
        <w:rPr>
          <w:noProof/>
        </w:rPr>
        <w:t>2</w:t>
      </w:r>
      <w:r>
        <w:fldChar w:fldCharType="end"/>
      </w:r>
      <w:r>
        <w:t xml:space="preserve"> Program during execution.</w:t>
      </w:r>
    </w:p>
    <w:p w14:paraId="4BC93401" w14:textId="01CB6267" w:rsidR="683CFDA5" w:rsidRDefault="683CFDA5" w:rsidP="683CFDA5">
      <w:pPr>
        <w:spacing w:line="480" w:lineRule="auto"/>
        <w:rPr>
          <w:rFonts w:ascii="Times New Roman" w:hAnsi="Times New Roman" w:cs="Times New Roman"/>
          <w:b/>
          <w:bCs/>
        </w:rPr>
      </w:pPr>
    </w:p>
    <w:p w14:paraId="6BF71E76" w14:textId="37D8C12C" w:rsidR="00271A63" w:rsidRPr="004E1EDB" w:rsidRDefault="1F1B89CF" w:rsidP="00271A63">
      <w:pPr>
        <w:spacing w:line="480" w:lineRule="auto"/>
        <w:rPr>
          <w:rFonts w:ascii="Times New Roman" w:hAnsi="Times New Roman" w:cs="Times New Roman"/>
        </w:rPr>
      </w:pPr>
      <w:proofErr w:type="spellStart"/>
      <w:r w:rsidRPr="181F1FA4">
        <w:rPr>
          <w:rFonts w:ascii="Times New Roman" w:hAnsi="Times New Roman" w:cs="Times New Roman"/>
          <w:b/>
          <w:bCs/>
        </w:rPr>
        <w:t>Github</w:t>
      </w:r>
      <w:proofErr w:type="spellEnd"/>
      <w:r w:rsidRPr="181F1FA4">
        <w:rPr>
          <w:rFonts w:ascii="Times New Roman" w:hAnsi="Times New Roman" w:cs="Times New Roman"/>
          <w:b/>
          <w:bCs/>
        </w:rPr>
        <w:t xml:space="preserve"> Link</w:t>
      </w:r>
    </w:p>
    <w:p w14:paraId="42F2AC62" w14:textId="35211ABB" w:rsidR="00271A63" w:rsidRPr="00DA1B56" w:rsidRDefault="00766678" w:rsidP="00271A63">
      <w:pPr>
        <w:spacing w:line="480" w:lineRule="auto"/>
        <w:rPr>
          <w:rFonts w:ascii="Times New Roman" w:hAnsi="Times New Roman" w:cs="Times New Roman"/>
        </w:rPr>
      </w:pPr>
      <w:hyperlink r:id="rId10">
        <w:r w:rsidR="3D826399" w:rsidRPr="2D9F5457">
          <w:rPr>
            <w:rStyle w:val="Hyperlink"/>
            <w:rFonts w:ascii="Times New Roman" w:hAnsi="Times New Roman" w:cs="Times New Roman"/>
          </w:rPr>
          <w:t>https://github.com/SpencerM-2k1/CST-310-Lighting-Project</w:t>
        </w:r>
      </w:hyperlink>
    </w:p>
    <w:p w14:paraId="40C84EFB" w14:textId="0AE9221D" w:rsidR="00271A63" w:rsidRPr="004E1EDB" w:rsidRDefault="00271A63" w:rsidP="65DB3CB4">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48273EF1" w14:textId="3C0B030B" w:rsidR="004E1EDB" w:rsidRDefault="0020297D" w:rsidP="0020297D">
      <w:pPr>
        <w:spacing w:line="480" w:lineRule="auto"/>
        <w:rPr>
          <w:rFonts w:ascii="Times New Roman" w:hAnsi="Times New Roman" w:cs="Times New Roman"/>
        </w:rPr>
      </w:pPr>
      <w:r>
        <w:rPr>
          <w:rFonts w:ascii="Times New Roman" w:hAnsi="Times New Roman" w:cs="Times New Roman"/>
        </w:rPr>
        <w:t>“Specular Lighting- different shininess values” from the “Learn OpenGL”</w:t>
      </w:r>
      <w:r w:rsidR="004B5200">
        <w:rPr>
          <w:rFonts w:ascii="Times New Roman" w:hAnsi="Times New Roman" w:cs="Times New Roman"/>
        </w:rPr>
        <w:t xml:space="preserve"> website</w:t>
      </w:r>
      <w:r w:rsidR="00F304D7">
        <w:rPr>
          <w:rFonts w:ascii="Times New Roman" w:hAnsi="Times New Roman" w:cs="Times New Roman"/>
        </w:rPr>
        <w:t xml:space="preserve"> </w:t>
      </w:r>
      <w:hyperlink r:id="rId11" w:history="1">
        <w:r w:rsidR="00F304D7" w:rsidRPr="00427468">
          <w:rPr>
            <w:rStyle w:val="Hyperlink"/>
            <w:rFonts w:ascii="Times New Roman" w:hAnsi="Times New Roman" w:cs="Times New Roman"/>
          </w:rPr>
          <w:t>https://learnopengl.com/Lighting/Basic-Lighting</w:t>
        </w:r>
      </w:hyperlink>
      <w:r w:rsidR="00F304D7">
        <w:rPr>
          <w:rFonts w:ascii="Times New Roman" w:hAnsi="Times New Roman" w:cs="Times New Roman"/>
        </w:rPr>
        <w:t xml:space="preserve"> </w:t>
      </w:r>
    </w:p>
    <w:p w14:paraId="0EF29A12" w14:textId="5114781B" w:rsidR="00F175B9" w:rsidRDefault="00F175B9" w:rsidP="0020297D">
      <w:pPr>
        <w:spacing w:line="480" w:lineRule="auto"/>
        <w:rPr>
          <w:rFonts w:ascii="Times New Roman" w:hAnsi="Times New Roman" w:cs="Times New Roman"/>
        </w:rPr>
      </w:pPr>
      <w:r w:rsidRPr="00F175B9">
        <w:rPr>
          <w:rFonts w:ascii="Times New Roman" w:hAnsi="Times New Roman" w:cs="Times New Roman"/>
        </w:rPr>
        <w:t>Guha, S. (2019). </w:t>
      </w:r>
      <w:r w:rsidRPr="00F175B9">
        <w:rPr>
          <w:rFonts w:ascii="Times New Roman" w:hAnsi="Times New Roman" w:cs="Times New Roman"/>
          <w:i/>
          <w:iCs/>
        </w:rPr>
        <w:t>Computer graphics through OpenGL®: From theory to experiment</w:t>
      </w:r>
      <w:r w:rsidRPr="00F175B9">
        <w:rPr>
          <w:rFonts w:ascii="Times New Roman" w:hAnsi="Times New Roman" w:cs="Times New Roman"/>
        </w:rPr>
        <w:t>s (3rd ed.). Taylor &amp; Francis, Inc. ISBN-13: 9781138612648</w:t>
      </w:r>
    </w:p>
    <w:p w14:paraId="244FFE0B" w14:textId="77777777" w:rsidR="004E1EDB" w:rsidRPr="004E1EDB" w:rsidRDefault="004E1EDB" w:rsidP="004E1EDB">
      <w:pPr>
        <w:spacing w:line="480" w:lineRule="auto"/>
        <w:jc w:val="center"/>
        <w:rPr>
          <w:rFonts w:ascii="Times New Roman" w:hAnsi="Times New Roman" w:cs="Times New Roman"/>
        </w:rPr>
      </w:pPr>
    </w:p>
    <w:sectPr w:rsidR="004E1EDB" w:rsidRPr="004E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DB"/>
    <w:rsid w:val="0000117B"/>
    <w:rsid w:val="00005D20"/>
    <w:rsid w:val="00034AC2"/>
    <w:rsid w:val="000469F0"/>
    <w:rsid w:val="000514A5"/>
    <w:rsid w:val="00054673"/>
    <w:rsid w:val="00054C24"/>
    <w:rsid w:val="00065DE2"/>
    <w:rsid w:val="00090236"/>
    <w:rsid w:val="000B2D63"/>
    <w:rsid w:val="000C2E11"/>
    <w:rsid w:val="000D39C6"/>
    <w:rsid w:val="000D4F36"/>
    <w:rsid w:val="000E13BB"/>
    <w:rsid w:val="000F6BAD"/>
    <w:rsid w:val="00141D67"/>
    <w:rsid w:val="00163785"/>
    <w:rsid w:val="00170984"/>
    <w:rsid w:val="0017523C"/>
    <w:rsid w:val="00191821"/>
    <w:rsid w:val="001F0FAA"/>
    <w:rsid w:val="0020297D"/>
    <w:rsid w:val="00206129"/>
    <w:rsid w:val="00221C85"/>
    <w:rsid w:val="00225D56"/>
    <w:rsid w:val="00226ED5"/>
    <w:rsid w:val="002401C0"/>
    <w:rsid w:val="00244BC3"/>
    <w:rsid w:val="0025696C"/>
    <w:rsid w:val="00271A63"/>
    <w:rsid w:val="002F22E7"/>
    <w:rsid w:val="00352C86"/>
    <w:rsid w:val="00373064"/>
    <w:rsid w:val="00376472"/>
    <w:rsid w:val="00385346"/>
    <w:rsid w:val="003C3525"/>
    <w:rsid w:val="003C44F9"/>
    <w:rsid w:val="003C7180"/>
    <w:rsid w:val="003F296C"/>
    <w:rsid w:val="0041594E"/>
    <w:rsid w:val="004229F2"/>
    <w:rsid w:val="00426A36"/>
    <w:rsid w:val="00461BC5"/>
    <w:rsid w:val="00462659"/>
    <w:rsid w:val="00476E4B"/>
    <w:rsid w:val="0048311F"/>
    <w:rsid w:val="0049005D"/>
    <w:rsid w:val="00493ABB"/>
    <w:rsid w:val="004968E0"/>
    <w:rsid w:val="004A63F1"/>
    <w:rsid w:val="004B5200"/>
    <w:rsid w:val="004E002B"/>
    <w:rsid w:val="004E1EDB"/>
    <w:rsid w:val="004E3133"/>
    <w:rsid w:val="004F2447"/>
    <w:rsid w:val="00503D82"/>
    <w:rsid w:val="00507EB7"/>
    <w:rsid w:val="005139B8"/>
    <w:rsid w:val="00546CBB"/>
    <w:rsid w:val="005608F9"/>
    <w:rsid w:val="0056252C"/>
    <w:rsid w:val="00565F31"/>
    <w:rsid w:val="00575CC3"/>
    <w:rsid w:val="0057650B"/>
    <w:rsid w:val="00583888"/>
    <w:rsid w:val="005A60A0"/>
    <w:rsid w:val="005B15D4"/>
    <w:rsid w:val="005C6B06"/>
    <w:rsid w:val="005E0BE9"/>
    <w:rsid w:val="005E3AE0"/>
    <w:rsid w:val="005F03BB"/>
    <w:rsid w:val="005F331E"/>
    <w:rsid w:val="006118BD"/>
    <w:rsid w:val="00617611"/>
    <w:rsid w:val="0064650B"/>
    <w:rsid w:val="006773F7"/>
    <w:rsid w:val="006867DF"/>
    <w:rsid w:val="00696290"/>
    <w:rsid w:val="006966DA"/>
    <w:rsid w:val="006D013A"/>
    <w:rsid w:val="00710C41"/>
    <w:rsid w:val="00716CF1"/>
    <w:rsid w:val="007205C5"/>
    <w:rsid w:val="00733F0A"/>
    <w:rsid w:val="00745232"/>
    <w:rsid w:val="00754D11"/>
    <w:rsid w:val="00761BEF"/>
    <w:rsid w:val="00764EF7"/>
    <w:rsid w:val="00766678"/>
    <w:rsid w:val="00773C59"/>
    <w:rsid w:val="007A4285"/>
    <w:rsid w:val="007B0BCE"/>
    <w:rsid w:val="007B4420"/>
    <w:rsid w:val="007C5738"/>
    <w:rsid w:val="007C57AD"/>
    <w:rsid w:val="007C6826"/>
    <w:rsid w:val="007F586B"/>
    <w:rsid w:val="00801865"/>
    <w:rsid w:val="00807F9E"/>
    <w:rsid w:val="00816F1D"/>
    <w:rsid w:val="00826CCC"/>
    <w:rsid w:val="008B196E"/>
    <w:rsid w:val="008D5A73"/>
    <w:rsid w:val="008F3E38"/>
    <w:rsid w:val="008F6EA9"/>
    <w:rsid w:val="008F7D41"/>
    <w:rsid w:val="00904437"/>
    <w:rsid w:val="00907B54"/>
    <w:rsid w:val="00930D26"/>
    <w:rsid w:val="009327DE"/>
    <w:rsid w:val="00955165"/>
    <w:rsid w:val="00967660"/>
    <w:rsid w:val="009766DF"/>
    <w:rsid w:val="00997C7D"/>
    <w:rsid w:val="009A2F15"/>
    <w:rsid w:val="009E26B6"/>
    <w:rsid w:val="009F5764"/>
    <w:rsid w:val="00A030B2"/>
    <w:rsid w:val="00A109CB"/>
    <w:rsid w:val="00A1474B"/>
    <w:rsid w:val="00A343FE"/>
    <w:rsid w:val="00A377EC"/>
    <w:rsid w:val="00A55635"/>
    <w:rsid w:val="00A636BC"/>
    <w:rsid w:val="00A864B0"/>
    <w:rsid w:val="00AC458F"/>
    <w:rsid w:val="00AC6208"/>
    <w:rsid w:val="00AC6B93"/>
    <w:rsid w:val="00AD0437"/>
    <w:rsid w:val="00AE76F1"/>
    <w:rsid w:val="00AF436D"/>
    <w:rsid w:val="00AF7B31"/>
    <w:rsid w:val="00B07F03"/>
    <w:rsid w:val="00B223A6"/>
    <w:rsid w:val="00B30EDB"/>
    <w:rsid w:val="00B31DF4"/>
    <w:rsid w:val="00B34D62"/>
    <w:rsid w:val="00B4177D"/>
    <w:rsid w:val="00B4653F"/>
    <w:rsid w:val="00B62B32"/>
    <w:rsid w:val="00B943D0"/>
    <w:rsid w:val="00BA64C7"/>
    <w:rsid w:val="00BC0202"/>
    <w:rsid w:val="00BC221E"/>
    <w:rsid w:val="00BC2F09"/>
    <w:rsid w:val="00BC7DC7"/>
    <w:rsid w:val="00C15D8E"/>
    <w:rsid w:val="00C165F1"/>
    <w:rsid w:val="00C20EF9"/>
    <w:rsid w:val="00C577FE"/>
    <w:rsid w:val="00C61D78"/>
    <w:rsid w:val="00C7136B"/>
    <w:rsid w:val="00C76797"/>
    <w:rsid w:val="00C87EF6"/>
    <w:rsid w:val="00CD3D4D"/>
    <w:rsid w:val="00CE4818"/>
    <w:rsid w:val="00CE6CE9"/>
    <w:rsid w:val="00D13904"/>
    <w:rsid w:val="00D1560C"/>
    <w:rsid w:val="00D41A14"/>
    <w:rsid w:val="00DA1B56"/>
    <w:rsid w:val="00E0493A"/>
    <w:rsid w:val="00E1468B"/>
    <w:rsid w:val="00E26152"/>
    <w:rsid w:val="00E31A0B"/>
    <w:rsid w:val="00E74917"/>
    <w:rsid w:val="00E74F42"/>
    <w:rsid w:val="00E81C11"/>
    <w:rsid w:val="00EA2001"/>
    <w:rsid w:val="00EB67B4"/>
    <w:rsid w:val="00EB68EE"/>
    <w:rsid w:val="00EC0207"/>
    <w:rsid w:val="00EE17C7"/>
    <w:rsid w:val="00F02CA4"/>
    <w:rsid w:val="00F03256"/>
    <w:rsid w:val="00F06A9B"/>
    <w:rsid w:val="00F175B9"/>
    <w:rsid w:val="00F304D7"/>
    <w:rsid w:val="00F53952"/>
    <w:rsid w:val="00F77362"/>
    <w:rsid w:val="00F85EDA"/>
    <w:rsid w:val="010C0DD2"/>
    <w:rsid w:val="01CF3BDB"/>
    <w:rsid w:val="01FF9DF4"/>
    <w:rsid w:val="03436B8F"/>
    <w:rsid w:val="04B4CE24"/>
    <w:rsid w:val="05C97EC1"/>
    <w:rsid w:val="05CBBE24"/>
    <w:rsid w:val="07ACA2F6"/>
    <w:rsid w:val="09EF84A6"/>
    <w:rsid w:val="0A39A694"/>
    <w:rsid w:val="0AD98A0E"/>
    <w:rsid w:val="0B73F312"/>
    <w:rsid w:val="0D5027D6"/>
    <w:rsid w:val="0E1D463B"/>
    <w:rsid w:val="1014AB75"/>
    <w:rsid w:val="115DDA3F"/>
    <w:rsid w:val="11C28550"/>
    <w:rsid w:val="1285B359"/>
    <w:rsid w:val="13CB83CA"/>
    <w:rsid w:val="14EF3654"/>
    <w:rsid w:val="181F1FA4"/>
    <w:rsid w:val="1820265B"/>
    <w:rsid w:val="1841096D"/>
    <w:rsid w:val="186CA52E"/>
    <w:rsid w:val="1A975103"/>
    <w:rsid w:val="1AFFC457"/>
    <w:rsid w:val="1B3DC6AD"/>
    <w:rsid w:val="1BB0BB6A"/>
    <w:rsid w:val="1CD277FE"/>
    <w:rsid w:val="1E9F6FD6"/>
    <w:rsid w:val="1F1B89CF"/>
    <w:rsid w:val="20D86615"/>
    <w:rsid w:val="2124E4E8"/>
    <w:rsid w:val="2273D1CF"/>
    <w:rsid w:val="22FD8CDC"/>
    <w:rsid w:val="23431B43"/>
    <w:rsid w:val="247456DE"/>
    <w:rsid w:val="25D01DE6"/>
    <w:rsid w:val="26DA7885"/>
    <w:rsid w:val="26F70579"/>
    <w:rsid w:val="282EF512"/>
    <w:rsid w:val="28CF15F5"/>
    <w:rsid w:val="28F7E497"/>
    <w:rsid w:val="2B56BBC3"/>
    <w:rsid w:val="2BC02199"/>
    <w:rsid w:val="2BC03133"/>
    <w:rsid w:val="2BE8FBCE"/>
    <w:rsid w:val="2D9F5457"/>
    <w:rsid w:val="2E380016"/>
    <w:rsid w:val="328F409E"/>
    <w:rsid w:val="32F397DD"/>
    <w:rsid w:val="33551AC5"/>
    <w:rsid w:val="37483A6E"/>
    <w:rsid w:val="38C253D7"/>
    <w:rsid w:val="3A498F62"/>
    <w:rsid w:val="3A7F43B8"/>
    <w:rsid w:val="3B1D2EF4"/>
    <w:rsid w:val="3C0117D6"/>
    <w:rsid w:val="3D826399"/>
    <w:rsid w:val="413F5A2D"/>
    <w:rsid w:val="41EAFE5A"/>
    <w:rsid w:val="4313DED4"/>
    <w:rsid w:val="44A973C2"/>
    <w:rsid w:val="46907685"/>
    <w:rsid w:val="46D2454B"/>
    <w:rsid w:val="498DCF6A"/>
    <w:rsid w:val="4A1E163C"/>
    <w:rsid w:val="4A6B2C87"/>
    <w:rsid w:val="4B065FD4"/>
    <w:rsid w:val="4BEB8373"/>
    <w:rsid w:val="4CE98409"/>
    <w:rsid w:val="4D21A029"/>
    <w:rsid w:val="4FE79533"/>
    <w:rsid w:val="50AE99FB"/>
    <w:rsid w:val="510D2D09"/>
    <w:rsid w:val="51C7A539"/>
    <w:rsid w:val="520AA2EF"/>
    <w:rsid w:val="526EE85E"/>
    <w:rsid w:val="536642B9"/>
    <w:rsid w:val="543F0C4F"/>
    <w:rsid w:val="55161078"/>
    <w:rsid w:val="558D9394"/>
    <w:rsid w:val="55A6574A"/>
    <w:rsid w:val="5897D22D"/>
    <w:rsid w:val="5BA869BA"/>
    <w:rsid w:val="5CA5DFA0"/>
    <w:rsid w:val="5E050B3F"/>
    <w:rsid w:val="5E0B6433"/>
    <w:rsid w:val="5E13B660"/>
    <w:rsid w:val="5EAD87EC"/>
    <w:rsid w:val="5F32E243"/>
    <w:rsid w:val="621B90D0"/>
    <w:rsid w:val="62A1664B"/>
    <w:rsid w:val="62DA4827"/>
    <w:rsid w:val="639F73A9"/>
    <w:rsid w:val="63D69458"/>
    <w:rsid w:val="65C0A8F9"/>
    <w:rsid w:val="65D7D81D"/>
    <w:rsid w:val="65DB3CB4"/>
    <w:rsid w:val="66D451E4"/>
    <w:rsid w:val="683CFDA5"/>
    <w:rsid w:val="69571BD3"/>
    <w:rsid w:val="6D702C43"/>
    <w:rsid w:val="6E01D639"/>
    <w:rsid w:val="6F4BC219"/>
    <w:rsid w:val="703B9A10"/>
    <w:rsid w:val="7200073D"/>
    <w:rsid w:val="7203D176"/>
    <w:rsid w:val="72332BDD"/>
    <w:rsid w:val="7463CBFF"/>
    <w:rsid w:val="751A8F26"/>
    <w:rsid w:val="75A2475D"/>
    <w:rsid w:val="75D53AE6"/>
    <w:rsid w:val="766AC06E"/>
    <w:rsid w:val="7727B1E8"/>
    <w:rsid w:val="781D2592"/>
    <w:rsid w:val="7917572A"/>
    <w:rsid w:val="7ADC01C0"/>
    <w:rsid w:val="7B714EF7"/>
    <w:rsid w:val="7B80131F"/>
    <w:rsid w:val="7ED6D08B"/>
    <w:rsid w:val="7F61C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2B4B"/>
  <w15:chartTrackingRefBased/>
  <w15:docId w15:val="{A9944A69-DCAF-4DF4-B770-7996EE67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DB"/>
    <w:rPr>
      <w:rFonts w:eastAsiaTheme="majorEastAsia" w:cstheme="majorBidi"/>
      <w:color w:val="272727" w:themeColor="text1" w:themeTint="D8"/>
    </w:rPr>
  </w:style>
  <w:style w:type="paragraph" w:styleId="Title">
    <w:name w:val="Title"/>
    <w:basedOn w:val="Normal"/>
    <w:next w:val="Normal"/>
    <w:link w:val="TitleChar"/>
    <w:uiPriority w:val="10"/>
    <w:qFormat/>
    <w:rsid w:val="004E1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DB"/>
    <w:pPr>
      <w:spacing w:before="160"/>
      <w:jc w:val="center"/>
    </w:pPr>
    <w:rPr>
      <w:i/>
      <w:iCs/>
      <w:color w:val="404040" w:themeColor="text1" w:themeTint="BF"/>
    </w:rPr>
  </w:style>
  <w:style w:type="character" w:customStyle="1" w:styleId="QuoteChar">
    <w:name w:val="Quote Char"/>
    <w:basedOn w:val="DefaultParagraphFont"/>
    <w:link w:val="Quote"/>
    <w:uiPriority w:val="29"/>
    <w:rsid w:val="004E1EDB"/>
    <w:rPr>
      <w:i/>
      <w:iCs/>
      <w:color w:val="404040" w:themeColor="text1" w:themeTint="BF"/>
    </w:rPr>
  </w:style>
  <w:style w:type="paragraph" w:styleId="ListParagraph">
    <w:name w:val="List Paragraph"/>
    <w:basedOn w:val="Normal"/>
    <w:uiPriority w:val="34"/>
    <w:qFormat/>
    <w:rsid w:val="004E1EDB"/>
    <w:pPr>
      <w:ind w:left="720"/>
      <w:contextualSpacing/>
    </w:pPr>
  </w:style>
  <w:style w:type="character" w:styleId="IntenseEmphasis">
    <w:name w:val="Intense Emphasis"/>
    <w:basedOn w:val="DefaultParagraphFont"/>
    <w:uiPriority w:val="21"/>
    <w:qFormat/>
    <w:rsid w:val="004E1EDB"/>
    <w:rPr>
      <w:i/>
      <w:iCs/>
      <w:color w:val="0F4761" w:themeColor="accent1" w:themeShade="BF"/>
    </w:rPr>
  </w:style>
  <w:style w:type="paragraph" w:styleId="IntenseQuote">
    <w:name w:val="Intense Quote"/>
    <w:basedOn w:val="Normal"/>
    <w:next w:val="Normal"/>
    <w:link w:val="IntenseQuoteChar"/>
    <w:uiPriority w:val="30"/>
    <w:qFormat/>
    <w:rsid w:val="004E1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DB"/>
    <w:rPr>
      <w:i/>
      <w:iCs/>
      <w:color w:val="0F4761" w:themeColor="accent1" w:themeShade="BF"/>
    </w:rPr>
  </w:style>
  <w:style w:type="character" w:styleId="IntenseReference">
    <w:name w:val="Intense Reference"/>
    <w:basedOn w:val="DefaultParagraphFont"/>
    <w:uiPriority w:val="32"/>
    <w:qFormat/>
    <w:rsid w:val="004E1EDB"/>
    <w:rPr>
      <w:b/>
      <w:bCs/>
      <w:smallCaps/>
      <w:color w:val="0F4761" w:themeColor="accent1" w:themeShade="BF"/>
      <w:spacing w:val="5"/>
    </w:rPr>
  </w:style>
  <w:style w:type="paragraph" w:styleId="Caption">
    <w:name w:val="caption"/>
    <w:basedOn w:val="Normal"/>
    <w:next w:val="Normal"/>
    <w:uiPriority w:val="35"/>
    <w:unhideWhenUsed/>
    <w:qFormat/>
    <w:rsid w:val="00271A63"/>
    <w:pPr>
      <w:spacing w:after="200" w:line="240" w:lineRule="auto"/>
    </w:pPr>
    <w:rPr>
      <w:i/>
      <w:iCs/>
      <w:color w:val="0E2841" w:themeColor="text2"/>
      <w:sz w:val="18"/>
      <w:szCs w:val="18"/>
    </w:rPr>
  </w:style>
  <w:style w:type="character" w:styleId="Hyperlink">
    <w:name w:val="Hyperlink"/>
    <w:basedOn w:val="DefaultParagraphFont"/>
    <w:uiPriority w:val="99"/>
    <w:unhideWhenUsed/>
    <w:rsid w:val="00F304D7"/>
    <w:rPr>
      <w:color w:val="467886" w:themeColor="hyperlink"/>
      <w:u w:val="single"/>
    </w:rPr>
  </w:style>
  <w:style w:type="character" w:styleId="UnresolvedMention">
    <w:name w:val="Unresolved Mention"/>
    <w:basedOn w:val="DefaultParagraphFont"/>
    <w:uiPriority w:val="99"/>
    <w:semiHidden/>
    <w:unhideWhenUsed/>
    <w:rsid w:val="00F304D7"/>
    <w:rPr>
      <w:color w:val="605E5C"/>
      <w:shd w:val="clear" w:color="auto" w:fill="E1DFDD"/>
    </w:rPr>
  </w:style>
  <w:style w:type="character" w:styleId="FollowedHyperlink">
    <w:name w:val="FollowedHyperlink"/>
    <w:basedOn w:val="DefaultParagraphFont"/>
    <w:uiPriority w:val="99"/>
    <w:semiHidden/>
    <w:unhideWhenUsed/>
    <w:rsid w:val="00F304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opengl.com/Lighting/Basic-Lighting" TargetMode="External"/><Relationship Id="rId5" Type="http://schemas.openxmlformats.org/officeDocument/2006/relationships/styles" Target="styles.xml"/><Relationship Id="rId10" Type="http://schemas.openxmlformats.org/officeDocument/2006/relationships/hyperlink" Target="https://github.com/SpencerM-2k1/CST-310-Lighting-Project" TargetMode="External"/><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3BCE26AFC0C5458B6D19FE55998561" ma:contentTypeVersion="13" ma:contentTypeDescription="Create a new document." ma:contentTypeScope="" ma:versionID="89cee67398945ce604105dc23426fb4f">
  <xsd:schema xmlns:xsd="http://www.w3.org/2001/XMLSchema" xmlns:xs="http://www.w3.org/2001/XMLSchema" xmlns:p="http://schemas.microsoft.com/office/2006/metadata/properties" xmlns:ns3="06c612b2-40b9-4c32-b6a0-9c473f1d279e" xmlns:ns4="c6957a15-c329-4af4-a3d8-5156fcbbd062" targetNamespace="http://schemas.microsoft.com/office/2006/metadata/properties" ma:root="true" ma:fieldsID="41d518c8c92b14cb2dcd12635d425245" ns3:_="" ns4:_="">
    <xsd:import namespace="06c612b2-40b9-4c32-b6a0-9c473f1d279e"/>
    <xsd:import namespace="c6957a15-c329-4af4-a3d8-5156fcbbd0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612b2-40b9-4c32-b6a0-9c473f1d2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957a15-c329-4af4-a3d8-5156fcbbd0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c612b2-40b9-4c32-b6a0-9c473f1d279e" xsi:nil="true"/>
  </documentManagement>
</p:properties>
</file>

<file path=customXml/itemProps1.xml><?xml version="1.0" encoding="utf-8"?>
<ds:datastoreItem xmlns:ds="http://schemas.openxmlformats.org/officeDocument/2006/customXml" ds:itemID="{ACE73B69-BA52-495A-84D0-B6951B724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612b2-40b9-4c32-b6a0-9c473f1d279e"/>
    <ds:schemaRef ds:uri="c6957a15-c329-4af4-a3d8-5156fcbbd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10A8A0-9D1A-4037-937F-5CB47B610810}">
  <ds:schemaRefs>
    <ds:schemaRef ds:uri="http://schemas.microsoft.com/sharepoint/v3/contenttype/forms"/>
  </ds:schemaRefs>
</ds:datastoreItem>
</file>

<file path=customXml/itemProps3.xml><?xml version="1.0" encoding="utf-8"?>
<ds:datastoreItem xmlns:ds="http://schemas.openxmlformats.org/officeDocument/2006/customXml" ds:itemID="{F6A3145F-7BCD-41F6-A455-507BDC828AA6}">
  <ds:schemaRefs>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purl.org/dc/dcmitype/"/>
    <ds:schemaRef ds:uri="c6957a15-c329-4af4-a3d8-5156fcbbd062"/>
    <ds:schemaRef ds:uri="http://purl.org/dc/elements/1.1/"/>
    <ds:schemaRef ds:uri="06c612b2-40b9-4c32-b6a0-9c473f1d279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Links>
    <vt:vector size="12" baseType="variant">
      <vt:variant>
        <vt:i4>6881324</vt:i4>
      </vt:variant>
      <vt:variant>
        <vt:i4>9</vt:i4>
      </vt:variant>
      <vt:variant>
        <vt:i4>0</vt:i4>
      </vt:variant>
      <vt:variant>
        <vt:i4>5</vt:i4>
      </vt:variant>
      <vt:variant>
        <vt:lpwstr>https://learnopengl.com/Lighting/Basic-Lighting</vt:lpwstr>
      </vt:variant>
      <vt:variant>
        <vt:lpwstr/>
      </vt:variant>
      <vt:variant>
        <vt:i4>5308430</vt:i4>
      </vt:variant>
      <vt:variant>
        <vt:i4>6</vt:i4>
      </vt:variant>
      <vt:variant>
        <vt:i4>0</vt:i4>
      </vt:variant>
      <vt:variant>
        <vt:i4>5</vt:i4>
      </vt:variant>
      <vt:variant>
        <vt:lpwstr>https://github.com/SpencerM-2k1/CST-310-Lighting-Project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Becenti</dc:creator>
  <cp:keywords/>
  <dc:description/>
  <cp:lastModifiedBy>samson Becenti</cp:lastModifiedBy>
  <cp:revision>2</cp:revision>
  <dcterms:created xsi:type="dcterms:W3CDTF">2024-03-04T06:46:00Z</dcterms:created>
  <dcterms:modified xsi:type="dcterms:W3CDTF">2024-03-04T06:46:00Z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0x010100E03BCE26AFC0C5458B6D19FE55998561</vt:lpwstr>
  </property>
</Properties>
</file>