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9CE" w:rsidRDefault="005B09CE" w:rsidP="005B09CE">
      <w:pPr>
        <w:rPr>
          <w:rFonts w:ascii="Calibri" w:hAnsi="Calibri"/>
          <w:sz w:val="22"/>
          <w:szCs w:val="22"/>
        </w:rPr>
      </w:pPr>
    </w:p>
    <w:p w:rsidR="005B09CE" w:rsidRPr="005B09CE" w:rsidRDefault="005B09CE" w:rsidP="005B09CE">
      <w:pPr>
        <w:ind w:left="4248"/>
        <w:rPr>
          <w:rFonts w:ascii="Calibri" w:hAnsi="Calibri"/>
          <w:color w:val="FF0000"/>
          <w:sz w:val="22"/>
          <w:szCs w:val="22"/>
        </w:rPr>
      </w:pPr>
      <w:r w:rsidRPr="005B09CE">
        <w:rPr>
          <w:rFonts w:ascii="Calibri" w:hAnsi="Calibri"/>
          <w:color w:val="FF0000"/>
          <w:sz w:val="22"/>
          <w:szCs w:val="22"/>
        </w:rPr>
        <w:t xml:space="preserve">M. </w:t>
      </w:r>
    </w:p>
    <w:p w:rsidR="005B09CE" w:rsidRPr="005B09CE" w:rsidRDefault="005B09CE" w:rsidP="005B09CE">
      <w:pPr>
        <w:ind w:left="4248"/>
        <w:rPr>
          <w:rFonts w:ascii="Calibri" w:hAnsi="Calibri"/>
          <w:color w:val="FF0000"/>
          <w:sz w:val="22"/>
          <w:szCs w:val="22"/>
        </w:rPr>
      </w:pPr>
      <w:proofErr w:type="spellStart"/>
      <w:r w:rsidRPr="005B09CE">
        <w:rPr>
          <w:rFonts w:ascii="Calibri" w:hAnsi="Calibri"/>
          <w:color w:val="FF0000"/>
          <w:sz w:val="22"/>
          <w:szCs w:val="22"/>
        </w:rPr>
        <w:t>xxxxxxxx</w:t>
      </w:r>
      <w:proofErr w:type="spellEnd"/>
    </w:p>
    <w:p w:rsidR="005B09CE" w:rsidRPr="005B09CE" w:rsidRDefault="005B09CE" w:rsidP="005B09CE">
      <w:pPr>
        <w:ind w:left="4248"/>
        <w:rPr>
          <w:rFonts w:ascii="Calibri" w:hAnsi="Calibri"/>
          <w:color w:val="FF0000"/>
          <w:sz w:val="22"/>
          <w:szCs w:val="22"/>
        </w:rPr>
      </w:pPr>
      <w:proofErr w:type="spellStart"/>
      <w:r w:rsidRPr="005B09CE">
        <w:rPr>
          <w:rFonts w:ascii="Calibri" w:hAnsi="Calibri"/>
          <w:color w:val="FF0000"/>
          <w:sz w:val="22"/>
          <w:szCs w:val="22"/>
        </w:rPr>
        <w:t>xxxxxxxxxx</w:t>
      </w:r>
      <w:proofErr w:type="spellEnd"/>
    </w:p>
    <w:p w:rsidR="005B09CE" w:rsidRDefault="005B09CE" w:rsidP="005B09CE">
      <w:pPr>
        <w:jc w:val="right"/>
        <w:rPr>
          <w:rFonts w:ascii="Calibri" w:hAnsi="Calibri"/>
          <w:sz w:val="22"/>
          <w:szCs w:val="22"/>
        </w:rPr>
      </w:pPr>
    </w:p>
    <w:p w:rsidR="005B09CE" w:rsidRPr="00BB50B1" w:rsidRDefault="005B09CE" w:rsidP="005B09CE">
      <w:pPr>
        <w:rPr>
          <w:rFonts w:ascii="Calibri" w:hAnsi="Calibri"/>
          <w:sz w:val="22"/>
          <w:szCs w:val="22"/>
        </w:rPr>
      </w:pPr>
      <w:r>
        <w:rPr>
          <w:rFonts w:ascii="Calibri" w:hAnsi="Calibri"/>
          <w:sz w:val="22"/>
          <w:szCs w:val="22"/>
        </w:rPr>
        <w:t>LETTRE RECOMMANDEE AR</w:t>
      </w:r>
    </w:p>
    <w:p w:rsidR="005B09CE" w:rsidRPr="00CC3D22" w:rsidRDefault="005B09CE" w:rsidP="005B09CE">
      <w:pPr>
        <w:tabs>
          <w:tab w:val="left" w:pos="5103"/>
        </w:tabs>
        <w:ind w:left="5670"/>
        <w:rPr>
          <w:rFonts w:ascii="Calibri" w:hAnsi="Calibri"/>
          <w:color w:val="FF0000"/>
          <w:sz w:val="22"/>
          <w:szCs w:val="22"/>
        </w:rPr>
      </w:pPr>
      <w:r>
        <w:rPr>
          <w:rFonts w:ascii="Calibri" w:hAnsi="Calibri"/>
          <w:color w:val="FF0000"/>
          <w:sz w:val="22"/>
          <w:szCs w:val="22"/>
        </w:rPr>
        <w:t xml:space="preserve">Paris, le </w:t>
      </w:r>
    </w:p>
    <w:p w:rsidR="005B09CE" w:rsidRDefault="005B09CE" w:rsidP="005B09CE">
      <w:pPr>
        <w:rPr>
          <w:rFonts w:ascii="Calibri" w:hAnsi="Calibri"/>
          <w:sz w:val="22"/>
          <w:szCs w:val="22"/>
        </w:rPr>
      </w:pPr>
    </w:p>
    <w:p w:rsidR="005B09CE" w:rsidRDefault="005B09CE" w:rsidP="005B09CE">
      <w:pPr>
        <w:rPr>
          <w:rFonts w:ascii="Calibri" w:hAnsi="Calibri"/>
          <w:sz w:val="22"/>
          <w:szCs w:val="22"/>
        </w:rPr>
      </w:pPr>
    </w:p>
    <w:p w:rsidR="005B09CE" w:rsidRDefault="005B09CE" w:rsidP="005B09CE">
      <w:pPr>
        <w:rPr>
          <w:rFonts w:ascii="Calibri" w:hAnsi="Calibri"/>
          <w:sz w:val="22"/>
          <w:szCs w:val="22"/>
        </w:rPr>
      </w:pPr>
      <w:r w:rsidRPr="00CC3D22">
        <w:rPr>
          <w:rFonts w:ascii="Calibri" w:hAnsi="Calibri"/>
          <w:b/>
          <w:bCs/>
          <w:sz w:val="22"/>
          <w:szCs w:val="22"/>
        </w:rPr>
        <w:t>Objet</w:t>
      </w:r>
      <w:r>
        <w:rPr>
          <w:rFonts w:ascii="Calibri" w:hAnsi="Calibri"/>
          <w:sz w:val="22"/>
          <w:szCs w:val="22"/>
        </w:rPr>
        <w:t xml:space="preserve"> : </w:t>
      </w:r>
      <w:r>
        <w:rPr>
          <w:rFonts w:ascii="Calibri" w:hAnsi="Calibri"/>
          <w:sz w:val="22"/>
          <w:szCs w:val="22"/>
        </w:rPr>
        <w:tab/>
        <w:t xml:space="preserve">levée du préavis </w:t>
      </w:r>
      <w:r w:rsidRPr="005B09CE">
        <w:rPr>
          <w:rFonts w:ascii="Calibri" w:hAnsi="Calibri"/>
          <w:color w:val="FF0000"/>
          <w:sz w:val="22"/>
          <w:szCs w:val="22"/>
        </w:rPr>
        <w:t xml:space="preserve">national/régional/local </w:t>
      </w:r>
      <w:r w:rsidR="00475EB8">
        <w:rPr>
          <w:rFonts w:ascii="Calibri" w:hAnsi="Calibri"/>
          <w:sz w:val="22"/>
          <w:szCs w:val="22"/>
        </w:rPr>
        <w:t xml:space="preserve">du </w:t>
      </w:r>
      <w:proofErr w:type="spellStart"/>
      <w:r w:rsidR="00475EB8">
        <w:rPr>
          <w:rFonts w:ascii="Calibri" w:hAnsi="Calibri"/>
          <w:color w:val="FF0000"/>
          <w:sz w:val="22"/>
          <w:szCs w:val="22"/>
        </w:rPr>
        <w:t>xxxxx</w:t>
      </w:r>
      <w:proofErr w:type="spellEnd"/>
      <w:r w:rsidR="00475EB8">
        <w:rPr>
          <w:rFonts w:ascii="Calibri" w:hAnsi="Calibri"/>
          <w:sz w:val="22"/>
          <w:szCs w:val="22"/>
        </w:rPr>
        <w:t xml:space="preserve"> au </w:t>
      </w:r>
      <w:proofErr w:type="spellStart"/>
      <w:r w:rsidR="00475EB8">
        <w:rPr>
          <w:rFonts w:ascii="Calibri" w:hAnsi="Calibri"/>
          <w:color w:val="FF0000"/>
          <w:sz w:val="22"/>
          <w:szCs w:val="22"/>
        </w:rPr>
        <w:t>xxxxx</w:t>
      </w:r>
      <w:proofErr w:type="spellEnd"/>
    </w:p>
    <w:p w:rsidR="005B09CE" w:rsidRDefault="005B09CE" w:rsidP="005B09CE">
      <w:pPr>
        <w:rPr>
          <w:rFonts w:ascii="Calibri" w:hAnsi="Calibri"/>
          <w:sz w:val="22"/>
          <w:szCs w:val="22"/>
        </w:rPr>
      </w:pPr>
    </w:p>
    <w:p w:rsidR="005B09CE" w:rsidRDefault="005B09CE" w:rsidP="005B09CE">
      <w:pPr>
        <w:rPr>
          <w:rFonts w:ascii="Calibri" w:hAnsi="Calibri"/>
          <w:sz w:val="22"/>
          <w:szCs w:val="22"/>
        </w:rPr>
      </w:pPr>
    </w:p>
    <w:p w:rsidR="005B09CE" w:rsidRDefault="005B09CE" w:rsidP="005B09CE">
      <w:pPr>
        <w:rPr>
          <w:rFonts w:ascii="Calibri" w:hAnsi="Calibri"/>
          <w:sz w:val="22"/>
          <w:szCs w:val="22"/>
        </w:rPr>
      </w:pPr>
      <w:r>
        <w:rPr>
          <w:rFonts w:ascii="Calibri" w:hAnsi="Calibri"/>
          <w:sz w:val="22"/>
          <w:szCs w:val="22"/>
        </w:rPr>
        <w:t>Monsieur,</w:t>
      </w:r>
    </w:p>
    <w:p w:rsidR="005B09CE" w:rsidRDefault="005B09CE" w:rsidP="005B09CE">
      <w:pPr>
        <w:rPr>
          <w:rFonts w:ascii="Calibri" w:hAnsi="Calibri"/>
          <w:sz w:val="22"/>
          <w:szCs w:val="22"/>
        </w:rPr>
      </w:pPr>
    </w:p>
    <w:p w:rsidR="005B09CE" w:rsidRDefault="005B09CE" w:rsidP="005B09CE">
      <w:pPr>
        <w:rPr>
          <w:rFonts w:ascii="Calibri" w:hAnsi="Calibri"/>
          <w:sz w:val="22"/>
          <w:szCs w:val="22"/>
        </w:rPr>
      </w:pPr>
    </w:p>
    <w:p w:rsidR="005B09CE" w:rsidRDefault="005B09CE" w:rsidP="005B09CE">
      <w:pPr>
        <w:jc w:val="both"/>
        <w:rPr>
          <w:rFonts w:ascii="Calibri" w:hAnsi="Calibri"/>
          <w:sz w:val="22"/>
          <w:szCs w:val="22"/>
        </w:rPr>
      </w:pPr>
      <w:r>
        <w:rPr>
          <w:rFonts w:ascii="Calibri" w:hAnsi="Calibri"/>
          <w:sz w:val="22"/>
          <w:szCs w:val="22"/>
        </w:rPr>
        <w:t xml:space="preserve">Le </w:t>
      </w:r>
      <w:proofErr w:type="spellStart"/>
      <w:r w:rsidRPr="005B09CE">
        <w:rPr>
          <w:rFonts w:ascii="Calibri" w:hAnsi="Calibri"/>
          <w:color w:val="FF0000"/>
          <w:sz w:val="22"/>
          <w:szCs w:val="22"/>
        </w:rPr>
        <w:t>xxxxx</w:t>
      </w:r>
      <w:proofErr w:type="spellEnd"/>
      <w:r>
        <w:rPr>
          <w:rFonts w:ascii="Calibri" w:hAnsi="Calibri"/>
          <w:sz w:val="22"/>
          <w:szCs w:val="22"/>
        </w:rPr>
        <w:t xml:space="preserve">, vous avez déposé un préavis de grève couvrant les agents de </w:t>
      </w:r>
      <w:proofErr w:type="spellStart"/>
      <w:r w:rsidRPr="005B09CE">
        <w:rPr>
          <w:rFonts w:ascii="Calibri" w:hAnsi="Calibri"/>
          <w:color w:val="FF0000"/>
          <w:sz w:val="22"/>
          <w:szCs w:val="22"/>
        </w:rPr>
        <w:t>xxxx</w:t>
      </w:r>
      <w:proofErr w:type="spellEnd"/>
      <w:r>
        <w:rPr>
          <w:rFonts w:ascii="Calibri" w:hAnsi="Calibri"/>
          <w:sz w:val="22"/>
          <w:szCs w:val="22"/>
        </w:rPr>
        <w:t xml:space="preserve">  sur la période du </w:t>
      </w:r>
      <w:proofErr w:type="spellStart"/>
      <w:r w:rsidRPr="005B09CE">
        <w:rPr>
          <w:rFonts w:ascii="Calibri" w:hAnsi="Calibri"/>
          <w:color w:val="FF0000"/>
          <w:sz w:val="22"/>
          <w:szCs w:val="22"/>
        </w:rPr>
        <w:t>xxxxx</w:t>
      </w:r>
      <w:proofErr w:type="spellEnd"/>
      <w:r w:rsidRPr="005B09CE">
        <w:rPr>
          <w:rFonts w:ascii="Calibri" w:hAnsi="Calibri"/>
          <w:color w:val="FF0000"/>
          <w:sz w:val="22"/>
          <w:szCs w:val="22"/>
        </w:rPr>
        <w:t xml:space="preserve"> à </w:t>
      </w:r>
      <w:proofErr w:type="spellStart"/>
      <w:r w:rsidRPr="005B09CE">
        <w:rPr>
          <w:rFonts w:ascii="Calibri" w:hAnsi="Calibri"/>
          <w:color w:val="FF0000"/>
          <w:sz w:val="22"/>
          <w:szCs w:val="22"/>
        </w:rPr>
        <w:t>xxhxx</w:t>
      </w:r>
      <w:proofErr w:type="spellEnd"/>
      <w:r>
        <w:rPr>
          <w:rFonts w:ascii="Calibri" w:hAnsi="Calibri"/>
          <w:sz w:val="22"/>
          <w:szCs w:val="22"/>
        </w:rPr>
        <w:t xml:space="preserve"> au </w:t>
      </w:r>
      <w:proofErr w:type="spellStart"/>
      <w:r>
        <w:rPr>
          <w:rFonts w:ascii="Calibri" w:hAnsi="Calibri"/>
          <w:color w:val="FF0000"/>
          <w:sz w:val="22"/>
          <w:szCs w:val="22"/>
        </w:rPr>
        <w:t>xx</w:t>
      </w:r>
      <w:r w:rsidRPr="005B09CE">
        <w:rPr>
          <w:rFonts w:ascii="Calibri" w:hAnsi="Calibri"/>
          <w:color w:val="FF0000"/>
          <w:sz w:val="22"/>
          <w:szCs w:val="22"/>
        </w:rPr>
        <w:t>xxx</w:t>
      </w:r>
      <w:proofErr w:type="spellEnd"/>
      <w:r w:rsidRPr="005B09CE">
        <w:rPr>
          <w:rFonts w:ascii="Calibri" w:hAnsi="Calibri"/>
          <w:color w:val="FF0000"/>
          <w:sz w:val="22"/>
          <w:szCs w:val="22"/>
        </w:rPr>
        <w:t xml:space="preserve"> à </w:t>
      </w:r>
      <w:proofErr w:type="spellStart"/>
      <w:r w:rsidRPr="005B09CE">
        <w:rPr>
          <w:rFonts w:ascii="Calibri" w:hAnsi="Calibri"/>
          <w:color w:val="FF0000"/>
          <w:sz w:val="22"/>
          <w:szCs w:val="22"/>
        </w:rPr>
        <w:t>xxhxx</w:t>
      </w:r>
      <w:proofErr w:type="spellEnd"/>
      <w:r>
        <w:rPr>
          <w:rFonts w:ascii="Calibri" w:hAnsi="Calibri"/>
          <w:sz w:val="22"/>
          <w:szCs w:val="22"/>
        </w:rPr>
        <w:t>, motivé par les points suivants :</w:t>
      </w:r>
    </w:p>
    <w:p w:rsidR="005B09CE" w:rsidRDefault="005B09CE" w:rsidP="005B09CE">
      <w:pPr>
        <w:jc w:val="both"/>
        <w:rPr>
          <w:rFonts w:ascii="Calibri" w:hAnsi="Calibri"/>
          <w:sz w:val="22"/>
          <w:szCs w:val="22"/>
        </w:rPr>
      </w:pPr>
    </w:p>
    <w:p w:rsidR="005B09CE" w:rsidRPr="005B09CE" w:rsidRDefault="005B09CE" w:rsidP="005B09CE">
      <w:pPr>
        <w:numPr>
          <w:ilvl w:val="0"/>
          <w:numId w:val="1"/>
        </w:numPr>
        <w:jc w:val="both"/>
        <w:rPr>
          <w:rFonts w:ascii="Calibri" w:hAnsi="Calibri"/>
          <w:color w:val="FF0000"/>
          <w:sz w:val="22"/>
          <w:szCs w:val="22"/>
        </w:rPr>
      </w:pPr>
      <w:r w:rsidRPr="005B09CE">
        <w:rPr>
          <w:rFonts w:ascii="Calibri" w:hAnsi="Calibri"/>
          <w:color w:val="FF0000"/>
          <w:sz w:val="22"/>
          <w:szCs w:val="22"/>
        </w:rPr>
        <w:t>Motif 1 ;</w:t>
      </w:r>
    </w:p>
    <w:p w:rsidR="005B09CE" w:rsidRPr="005B09CE" w:rsidRDefault="005B09CE" w:rsidP="005B09CE">
      <w:pPr>
        <w:numPr>
          <w:ilvl w:val="0"/>
          <w:numId w:val="1"/>
        </w:numPr>
        <w:jc w:val="both"/>
        <w:rPr>
          <w:rFonts w:ascii="Calibri" w:hAnsi="Calibri"/>
          <w:color w:val="FF0000"/>
          <w:sz w:val="22"/>
          <w:szCs w:val="22"/>
        </w:rPr>
      </w:pPr>
      <w:r w:rsidRPr="005B09CE">
        <w:rPr>
          <w:rFonts w:ascii="Calibri" w:hAnsi="Calibri"/>
          <w:color w:val="FF0000"/>
          <w:sz w:val="22"/>
          <w:szCs w:val="22"/>
        </w:rPr>
        <w:t>Motif 2 ;</w:t>
      </w:r>
    </w:p>
    <w:p w:rsidR="005B09CE" w:rsidRPr="005B09CE" w:rsidRDefault="005B09CE" w:rsidP="005B09CE">
      <w:pPr>
        <w:numPr>
          <w:ilvl w:val="0"/>
          <w:numId w:val="1"/>
        </w:numPr>
        <w:jc w:val="both"/>
        <w:rPr>
          <w:rFonts w:ascii="Calibri" w:hAnsi="Calibri"/>
          <w:color w:val="FF0000"/>
          <w:sz w:val="22"/>
          <w:szCs w:val="22"/>
        </w:rPr>
      </w:pPr>
      <w:r w:rsidRPr="005B09CE">
        <w:rPr>
          <w:rFonts w:ascii="Calibri" w:hAnsi="Calibri"/>
          <w:color w:val="FF0000"/>
          <w:sz w:val="22"/>
          <w:szCs w:val="22"/>
        </w:rPr>
        <w:t>…</w:t>
      </w:r>
    </w:p>
    <w:p w:rsidR="005B09CE" w:rsidRPr="005B09CE" w:rsidRDefault="005B09CE" w:rsidP="005B09CE">
      <w:pPr>
        <w:numPr>
          <w:ilvl w:val="0"/>
          <w:numId w:val="1"/>
        </w:numPr>
        <w:jc w:val="both"/>
        <w:rPr>
          <w:rFonts w:ascii="Calibri" w:hAnsi="Calibri"/>
          <w:color w:val="FF0000"/>
          <w:sz w:val="22"/>
          <w:szCs w:val="22"/>
        </w:rPr>
      </w:pPr>
      <w:r w:rsidRPr="005B09CE">
        <w:rPr>
          <w:rFonts w:ascii="Calibri" w:hAnsi="Calibri"/>
          <w:color w:val="FF0000"/>
          <w:sz w:val="22"/>
          <w:szCs w:val="22"/>
        </w:rPr>
        <w:t>Motif x ;</w:t>
      </w:r>
    </w:p>
    <w:p w:rsidR="005B09CE" w:rsidRDefault="005B09CE" w:rsidP="005B09CE">
      <w:pPr>
        <w:jc w:val="both"/>
        <w:rPr>
          <w:rFonts w:ascii="Calibri" w:hAnsi="Calibri"/>
          <w:sz w:val="22"/>
          <w:szCs w:val="22"/>
        </w:rPr>
      </w:pPr>
    </w:p>
    <w:p w:rsidR="005B09CE" w:rsidRDefault="005B09CE" w:rsidP="005B09CE">
      <w:pPr>
        <w:jc w:val="both"/>
        <w:rPr>
          <w:rFonts w:ascii="Calibri" w:hAnsi="Calibri"/>
          <w:sz w:val="22"/>
          <w:szCs w:val="22"/>
        </w:rPr>
      </w:pPr>
    </w:p>
    <w:p w:rsidR="005B09CE" w:rsidRDefault="005B09CE" w:rsidP="005B09CE">
      <w:pPr>
        <w:jc w:val="both"/>
        <w:rPr>
          <w:rFonts w:ascii="Calibri" w:hAnsi="Calibri"/>
          <w:sz w:val="22"/>
          <w:szCs w:val="22"/>
        </w:rPr>
      </w:pPr>
      <w:r>
        <w:rPr>
          <w:rFonts w:ascii="Calibri" w:hAnsi="Calibri"/>
          <w:sz w:val="22"/>
          <w:szCs w:val="22"/>
        </w:rPr>
        <w:t>Ce préavis n’est suivi par aucun agent à ce jour.</w:t>
      </w:r>
    </w:p>
    <w:p w:rsidR="005B09CE" w:rsidRDefault="005B09CE" w:rsidP="005B09CE">
      <w:pPr>
        <w:jc w:val="both"/>
        <w:rPr>
          <w:rFonts w:ascii="Calibri" w:hAnsi="Calibri"/>
          <w:sz w:val="22"/>
          <w:szCs w:val="22"/>
        </w:rPr>
      </w:pPr>
    </w:p>
    <w:p w:rsidR="005B09CE" w:rsidRDefault="005B09CE" w:rsidP="005B09CE">
      <w:pPr>
        <w:jc w:val="both"/>
        <w:rPr>
          <w:rFonts w:ascii="Calibri" w:hAnsi="Calibri"/>
          <w:sz w:val="22"/>
          <w:szCs w:val="22"/>
        </w:rPr>
      </w:pPr>
      <w:r>
        <w:rPr>
          <w:rFonts w:ascii="Calibri" w:hAnsi="Calibri"/>
          <w:sz w:val="22"/>
          <w:szCs w:val="22"/>
        </w:rPr>
        <w:t>Je vous rappelle donc que l’existence d’un préavis a pour but de tenir informé des mouvements de grève non seulement les usagers du service public mais également les autorités responsables de son fonctionnement.</w:t>
      </w:r>
    </w:p>
    <w:p w:rsidR="005B09CE" w:rsidRDefault="005B09CE" w:rsidP="005B09CE">
      <w:pPr>
        <w:jc w:val="both"/>
        <w:rPr>
          <w:rFonts w:ascii="Calibri" w:hAnsi="Calibri"/>
          <w:sz w:val="22"/>
          <w:szCs w:val="22"/>
        </w:rPr>
      </w:pPr>
    </w:p>
    <w:p w:rsidR="005B09CE" w:rsidRDefault="005B09CE" w:rsidP="005B09CE">
      <w:pPr>
        <w:jc w:val="both"/>
        <w:rPr>
          <w:rFonts w:ascii="Calibri" w:hAnsi="Calibri"/>
          <w:sz w:val="22"/>
          <w:szCs w:val="22"/>
        </w:rPr>
      </w:pPr>
      <w:r>
        <w:rPr>
          <w:rFonts w:ascii="Calibri" w:hAnsi="Calibri"/>
          <w:sz w:val="22"/>
          <w:szCs w:val="22"/>
        </w:rPr>
        <w:t>Ainsi le préavis visé se trouve, en l’absence de gréviste, dépourvu de toute effectivité sur le périmètre concerné, puisqu’il peut être activé à tout moment, sans avoir à en aviser la direction.</w:t>
      </w:r>
    </w:p>
    <w:p w:rsidR="005B09CE" w:rsidRDefault="005B09CE" w:rsidP="005B09CE">
      <w:pPr>
        <w:jc w:val="both"/>
        <w:rPr>
          <w:rFonts w:ascii="Calibri" w:hAnsi="Calibri"/>
          <w:sz w:val="22"/>
          <w:szCs w:val="22"/>
        </w:rPr>
      </w:pPr>
    </w:p>
    <w:p w:rsidR="005B09CE" w:rsidRDefault="005B09CE" w:rsidP="005B09CE">
      <w:pPr>
        <w:jc w:val="both"/>
        <w:rPr>
          <w:rFonts w:ascii="Calibri" w:hAnsi="Calibri"/>
          <w:sz w:val="22"/>
          <w:szCs w:val="22"/>
        </w:rPr>
      </w:pPr>
      <w:r>
        <w:rPr>
          <w:rFonts w:ascii="Calibri" w:hAnsi="Calibri"/>
          <w:sz w:val="22"/>
          <w:szCs w:val="22"/>
        </w:rPr>
        <w:t xml:space="preserve">Cette absence de prévisibilité risque d’entraîner la </w:t>
      </w:r>
      <w:r w:rsidRPr="00BC552D">
        <w:rPr>
          <w:rFonts w:ascii="Calibri" w:hAnsi="Calibri"/>
          <w:sz w:val="22"/>
          <w:szCs w:val="22"/>
        </w:rPr>
        <w:t>désorganisation de la production sans que l’entreprise puisse prendre ses dispositions et compromettre ainsi la continuité du service public.</w:t>
      </w:r>
    </w:p>
    <w:p w:rsidR="005B09CE" w:rsidRDefault="005B09CE" w:rsidP="005B09CE">
      <w:pPr>
        <w:jc w:val="both"/>
        <w:rPr>
          <w:rFonts w:ascii="Calibri" w:hAnsi="Calibri"/>
          <w:sz w:val="22"/>
          <w:szCs w:val="22"/>
        </w:rPr>
      </w:pPr>
    </w:p>
    <w:p w:rsidR="005B09CE" w:rsidRPr="00F173E0" w:rsidRDefault="005B09CE" w:rsidP="005B09CE">
      <w:pPr>
        <w:jc w:val="both"/>
        <w:rPr>
          <w:rFonts w:ascii="Calibri" w:hAnsi="Calibri" w:cs="Calibri"/>
          <w:sz w:val="22"/>
          <w:szCs w:val="22"/>
        </w:rPr>
      </w:pPr>
      <w:r>
        <w:rPr>
          <w:rFonts w:ascii="Calibri" w:hAnsi="Calibri"/>
          <w:sz w:val="22"/>
          <w:szCs w:val="22"/>
        </w:rPr>
        <w:t xml:space="preserve">Une activation inopinée du préavis de grève génèrerait donc une grève surprise qui serait illicite en application </w:t>
      </w:r>
      <w:r w:rsidRPr="00F173E0">
        <w:rPr>
          <w:rFonts w:ascii="Calibri" w:hAnsi="Calibri" w:cs="Calibri"/>
          <w:sz w:val="22"/>
          <w:szCs w:val="22"/>
        </w:rPr>
        <w:t xml:space="preserve">des dispositions régissant le droit de grève dans les transports publics, telles qu’édictées par la circulaire du ministre des transports du </w:t>
      </w:r>
      <w:smartTag w:uri="urn:schemas-microsoft-com:office:smarttags" w:element="date">
        <w:smartTagPr>
          <w:attr w:name="Year" w:val="19"/>
          <w:attr w:name="Day" w:val="16"/>
          <w:attr w:name="Month" w:val="3"/>
          <w:attr w:name="ls" w:val="trans"/>
        </w:smartTagPr>
        <w:r w:rsidRPr="00F173E0">
          <w:rPr>
            <w:rFonts w:ascii="Calibri" w:hAnsi="Calibri" w:cs="Calibri"/>
            <w:sz w:val="22"/>
            <w:szCs w:val="22"/>
          </w:rPr>
          <w:t>16 mars 19</w:t>
        </w:r>
      </w:smartTag>
      <w:r w:rsidRPr="00F173E0">
        <w:rPr>
          <w:rFonts w:ascii="Calibri" w:hAnsi="Calibri" w:cs="Calibri"/>
          <w:sz w:val="22"/>
          <w:szCs w:val="22"/>
        </w:rPr>
        <w:t xml:space="preserve">64. </w:t>
      </w:r>
    </w:p>
    <w:p w:rsidR="005B09CE" w:rsidRPr="00F173E0" w:rsidRDefault="005B09CE" w:rsidP="005B09CE">
      <w:pPr>
        <w:jc w:val="both"/>
        <w:rPr>
          <w:rFonts w:ascii="Calibri" w:hAnsi="Calibri" w:cs="Calibri"/>
          <w:sz w:val="22"/>
          <w:szCs w:val="22"/>
        </w:rPr>
      </w:pPr>
    </w:p>
    <w:p w:rsidR="005B09CE" w:rsidRPr="00F173E0" w:rsidRDefault="005B09CE" w:rsidP="005B09CE">
      <w:pPr>
        <w:spacing w:line="240" w:lineRule="exact"/>
        <w:jc w:val="both"/>
        <w:rPr>
          <w:rFonts w:ascii="Calibri" w:hAnsi="Calibri" w:cs="Calibri"/>
          <w:sz w:val="22"/>
          <w:szCs w:val="22"/>
        </w:rPr>
      </w:pPr>
      <w:r w:rsidRPr="00F173E0">
        <w:rPr>
          <w:rFonts w:ascii="Calibri" w:hAnsi="Calibri" w:cs="Calibri"/>
          <w:sz w:val="22"/>
          <w:szCs w:val="22"/>
        </w:rPr>
        <w:t>En outre, je vous rappelle que la grève est une cessation collective et concertée du travail, et qu’un mouvement de grève ne peut exister en l’absence de grévistes.</w:t>
      </w:r>
    </w:p>
    <w:p w:rsidR="005B09CE" w:rsidRPr="00F173E0" w:rsidRDefault="005B09CE" w:rsidP="005B09CE">
      <w:pPr>
        <w:spacing w:line="240" w:lineRule="exact"/>
        <w:jc w:val="both"/>
        <w:rPr>
          <w:rFonts w:ascii="Calibri" w:hAnsi="Calibri" w:cs="Calibri"/>
          <w:sz w:val="22"/>
          <w:szCs w:val="22"/>
        </w:rPr>
      </w:pPr>
    </w:p>
    <w:p w:rsidR="008E36FE" w:rsidRPr="00F173E0" w:rsidRDefault="008E36FE" w:rsidP="008E36FE">
      <w:pPr>
        <w:spacing w:line="240" w:lineRule="exact"/>
        <w:jc w:val="both"/>
        <w:rPr>
          <w:rFonts w:ascii="Calibri" w:hAnsi="Calibri" w:cs="Calibri"/>
          <w:sz w:val="22"/>
          <w:szCs w:val="22"/>
        </w:rPr>
      </w:pPr>
      <w:r w:rsidRPr="00F173E0">
        <w:rPr>
          <w:rFonts w:ascii="Calibri" w:hAnsi="Calibri" w:cs="Calibri"/>
          <w:sz w:val="22"/>
          <w:szCs w:val="22"/>
        </w:rPr>
        <w:t xml:space="preserve">Il est ainsi de votre responsabilité de lever un préavis de grève dès lors qu’il n’y a aucun gréviste. </w:t>
      </w:r>
      <w:bookmarkStart w:id="0" w:name="_GoBack"/>
      <w:r w:rsidRPr="00F173E0">
        <w:rPr>
          <w:rFonts w:ascii="Calibri" w:hAnsi="Calibri" w:cs="Calibri"/>
          <w:sz w:val="22"/>
          <w:szCs w:val="22"/>
        </w:rPr>
        <w:t>Un jugement du Tribunal de Grande Instance de Clermont-Ferrand en date du 3 décembre 2013</w:t>
      </w:r>
      <w:r>
        <w:rPr>
          <w:rFonts w:ascii="Calibri" w:hAnsi="Calibri" w:cs="Calibri"/>
          <w:sz w:val="22"/>
          <w:szCs w:val="22"/>
        </w:rPr>
        <w:t>,</w:t>
      </w:r>
      <w:r w:rsidRPr="00F173E0">
        <w:rPr>
          <w:rFonts w:ascii="Calibri" w:hAnsi="Calibri" w:cs="Calibri"/>
          <w:sz w:val="22"/>
          <w:szCs w:val="22"/>
        </w:rPr>
        <w:t xml:space="preserve"> </w:t>
      </w:r>
      <w:r>
        <w:rPr>
          <w:rFonts w:ascii="Calibri" w:hAnsi="Calibri" w:cs="Calibri"/>
          <w:sz w:val="22"/>
          <w:szCs w:val="22"/>
        </w:rPr>
        <w:t>confirmé par un arrêt de la Cour d’Appel de Riom du 3 février 2015, ont</w:t>
      </w:r>
      <w:r w:rsidRPr="00F173E0">
        <w:rPr>
          <w:rFonts w:ascii="Calibri" w:hAnsi="Calibri" w:cs="Calibri"/>
          <w:sz w:val="22"/>
          <w:szCs w:val="22"/>
        </w:rPr>
        <w:t xml:space="preserve"> </w:t>
      </w:r>
      <w:r>
        <w:rPr>
          <w:rFonts w:ascii="Calibri" w:hAnsi="Calibri" w:cs="Calibri"/>
          <w:sz w:val="22"/>
          <w:szCs w:val="22"/>
        </w:rPr>
        <w:t>valid</w:t>
      </w:r>
      <w:r w:rsidRPr="00F173E0">
        <w:rPr>
          <w:rFonts w:ascii="Calibri" w:hAnsi="Calibri" w:cs="Calibri"/>
          <w:sz w:val="22"/>
          <w:szCs w:val="22"/>
        </w:rPr>
        <w:t>é cette analyse.</w:t>
      </w:r>
    </w:p>
    <w:bookmarkEnd w:id="0"/>
    <w:p w:rsidR="005B09CE" w:rsidRPr="00F173E0" w:rsidRDefault="005B09CE" w:rsidP="005B09CE">
      <w:pPr>
        <w:spacing w:line="240" w:lineRule="exact"/>
        <w:jc w:val="both"/>
        <w:rPr>
          <w:rFonts w:ascii="Calibri" w:hAnsi="Calibri" w:cs="Calibri"/>
          <w:sz w:val="22"/>
          <w:szCs w:val="22"/>
        </w:rPr>
      </w:pPr>
    </w:p>
    <w:p w:rsidR="00BC552D" w:rsidRPr="00F173E0" w:rsidRDefault="00BC552D" w:rsidP="00BC552D">
      <w:pPr>
        <w:spacing w:line="240" w:lineRule="exact"/>
        <w:jc w:val="both"/>
        <w:rPr>
          <w:rFonts w:ascii="Calibri" w:hAnsi="Calibri" w:cs="Calibri"/>
          <w:sz w:val="22"/>
          <w:szCs w:val="22"/>
        </w:rPr>
      </w:pPr>
      <w:r w:rsidRPr="00F173E0">
        <w:rPr>
          <w:rFonts w:ascii="Calibri" w:hAnsi="Calibri" w:cs="Calibri"/>
          <w:sz w:val="22"/>
          <w:szCs w:val="22"/>
        </w:rPr>
        <w:t xml:space="preserve">Je vous demande donc de retirer votre préavis de grève du </w:t>
      </w:r>
      <w:proofErr w:type="spellStart"/>
      <w:r w:rsidRPr="005B09CE">
        <w:rPr>
          <w:rFonts w:ascii="Calibri" w:hAnsi="Calibri" w:cs="Calibri"/>
          <w:color w:val="FF0000"/>
          <w:sz w:val="22"/>
          <w:szCs w:val="22"/>
        </w:rPr>
        <w:t>xxxxx</w:t>
      </w:r>
      <w:proofErr w:type="spellEnd"/>
      <w:r>
        <w:rPr>
          <w:rFonts w:ascii="Calibri" w:hAnsi="Calibri" w:cs="Calibri"/>
          <w:sz w:val="22"/>
          <w:szCs w:val="22"/>
        </w:rPr>
        <w:t xml:space="preserve"> </w:t>
      </w:r>
      <w:r w:rsidRPr="00F173E0">
        <w:rPr>
          <w:rFonts w:ascii="Calibri" w:hAnsi="Calibri" w:cs="Calibri"/>
          <w:sz w:val="22"/>
          <w:szCs w:val="22"/>
        </w:rPr>
        <w:t>sous huitaine à compter de la première présentation de la présente.</w:t>
      </w:r>
    </w:p>
    <w:p w:rsidR="00BC552D" w:rsidRPr="00F173E0" w:rsidRDefault="00BC552D" w:rsidP="00BC552D">
      <w:pPr>
        <w:spacing w:line="240" w:lineRule="exact"/>
        <w:jc w:val="both"/>
        <w:rPr>
          <w:rFonts w:ascii="Calibri" w:hAnsi="Calibri" w:cs="Calibri"/>
          <w:sz w:val="22"/>
          <w:szCs w:val="22"/>
        </w:rPr>
      </w:pPr>
    </w:p>
    <w:p w:rsidR="00BC552D" w:rsidRPr="00F173E0" w:rsidRDefault="00BC552D" w:rsidP="00BC552D">
      <w:pPr>
        <w:spacing w:line="240" w:lineRule="exact"/>
        <w:jc w:val="both"/>
        <w:rPr>
          <w:rFonts w:ascii="Calibri" w:hAnsi="Calibri" w:cs="Calibri"/>
          <w:sz w:val="22"/>
          <w:szCs w:val="22"/>
        </w:rPr>
      </w:pPr>
      <w:r>
        <w:rPr>
          <w:rFonts w:ascii="Calibri" w:hAnsi="Calibri" w:cs="Calibri"/>
          <w:sz w:val="22"/>
          <w:szCs w:val="22"/>
        </w:rPr>
        <w:t>A</w:t>
      </w:r>
      <w:r w:rsidRPr="00F173E0">
        <w:rPr>
          <w:rFonts w:ascii="Calibri" w:hAnsi="Calibri" w:cs="Calibri"/>
          <w:sz w:val="22"/>
          <w:szCs w:val="22"/>
        </w:rPr>
        <w:t xml:space="preserve"> défaut</w:t>
      </w:r>
      <w:r>
        <w:rPr>
          <w:rFonts w:ascii="Calibri" w:hAnsi="Calibri" w:cs="Calibri"/>
          <w:sz w:val="22"/>
          <w:szCs w:val="22"/>
        </w:rPr>
        <w:t>,</w:t>
      </w:r>
      <w:r w:rsidRPr="00F173E0">
        <w:rPr>
          <w:rFonts w:ascii="Calibri" w:hAnsi="Calibri" w:cs="Calibri"/>
          <w:sz w:val="22"/>
          <w:szCs w:val="22"/>
        </w:rPr>
        <w:t xml:space="preserve"> vous engageriez votre responsabilité et nous </w:t>
      </w:r>
      <w:r>
        <w:rPr>
          <w:rFonts w:ascii="Calibri" w:hAnsi="Calibri" w:cs="Calibri"/>
          <w:sz w:val="22"/>
          <w:szCs w:val="22"/>
        </w:rPr>
        <w:t>nous verrions contraints de saisir la juridiction compétente à cet effet</w:t>
      </w:r>
      <w:r w:rsidRPr="00F173E0">
        <w:rPr>
          <w:rFonts w:ascii="Calibri" w:hAnsi="Calibri" w:cs="Calibri"/>
          <w:sz w:val="22"/>
          <w:szCs w:val="22"/>
        </w:rPr>
        <w:t>.</w:t>
      </w:r>
    </w:p>
    <w:p w:rsidR="00BC552D" w:rsidRDefault="00BC552D" w:rsidP="00BC552D">
      <w:pPr>
        <w:jc w:val="both"/>
        <w:rPr>
          <w:rFonts w:ascii="Calibri" w:hAnsi="Calibri"/>
          <w:sz w:val="22"/>
          <w:szCs w:val="22"/>
        </w:rPr>
      </w:pPr>
      <w:r>
        <w:rPr>
          <w:rFonts w:ascii="Calibri" w:hAnsi="Calibri"/>
          <w:sz w:val="22"/>
          <w:szCs w:val="22"/>
        </w:rPr>
        <w:t xml:space="preserve"> </w:t>
      </w:r>
    </w:p>
    <w:p w:rsidR="00BC552D" w:rsidRDefault="00BC552D" w:rsidP="00BC552D">
      <w:pPr>
        <w:jc w:val="both"/>
        <w:rPr>
          <w:rFonts w:ascii="Calibri" w:hAnsi="Calibri"/>
          <w:sz w:val="22"/>
          <w:szCs w:val="22"/>
        </w:rPr>
      </w:pPr>
      <w:r>
        <w:rPr>
          <w:rFonts w:ascii="Calibri" w:hAnsi="Calibri"/>
          <w:sz w:val="22"/>
          <w:szCs w:val="22"/>
        </w:rPr>
        <w:lastRenderedPageBreak/>
        <w:t>Je vous informe enfin, que dans l’arrêt précité, la cour d’Appel a estimé que les arrêts de travail postérieurs à une période sans gréviste étaient illicites.</w:t>
      </w:r>
    </w:p>
    <w:p w:rsidR="00BC552D" w:rsidRDefault="00BC552D" w:rsidP="00BC552D">
      <w:pPr>
        <w:jc w:val="both"/>
        <w:rPr>
          <w:rFonts w:ascii="Calibri" w:hAnsi="Calibri"/>
          <w:sz w:val="22"/>
          <w:szCs w:val="22"/>
        </w:rPr>
      </w:pPr>
    </w:p>
    <w:p w:rsidR="00BC552D" w:rsidRDefault="00BC552D" w:rsidP="00BC552D">
      <w:pPr>
        <w:jc w:val="both"/>
        <w:rPr>
          <w:rFonts w:ascii="Calibri" w:hAnsi="Calibri"/>
          <w:sz w:val="22"/>
          <w:szCs w:val="22"/>
        </w:rPr>
      </w:pPr>
      <w:r>
        <w:rPr>
          <w:rFonts w:ascii="Calibri" w:hAnsi="Calibri"/>
          <w:sz w:val="22"/>
          <w:szCs w:val="22"/>
        </w:rPr>
        <w:t>Une information au personnel en ce sens sera réalisée après l’envoi de ce courrier.</w:t>
      </w:r>
    </w:p>
    <w:p w:rsidR="005B09CE" w:rsidRDefault="005B09CE" w:rsidP="005B09CE">
      <w:pPr>
        <w:jc w:val="both"/>
        <w:rPr>
          <w:rFonts w:ascii="Calibri" w:hAnsi="Calibri"/>
          <w:sz w:val="22"/>
          <w:szCs w:val="22"/>
        </w:rPr>
      </w:pPr>
      <w:r>
        <w:rPr>
          <w:rFonts w:ascii="Calibri" w:hAnsi="Calibri"/>
          <w:sz w:val="22"/>
          <w:szCs w:val="22"/>
        </w:rPr>
        <w:t xml:space="preserve"> </w:t>
      </w:r>
    </w:p>
    <w:p w:rsidR="005B09CE" w:rsidRDefault="005B09CE" w:rsidP="005B09CE">
      <w:pPr>
        <w:jc w:val="both"/>
        <w:rPr>
          <w:rFonts w:ascii="Calibri" w:hAnsi="Calibri"/>
          <w:sz w:val="22"/>
          <w:szCs w:val="22"/>
        </w:rPr>
      </w:pPr>
    </w:p>
    <w:p w:rsidR="005B09CE" w:rsidRDefault="005B09CE" w:rsidP="005B09CE">
      <w:pPr>
        <w:jc w:val="both"/>
        <w:rPr>
          <w:rFonts w:ascii="Calibri" w:hAnsi="Calibri"/>
          <w:sz w:val="22"/>
          <w:szCs w:val="22"/>
        </w:rPr>
      </w:pPr>
      <w:r>
        <w:rPr>
          <w:rFonts w:ascii="Calibri" w:hAnsi="Calibri"/>
          <w:sz w:val="22"/>
          <w:szCs w:val="22"/>
        </w:rPr>
        <w:t>Je vous prie d’agréer, Monsieur, l’expression de mes sentiments distingués.</w:t>
      </w:r>
    </w:p>
    <w:p w:rsidR="005B09CE" w:rsidRDefault="005B09CE" w:rsidP="005B09CE">
      <w:pPr>
        <w:jc w:val="both"/>
        <w:rPr>
          <w:rFonts w:ascii="Calibri" w:hAnsi="Calibri"/>
          <w:sz w:val="22"/>
          <w:szCs w:val="22"/>
        </w:rPr>
      </w:pPr>
    </w:p>
    <w:p w:rsidR="005B09CE" w:rsidRPr="00BB50B1" w:rsidRDefault="005B09CE" w:rsidP="005B09CE">
      <w:pPr>
        <w:jc w:val="both"/>
        <w:rPr>
          <w:rFonts w:ascii="Calibri" w:hAnsi="Calibri"/>
          <w:color w:val="FF0000"/>
          <w:sz w:val="22"/>
          <w:szCs w:val="22"/>
        </w:rPr>
      </w:pPr>
      <w:r w:rsidRPr="00BB50B1">
        <w:rPr>
          <w:rFonts w:ascii="Calibri" w:hAnsi="Calibri"/>
          <w:color w:val="FF0000"/>
          <w:sz w:val="22"/>
          <w:szCs w:val="22"/>
        </w:rPr>
        <w:t>Fonction</w:t>
      </w:r>
    </w:p>
    <w:p w:rsidR="005B09CE" w:rsidRPr="00B1492C" w:rsidRDefault="005B09CE" w:rsidP="005B09CE">
      <w:pPr>
        <w:jc w:val="both"/>
        <w:rPr>
          <w:rFonts w:ascii="Calibri" w:hAnsi="Calibri"/>
          <w:color w:val="FF0000"/>
          <w:sz w:val="22"/>
          <w:szCs w:val="22"/>
        </w:rPr>
      </w:pPr>
      <w:r w:rsidRPr="00BB50B1">
        <w:rPr>
          <w:rFonts w:ascii="Calibri" w:hAnsi="Calibri"/>
          <w:color w:val="FF0000"/>
          <w:sz w:val="22"/>
          <w:szCs w:val="22"/>
        </w:rPr>
        <w:t>Signature</w:t>
      </w:r>
    </w:p>
    <w:p w:rsidR="006352DD" w:rsidRDefault="006352DD"/>
    <w:sectPr w:rsidR="006352DD">
      <w:headerReference w:type="even" r:id="rId8"/>
      <w:headerReference w:type="default" r:id="rId9"/>
      <w:headerReference w:type="firs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79E" w:rsidRDefault="008E779E" w:rsidP="005B09CE">
      <w:r>
        <w:separator/>
      </w:r>
    </w:p>
  </w:endnote>
  <w:endnote w:type="continuationSeparator" w:id="0">
    <w:p w:rsidR="008E779E" w:rsidRDefault="008E779E" w:rsidP="005B0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79E" w:rsidRDefault="008E779E" w:rsidP="005B09CE">
      <w:r>
        <w:separator/>
      </w:r>
    </w:p>
  </w:footnote>
  <w:footnote w:type="continuationSeparator" w:id="0">
    <w:p w:rsidR="008E779E" w:rsidRDefault="008E779E" w:rsidP="005B09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D22" w:rsidRDefault="008E779E">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399.7pt;height:239.8pt;rotation:315;z-index:-251656192;mso-position-horizontal:center;mso-position-horizontal-relative:margin;mso-position-vertical:center;mso-position-vertical-relative:margin" wrapcoords="20060 3105 19695 2970 19493 3105 19412 3578 19412 5062 18804 5602 18601 6008 18885 7222 19412 8168 17629 6142 16940 5400 16048 5468 13657 1890 13171 1350 12847 1890 12806 3240 13292 5535 13009 5670 12928 5805 12847 7898 10618 5602 10293 5468 9645 5400 8956 5872 8470 6682 7457 5738 6889 5265 6281 5738 6200 6008 3120 2295 2796 2160 2026 1890 851 2025 729 2295 689 2902 729 15525 811 15728 851 15795 1094 15795 1337 15930 1459 15660 1499 11880 1621 10598 2918 12690 5552 16132 5795 15930 5917 15525 5917 11610 6403 12420 10131 17078 12482 19845 12603 19710 13130 19305 13211 19170 13454 18428 13535 18158 13657 16875 13657 12285 15400 15188 16534 16470 16818 15998 17547 15728 18358 14782 17993 13770 16615 11070 17142 12015 20344 16065 20465 15998 21154 15795 21276 15525 21276 15322 21397 14512 20222 11002 20222 7965 20668 7155 20789 7358 21276 7088 21559 6615 21276 5738 20182 3240 20060 3105" fillcolor="silver" stroked="f">
          <v:fill opacity=".5"/>
          <v:textpath style="font-family:&quot;Calibri&quot;;font-size:1pt" string="Projet"/>
          <w10:wrap side="left"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D22" w:rsidRDefault="008E779E">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399.7pt;height:239.8pt;rotation:315;z-index:-251655168;mso-position-horizontal:center;mso-position-horizontal-relative:margin;mso-position-vertical:center;mso-position-vertical-relative:margin" wrapcoords="20060 3105 19695 2970 19493 3105 19412 3578 19412 5062 18804 5602 18601 6008 18885 7222 19412 8168 17629 6142 16940 5400 16048 5468 13657 1890 13171 1350 12847 1890 12806 3240 13292 5535 13009 5670 12928 5805 12847 7898 10618 5602 10293 5468 9645 5400 8956 5872 8470 6682 7457 5738 6889 5265 6281 5738 6200 6008 3120 2295 2796 2160 2026 1890 851 2025 729 2295 689 2902 729 15525 811 15728 851 15795 1094 15795 1337 15930 1459 15660 1499 11880 1621 10598 2918 12690 5552 16132 5795 15930 5917 15525 5917 11610 6403 12420 10131 17078 12482 19845 12603 19710 13130 19305 13211 19170 13454 18428 13535 18158 13657 16875 13657 12285 15400 15188 16534 16470 16818 15998 17547 15728 18358 14782 17993 13770 16615 11070 17142 12015 20344 16065 20465 15998 21154 15795 21276 15525 21276 15322 21397 14512 20222 11002 20222 7965 20668 7155 20789 7358 21276 7088 21559 6615 21276 5738 20182 3240 20060 3105" fillcolor="silver" stroked="f">
          <v:fill opacity=".5"/>
          <v:textpath style="font-family:&quot;Calibri&quot;;font-size:1pt" string="Projet"/>
          <w10:wrap side="left" anchorx="margin" anchory="margin"/>
        </v:shape>
      </w:pict>
    </w:r>
    <w:r w:rsidR="00460118">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D22" w:rsidRDefault="008E779E">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399.7pt;height:239.8pt;rotation:315;z-index:-251657216;mso-position-horizontal:center;mso-position-horizontal-relative:margin;mso-position-vertical:center;mso-position-vertical-relative:margin" wrapcoords="20060 3105 19695 2970 19493 3105 19412 3578 19412 5062 18804 5602 18601 6008 18885 7222 19412 8168 17629 6142 16940 5400 16048 5468 13657 1890 13171 1350 12847 1890 12806 3240 13292 5535 13009 5670 12928 5805 12847 7898 10618 5602 10293 5468 9645 5400 8956 5872 8470 6682 7457 5738 6889 5265 6281 5738 6200 6008 3120 2295 2796 2160 2026 1890 851 2025 729 2295 689 2902 729 15525 811 15728 851 15795 1094 15795 1337 15930 1459 15660 1499 11880 1621 10598 2918 12690 5552 16132 5795 15930 5917 15525 5917 11610 6403 12420 10131 17078 12482 19845 12603 19710 13130 19305 13211 19170 13454 18428 13535 18158 13657 16875 13657 12285 15400 15188 16534 16470 16818 15998 17547 15728 18358 14782 17993 13770 16615 11070 17142 12015 20344 16065 20465 15998 21154 15795 21276 15525 21276 15322 21397 14512 20222 11002 20222 7965 20668 7155 20789 7358 21276 7088 21559 6615 21276 5738 20182 3240 20060 3105" fillcolor="silver" stroked="f">
          <v:fill opacity=".5"/>
          <v:textpath style="font-family:&quot;Calibri&quot;;font-size:1pt" string="Projet"/>
          <w10:wrap side="left"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4A620D"/>
    <w:multiLevelType w:val="hybridMultilevel"/>
    <w:tmpl w:val="E574571E"/>
    <w:lvl w:ilvl="0" w:tplc="5018F986">
      <w:numFmt w:val="bullet"/>
      <w:lvlText w:val="-"/>
      <w:lvlJc w:val="left"/>
      <w:pPr>
        <w:tabs>
          <w:tab w:val="num" w:pos="720"/>
        </w:tabs>
        <w:ind w:left="720" w:hanging="360"/>
      </w:pPr>
      <w:rPr>
        <w:rFonts w:ascii="Calibri" w:eastAsia="Times New Roman" w:hAnsi="Calibri"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9CE"/>
    <w:rsid w:val="001B24D8"/>
    <w:rsid w:val="00460118"/>
    <w:rsid w:val="00475EB8"/>
    <w:rsid w:val="005B09CE"/>
    <w:rsid w:val="006352DD"/>
    <w:rsid w:val="006F3111"/>
    <w:rsid w:val="008E36FE"/>
    <w:rsid w:val="008E779E"/>
    <w:rsid w:val="00BC552D"/>
    <w:rsid w:val="00FF40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09CE"/>
    <w:rPr>
      <w:rFonts w:ascii="Arial" w:eastAsia="Times New Roman" w:hAnsi="Arial"/>
      <w:sz w:val="16"/>
      <w:szCs w:val="1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B09CE"/>
    <w:pPr>
      <w:tabs>
        <w:tab w:val="center" w:pos="4536"/>
        <w:tab w:val="right" w:pos="9072"/>
      </w:tabs>
    </w:pPr>
  </w:style>
  <w:style w:type="character" w:customStyle="1" w:styleId="En-tteCar">
    <w:name w:val="En-tête Car"/>
    <w:basedOn w:val="Policepardfaut"/>
    <w:link w:val="En-tte"/>
    <w:rsid w:val="005B09CE"/>
    <w:rPr>
      <w:rFonts w:ascii="Arial" w:eastAsia="Times New Roman" w:hAnsi="Arial"/>
      <w:sz w:val="16"/>
      <w:szCs w:val="16"/>
      <w:lang w:eastAsia="fr-FR"/>
    </w:rPr>
  </w:style>
  <w:style w:type="paragraph" w:styleId="Pieddepage">
    <w:name w:val="footer"/>
    <w:basedOn w:val="Normal"/>
    <w:link w:val="PieddepageCar"/>
    <w:rsid w:val="005B09CE"/>
    <w:pPr>
      <w:tabs>
        <w:tab w:val="center" w:pos="4536"/>
        <w:tab w:val="right" w:pos="9072"/>
      </w:tabs>
    </w:pPr>
  </w:style>
  <w:style w:type="character" w:customStyle="1" w:styleId="PieddepageCar">
    <w:name w:val="Pied de page Car"/>
    <w:basedOn w:val="Policepardfaut"/>
    <w:link w:val="Pieddepage"/>
    <w:rsid w:val="005B09CE"/>
    <w:rPr>
      <w:rFonts w:ascii="Arial" w:eastAsia="Times New Roman" w:hAnsi="Arial"/>
      <w:sz w:val="16"/>
      <w:szCs w:val="16"/>
      <w:lang w:eastAsia="fr-FR"/>
    </w:rPr>
  </w:style>
  <w:style w:type="paragraph" w:styleId="Textedebulles">
    <w:name w:val="Balloon Text"/>
    <w:basedOn w:val="Normal"/>
    <w:link w:val="TextedebullesCar"/>
    <w:rsid w:val="006F3111"/>
    <w:rPr>
      <w:rFonts w:ascii="Tahoma" w:hAnsi="Tahoma" w:cs="Tahoma"/>
    </w:rPr>
  </w:style>
  <w:style w:type="character" w:customStyle="1" w:styleId="TextedebullesCar">
    <w:name w:val="Texte de bulles Car"/>
    <w:basedOn w:val="Policepardfaut"/>
    <w:link w:val="Textedebulles"/>
    <w:rsid w:val="006F3111"/>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09CE"/>
    <w:rPr>
      <w:rFonts w:ascii="Arial" w:eastAsia="Times New Roman" w:hAnsi="Arial"/>
      <w:sz w:val="16"/>
      <w:szCs w:val="1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B09CE"/>
    <w:pPr>
      <w:tabs>
        <w:tab w:val="center" w:pos="4536"/>
        <w:tab w:val="right" w:pos="9072"/>
      </w:tabs>
    </w:pPr>
  </w:style>
  <w:style w:type="character" w:customStyle="1" w:styleId="En-tteCar">
    <w:name w:val="En-tête Car"/>
    <w:basedOn w:val="Policepardfaut"/>
    <w:link w:val="En-tte"/>
    <w:rsid w:val="005B09CE"/>
    <w:rPr>
      <w:rFonts w:ascii="Arial" w:eastAsia="Times New Roman" w:hAnsi="Arial"/>
      <w:sz w:val="16"/>
      <w:szCs w:val="16"/>
      <w:lang w:eastAsia="fr-FR"/>
    </w:rPr>
  </w:style>
  <w:style w:type="paragraph" w:styleId="Pieddepage">
    <w:name w:val="footer"/>
    <w:basedOn w:val="Normal"/>
    <w:link w:val="PieddepageCar"/>
    <w:rsid w:val="005B09CE"/>
    <w:pPr>
      <w:tabs>
        <w:tab w:val="center" w:pos="4536"/>
        <w:tab w:val="right" w:pos="9072"/>
      </w:tabs>
    </w:pPr>
  </w:style>
  <w:style w:type="character" w:customStyle="1" w:styleId="PieddepageCar">
    <w:name w:val="Pied de page Car"/>
    <w:basedOn w:val="Policepardfaut"/>
    <w:link w:val="Pieddepage"/>
    <w:rsid w:val="005B09CE"/>
    <w:rPr>
      <w:rFonts w:ascii="Arial" w:eastAsia="Times New Roman" w:hAnsi="Arial"/>
      <w:sz w:val="16"/>
      <w:szCs w:val="16"/>
      <w:lang w:eastAsia="fr-FR"/>
    </w:rPr>
  </w:style>
  <w:style w:type="paragraph" w:styleId="Textedebulles">
    <w:name w:val="Balloon Text"/>
    <w:basedOn w:val="Normal"/>
    <w:link w:val="TextedebullesCar"/>
    <w:rsid w:val="006F3111"/>
    <w:rPr>
      <w:rFonts w:ascii="Tahoma" w:hAnsi="Tahoma" w:cs="Tahoma"/>
    </w:rPr>
  </w:style>
  <w:style w:type="character" w:customStyle="1" w:styleId="TextedebullesCar">
    <w:name w:val="Texte de bulles Car"/>
    <w:basedOn w:val="Policepardfaut"/>
    <w:link w:val="Textedebulles"/>
    <w:rsid w:val="006F3111"/>
    <w:rPr>
      <w:rFonts w:ascii="Tahoma" w:eastAsia="Times New Roman"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3A4264F63FE241BB0CFD4AD1633D6D" ma:contentTypeVersion="14" ma:contentTypeDescription="Crée un document." ma:contentTypeScope="" ma:versionID="22e77cbbe7558f9d134d07cfcfc764a9">
  <xsd:schema xmlns:xsd="http://www.w3.org/2001/XMLSchema" xmlns:xs="http://www.w3.org/2001/XMLSchema" xmlns:p="http://schemas.microsoft.com/office/2006/metadata/properties" xmlns:ns2="04c02bff-48bc-45e7-a183-3f728328cec5" xmlns:ns3="b180c538-e158-4bf4-8a9a-d636274d2718" targetNamespace="http://schemas.microsoft.com/office/2006/metadata/properties" ma:root="true" ma:fieldsID="b23d6f0476f0d778d2b3ed22905382fd" ns2:_="" ns3:_="">
    <xsd:import namespace="04c02bff-48bc-45e7-a183-3f728328cec5"/>
    <xsd:import namespace="b180c538-e158-4bf4-8a9a-d636274d27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_Flow_SignoffStatu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c02bff-48bc-45e7-a183-3f728328ce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_Flow_SignoffStatus" ma:index="18" nillable="true" ma:displayName="État de validation" ma:internalName="_x00c9_tat_x0020_de_x0020_validation">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80c538-e158-4bf4-8a9a-d636274d2718"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04c02bff-48bc-45e7-a183-3f728328cec5" xsi:nil="true"/>
  </documentManagement>
</p:properties>
</file>

<file path=customXml/itemProps1.xml><?xml version="1.0" encoding="utf-8"?>
<ds:datastoreItem xmlns:ds="http://schemas.openxmlformats.org/officeDocument/2006/customXml" ds:itemID="{06BD4D55-91A1-4B24-99D7-A69FEA65C0AA}"/>
</file>

<file path=customXml/itemProps2.xml><?xml version="1.0" encoding="utf-8"?>
<ds:datastoreItem xmlns:ds="http://schemas.openxmlformats.org/officeDocument/2006/customXml" ds:itemID="{305AEA59-3E41-4B10-B151-449E7A91B504}"/>
</file>

<file path=customXml/itemProps3.xml><?xml version="1.0" encoding="utf-8"?>
<ds:datastoreItem xmlns:ds="http://schemas.openxmlformats.org/officeDocument/2006/customXml" ds:itemID="{17BB0C07-2176-44DF-8D20-635E5BDCDD81}"/>
</file>

<file path=docProps/app.xml><?xml version="1.0" encoding="utf-8"?>
<Properties xmlns="http://schemas.openxmlformats.org/officeDocument/2006/extended-properties" xmlns:vt="http://schemas.openxmlformats.org/officeDocument/2006/docPropsVTypes">
  <Template>Normal.dotm</Template>
  <TotalTime>27</TotalTime>
  <Pages>2</Pages>
  <Words>358</Words>
  <Characters>1969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SNCF</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 DELPORTE</dc:creator>
  <cp:lastModifiedBy>Christophe DELPORTE</cp:lastModifiedBy>
  <cp:revision>4</cp:revision>
  <cp:lastPrinted>2015-02-18T10:28:00Z</cp:lastPrinted>
  <dcterms:created xsi:type="dcterms:W3CDTF">2015-02-18T10:15:00Z</dcterms:created>
  <dcterms:modified xsi:type="dcterms:W3CDTF">2015-02-18T15:49:00Z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0x010100333A4264F63FE241BB0CFD4AD1633D6D</vt:lpwstr>
  </property>
</Properties>
</file>