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1C5" w:rsidRPr="0067322B" w:rsidRDefault="002901C5" w:rsidP="0067322B">
      <w:pPr>
        <w:pStyle w:val="Heading2"/>
      </w:pPr>
      <w:bookmarkStart w:id="0" w:name="_Toc378338286"/>
      <w:r w:rsidRPr="00077C99">
        <w:t>Glosario de Términos</w:t>
      </w:r>
      <w:bookmarkEnd w:id="0"/>
      <w:r w:rsidR="0067322B">
        <w:t xml:space="preserve"> -  estudio de vulnerabilidad del distrito metropolitano de Quito</w:t>
      </w:r>
    </w:p>
    <w:p w:rsidR="002901C5" w:rsidRPr="001B47FF" w:rsidRDefault="002901C5" w:rsidP="008403FC">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Adaptación</w:t>
      </w:r>
      <w:r w:rsidR="008403FC" w:rsidRPr="001B47FF">
        <w:rPr>
          <w:rFonts w:asciiTheme="minorHAnsi" w:hAnsiTheme="minorHAnsi" w:cstheme="minorHAnsi"/>
          <w:b/>
          <w:szCs w:val="22"/>
          <w:lang w:val="es-ES_tradnl"/>
        </w:rPr>
        <w:t xml:space="preserve">: </w:t>
      </w:r>
      <w:r w:rsidRPr="001B47FF">
        <w:rPr>
          <w:rFonts w:asciiTheme="minorHAnsi" w:hAnsiTheme="minorHAnsi" w:cstheme="minorHAnsi"/>
          <w:szCs w:val="22"/>
          <w:lang w:val="es-ES_tradnl"/>
        </w:rPr>
        <w:t>Ajuste de los sistemas humanos o naturales frente a entornos nuevos o cambiantes. La adaptación al cambio climático se refiere a los ajustes en sistemas humanos o naturales como respuesta a estímulos climáticos proyectados o reales, o sus efectos, que pueden moderar el daño o aprovechar sus aspectos beneficiosos. Se pueden distinguir varios tipos de adaptación, entre ellas la preventiva y la reactiva, la pública y privada, o la autónoma y la planificada</w:t>
      </w:r>
      <w:r w:rsidR="008403FC" w:rsidRPr="001B47FF">
        <w:rPr>
          <w:rFonts w:asciiTheme="minorHAnsi" w:hAnsiTheme="minorHAnsi" w:cstheme="minorHAnsi"/>
          <w:szCs w:val="22"/>
          <w:lang w:val="es-ES_tradnl"/>
        </w:rPr>
        <w:t xml:space="preserve"> (IPCC 2001)</w:t>
      </w:r>
      <w:r w:rsidRPr="001B47FF">
        <w:rPr>
          <w:rFonts w:asciiTheme="minorHAnsi" w:hAnsiTheme="minorHAnsi" w:cstheme="minorHAnsi"/>
          <w:szCs w:val="22"/>
          <w:lang w:val="es-ES_tradnl"/>
        </w:rPr>
        <w:t>.</w:t>
      </w:r>
    </w:p>
    <w:p w:rsidR="002901C5" w:rsidRPr="001B47FF" w:rsidRDefault="002901C5" w:rsidP="000A16F6">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 xml:space="preserve">Amenaza/Peligro: </w:t>
      </w:r>
      <w:r w:rsidRPr="001B47FF">
        <w:rPr>
          <w:rFonts w:asciiTheme="minorHAnsi" w:hAnsiTheme="minorHAnsi" w:cstheme="minorHAnsi"/>
          <w:szCs w:val="22"/>
          <w:lang w:val="es-ES_tradnl"/>
        </w:rPr>
        <w:t xml:space="preserve">Un </w:t>
      </w:r>
      <w:proofErr w:type="spellStart"/>
      <w:r w:rsidRPr="001B47FF">
        <w:rPr>
          <w:rFonts w:asciiTheme="minorHAnsi" w:hAnsiTheme="minorHAnsi" w:cstheme="minorHAnsi"/>
          <w:szCs w:val="22"/>
          <w:lang w:val="es-ES_tradnl"/>
        </w:rPr>
        <w:t>fenómeno</w:t>
      </w:r>
      <w:proofErr w:type="spellEnd"/>
      <w:r w:rsidRPr="001B47FF">
        <w:rPr>
          <w:rFonts w:asciiTheme="minorHAnsi" w:hAnsiTheme="minorHAnsi" w:cstheme="minorHAnsi"/>
          <w:szCs w:val="22"/>
          <w:lang w:val="es-ES_tradnl"/>
        </w:rPr>
        <w:t xml:space="preserve">, sustancia, actividad humana o condición peligrosa que pueden ocasionar la muerte, lesiones u otros impactos a la salud, al igual que </w:t>
      </w:r>
      <w:r w:rsidR="00470A99" w:rsidRPr="001B47FF">
        <w:rPr>
          <w:rFonts w:asciiTheme="minorHAnsi" w:hAnsiTheme="minorHAnsi" w:cstheme="minorHAnsi"/>
          <w:szCs w:val="22"/>
          <w:lang w:val="es-ES_tradnl"/>
        </w:rPr>
        <w:t>daños</w:t>
      </w:r>
      <w:r w:rsidRPr="001B47FF">
        <w:rPr>
          <w:rFonts w:asciiTheme="minorHAnsi" w:hAnsiTheme="minorHAnsi" w:cstheme="minorHAnsi"/>
          <w:szCs w:val="22"/>
          <w:lang w:val="es-ES_tradnl"/>
        </w:rPr>
        <w:t xml:space="preserve"> a la propiedad, la pérdida de medios de sustento y de servicios, trastornos sociales y económicos, o </w:t>
      </w:r>
      <w:r w:rsidR="00470A99" w:rsidRPr="001B47FF">
        <w:rPr>
          <w:rFonts w:asciiTheme="minorHAnsi" w:hAnsiTheme="minorHAnsi" w:cstheme="minorHAnsi"/>
          <w:szCs w:val="22"/>
          <w:lang w:val="es-ES_tradnl"/>
        </w:rPr>
        <w:t>daños</w:t>
      </w:r>
      <w:r w:rsidRPr="001B47FF">
        <w:rPr>
          <w:rFonts w:asciiTheme="minorHAnsi" w:hAnsiTheme="minorHAnsi" w:cstheme="minorHAnsi"/>
          <w:szCs w:val="22"/>
          <w:lang w:val="es-ES_tradnl"/>
        </w:rPr>
        <w:t xml:space="preserve"> ambientales</w:t>
      </w:r>
      <w:r w:rsidR="008403FC" w:rsidRPr="001B47FF">
        <w:rPr>
          <w:rFonts w:asciiTheme="minorHAnsi" w:hAnsiTheme="minorHAnsi" w:cstheme="minorHAnsi"/>
          <w:szCs w:val="22"/>
          <w:lang w:val="es-ES_tradnl"/>
        </w:rPr>
        <w:t xml:space="preserve"> (</w:t>
      </w:r>
      <w:r w:rsidR="000A16F6">
        <w:rPr>
          <w:rFonts w:asciiTheme="minorHAnsi" w:hAnsiTheme="minorHAnsi" w:cstheme="minorHAnsi"/>
          <w:szCs w:val="22"/>
          <w:lang w:val="es-ES_tradnl"/>
        </w:rPr>
        <w:t>ISDR</w:t>
      </w:r>
      <w:r w:rsidR="008403FC" w:rsidRPr="001B47FF">
        <w:rPr>
          <w:rFonts w:asciiTheme="minorHAnsi" w:hAnsiTheme="minorHAnsi" w:cstheme="minorHAnsi"/>
          <w:szCs w:val="22"/>
          <w:lang w:val="es-ES_tradnl"/>
        </w:rPr>
        <w:t xml:space="preserve"> 2009)</w:t>
      </w:r>
      <w:r w:rsidRPr="001B47FF">
        <w:rPr>
          <w:rFonts w:asciiTheme="minorHAnsi" w:hAnsiTheme="minorHAnsi" w:cstheme="minorHAnsi"/>
          <w:szCs w:val="22"/>
          <w:lang w:val="es-ES_tradnl"/>
        </w:rPr>
        <w:t>.</w:t>
      </w:r>
    </w:p>
    <w:p w:rsidR="00754E20" w:rsidRPr="001B47FF" w:rsidRDefault="00754E20" w:rsidP="000A16F6">
      <w:pPr>
        <w:spacing w:before="120" w:after="120"/>
        <w:rPr>
          <w:rFonts w:asciiTheme="minorHAnsi" w:hAnsiTheme="minorHAnsi" w:cstheme="minorHAnsi"/>
          <w:szCs w:val="22"/>
          <w:lang w:val="es-ES_tradnl"/>
        </w:rPr>
      </w:pPr>
      <w:r w:rsidRPr="001B47FF">
        <w:rPr>
          <w:rFonts w:asciiTheme="minorHAnsi" w:hAnsiTheme="minorHAnsi" w:cstheme="minorHAnsi"/>
          <w:b/>
          <w:szCs w:val="22"/>
        </w:rPr>
        <w:t>Amenazas climáticas</w:t>
      </w:r>
      <w:r w:rsidRPr="001B47FF">
        <w:rPr>
          <w:rFonts w:asciiTheme="minorHAnsi" w:hAnsiTheme="minorHAnsi" w:cstheme="minorHAnsi"/>
          <w:szCs w:val="22"/>
        </w:rPr>
        <w:t xml:space="preserve">—Son los comportamientos anómalos del clima, fuera de la variabilidad natural histórica (por ejemplo el incremento en la frecuencia de eventos extremos, el incremento significativo de la temperatura, etc.). Esta anomalía es causada por las acciones humanas (especialmente el intenso proceso </w:t>
      </w:r>
      <w:proofErr w:type="spellStart"/>
      <w:r w:rsidRPr="001B47FF">
        <w:rPr>
          <w:rFonts w:asciiTheme="minorHAnsi" w:hAnsiTheme="minorHAnsi" w:cstheme="minorHAnsi"/>
          <w:szCs w:val="22"/>
        </w:rPr>
        <w:t>extractivista</w:t>
      </w:r>
      <w:proofErr w:type="spellEnd"/>
      <w:r w:rsidRPr="001B47FF">
        <w:rPr>
          <w:rFonts w:asciiTheme="minorHAnsi" w:hAnsiTheme="minorHAnsi" w:cstheme="minorHAnsi"/>
          <w:szCs w:val="22"/>
        </w:rPr>
        <w:t xml:space="preserve">) sobre los sistemas </w:t>
      </w:r>
      <w:r w:rsidR="00470A99" w:rsidRPr="001B47FF">
        <w:rPr>
          <w:rFonts w:asciiTheme="minorHAnsi" w:hAnsiTheme="minorHAnsi" w:cstheme="minorHAnsi"/>
          <w:szCs w:val="22"/>
        </w:rPr>
        <w:t>naturales</w:t>
      </w:r>
      <w:r w:rsidR="00470A99" w:rsidRPr="001B47FF">
        <w:rPr>
          <w:rFonts w:asciiTheme="minorHAnsi" w:hAnsiTheme="minorHAnsi" w:cstheme="minorHAnsi"/>
          <w:szCs w:val="22"/>
          <w:lang w:val="es-ES_tradnl"/>
        </w:rPr>
        <w:t xml:space="preserve"> (</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008403FC" w:rsidRPr="001B47FF">
        <w:rPr>
          <w:rFonts w:asciiTheme="minorHAnsi" w:hAnsiTheme="minorHAnsi" w:cstheme="minorHAnsi"/>
          <w:szCs w:val="22"/>
          <w:lang w:val="es-ES_tradnl"/>
        </w:rPr>
        <w:t>).</w:t>
      </w:r>
    </w:p>
    <w:p w:rsidR="002901C5" w:rsidRPr="001B47FF" w:rsidRDefault="002901C5" w:rsidP="000A16F6">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Amenaza Geológica:</w:t>
      </w:r>
      <w:r w:rsidRPr="001B47FF">
        <w:rPr>
          <w:rFonts w:asciiTheme="minorHAnsi" w:hAnsiTheme="minorHAnsi" w:cstheme="minorHAnsi"/>
          <w:szCs w:val="22"/>
          <w:lang w:val="es-ES_tradnl"/>
        </w:rPr>
        <w:t xml:space="preserve"> Un proceso o </w:t>
      </w:r>
      <w:r w:rsidR="00470A99" w:rsidRPr="001B47FF">
        <w:rPr>
          <w:rFonts w:asciiTheme="minorHAnsi" w:hAnsiTheme="minorHAnsi" w:cstheme="minorHAnsi"/>
          <w:szCs w:val="22"/>
          <w:lang w:val="es-ES_tradnl"/>
        </w:rPr>
        <w:t>fenómeno</w:t>
      </w:r>
      <w:r w:rsidRPr="001B47FF">
        <w:rPr>
          <w:rFonts w:asciiTheme="minorHAnsi" w:hAnsiTheme="minorHAnsi" w:cstheme="minorHAnsi"/>
          <w:szCs w:val="22"/>
          <w:lang w:val="es-ES_tradnl"/>
        </w:rPr>
        <w:t xml:space="preserve"> </w:t>
      </w:r>
      <w:r w:rsidR="00470A99" w:rsidRPr="001B47FF">
        <w:rPr>
          <w:rFonts w:asciiTheme="minorHAnsi" w:hAnsiTheme="minorHAnsi" w:cstheme="minorHAnsi"/>
          <w:szCs w:val="22"/>
          <w:lang w:val="es-ES_tradnl"/>
        </w:rPr>
        <w:t>geológico</w:t>
      </w:r>
      <w:r w:rsidRPr="001B47FF">
        <w:rPr>
          <w:rFonts w:asciiTheme="minorHAnsi" w:hAnsiTheme="minorHAnsi" w:cstheme="minorHAnsi"/>
          <w:szCs w:val="22"/>
          <w:lang w:val="es-ES_tradnl"/>
        </w:rPr>
        <w:t xml:space="preserve"> que </w:t>
      </w:r>
      <w:r w:rsidR="00470A99" w:rsidRPr="001B47FF">
        <w:rPr>
          <w:rFonts w:asciiTheme="minorHAnsi" w:hAnsiTheme="minorHAnsi" w:cstheme="minorHAnsi"/>
          <w:szCs w:val="22"/>
          <w:lang w:val="es-ES_tradnl"/>
        </w:rPr>
        <w:t>podría</w:t>
      </w:r>
      <w:r w:rsidRPr="001B47FF">
        <w:rPr>
          <w:rFonts w:asciiTheme="minorHAnsi" w:hAnsiTheme="minorHAnsi" w:cstheme="minorHAnsi"/>
          <w:szCs w:val="22"/>
          <w:lang w:val="es-ES_tradnl"/>
        </w:rPr>
        <w:t xml:space="preserve"> ocasionar la muerte, lesiones u otros impactos a la salud, al igual que </w:t>
      </w:r>
      <w:r w:rsidR="008403FC" w:rsidRPr="001B47FF">
        <w:rPr>
          <w:rFonts w:asciiTheme="minorHAnsi" w:hAnsiTheme="minorHAnsi" w:cstheme="minorHAnsi"/>
          <w:szCs w:val="22"/>
          <w:lang w:val="es-ES_tradnl"/>
        </w:rPr>
        <w:t>daños</w:t>
      </w:r>
      <w:r w:rsidRPr="001B47FF">
        <w:rPr>
          <w:rFonts w:asciiTheme="minorHAnsi" w:hAnsiTheme="minorHAnsi" w:cstheme="minorHAnsi"/>
          <w:szCs w:val="22"/>
          <w:lang w:val="es-ES_tradnl"/>
        </w:rPr>
        <w:t xml:space="preserve"> a la propiedad, la </w:t>
      </w:r>
      <w:r w:rsidR="00470A99" w:rsidRPr="001B47FF">
        <w:rPr>
          <w:rFonts w:asciiTheme="minorHAnsi" w:hAnsiTheme="minorHAnsi" w:cstheme="minorHAnsi"/>
          <w:szCs w:val="22"/>
          <w:lang w:val="es-ES_tradnl"/>
        </w:rPr>
        <w:t>pérdida</w:t>
      </w:r>
      <w:r w:rsidRPr="001B47FF">
        <w:rPr>
          <w:rFonts w:asciiTheme="minorHAnsi" w:hAnsiTheme="minorHAnsi" w:cstheme="minorHAnsi"/>
          <w:szCs w:val="22"/>
          <w:lang w:val="es-ES_tradnl"/>
        </w:rPr>
        <w:t xml:space="preserve"> de medios de sustento y de servicios, trastornos sociales y </w:t>
      </w:r>
      <w:r w:rsidR="008403FC" w:rsidRPr="001B47FF">
        <w:rPr>
          <w:rFonts w:asciiTheme="minorHAnsi" w:hAnsiTheme="minorHAnsi" w:cstheme="minorHAnsi"/>
          <w:szCs w:val="22"/>
          <w:lang w:val="es-ES_tradnl"/>
        </w:rPr>
        <w:t xml:space="preserve">económicos, o </w:t>
      </w:r>
      <w:r w:rsidR="00470A99" w:rsidRPr="001B47FF">
        <w:rPr>
          <w:rFonts w:asciiTheme="minorHAnsi" w:hAnsiTheme="minorHAnsi" w:cstheme="minorHAnsi"/>
          <w:szCs w:val="22"/>
          <w:lang w:val="es-ES_tradnl"/>
        </w:rPr>
        <w:t>daños</w:t>
      </w:r>
      <w:r w:rsidR="008403FC" w:rsidRPr="001B47FF">
        <w:rPr>
          <w:rFonts w:asciiTheme="minorHAnsi" w:hAnsiTheme="minorHAnsi" w:cstheme="minorHAnsi"/>
          <w:szCs w:val="22"/>
          <w:lang w:val="es-ES_tradnl"/>
        </w:rPr>
        <w:t xml:space="preserve"> ambientales (</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008403FC" w:rsidRPr="001B47FF">
        <w:rPr>
          <w:rFonts w:asciiTheme="minorHAnsi" w:hAnsiTheme="minorHAnsi" w:cstheme="minorHAnsi"/>
          <w:szCs w:val="22"/>
          <w:lang w:val="es-ES_tradnl"/>
        </w:rPr>
        <w:t>).</w:t>
      </w:r>
    </w:p>
    <w:p w:rsidR="002901C5" w:rsidRPr="001B47FF" w:rsidRDefault="002901C5" w:rsidP="000A16F6">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 xml:space="preserve">Amenaza </w:t>
      </w:r>
      <w:proofErr w:type="spellStart"/>
      <w:r w:rsidR="008403FC" w:rsidRPr="001B47FF">
        <w:rPr>
          <w:rFonts w:asciiTheme="minorHAnsi" w:hAnsiTheme="minorHAnsi" w:cstheme="minorHAnsi"/>
          <w:b/>
          <w:szCs w:val="22"/>
          <w:lang w:val="es-ES_tradnl"/>
        </w:rPr>
        <w:t>Hidrometeorológica</w:t>
      </w:r>
      <w:proofErr w:type="spellEnd"/>
      <w:r w:rsidRPr="001B47FF">
        <w:rPr>
          <w:rFonts w:asciiTheme="minorHAnsi" w:hAnsiTheme="minorHAnsi" w:cstheme="minorHAnsi"/>
          <w:b/>
          <w:szCs w:val="22"/>
          <w:lang w:val="es-ES_tradnl"/>
        </w:rPr>
        <w:t>:</w:t>
      </w:r>
      <w:r w:rsidRPr="001B47FF">
        <w:rPr>
          <w:rFonts w:asciiTheme="minorHAnsi" w:hAnsiTheme="minorHAnsi" w:cstheme="minorHAnsi"/>
          <w:szCs w:val="22"/>
          <w:lang w:val="es-ES_tradnl"/>
        </w:rPr>
        <w:t xml:space="preserve"> Un proceso o </w:t>
      </w:r>
      <w:r w:rsidR="008403FC" w:rsidRPr="001B47FF">
        <w:rPr>
          <w:rFonts w:asciiTheme="minorHAnsi" w:hAnsiTheme="minorHAnsi" w:cstheme="minorHAnsi"/>
          <w:szCs w:val="22"/>
          <w:lang w:val="es-ES_tradnl"/>
        </w:rPr>
        <w:t>fenómeno</w:t>
      </w:r>
      <w:r w:rsidRPr="001B47FF">
        <w:rPr>
          <w:rFonts w:asciiTheme="minorHAnsi" w:hAnsiTheme="minorHAnsi" w:cstheme="minorHAnsi"/>
          <w:szCs w:val="22"/>
          <w:lang w:val="es-ES_tradnl"/>
        </w:rPr>
        <w:t xml:space="preserve"> de origen </w:t>
      </w:r>
      <w:r w:rsidR="008403FC" w:rsidRPr="001B47FF">
        <w:rPr>
          <w:rFonts w:asciiTheme="minorHAnsi" w:hAnsiTheme="minorHAnsi" w:cstheme="minorHAnsi"/>
          <w:szCs w:val="22"/>
          <w:lang w:val="es-ES_tradnl"/>
        </w:rPr>
        <w:t>atmosférico</w:t>
      </w:r>
      <w:r w:rsidRPr="001B47FF">
        <w:rPr>
          <w:rFonts w:asciiTheme="minorHAnsi" w:hAnsiTheme="minorHAnsi" w:cstheme="minorHAnsi"/>
          <w:szCs w:val="22"/>
          <w:lang w:val="es-ES_tradnl"/>
        </w:rPr>
        <w:t xml:space="preserve">, </w:t>
      </w:r>
      <w:r w:rsidR="008403FC" w:rsidRPr="001B47FF">
        <w:rPr>
          <w:rFonts w:asciiTheme="minorHAnsi" w:hAnsiTheme="minorHAnsi" w:cstheme="minorHAnsi"/>
          <w:szCs w:val="22"/>
          <w:lang w:val="es-ES_tradnl"/>
        </w:rPr>
        <w:t>hidrológico</w:t>
      </w:r>
      <w:r w:rsidRPr="001B47FF">
        <w:rPr>
          <w:rFonts w:asciiTheme="minorHAnsi" w:hAnsiTheme="minorHAnsi" w:cstheme="minorHAnsi"/>
          <w:szCs w:val="22"/>
          <w:lang w:val="es-ES_tradnl"/>
        </w:rPr>
        <w:t xml:space="preserve"> u </w:t>
      </w:r>
      <w:r w:rsidR="008403FC" w:rsidRPr="001B47FF">
        <w:rPr>
          <w:rFonts w:asciiTheme="minorHAnsi" w:hAnsiTheme="minorHAnsi" w:cstheme="minorHAnsi"/>
          <w:szCs w:val="22"/>
          <w:lang w:val="es-ES_tradnl"/>
        </w:rPr>
        <w:t>oceanográfico</w:t>
      </w:r>
      <w:r w:rsidRPr="001B47FF">
        <w:rPr>
          <w:rFonts w:asciiTheme="minorHAnsi" w:hAnsiTheme="minorHAnsi" w:cstheme="minorHAnsi"/>
          <w:szCs w:val="22"/>
          <w:lang w:val="es-ES_tradnl"/>
        </w:rPr>
        <w:t xml:space="preserve"> que puede ocasionar la muerte, lesiones u</w:t>
      </w:r>
      <w:r w:rsidR="008403FC" w:rsidRPr="001B47FF">
        <w:rPr>
          <w:rFonts w:asciiTheme="minorHAnsi" w:hAnsiTheme="minorHAnsi" w:cstheme="minorHAnsi"/>
          <w:szCs w:val="22"/>
          <w:lang w:val="es-ES_tradnl"/>
        </w:rPr>
        <w:t xml:space="preserve"> </w:t>
      </w:r>
      <w:r w:rsidRPr="001B47FF">
        <w:rPr>
          <w:rFonts w:asciiTheme="minorHAnsi" w:hAnsiTheme="minorHAnsi" w:cstheme="minorHAnsi"/>
          <w:szCs w:val="22"/>
          <w:lang w:val="es-ES_tradnl"/>
        </w:rPr>
        <w:t xml:space="preserve">otros impactos a la salud, al igual que </w:t>
      </w:r>
      <w:r w:rsidR="008403FC" w:rsidRPr="001B47FF">
        <w:rPr>
          <w:rFonts w:asciiTheme="minorHAnsi" w:hAnsiTheme="minorHAnsi" w:cstheme="minorHAnsi"/>
          <w:szCs w:val="22"/>
          <w:lang w:val="es-ES_tradnl"/>
        </w:rPr>
        <w:t>daños</w:t>
      </w:r>
      <w:r w:rsidRPr="001B47FF">
        <w:rPr>
          <w:rFonts w:asciiTheme="minorHAnsi" w:hAnsiTheme="minorHAnsi" w:cstheme="minorHAnsi"/>
          <w:szCs w:val="22"/>
          <w:lang w:val="es-ES_tradnl"/>
        </w:rPr>
        <w:t xml:space="preserve"> a la propiedad, la </w:t>
      </w:r>
      <w:r w:rsidR="008403FC" w:rsidRPr="001B47FF">
        <w:rPr>
          <w:rFonts w:asciiTheme="minorHAnsi" w:hAnsiTheme="minorHAnsi" w:cstheme="minorHAnsi"/>
          <w:szCs w:val="22"/>
          <w:lang w:val="es-ES_tradnl"/>
        </w:rPr>
        <w:t>perdida</w:t>
      </w:r>
      <w:r w:rsidRPr="001B47FF">
        <w:rPr>
          <w:rFonts w:asciiTheme="minorHAnsi" w:hAnsiTheme="minorHAnsi" w:cstheme="minorHAnsi"/>
          <w:szCs w:val="22"/>
          <w:lang w:val="es-ES_tradnl"/>
        </w:rPr>
        <w:t xml:space="preserve"> de medios de sustento y de servicios, trastornos sociales y </w:t>
      </w:r>
      <w:r w:rsidR="008403FC" w:rsidRPr="001B47FF">
        <w:rPr>
          <w:rFonts w:asciiTheme="minorHAnsi" w:hAnsiTheme="minorHAnsi" w:cstheme="minorHAnsi"/>
          <w:szCs w:val="22"/>
          <w:lang w:val="es-ES_tradnl"/>
        </w:rPr>
        <w:t>económicos</w:t>
      </w:r>
      <w:r w:rsidRPr="001B47FF">
        <w:rPr>
          <w:rFonts w:asciiTheme="minorHAnsi" w:hAnsiTheme="minorHAnsi" w:cstheme="minorHAnsi"/>
          <w:szCs w:val="22"/>
          <w:lang w:val="es-ES_tradnl"/>
        </w:rPr>
        <w:t xml:space="preserve">, o </w:t>
      </w:r>
      <w:proofErr w:type="spellStart"/>
      <w:r w:rsidRPr="001B47FF">
        <w:rPr>
          <w:rFonts w:asciiTheme="minorHAnsi" w:hAnsiTheme="minorHAnsi" w:cstheme="minorHAnsi"/>
          <w:szCs w:val="22"/>
          <w:lang w:val="es-ES_tradnl"/>
        </w:rPr>
        <w:t>daños</w:t>
      </w:r>
      <w:proofErr w:type="spellEnd"/>
      <w:r w:rsidRPr="001B47FF">
        <w:rPr>
          <w:rFonts w:asciiTheme="minorHAnsi" w:hAnsiTheme="minorHAnsi" w:cstheme="minorHAnsi"/>
          <w:szCs w:val="22"/>
          <w:lang w:val="es-ES_tradnl"/>
        </w:rPr>
        <w:t xml:space="preserve"> ambientales. Entre las amenazas hidrometeorológicas se encuentran los ciclones tropicales (</w:t>
      </w:r>
      <w:proofErr w:type="spellStart"/>
      <w:r w:rsidRPr="001B47FF">
        <w:rPr>
          <w:rFonts w:asciiTheme="minorHAnsi" w:hAnsiTheme="minorHAnsi" w:cstheme="minorHAnsi"/>
          <w:szCs w:val="22"/>
          <w:lang w:val="es-ES_tradnl"/>
        </w:rPr>
        <w:t>también</w:t>
      </w:r>
      <w:proofErr w:type="spellEnd"/>
      <w:r w:rsidRPr="001B47FF">
        <w:rPr>
          <w:rFonts w:asciiTheme="minorHAnsi" w:hAnsiTheme="minorHAnsi" w:cstheme="minorHAnsi"/>
          <w:szCs w:val="22"/>
          <w:lang w:val="es-ES_tradnl"/>
        </w:rPr>
        <w:t xml:space="preserve"> conocidos como tifones y huracanes), tempestades, granizadas, tornados, tormentas de nieve, fuertes nevadas, avalanchas, marejadas, inundaciones (entre </w:t>
      </w:r>
      <w:proofErr w:type="spellStart"/>
      <w:r w:rsidRPr="001B47FF">
        <w:rPr>
          <w:rFonts w:asciiTheme="minorHAnsi" w:hAnsiTheme="minorHAnsi" w:cstheme="minorHAnsi"/>
          <w:szCs w:val="22"/>
          <w:lang w:val="es-ES_tradnl"/>
        </w:rPr>
        <w:t>éstas</w:t>
      </w:r>
      <w:proofErr w:type="spellEnd"/>
      <w:r w:rsidRPr="001B47FF">
        <w:rPr>
          <w:rFonts w:asciiTheme="minorHAnsi" w:hAnsiTheme="minorHAnsi" w:cstheme="minorHAnsi"/>
          <w:szCs w:val="22"/>
          <w:lang w:val="es-ES_tradnl"/>
        </w:rPr>
        <w:t xml:space="preserve"> las inundaciones repentinas), </w:t>
      </w:r>
      <w:r w:rsidR="00470A99" w:rsidRPr="001B47FF">
        <w:rPr>
          <w:rFonts w:asciiTheme="minorHAnsi" w:hAnsiTheme="minorHAnsi" w:cstheme="minorHAnsi"/>
          <w:szCs w:val="22"/>
          <w:lang w:val="es-ES_tradnl"/>
        </w:rPr>
        <w:t>sequias</w:t>
      </w:r>
      <w:r w:rsidRPr="001B47FF">
        <w:rPr>
          <w:rFonts w:asciiTheme="minorHAnsi" w:hAnsiTheme="minorHAnsi" w:cstheme="minorHAnsi"/>
          <w:szCs w:val="22"/>
          <w:lang w:val="es-ES_tradnl"/>
        </w:rPr>
        <w:t xml:space="preserve">, olas de calor y de </w:t>
      </w:r>
      <w:r w:rsidR="008403FC" w:rsidRPr="001B47FF">
        <w:rPr>
          <w:rFonts w:asciiTheme="minorHAnsi" w:hAnsiTheme="minorHAnsi" w:cstheme="minorHAnsi"/>
          <w:szCs w:val="22"/>
          <w:lang w:val="es-ES_tradnl"/>
        </w:rPr>
        <w:t>frío</w:t>
      </w:r>
      <w:r w:rsidRPr="001B47FF">
        <w:rPr>
          <w:rFonts w:asciiTheme="minorHAnsi" w:hAnsiTheme="minorHAnsi" w:cstheme="minorHAnsi"/>
          <w:szCs w:val="22"/>
          <w:lang w:val="es-ES_tradnl"/>
        </w:rPr>
        <w:t xml:space="preserve">. Las condiciones </w:t>
      </w:r>
      <w:proofErr w:type="spellStart"/>
      <w:r w:rsidRPr="001B47FF">
        <w:rPr>
          <w:rFonts w:asciiTheme="minorHAnsi" w:hAnsiTheme="minorHAnsi" w:cstheme="minorHAnsi"/>
          <w:szCs w:val="22"/>
          <w:lang w:val="es-ES_tradnl"/>
        </w:rPr>
        <w:t>meteorológicas</w:t>
      </w:r>
      <w:proofErr w:type="spellEnd"/>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también</w:t>
      </w:r>
      <w:proofErr w:type="spellEnd"/>
      <w:r w:rsidRPr="001B47FF">
        <w:rPr>
          <w:rFonts w:asciiTheme="minorHAnsi" w:hAnsiTheme="minorHAnsi" w:cstheme="minorHAnsi"/>
          <w:szCs w:val="22"/>
          <w:lang w:val="es-ES_tradnl"/>
        </w:rPr>
        <w:t xml:space="preserve"> pueden representar un factor para otras amenazas, tales como aludes, incendios forestales, plagas de langosta, epidemias, y el transporte y la </w:t>
      </w:r>
      <w:r w:rsidR="00470A99" w:rsidRPr="001B47FF">
        <w:rPr>
          <w:rFonts w:asciiTheme="minorHAnsi" w:hAnsiTheme="minorHAnsi" w:cstheme="minorHAnsi"/>
          <w:szCs w:val="22"/>
          <w:lang w:val="es-ES_tradnl"/>
        </w:rPr>
        <w:t>dispersión</w:t>
      </w:r>
      <w:r w:rsidR="00470A99">
        <w:rPr>
          <w:rFonts w:asciiTheme="minorHAnsi" w:hAnsiTheme="minorHAnsi" w:cstheme="minorHAnsi"/>
          <w:szCs w:val="22"/>
          <w:lang w:val="es-ES_tradnl"/>
        </w:rPr>
        <w:t xml:space="preserve"> </w:t>
      </w:r>
      <w:r w:rsidRPr="001B47FF">
        <w:rPr>
          <w:rFonts w:asciiTheme="minorHAnsi" w:hAnsiTheme="minorHAnsi" w:cstheme="minorHAnsi"/>
          <w:szCs w:val="22"/>
          <w:lang w:val="es-ES_tradnl"/>
        </w:rPr>
        <w:t xml:space="preserve">de sustancias </w:t>
      </w:r>
      <w:r w:rsidR="00470A99" w:rsidRPr="001B47FF">
        <w:rPr>
          <w:rFonts w:asciiTheme="minorHAnsi" w:hAnsiTheme="minorHAnsi" w:cstheme="minorHAnsi"/>
          <w:szCs w:val="22"/>
          <w:lang w:val="es-ES_tradnl"/>
        </w:rPr>
        <w:t>tóxicas</w:t>
      </w:r>
      <w:r w:rsidRPr="001B47FF">
        <w:rPr>
          <w:rFonts w:asciiTheme="minorHAnsi" w:hAnsiTheme="minorHAnsi" w:cstheme="minorHAnsi"/>
          <w:szCs w:val="22"/>
          <w:lang w:val="es-ES_tradnl"/>
        </w:rPr>
        <w:t xml:space="preserve"> y material de erupciones </w:t>
      </w:r>
      <w:r w:rsidR="008403FC" w:rsidRPr="001B47FF">
        <w:rPr>
          <w:rFonts w:asciiTheme="minorHAnsi" w:hAnsiTheme="minorHAnsi" w:cstheme="minorHAnsi"/>
          <w:szCs w:val="22"/>
          <w:lang w:val="es-ES_tradnl"/>
        </w:rPr>
        <w:t>volcánicas (</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008403FC" w:rsidRPr="001B47FF">
        <w:rPr>
          <w:rFonts w:asciiTheme="minorHAnsi" w:hAnsiTheme="minorHAnsi" w:cstheme="minorHAnsi"/>
          <w:szCs w:val="22"/>
          <w:lang w:val="es-ES_tradnl"/>
        </w:rPr>
        <w:t>).</w:t>
      </w:r>
    </w:p>
    <w:p w:rsidR="002901C5" w:rsidRPr="001B47FF" w:rsidRDefault="002901C5" w:rsidP="000A16F6">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 xml:space="preserve">Amenaza natural: </w:t>
      </w:r>
      <w:r w:rsidRPr="001B47FF">
        <w:rPr>
          <w:rFonts w:asciiTheme="minorHAnsi" w:hAnsiTheme="minorHAnsi" w:cstheme="minorHAnsi"/>
          <w:szCs w:val="22"/>
          <w:lang w:val="es-ES_tradnl"/>
        </w:rPr>
        <w:t xml:space="preserve">Un proceso o </w:t>
      </w:r>
      <w:r w:rsidR="00470A99" w:rsidRPr="001B47FF">
        <w:rPr>
          <w:rFonts w:asciiTheme="minorHAnsi" w:hAnsiTheme="minorHAnsi" w:cstheme="minorHAnsi"/>
          <w:szCs w:val="22"/>
          <w:lang w:val="es-ES_tradnl"/>
        </w:rPr>
        <w:t>fenómeno</w:t>
      </w:r>
      <w:r w:rsidRPr="001B47FF">
        <w:rPr>
          <w:rFonts w:asciiTheme="minorHAnsi" w:hAnsiTheme="minorHAnsi" w:cstheme="minorHAnsi"/>
          <w:szCs w:val="22"/>
          <w:lang w:val="es-ES_tradnl"/>
        </w:rPr>
        <w:t xml:space="preserve"> natural que puede ocasionar la muerte, lesiones u otros impactos a la salud, al igual que </w:t>
      </w:r>
      <w:r w:rsidR="00470A99" w:rsidRPr="001B47FF">
        <w:rPr>
          <w:rFonts w:asciiTheme="minorHAnsi" w:hAnsiTheme="minorHAnsi" w:cstheme="minorHAnsi"/>
          <w:szCs w:val="22"/>
          <w:lang w:val="es-ES_tradnl"/>
        </w:rPr>
        <w:t>daños</w:t>
      </w:r>
      <w:r w:rsidRPr="001B47FF">
        <w:rPr>
          <w:rFonts w:asciiTheme="minorHAnsi" w:hAnsiTheme="minorHAnsi" w:cstheme="minorHAnsi"/>
          <w:szCs w:val="22"/>
          <w:lang w:val="es-ES_tradnl"/>
        </w:rPr>
        <w:t xml:space="preserve"> a la propiedad, la </w:t>
      </w:r>
      <w:r w:rsidR="00470A99" w:rsidRPr="001B47FF">
        <w:rPr>
          <w:rFonts w:asciiTheme="minorHAnsi" w:hAnsiTheme="minorHAnsi" w:cstheme="minorHAnsi"/>
          <w:szCs w:val="22"/>
          <w:lang w:val="es-ES_tradnl"/>
        </w:rPr>
        <w:t>pérdida</w:t>
      </w:r>
      <w:r w:rsidRPr="001B47FF">
        <w:rPr>
          <w:rFonts w:asciiTheme="minorHAnsi" w:hAnsiTheme="minorHAnsi" w:cstheme="minorHAnsi"/>
          <w:szCs w:val="22"/>
          <w:lang w:val="es-ES_tradnl"/>
        </w:rPr>
        <w:t xml:space="preserve"> de medios de sustento y de servicios, trastornos sociales y </w:t>
      </w:r>
      <w:r w:rsidR="00470A99" w:rsidRPr="001B47FF">
        <w:rPr>
          <w:rFonts w:asciiTheme="minorHAnsi" w:hAnsiTheme="minorHAnsi" w:cstheme="minorHAnsi"/>
          <w:szCs w:val="22"/>
          <w:lang w:val="es-ES_tradnl"/>
        </w:rPr>
        <w:t>económicos</w:t>
      </w:r>
      <w:r w:rsidRPr="001B47FF">
        <w:rPr>
          <w:rFonts w:asciiTheme="minorHAnsi" w:hAnsiTheme="minorHAnsi" w:cstheme="minorHAnsi"/>
          <w:szCs w:val="22"/>
          <w:lang w:val="es-ES_tradnl"/>
        </w:rPr>
        <w:t xml:space="preserve">, o </w:t>
      </w:r>
      <w:r w:rsidR="00470A99" w:rsidRPr="001B47FF">
        <w:rPr>
          <w:rFonts w:asciiTheme="minorHAnsi" w:hAnsiTheme="minorHAnsi" w:cstheme="minorHAnsi"/>
          <w:szCs w:val="22"/>
          <w:lang w:val="es-ES_tradnl"/>
        </w:rPr>
        <w:t>daños</w:t>
      </w:r>
      <w:r w:rsidRPr="001B47FF">
        <w:rPr>
          <w:rFonts w:asciiTheme="minorHAnsi" w:hAnsiTheme="minorHAnsi" w:cstheme="minorHAnsi"/>
          <w:szCs w:val="22"/>
          <w:lang w:val="es-ES_tradnl"/>
        </w:rPr>
        <w:t xml:space="preserve"> </w:t>
      </w:r>
      <w:proofErr w:type="gramStart"/>
      <w:r w:rsidRPr="001B47FF">
        <w:rPr>
          <w:rFonts w:asciiTheme="minorHAnsi" w:hAnsiTheme="minorHAnsi" w:cstheme="minorHAnsi"/>
          <w:szCs w:val="22"/>
          <w:lang w:val="es-ES_tradnl"/>
        </w:rPr>
        <w:t>ambientales</w:t>
      </w:r>
      <w:r w:rsidR="008403FC" w:rsidRPr="001B47FF">
        <w:rPr>
          <w:rFonts w:asciiTheme="minorHAnsi" w:hAnsiTheme="minorHAnsi" w:cstheme="minorHAnsi"/>
          <w:szCs w:val="22"/>
          <w:lang w:val="es-ES_tradnl"/>
        </w:rPr>
        <w:t>(</w:t>
      </w:r>
      <w:proofErr w:type="gramEnd"/>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008403FC" w:rsidRPr="001B47FF">
        <w:rPr>
          <w:rFonts w:asciiTheme="minorHAnsi" w:hAnsiTheme="minorHAnsi" w:cstheme="minorHAnsi"/>
          <w:szCs w:val="22"/>
          <w:lang w:val="es-ES_tradnl"/>
        </w:rPr>
        <w:t>).</w:t>
      </w:r>
    </w:p>
    <w:p w:rsidR="002901C5" w:rsidRPr="001B47FF" w:rsidRDefault="002901C5" w:rsidP="000A16F6">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 xml:space="preserve">Amenaza </w:t>
      </w:r>
      <w:proofErr w:type="spellStart"/>
      <w:r w:rsidRPr="001B47FF">
        <w:rPr>
          <w:rFonts w:asciiTheme="minorHAnsi" w:hAnsiTheme="minorHAnsi" w:cstheme="minorHAnsi"/>
          <w:b/>
          <w:szCs w:val="22"/>
          <w:lang w:val="es-ES_tradnl"/>
        </w:rPr>
        <w:t>Socionatural</w:t>
      </w:r>
      <w:proofErr w:type="spellEnd"/>
      <w:r w:rsidRPr="001B47FF">
        <w:rPr>
          <w:rFonts w:asciiTheme="minorHAnsi" w:hAnsiTheme="minorHAnsi" w:cstheme="minorHAnsi"/>
          <w:b/>
          <w:szCs w:val="22"/>
          <w:lang w:val="es-ES_tradnl"/>
        </w:rPr>
        <w:t>:</w:t>
      </w:r>
      <w:r w:rsidRPr="001B47FF">
        <w:rPr>
          <w:rFonts w:asciiTheme="minorHAnsi" w:hAnsiTheme="minorHAnsi" w:cstheme="minorHAnsi"/>
          <w:szCs w:val="22"/>
          <w:lang w:val="es-ES_tradnl"/>
        </w:rPr>
        <w:t xml:space="preserve"> El </w:t>
      </w:r>
      <w:r w:rsidR="00470A99" w:rsidRPr="001B47FF">
        <w:rPr>
          <w:rFonts w:asciiTheme="minorHAnsi" w:hAnsiTheme="minorHAnsi" w:cstheme="minorHAnsi"/>
          <w:szCs w:val="22"/>
          <w:lang w:val="es-ES_tradnl"/>
        </w:rPr>
        <w:t>fenómeno</w:t>
      </w:r>
      <w:r w:rsidRPr="001B47FF">
        <w:rPr>
          <w:rFonts w:asciiTheme="minorHAnsi" w:hAnsiTheme="minorHAnsi" w:cstheme="minorHAnsi"/>
          <w:szCs w:val="22"/>
          <w:lang w:val="es-ES_tradnl"/>
        </w:rPr>
        <w:t xml:space="preserve"> de una mayor ocurrencia de eventos relativos a ciertas amenazas </w:t>
      </w:r>
      <w:r w:rsidR="00470A99" w:rsidRPr="001B47FF">
        <w:rPr>
          <w:rFonts w:asciiTheme="minorHAnsi" w:hAnsiTheme="minorHAnsi" w:cstheme="minorHAnsi"/>
          <w:szCs w:val="22"/>
          <w:lang w:val="es-ES_tradnl"/>
        </w:rPr>
        <w:t>geofísicas</w:t>
      </w:r>
      <w:r w:rsidRPr="001B47FF">
        <w:rPr>
          <w:rFonts w:asciiTheme="minorHAnsi" w:hAnsiTheme="minorHAnsi" w:cstheme="minorHAnsi"/>
          <w:szCs w:val="22"/>
          <w:lang w:val="es-ES_tradnl"/>
        </w:rPr>
        <w:t xml:space="preserve"> e hidrometeorológicas, tales como aludes, inundaciones, subsidencia de la tierra y </w:t>
      </w:r>
      <w:r w:rsidR="00470A99" w:rsidRPr="001B47FF">
        <w:rPr>
          <w:rFonts w:asciiTheme="minorHAnsi" w:hAnsiTheme="minorHAnsi" w:cstheme="minorHAnsi"/>
          <w:szCs w:val="22"/>
          <w:lang w:val="es-ES_tradnl"/>
        </w:rPr>
        <w:t>sequias</w:t>
      </w:r>
      <w:r w:rsidRPr="001B47FF">
        <w:rPr>
          <w:rFonts w:asciiTheme="minorHAnsi" w:hAnsiTheme="minorHAnsi" w:cstheme="minorHAnsi"/>
          <w:szCs w:val="22"/>
          <w:lang w:val="es-ES_tradnl"/>
        </w:rPr>
        <w:t>, que surgen de la interacción de las amenazas naturales con los suelos y los recursos ambientales explotados en exceso o degradados</w:t>
      </w:r>
      <w:r w:rsidR="00470A99">
        <w:rPr>
          <w:rFonts w:asciiTheme="minorHAnsi" w:hAnsiTheme="minorHAnsi" w:cstheme="minorHAnsi"/>
          <w:szCs w:val="22"/>
          <w:lang w:val="es-ES_tradnl"/>
        </w:rPr>
        <w:t xml:space="preserve"> </w:t>
      </w:r>
      <w:r w:rsidR="008403FC" w:rsidRPr="001B47FF">
        <w:rPr>
          <w:rFonts w:asciiTheme="minorHAnsi" w:hAnsiTheme="minorHAnsi" w:cstheme="minorHAnsi"/>
          <w:szCs w:val="22"/>
          <w:lang w:val="es-ES_tradnl"/>
        </w:rPr>
        <w:t>(</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008403FC" w:rsidRPr="001B47FF">
        <w:rPr>
          <w:rFonts w:asciiTheme="minorHAnsi" w:hAnsiTheme="minorHAnsi" w:cstheme="minorHAnsi"/>
          <w:szCs w:val="22"/>
          <w:lang w:val="es-ES_tradnl"/>
        </w:rPr>
        <w:t>).</w:t>
      </w:r>
    </w:p>
    <w:p w:rsidR="002901C5" w:rsidRPr="001B47FF" w:rsidRDefault="002901C5" w:rsidP="008403FC">
      <w:pPr>
        <w:spacing w:before="120" w:after="120"/>
        <w:rPr>
          <w:rFonts w:asciiTheme="minorHAnsi" w:hAnsiTheme="minorHAnsi" w:cstheme="minorHAnsi"/>
          <w:szCs w:val="22"/>
          <w:lang w:val="es-ES_tradnl"/>
        </w:rPr>
      </w:pPr>
      <w:proofErr w:type="spellStart"/>
      <w:r w:rsidRPr="001B47FF">
        <w:rPr>
          <w:rFonts w:asciiTheme="minorHAnsi" w:hAnsiTheme="minorHAnsi" w:cstheme="minorHAnsi"/>
          <w:b/>
          <w:szCs w:val="22"/>
          <w:lang w:val="es-ES_tradnl"/>
        </w:rPr>
        <w:t>Antropogénico</w:t>
      </w:r>
      <w:proofErr w:type="spellEnd"/>
      <w:r w:rsidRPr="001B47FF">
        <w:rPr>
          <w:rFonts w:asciiTheme="minorHAnsi" w:hAnsiTheme="minorHAnsi" w:cstheme="minorHAnsi"/>
          <w:b/>
          <w:szCs w:val="22"/>
          <w:lang w:val="es-ES_tradnl"/>
        </w:rPr>
        <w:t xml:space="preserve">:  </w:t>
      </w:r>
      <w:r w:rsidRPr="001B47FF">
        <w:rPr>
          <w:rFonts w:asciiTheme="minorHAnsi" w:hAnsiTheme="minorHAnsi" w:cstheme="minorHAnsi"/>
          <w:szCs w:val="22"/>
          <w:lang w:val="es-ES_tradnl"/>
        </w:rPr>
        <w:t>Resultante o producido por acciones humanas</w:t>
      </w:r>
      <w:r w:rsidR="00F8652E" w:rsidRPr="001B47FF">
        <w:rPr>
          <w:rFonts w:asciiTheme="minorHAnsi" w:hAnsiTheme="minorHAnsi" w:cstheme="minorHAnsi"/>
          <w:szCs w:val="22"/>
          <w:lang w:val="es-ES_tradnl"/>
        </w:rPr>
        <w:fldChar w:fldCharType="begin"/>
      </w:r>
      <w:r w:rsidRPr="001B47FF">
        <w:rPr>
          <w:rFonts w:asciiTheme="minorHAnsi" w:hAnsiTheme="minorHAnsi" w:cstheme="minorHAnsi"/>
          <w:szCs w:val="22"/>
          <w:lang w:val="es-ES_tradnl"/>
        </w:rPr>
        <w:instrText xml:space="preserve"> ADDIN ZOTERO_ITEM CSL_CITATION {"citationID":"nB3u4zyi","properties":{"formattedCitation":"(IPCC 2001)","plainCitation":"(IPCC 2001)"},"citationItems":[{"id":337,"uris":["http://zotero.org/groups/156858/items/JRHMDEFI"],"uri":["http://zotero.org/groups/156858/items/JRHMDEFI"],"itemData":{"id":337,"type":"article","title":"Glosario de Términos","note":"00000","shortTitle":"IPCC Glosario Términos","author":[{"family":"IPCC","given":""}],"issued":{"date-parts":[["2001"]]}}}],"schema":"https://github.com/citation-style-language/schema/raw/master/csl-citation.json"} </w:instrText>
      </w:r>
      <w:r w:rsidR="00F8652E" w:rsidRPr="001B47FF">
        <w:rPr>
          <w:rFonts w:asciiTheme="minorHAnsi" w:hAnsiTheme="minorHAnsi" w:cstheme="minorHAnsi"/>
          <w:szCs w:val="22"/>
          <w:lang w:val="es-ES_tradnl"/>
        </w:rPr>
        <w:fldChar w:fldCharType="separate"/>
      </w:r>
      <w:r w:rsidRPr="001B47FF">
        <w:rPr>
          <w:rFonts w:asciiTheme="minorHAnsi" w:hAnsiTheme="minorHAnsi" w:cstheme="minorHAnsi"/>
          <w:szCs w:val="22"/>
        </w:rPr>
        <w:t>(IPCC 2001)</w:t>
      </w:r>
      <w:r w:rsidR="00F8652E" w:rsidRPr="001B47FF">
        <w:rPr>
          <w:rFonts w:asciiTheme="minorHAnsi" w:hAnsiTheme="minorHAnsi" w:cstheme="minorHAnsi"/>
          <w:szCs w:val="22"/>
          <w:lang w:val="es-ES_tradnl"/>
        </w:rPr>
        <w:fldChar w:fldCharType="end"/>
      </w:r>
      <w:r w:rsidRPr="001B47FF">
        <w:rPr>
          <w:rFonts w:asciiTheme="minorHAnsi" w:hAnsiTheme="minorHAnsi" w:cstheme="minorHAnsi"/>
          <w:szCs w:val="22"/>
          <w:lang w:val="es-ES_tradnl"/>
        </w:rPr>
        <w:t xml:space="preserve">. </w:t>
      </w:r>
    </w:p>
    <w:p w:rsidR="002901C5" w:rsidRPr="001B47FF" w:rsidRDefault="002901C5" w:rsidP="008403FC">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Cambio climático:</w:t>
      </w:r>
      <w:r w:rsidRPr="001B47FF">
        <w:rPr>
          <w:rFonts w:asciiTheme="minorHAnsi" w:hAnsiTheme="minorHAnsi" w:cstheme="minorHAnsi"/>
          <w:szCs w:val="22"/>
          <w:lang w:val="es-ES_tradnl"/>
        </w:rPr>
        <w:t xml:space="preserve"> Importante variación estadística en el estado medio del clima o en su variabilidad, que persiste durante un período prolongado (normalmente decenios o incluso </w:t>
      </w:r>
      <w:r w:rsidRPr="001B47FF">
        <w:rPr>
          <w:rFonts w:asciiTheme="minorHAnsi" w:hAnsiTheme="minorHAnsi" w:cstheme="minorHAnsi"/>
          <w:szCs w:val="22"/>
          <w:lang w:val="es-ES_tradnl"/>
        </w:rPr>
        <w:lastRenderedPageBreak/>
        <w:t xml:space="preserve">más). El cambio climático se puede deber a procesos naturales internos o a cambios del forzamiento externo, o bien a cambios persistentes </w:t>
      </w:r>
      <w:proofErr w:type="spellStart"/>
      <w:r w:rsidRPr="001B47FF">
        <w:rPr>
          <w:rFonts w:asciiTheme="minorHAnsi" w:hAnsiTheme="minorHAnsi" w:cstheme="minorHAnsi"/>
          <w:szCs w:val="22"/>
          <w:lang w:val="es-ES_tradnl"/>
        </w:rPr>
        <w:t>antropogénicos</w:t>
      </w:r>
      <w:proofErr w:type="spellEnd"/>
      <w:r w:rsidRPr="001B47FF">
        <w:rPr>
          <w:rFonts w:asciiTheme="minorHAnsi" w:hAnsiTheme="minorHAnsi" w:cstheme="minorHAnsi"/>
          <w:szCs w:val="22"/>
          <w:lang w:val="es-ES_tradnl"/>
        </w:rPr>
        <w:t xml:space="preserve"> en la composición de la atmósfera o en el uso de las tierras. Se debe tener en cuenta que la Convención Marco de las Naciones Unidas sobre el Cambio Climático (</w:t>
      </w:r>
      <w:proofErr w:type="spellStart"/>
      <w:r w:rsidRPr="001B47FF">
        <w:rPr>
          <w:rFonts w:asciiTheme="minorHAnsi" w:hAnsiTheme="minorHAnsi" w:cstheme="minorHAnsi"/>
          <w:szCs w:val="22"/>
          <w:lang w:val="es-ES_tradnl"/>
        </w:rPr>
        <w:t>CMCC</w:t>
      </w:r>
      <w:proofErr w:type="spellEnd"/>
      <w:r w:rsidRPr="001B47FF">
        <w:rPr>
          <w:rFonts w:asciiTheme="minorHAnsi" w:hAnsiTheme="minorHAnsi" w:cstheme="minorHAnsi"/>
          <w:szCs w:val="22"/>
          <w:lang w:val="es-ES_tradnl"/>
        </w:rPr>
        <w:t>), en su Artículo 1, define ‘cambio climático’ como: ‘un cambio de clima atribuido directa o indirectamente a la actividad humana que altera la composición de la atmósfera mundial y que se suma a la variabilidad natural del clima observada durante</w:t>
      </w:r>
      <w:r w:rsidR="001B47FF">
        <w:rPr>
          <w:rFonts w:asciiTheme="minorHAnsi" w:hAnsiTheme="minorHAnsi" w:cstheme="minorHAnsi"/>
          <w:szCs w:val="22"/>
          <w:lang w:val="es-ES_tradnl"/>
        </w:rPr>
        <w:t xml:space="preserve"> períodos de tiempo comparables </w:t>
      </w:r>
      <w:r w:rsidR="008403FC" w:rsidRPr="001B47FF">
        <w:rPr>
          <w:rFonts w:asciiTheme="minorHAnsi" w:hAnsiTheme="minorHAnsi" w:cstheme="minorHAnsi"/>
          <w:szCs w:val="22"/>
          <w:lang w:val="es-ES_tradnl"/>
        </w:rPr>
        <w:t>(IPCC 2001)</w:t>
      </w:r>
      <w:r w:rsidRPr="001B47FF">
        <w:rPr>
          <w:rFonts w:asciiTheme="minorHAnsi" w:hAnsiTheme="minorHAnsi" w:cstheme="minorHAnsi"/>
          <w:szCs w:val="22"/>
          <w:lang w:val="es-ES_tradnl"/>
        </w:rPr>
        <w:t>.</w:t>
      </w:r>
    </w:p>
    <w:p w:rsidR="002901C5" w:rsidRPr="001B47FF" w:rsidRDefault="002901C5" w:rsidP="000A16F6">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Capacidad:</w:t>
      </w:r>
      <w:r w:rsidRPr="001B47FF">
        <w:rPr>
          <w:rFonts w:asciiTheme="minorHAnsi" w:hAnsiTheme="minorHAnsi" w:cstheme="minorHAnsi"/>
          <w:szCs w:val="22"/>
          <w:lang w:val="es-ES_tradnl"/>
        </w:rPr>
        <w:t xml:space="preserve"> La combinación de todas las fortalezas, los atributos y los recursos disponibles dentro de una comunidad, sociedad u organización que pueden utilizarse para la consecución de los objetivos acordados. La capacidad puede incluir la infraestructura y los medios físicos, las instituciones y las habilidades de afrontamiento de la sociedad, al igual que el conocimiento humano, las destrezas y los atributos colectivos tales como las relaciones sociales, el liderazgo y la gestión. La capacidad también puede describirse como aptitud. La evaluación de las capacidades es un término para describir un proceso en el que se revisan las capacidades de un grupo en comparación con los objetivos deseados, y se identifican brechas relativas a las capacidades con el fin de tomar acciones posteriores</w:t>
      </w:r>
      <w:r w:rsidR="001B47FF">
        <w:rPr>
          <w:rFonts w:asciiTheme="minorHAnsi" w:hAnsiTheme="minorHAnsi" w:cstheme="minorHAnsi"/>
          <w:szCs w:val="22"/>
          <w:lang w:val="es-ES_tradnl"/>
        </w:rPr>
        <w:t xml:space="preserve"> (</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001B47FF">
        <w:rPr>
          <w:rFonts w:asciiTheme="minorHAnsi" w:hAnsiTheme="minorHAnsi" w:cstheme="minorHAnsi"/>
          <w:szCs w:val="22"/>
          <w:lang w:val="es-ES_tradnl"/>
        </w:rPr>
        <w:t>)</w:t>
      </w:r>
      <w:r w:rsidRPr="001B47FF">
        <w:rPr>
          <w:rFonts w:asciiTheme="minorHAnsi" w:hAnsiTheme="minorHAnsi" w:cstheme="minorHAnsi"/>
          <w:szCs w:val="22"/>
          <w:lang w:val="es-ES_tradnl"/>
        </w:rPr>
        <w:t>.</w:t>
      </w:r>
    </w:p>
    <w:p w:rsidR="002901C5" w:rsidRDefault="002901C5" w:rsidP="008403FC">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Capacidad de adaptación:</w:t>
      </w:r>
      <w:r w:rsidRPr="001B47FF">
        <w:rPr>
          <w:rFonts w:asciiTheme="minorHAnsi" w:hAnsiTheme="minorHAnsi" w:cstheme="minorHAnsi"/>
          <w:szCs w:val="22"/>
          <w:lang w:val="es-ES_tradnl"/>
        </w:rPr>
        <w:t xml:space="preserve"> Capacidad de un sistema para ajustarse al cambio </w:t>
      </w:r>
      <w:proofErr w:type="spellStart"/>
      <w:r w:rsidRPr="001B47FF">
        <w:rPr>
          <w:rFonts w:asciiTheme="minorHAnsi" w:hAnsiTheme="minorHAnsi" w:cstheme="minorHAnsi"/>
          <w:szCs w:val="22"/>
          <w:lang w:val="es-ES_tradnl"/>
        </w:rPr>
        <w:t>climático</w:t>
      </w:r>
      <w:proofErr w:type="spellEnd"/>
      <w:r w:rsidRPr="001B47FF">
        <w:rPr>
          <w:rFonts w:asciiTheme="minorHAnsi" w:hAnsiTheme="minorHAnsi" w:cstheme="minorHAnsi"/>
          <w:szCs w:val="22"/>
          <w:lang w:val="es-ES_tradnl"/>
        </w:rPr>
        <w:t xml:space="preserve"> (incluida la variabilidad </w:t>
      </w:r>
      <w:proofErr w:type="spellStart"/>
      <w:r w:rsidRPr="001B47FF">
        <w:rPr>
          <w:rFonts w:asciiTheme="minorHAnsi" w:hAnsiTheme="minorHAnsi" w:cstheme="minorHAnsi"/>
          <w:szCs w:val="22"/>
          <w:lang w:val="es-ES_tradnl"/>
        </w:rPr>
        <w:t>climática</w:t>
      </w:r>
      <w:proofErr w:type="spellEnd"/>
      <w:r w:rsidRPr="001B47FF">
        <w:rPr>
          <w:rFonts w:asciiTheme="minorHAnsi" w:hAnsiTheme="minorHAnsi" w:cstheme="minorHAnsi"/>
          <w:szCs w:val="22"/>
          <w:lang w:val="es-ES_tradnl"/>
        </w:rPr>
        <w:t xml:space="preserve"> y los cambios extremos) a fin de moderar los </w:t>
      </w:r>
      <w:proofErr w:type="spellStart"/>
      <w:r w:rsidRPr="001B47FF">
        <w:rPr>
          <w:rFonts w:asciiTheme="minorHAnsi" w:hAnsiTheme="minorHAnsi" w:cstheme="minorHAnsi"/>
          <w:szCs w:val="22"/>
          <w:lang w:val="es-ES_tradnl"/>
        </w:rPr>
        <w:t>daños</w:t>
      </w:r>
      <w:proofErr w:type="spellEnd"/>
      <w:r w:rsidRPr="001B47FF">
        <w:rPr>
          <w:rFonts w:asciiTheme="minorHAnsi" w:hAnsiTheme="minorHAnsi" w:cstheme="minorHAnsi"/>
          <w:szCs w:val="22"/>
          <w:lang w:val="es-ES_tradnl"/>
        </w:rPr>
        <w:t xml:space="preserve"> potenciales, aprovechar las consecuencias positivas, o soportar las consecuencias negativas</w:t>
      </w:r>
      <w:r w:rsidR="00BA7E74">
        <w:rPr>
          <w:rFonts w:asciiTheme="minorHAnsi" w:hAnsiTheme="minorHAnsi" w:cstheme="minorHAnsi"/>
          <w:szCs w:val="22"/>
          <w:lang w:val="es-ES_tradnl"/>
        </w:rPr>
        <w:t xml:space="preserve"> (IPCC 2001)</w:t>
      </w:r>
      <w:r w:rsidRPr="001B47FF">
        <w:rPr>
          <w:rFonts w:asciiTheme="minorHAnsi" w:hAnsiTheme="minorHAnsi" w:cstheme="minorHAnsi"/>
          <w:szCs w:val="22"/>
          <w:lang w:val="es-ES_tradnl"/>
        </w:rPr>
        <w:t>.</w:t>
      </w:r>
    </w:p>
    <w:p w:rsidR="001C4AC7" w:rsidRDefault="001C4AC7" w:rsidP="001C4AC7">
      <w:pPr>
        <w:spacing w:before="120" w:after="120"/>
        <w:rPr>
          <w:rFonts w:asciiTheme="minorHAnsi" w:hAnsiTheme="minorHAnsi" w:cstheme="minorHAnsi"/>
          <w:szCs w:val="22"/>
          <w:lang w:val="es-ES_tradnl"/>
        </w:rPr>
      </w:pPr>
      <w:r w:rsidRPr="001C4AC7">
        <w:rPr>
          <w:rFonts w:asciiTheme="minorHAnsi" w:hAnsiTheme="minorHAnsi" w:cstheme="minorHAnsi"/>
          <w:b/>
          <w:bCs/>
          <w:szCs w:val="22"/>
          <w:lang w:val="es-ES_tradnl"/>
        </w:rPr>
        <w:t>Clima</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En sentido estricto, se suele definir el clima como ‘estado</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medio del tiempo’ o, más rigurosamente, como una descripción</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estadística del tiempo en términos de valores medios y</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variabilidad de las cantidades pertinentes durante períodos</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que pueden ser de meses a miles o millones de años. El período</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normal es de 30 años, según la definición de la Organización</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Meteorológica Mundial (</w:t>
      </w:r>
      <w:proofErr w:type="spellStart"/>
      <w:r w:rsidRPr="001C4AC7">
        <w:rPr>
          <w:rFonts w:asciiTheme="minorHAnsi" w:hAnsiTheme="minorHAnsi" w:cstheme="minorHAnsi"/>
          <w:szCs w:val="22"/>
          <w:lang w:val="es-ES_tradnl"/>
        </w:rPr>
        <w:t>OMM</w:t>
      </w:r>
      <w:proofErr w:type="spellEnd"/>
      <w:r w:rsidRPr="001C4AC7">
        <w:rPr>
          <w:rFonts w:asciiTheme="minorHAnsi" w:hAnsiTheme="minorHAnsi" w:cstheme="minorHAnsi"/>
          <w:szCs w:val="22"/>
          <w:lang w:val="es-ES_tradnl"/>
        </w:rPr>
        <w:t>). Las cantidades aludidas son</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casi siempre variables de la</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superficie (por ejemplo,</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temperatura, precipitación o viento), aunque en un sentido más</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amplio el ‘clima’ es una descripción (incluso una descripción</w:t>
      </w:r>
      <w:r>
        <w:rPr>
          <w:rFonts w:asciiTheme="minorHAnsi" w:hAnsiTheme="minorHAnsi" w:cstheme="minorHAnsi"/>
          <w:szCs w:val="22"/>
          <w:lang w:val="es-ES_tradnl"/>
        </w:rPr>
        <w:t xml:space="preserve"> </w:t>
      </w:r>
      <w:r w:rsidRPr="001C4AC7">
        <w:rPr>
          <w:rFonts w:asciiTheme="minorHAnsi" w:hAnsiTheme="minorHAnsi" w:cstheme="minorHAnsi"/>
          <w:szCs w:val="22"/>
          <w:lang w:val="es-ES_tradnl"/>
        </w:rPr>
        <w:t>estadística) del estado del sistema climático</w:t>
      </w:r>
      <w:r>
        <w:rPr>
          <w:rFonts w:asciiTheme="minorHAnsi" w:hAnsiTheme="minorHAnsi" w:cstheme="minorHAnsi"/>
          <w:szCs w:val="22"/>
          <w:lang w:val="es-ES_tradnl"/>
        </w:rPr>
        <w:t xml:space="preserve"> (IPCC 2001).</w:t>
      </w:r>
    </w:p>
    <w:p w:rsidR="00F604A9" w:rsidRDefault="00F604A9" w:rsidP="0030471F">
      <w:pPr>
        <w:spacing w:before="120" w:after="120"/>
        <w:rPr>
          <w:rFonts w:asciiTheme="minorHAnsi" w:hAnsiTheme="minorHAnsi" w:cstheme="minorHAnsi"/>
          <w:szCs w:val="22"/>
          <w:lang w:val="es-ES_tradnl"/>
        </w:rPr>
      </w:pPr>
      <w:r w:rsidRPr="00F604A9">
        <w:rPr>
          <w:rFonts w:asciiTheme="minorHAnsi" w:hAnsiTheme="minorHAnsi" w:cstheme="minorHAnsi"/>
          <w:b/>
          <w:bCs/>
          <w:szCs w:val="22"/>
          <w:lang w:val="es-ES_tradnl"/>
        </w:rPr>
        <w:t>Cuenca de captación:</w:t>
      </w:r>
      <w:r>
        <w:rPr>
          <w:rFonts w:asciiTheme="minorHAnsi" w:hAnsiTheme="minorHAnsi" w:cstheme="minorHAnsi"/>
          <w:szCs w:val="22"/>
          <w:lang w:val="es-ES_tradnl"/>
        </w:rPr>
        <w:t xml:space="preserve"> </w:t>
      </w:r>
      <w:r w:rsidRPr="00F604A9">
        <w:rPr>
          <w:rFonts w:asciiTheme="minorHAnsi" w:hAnsiTheme="minorHAnsi" w:cstheme="minorHAnsi"/>
          <w:szCs w:val="22"/>
          <w:lang w:val="es-ES_tradnl"/>
        </w:rPr>
        <w:t>Área que recoge y desagua agua de lluvia</w:t>
      </w:r>
      <w:r>
        <w:rPr>
          <w:rFonts w:asciiTheme="minorHAnsi" w:hAnsiTheme="minorHAnsi" w:cstheme="minorHAnsi"/>
          <w:szCs w:val="22"/>
          <w:lang w:val="es-ES_tradnl"/>
        </w:rPr>
        <w:t xml:space="preserve"> (IPCC 2001).</w:t>
      </w:r>
    </w:p>
    <w:p w:rsidR="0030471F" w:rsidRPr="001B47FF" w:rsidRDefault="0030471F" w:rsidP="0030471F">
      <w:pPr>
        <w:spacing w:before="120" w:after="120"/>
        <w:rPr>
          <w:rFonts w:asciiTheme="minorHAnsi" w:hAnsiTheme="minorHAnsi" w:cstheme="minorHAnsi"/>
          <w:szCs w:val="22"/>
          <w:lang w:val="es-ES_tradnl"/>
        </w:rPr>
      </w:pPr>
      <w:r w:rsidRPr="0030471F">
        <w:rPr>
          <w:rFonts w:asciiTheme="minorHAnsi" w:hAnsiTheme="minorHAnsi" w:cstheme="minorHAnsi"/>
          <w:b/>
          <w:bCs/>
          <w:szCs w:val="22"/>
          <w:lang w:val="es-ES_tradnl"/>
        </w:rPr>
        <w:t>Cuenca:</w:t>
      </w:r>
      <w:r>
        <w:rPr>
          <w:rFonts w:asciiTheme="minorHAnsi" w:hAnsiTheme="minorHAnsi" w:cstheme="minorHAnsi"/>
          <w:szCs w:val="22"/>
          <w:lang w:val="es-ES_tradnl"/>
        </w:rPr>
        <w:t xml:space="preserve"> </w:t>
      </w:r>
      <w:r w:rsidRPr="0030471F">
        <w:rPr>
          <w:rFonts w:asciiTheme="minorHAnsi" w:hAnsiTheme="minorHAnsi" w:cstheme="minorHAnsi"/>
          <w:szCs w:val="22"/>
          <w:lang w:val="es-ES_tradnl"/>
        </w:rPr>
        <w:t>La zona de drenaje de una corriente, río o lago</w:t>
      </w:r>
      <w:r>
        <w:rPr>
          <w:rFonts w:asciiTheme="minorHAnsi" w:hAnsiTheme="minorHAnsi" w:cstheme="minorHAnsi"/>
          <w:szCs w:val="22"/>
          <w:lang w:val="es-ES_tradnl"/>
        </w:rPr>
        <w:t xml:space="preserve"> (IPCC 2001).</w:t>
      </w:r>
    </w:p>
    <w:p w:rsidR="00E60C30" w:rsidRPr="001B47FF" w:rsidRDefault="00E60C30" w:rsidP="008403FC">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Desarrollo sostenible</w:t>
      </w:r>
      <w:r w:rsidRPr="001B47FF">
        <w:rPr>
          <w:rFonts w:asciiTheme="minorHAnsi" w:hAnsiTheme="minorHAnsi" w:cstheme="minorHAnsi"/>
          <w:szCs w:val="22"/>
          <w:lang w:val="es-ES_tradnl"/>
        </w:rPr>
        <w:t>: Desarrollo que satisface las necesidades del presente sin comprometer la capacidad de las generaciones futuras de satisfacer sus propias necesidades</w:t>
      </w:r>
      <w:r w:rsidR="00845BFD">
        <w:rPr>
          <w:rFonts w:asciiTheme="minorHAnsi" w:hAnsiTheme="minorHAnsi" w:cstheme="minorHAnsi"/>
          <w:szCs w:val="22"/>
          <w:lang w:val="es-ES_tradnl"/>
        </w:rPr>
        <w:t xml:space="preserve"> (IPCC 2001)</w:t>
      </w:r>
      <w:r w:rsidRPr="001B47FF">
        <w:rPr>
          <w:rFonts w:asciiTheme="minorHAnsi" w:hAnsiTheme="minorHAnsi" w:cstheme="minorHAnsi"/>
          <w:szCs w:val="22"/>
          <w:lang w:val="es-ES_tradnl"/>
        </w:rPr>
        <w:t>.</w:t>
      </w:r>
    </w:p>
    <w:p w:rsidR="00E60C30" w:rsidRDefault="002901C5" w:rsidP="000A16F6">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Desastre:</w:t>
      </w:r>
      <w:r w:rsidRPr="001B47FF">
        <w:rPr>
          <w:rFonts w:asciiTheme="minorHAnsi" w:hAnsiTheme="minorHAnsi" w:cstheme="minorHAnsi"/>
          <w:szCs w:val="22"/>
          <w:lang w:val="es-ES_tradnl"/>
        </w:rPr>
        <w:t xml:space="preserve"> Una seria </w:t>
      </w:r>
      <w:r w:rsidR="00845BFD" w:rsidRPr="001B47FF">
        <w:rPr>
          <w:rFonts w:asciiTheme="minorHAnsi" w:hAnsiTheme="minorHAnsi" w:cstheme="minorHAnsi"/>
          <w:szCs w:val="22"/>
          <w:lang w:val="es-ES_tradnl"/>
        </w:rPr>
        <w:t>interrupción</w:t>
      </w:r>
      <w:r w:rsidRPr="001B47FF">
        <w:rPr>
          <w:rFonts w:asciiTheme="minorHAnsi" w:hAnsiTheme="minorHAnsi" w:cstheme="minorHAnsi"/>
          <w:szCs w:val="22"/>
          <w:lang w:val="es-ES_tradnl"/>
        </w:rPr>
        <w:t xml:space="preserve"> en el funcionamiento de una comunidad o sociedad que ocasiona una gran cantidad de muertes al igual que </w:t>
      </w:r>
      <w:r w:rsidR="00845BFD" w:rsidRPr="001B47FF">
        <w:rPr>
          <w:rFonts w:asciiTheme="minorHAnsi" w:hAnsiTheme="minorHAnsi" w:cstheme="minorHAnsi"/>
          <w:szCs w:val="22"/>
          <w:lang w:val="es-ES_tradnl"/>
        </w:rPr>
        <w:t>pérdidas</w:t>
      </w:r>
      <w:r w:rsidRPr="001B47FF">
        <w:rPr>
          <w:rFonts w:asciiTheme="minorHAnsi" w:hAnsiTheme="minorHAnsi" w:cstheme="minorHAnsi"/>
          <w:szCs w:val="22"/>
          <w:lang w:val="es-ES_tradnl"/>
        </w:rPr>
        <w:t xml:space="preserve"> e impactos materiales, </w:t>
      </w:r>
      <w:r w:rsidR="00845BFD" w:rsidRPr="001B47FF">
        <w:rPr>
          <w:rFonts w:asciiTheme="minorHAnsi" w:hAnsiTheme="minorHAnsi" w:cstheme="minorHAnsi"/>
          <w:szCs w:val="22"/>
          <w:lang w:val="es-ES_tradnl"/>
        </w:rPr>
        <w:t>económicos</w:t>
      </w:r>
      <w:r w:rsidRPr="001B47FF">
        <w:rPr>
          <w:rFonts w:asciiTheme="minorHAnsi" w:hAnsiTheme="minorHAnsi" w:cstheme="minorHAnsi"/>
          <w:szCs w:val="22"/>
          <w:lang w:val="es-ES_tradnl"/>
        </w:rPr>
        <w:t xml:space="preserve"> y ambientales que exceden la capacidad de la comunidad o la sociedad afectada para hacer frente a la situación mediante el uso de sus propios recursos.</w:t>
      </w:r>
      <w:r w:rsidR="00E60C30" w:rsidRPr="001B47FF">
        <w:rPr>
          <w:rFonts w:asciiTheme="minorHAnsi" w:hAnsiTheme="minorHAnsi" w:cstheme="minorHAnsi"/>
          <w:szCs w:val="22"/>
          <w:lang w:val="es-ES_tradnl"/>
        </w:rPr>
        <w:t xml:space="preserve"> </w:t>
      </w:r>
      <w:r w:rsidR="00845BFD">
        <w:rPr>
          <w:rFonts w:asciiTheme="minorHAnsi" w:hAnsiTheme="minorHAnsi" w:cstheme="minorHAnsi"/>
          <w:szCs w:val="22"/>
          <w:lang w:val="es-ES_tradnl"/>
        </w:rPr>
        <w:t>(</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00845BFD">
        <w:rPr>
          <w:rFonts w:asciiTheme="minorHAnsi" w:hAnsiTheme="minorHAnsi" w:cstheme="minorHAnsi"/>
          <w:szCs w:val="22"/>
          <w:lang w:val="es-ES_tradnl"/>
        </w:rPr>
        <w:t>)</w:t>
      </w:r>
      <w:r w:rsidR="00E60C30" w:rsidRPr="001B47FF">
        <w:rPr>
          <w:rFonts w:asciiTheme="minorHAnsi" w:hAnsiTheme="minorHAnsi" w:cstheme="minorHAnsi"/>
          <w:szCs w:val="22"/>
          <w:lang w:val="es-ES_tradnl"/>
        </w:rPr>
        <w:t>.</w:t>
      </w:r>
    </w:p>
    <w:p w:rsidR="0067322B" w:rsidRPr="001B47FF" w:rsidRDefault="0067322B" w:rsidP="0067322B">
      <w:pPr>
        <w:spacing w:before="120" w:after="120"/>
        <w:rPr>
          <w:rFonts w:asciiTheme="minorHAnsi" w:hAnsiTheme="minorHAnsi" w:cstheme="minorHAnsi"/>
          <w:szCs w:val="22"/>
          <w:lang w:val="es-ES_tradnl"/>
        </w:rPr>
      </w:pPr>
      <w:r w:rsidRPr="0067322B">
        <w:rPr>
          <w:rFonts w:asciiTheme="minorHAnsi" w:hAnsiTheme="minorHAnsi" w:cstheme="minorHAnsi"/>
          <w:b/>
          <w:bCs/>
          <w:szCs w:val="22"/>
          <w:lang w:val="es-ES_tradnl"/>
        </w:rPr>
        <w:t>Dióxido de carbono (</w:t>
      </w:r>
      <w:proofErr w:type="spellStart"/>
      <w:r w:rsidRPr="0067322B">
        <w:rPr>
          <w:rFonts w:asciiTheme="minorHAnsi" w:hAnsiTheme="minorHAnsi" w:cstheme="minorHAnsi"/>
          <w:b/>
          <w:bCs/>
          <w:szCs w:val="22"/>
          <w:lang w:val="es-ES_tradnl"/>
        </w:rPr>
        <w:t>CO2</w:t>
      </w:r>
      <w:proofErr w:type="spellEnd"/>
      <w:r w:rsidRPr="0067322B">
        <w:rPr>
          <w:rFonts w:asciiTheme="minorHAnsi" w:hAnsiTheme="minorHAnsi" w:cstheme="minorHAnsi"/>
          <w:b/>
          <w:bCs/>
          <w:szCs w:val="22"/>
          <w:lang w:val="es-ES_tradnl"/>
        </w:rPr>
        <w:t>)</w:t>
      </w:r>
      <w:r w:rsidRPr="0067322B">
        <w:rPr>
          <w:rFonts w:asciiTheme="minorHAnsi" w:hAnsiTheme="minorHAnsi" w:cstheme="minorHAnsi"/>
          <w:b/>
          <w:bCs/>
          <w:szCs w:val="22"/>
          <w:lang w:val="es-ES_tradnl"/>
        </w:rPr>
        <w:t>:</w:t>
      </w:r>
      <w:r>
        <w:rPr>
          <w:rFonts w:asciiTheme="minorHAnsi" w:hAnsiTheme="minorHAnsi" w:cstheme="minorHAnsi"/>
          <w:b/>
          <w:bCs/>
          <w:szCs w:val="22"/>
          <w:lang w:val="es-ES_tradnl"/>
        </w:rPr>
        <w:t xml:space="preserve"> </w:t>
      </w:r>
      <w:r w:rsidRPr="0067322B">
        <w:rPr>
          <w:rFonts w:asciiTheme="minorHAnsi" w:hAnsiTheme="minorHAnsi" w:cstheme="minorHAnsi"/>
          <w:szCs w:val="22"/>
          <w:lang w:val="es-ES_tradnl"/>
        </w:rPr>
        <w:t>Gas de origen natural, subproducto</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también de la combustión de</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combustibles fósiles procedentes de</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depósitos de carbono de origen fósil, como el petróleo, el gas o el</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carbón, de la quema de</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biomasa</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 y de los cambios de</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uso de la</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tierra</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y otros procesos industriales. Es el principal</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gas de efecto</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 xml:space="preserve">invernadero </w:t>
      </w:r>
      <w:proofErr w:type="spellStart"/>
      <w:r w:rsidRPr="0067322B">
        <w:rPr>
          <w:rFonts w:asciiTheme="minorHAnsi" w:hAnsiTheme="minorHAnsi" w:cstheme="minorHAnsi"/>
          <w:szCs w:val="22"/>
          <w:lang w:val="es-ES_tradnl"/>
        </w:rPr>
        <w:t>antropogénico</w:t>
      </w:r>
      <w:proofErr w:type="spellEnd"/>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que afecta al equilibrio</w:t>
      </w:r>
      <w:r>
        <w:rPr>
          <w:rFonts w:asciiTheme="minorHAnsi" w:hAnsiTheme="minorHAnsi" w:cstheme="minorHAnsi"/>
          <w:szCs w:val="22"/>
          <w:lang w:val="es-ES_tradnl"/>
        </w:rPr>
        <w:t xml:space="preserve"> </w:t>
      </w:r>
      <w:proofErr w:type="spellStart"/>
      <w:r w:rsidRPr="0067322B">
        <w:rPr>
          <w:rFonts w:asciiTheme="minorHAnsi" w:hAnsiTheme="minorHAnsi" w:cstheme="minorHAnsi"/>
          <w:szCs w:val="22"/>
          <w:lang w:val="es-ES_tradnl"/>
        </w:rPr>
        <w:t>radiativo</w:t>
      </w:r>
      <w:proofErr w:type="spellEnd"/>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de la</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Tierra. Es el gas utilizado como referencia para medir otros gases</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de efecto invernadero, por lo que su</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Potencial de Calentamiento</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Mundial</w:t>
      </w:r>
      <w:r>
        <w:rPr>
          <w:rFonts w:asciiTheme="minorHAnsi" w:hAnsiTheme="minorHAnsi" w:cstheme="minorHAnsi"/>
          <w:szCs w:val="22"/>
          <w:lang w:val="es-ES_tradnl"/>
        </w:rPr>
        <w:t xml:space="preserve"> </w:t>
      </w:r>
      <w:r w:rsidRPr="0067322B">
        <w:rPr>
          <w:rFonts w:asciiTheme="minorHAnsi" w:hAnsiTheme="minorHAnsi" w:cstheme="minorHAnsi"/>
          <w:szCs w:val="22"/>
          <w:lang w:val="es-ES_tradnl"/>
        </w:rPr>
        <w:t>(</w:t>
      </w:r>
      <w:proofErr w:type="spellStart"/>
      <w:r w:rsidRPr="0067322B">
        <w:rPr>
          <w:rFonts w:asciiTheme="minorHAnsi" w:hAnsiTheme="minorHAnsi" w:cstheme="minorHAnsi"/>
          <w:szCs w:val="22"/>
          <w:lang w:val="es-ES_tradnl"/>
        </w:rPr>
        <w:t>PCM</w:t>
      </w:r>
      <w:proofErr w:type="spellEnd"/>
      <w:r w:rsidRPr="0067322B">
        <w:rPr>
          <w:rFonts w:asciiTheme="minorHAnsi" w:hAnsiTheme="minorHAnsi" w:cstheme="minorHAnsi"/>
          <w:szCs w:val="22"/>
          <w:lang w:val="es-ES_tradnl"/>
        </w:rPr>
        <w:t>) es igual a 1</w:t>
      </w:r>
      <w:r>
        <w:rPr>
          <w:rFonts w:asciiTheme="minorHAnsi" w:hAnsiTheme="minorHAnsi" w:cstheme="minorHAnsi"/>
          <w:szCs w:val="22"/>
          <w:lang w:val="es-ES_tradnl"/>
        </w:rPr>
        <w:t>. (IPCC 2007)</w:t>
      </w:r>
    </w:p>
    <w:p w:rsidR="00E60C30" w:rsidRPr="001B47FF" w:rsidRDefault="00E60C30" w:rsidP="00845BFD">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Ecosistema:</w:t>
      </w:r>
      <w:r w:rsidRPr="001B47FF">
        <w:rPr>
          <w:rFonts w:asciiTheme="minorHAnsi" w:hAnsiTheme="minorHAnsi" w:cstheme="minorHAnsi"/>
          <w:szCs w:val="22"/>
          <w:lang w:val="es-ES_tradnl"/>
        </w:rPr>
        <w:t xml:space="preserve"> Sistema de organismos vivos que </w:t>
      </w:r>
      <w:proofErr w:type="spellStart"/>
      <w:r w:rsidRPr="001B47FF">
        <w:rPr>
          <w:rFonts w:asciiTheme="minorHAnsi" w:hAnsiTheme="minorHAnsi" w:cstheme="minorHAnsi"/>
          <w:szCs w:val="22"/>
          <w:lang w:val="es-ES_tradnl"/>
        </w:rPr>
        <w:t>interactúan</w:t>
      </w:r>
      <w:proofErr w:type="spellEnd"/>
      <w:r w:rsidRPr="001B47FF">
        <w:rPr>
          <w:rFonts w:asciiTheme="minorHAnsi" w:hAnsiTheme="minorHAnsi" w:cstheme="minorHAnsi"/>
          <w:szCs w:val="22"/>
          <w:lang w:val="es-ES_tradnl"/>
        </w:rPr>
        <w:t xml:space="preserve"> y su entorno </w:t>
      </w:r>
      <w:proofErr w:type="spellStart"/>
      <w:r w:rsidRPr="001B47FF">
        <w:rPr>
          <w:rFonts w:asciiTheme="minorHAnsi" w:hAnsiTheme="minorHAnsi" w:cstheme="minorHAnsi"/>
          <w:szCs w:val="22"/>
          <w:lang w:val="es-ES_tradnl"/>
        </w:rPr>
        <w:t>físico</w:t>
      </w:r>
      <w:proofErr w:type="spellEnd"/>
      <w:r w:rsidRPr="001B47FF">
        <w:rPr>
          <w:rFonts w:asciiTheme="minorHAnsi" w:hAnsiTheme="minorHAnsi" w:cstheme="minorHAnsi"/>
          <w:szCs w:val="22"/>
          <w:lang w:val="es-ES_tradnl"/>
        </w:rPr>
        <w:t xml:space="preserve">. Los </w:t>
      </w:r>
      <w:proofErr w:type="spellStart"/>
      <w:r w:rsidRPr="001B47FF">
        <w:rPr>
          <w:rFonts w:asciiTheme="minorHAnsi" w:hAnsiTheme="minorHAnsi" w:cstheme="minorHAnsi"/>
          <w:szCs w:val="22"/>
          <w:lang w:val="es-ES_tradnl"/>
        </w:rPr>
        <w:t>límites</w:t>
      </w:r>
      <w:proofErr w:type="spellEnd"/>
      <w:r w:rsidRPr="001B47FF">
        <w:rPr>
          <w:rFonts w:asciiTheme="minorHAnsi" w:hAnsiTheme="minorHAnsi" w:cstheme="minorHAnsi"/>
          <w:szCs w:val="22"/>
          <w:lang w:val="es-ES_tradnl"/>
        </w:rPr>
        <w:t xml:space="preserve"> de lo que se puede denominar ecosistema son un poco arbitrarios, y dependen del enfoque del </w:t>
      </w:r>
      <w:proofErr w:type="spellStart"/>
      <w:r w:rsidRPr="001B47FF">
        <w:rPr>
          <w:rFonts w:asciiTheme="minorHAnsi" w:hAnsiTheme="minorHAnsi" w:cstheme="minorHAnsi"/>
          <w:szCs w:val="22"/>
          <w:lang w:val="es-ES_tradnl"/>
        </w:rPr>
        <w:t>interés</w:t>
      </w:r>
      <w:proofErr w:type="spellEnd"/>
      <w:r w:rsidRPr="001B47FF">
        <w:rPr>
          <w:rFonts w:asciiTheme="minorHAnsi" w:hAnsiTheme="minorHAnsi" w:cstheme="minorHAnsi"/>
          <w:szCs w:val="22"/>
          <w:lang w:val="es-ES_tradnl"/>
        </w:rPr>
        <w:t xml:space="preserve"> o estudio. Por lo tanto, un ecosistema puede variar desde unas escalas espaciales muy </w:t>
      </w:r>
      <w:proofErr w:type="spellStart"/>
      <w:r w:rsidRPr="001B47FF">
        <w:rPr>
          <w:rFonts w:asciiTheme="minorHAnsi" w:hAnsiTheme="minorHAnsi" w:cstheme="minorHAnsi"/>
          <w:szCs w:val="22"/>
          <w:lang w:val="es-ES_tradnl"/>
        </w:rPr>
        <w:t>pequeñas</w:t>
      </w:r>
      <w:proofErr w:type="spellEnd"/>
      <w:r w:rsidRPr="001B47FF">
        <w:rPr>
          <w:rFonts w:asciiTheme="minorHAnsi" w:hAnsiTheme="minorHAnsi" w:cstheme="minorHAnsi"/>
          <w:szCs w:val="22"/>
          <w:lang w:val="es-ES_tradnl"/>
        </w:rPr>
        <w:t xml:space="preserve"> hasta, en </w:t>
      </w:r>
      <w:proofErr w:type="spellStart"/>
      <w:r w:rsidRPr="001B47FF">
        <w:rPr>
          <w:rFonts w:asciiTheme="minorHAnsi" w:hAnsiTheme="minorHAnsi" w:cstheme="minorHAnsi"/>
          <w:szCs w:val="22"/>
          <w:lang w:val="es-ES_tradnl"/>
        </w:rPr>
        <w:t>último</w:t>
      </w:r>
      <w:proofErr w:type="spellEnd"/>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término</w:t>
      </w:r>
      <w:proofErr w:type="spellEnd"/>
      <w:r w:rsidRPr="001B47FF">
        <w:rPr>
          <w:rFonts w:asciiTheme="minorHAnsi" w:hAnsiTheme="minorHAnsi" w:cstheme="minorHAnsi"/>
          <w:szCs w:val="22"/>
          <w:lang w:val="es-ES_tradnl"/>
        </w:rPr>
        <w:t>, todo el planeta</w:t>
      </w:r>
      <w:r w:rsidR="00845BFD">
        <w:rPr>
          <w:rFonts w:asciiTheme="minorHAnsi" w:hAnsiTheme="minorHAnsi" w:cstheme="minorHAnsi"/>
          <w:szCs w:val="22"/>
          <w:lang w:val="es-ES_tradnl"/>
        </w:rPr>
        <w:t xml:space="preserve"> (IPCC 2001)</w:t>
      </w:r>
      <w:r w:rsidRPr="001B47FF">
        <w:rPr>
          <w:rFonts w:asciiTheme="minorHAnsi" w:hAnsiTheme="minorHAnsi" w:cstheme="minorHAnsi"/>
          <w:szCs w:val="22"/>
          <w:lang w:val="es-ES_tradnl"/>
        </w:rPr>
        <w:t>.</w:t>
      </w:r>
    </w:p>
    <w:p w:rsidR="00754E20" w:rsidRPr="001B47FF" w:rsidRDefault="00754E20" w:rsidP="008403FC">
      <w:pPr>
        <w:spacing w:before="120" w:after="120"/>
        <w:rPr>
          <w:rFonts w:asciiTheme="minorHAnsi" w:hAnsiTheme="minorHAnsi" w:cstheme="minorHAnsi"/>
          <w:szCs w:val="22"/>
        </w:rPr>
      </w:pPr>
      <w:r w:rsidRPr="001B47FF">
        <w:rPr>
          <w:rFonts w:asciiTheme="minorHAnsi" w:hAnsiTheme="minorHAnsi" w:cstheme="minorHAnsi"/>
          <w:b/>
          <w:bCs/>
          <w:szCs w:val="22"/>
        </w:rPr>
        <w:t xml:space="preserve">Ecosistema </w:t>
      </w:r>
      <w:r w:rsidRPr="001B47FF">
        <w:rPr>
          <w:rFonts w:asciiTheme="minorHAnsi" w:hAnsiTheme="minorHAnsi" w:cstheme="minorHAnsi"/>
          <w:b/>
          <w:bCs/>
          <w:i/>
          <w:szCs w:val="22"/>
        </w:rPr>
        <w:t>resistente:</w:t>
      </w:r>
      <w:r w:rsidRPr="001B47FF">
        <w:rPr>
          <w:rFonts w:asciiTheme="minorHAnsi" w:hAnsiTheme="minorHAnsi" w:cstheme="minorHAnsi"/>
          <w:szCs w:val="22"/>
        </w:rPr>
        <w:t xml:space="preserve"> es inmune a una amenaza. </w:t>
      </w:r>
    </w:p>
    <w:p w:rsidR="00754E20" w:rsidRDefault="00754E20" w:rsidP="008403FC">
      <w:pPr>
        <w:spacing w:before="120" w:after="120"/>
        <w:rPr>
          <w:rFonts w:asciiTheme="minorHAnsi" w:hAnsiTheme="minorHAnsi" w:cstheme="minorHAnsi"/>
          <w:szCs w:val="22"/>
        </w:rPr>
      </w:pPr>
      <w:r w:rsidRPr="001B47FF">
        <w:rPr>
          <w:rFonts w:asciiTheme="minorHAnsi" w:hAnsiTheme="minorHAnsi" w:cstheme="minorHAnsi"/>
          <w:b/>
          <w:bCs/>
          <w:szCs w:val="22"/>
        </w:rPr>
        <w:t xml:space="preserve">Ecosistema </w:t>
      </w:r>
      <w:proofErr w:type="spellStart"/>
      <w:r w:rsidRPr="001B47FF">
        <w:rPr>
          <w:rFonts w:asciiTheme="minorHAnsi" w:hAnsiTheme="minorHAnsi" w:cstheme="minorHAnsi"/>
          <w:b/>
          <w:bCs/>
          <w:szCs w:val="22"/>
        </w:rPr>
        <w:t>resiliente</w:t>
      </w:r>
      <w:proofErr w:type="spellEnd"/>
      <w:r w:rsidRPr="001B47FF">
        <w:rPr>
          <w:rFonts w:asciiTheme="minorHAnsi" w:hAnsiTheme="minorHAnsi" w:cstheme="minorHAnsi"/>
          <w:b/>
          <w:bCs/>
          <w:szCs w:val="22"/>
        </w:rPr>
        <w:t>:</w:t>
      </w:r>
      <w:r w:rsidRPr="001B47FF">
        <w:rPr>
          <w:rFonts w:asciiTheme="minorHAnsi" w:hAnsiTheme="minorHAnsi" w:cstheme="minorHAnsi"/>
          <w:szCs w:val="22"/>
        </w:rPr>
        <w:t xml:space="preserve"> si sufre un daño frente a una amenaza, pero eventualmente puede volver a su estado original, o a otro estado estable.</w:t>
      </w:r>
    </w:p>
    <w:p w:rsidR="008A628C" w:rsidRDefault="008A628C" w:rsidP="008A628C">
      <w:pPr>
        <w:spacing w:before="120" w:after="120"/>
        <w:rPr>
          <w:rFonts w:asciiTheme="minorHAnsi" w:hAnsiTheme="minorHAnsi" w:cstheme="minorHAnsi"/>
          <w:iCs/>
          <w:szCs w:val="22"/>
        </w:rPr>
      </w:pPr>
      <w:r w:rsidRPr="008A628C">
        <w:rPr>
          <w:rFonts w:asciiTheme="minorHAnsi" w:hAnsiTheme="minorHAnsi" w:cstheme="minorHAnsi"/>
          <w:b/>
          <w:bCs/>
          <w:iCs/>
          <w:szCs w:val="22"/>
        </w:rPr>
        <w:t>Enfermedades transmitidas por vectores</w:t>
      </w:r>
      <w:r>
        <w:rPr>
          <w:rFonts w:asciiTheme="minorHAnsi" w:hAnsiTheme="minorHAnsi" w:cstheme="minorHAnsi"/>
          <w:b/>
          <w:bCs/>
          <w:iCs/>
          <w:szCs w:val="22"/>
        </w:rPr>
        <w:t>:</w:t>
      </w:r>
      <w:r w:rsidRPr="008A628C">
        <w:rPr>
          <w:rFonts w:asciiTheme="minorHAnsi" w:hAnsiTheme="minorHAnsi" w:cstheme="minorHAnsi"/>
          <w:iCs/>
          <w:szCs w:val="22"/>
        </w:rPr>
        <w:t xml:space="preserve"> Enfermedades transmitidas entre receptores por un organismo vector, como un mosquito o garrapata (por ejemplo, el paludismo, fiebre del </w:t>
      </w:r>
      <w:proofErr w:type="gramStart"/>
      <w:r w:rsidRPr="008A628C">
        <w:rPr>
          <w:rFonts w:asciiTheme="minorHAnsi" w:hAnsiTheme="minorHAnsi" w:cstheme="minorHAnsi"/>
          <w:iCs/>
          <w:szCs w:val="22"/>
        </w:rPr>
        <w:t>dengue ,y</w:t>
      </w:r>
      <w:proofErr w:type="gramEnd"/>
      <w:r w:rsidRPr="008A628C">
        <w:rPr>
          <w:rFonts w:asciiTheme="minorHAnsi" w:hAnsiTheme="minorHAnsi" w:cstheme="minorHAnsi"/>
          <w:iCs/>
          <w:szCs w:val="22"/>
        </w:rPr>
        <w:t xml:space="preserve"> la </w:t>
      </w:r>
      <w:proofErr w:type="spellStart"/>
      <w:r w:rsidRPr="008A628C">
        <w:rPr>
          <w:rFonts w:asciiTheme="minorHAnsi" w:hAnsiTheme="minorHAnsi" w:cstheme="minorHAnsi"/>
          <w:iCs/>
          <w:szCs w:val="22"/>
        </w:rPr>
        <w:t>leishmaniasis</w:t>
      </w:r>
      <w:proofErr w:type="spellEnd"/>
      <w:r w:rsidRPr="008A628C">
        <w:rPr>
          <w:rFonts w:asciiTheme="minorHAnsi" w:hAnsiTheme="minorHAnsi" w:cstheme="minorHAnsi"/>
          <w:iCs/>
          <w:szCs w:val="22"/>
        </w:rPr>
        <w:t>)</w:t>
      </w:r>
      <w:r>
        <w:rPr>
          <w:rFonts w:asciiTheme="minorHAnsi" w:hAnsiTheme="minorHAnsi" w:cstheme="minorHAnsi"/>
          <w:iCs/>
          <w:szCs w:val="22"/>
        </w:rPr>
        <w:t xml:space="preserve"> (IPCC 2001)</w:t>
      </w:r>
      <w:r w:rsidRPr="008A628C">
        <w:rPr>
          <w:rFonts w:asciiTheme="minorHAnsi" w:hAnsiTheme="minorHAnsi" w:cstheme="minorHAnsi"/>
          <w:iCs/>
          <w:szCs w:val="22"/>
        </w:rPr>
        <w:t>.</w:t>
      </w:r>
    </w:p>
    <w:p w:rsidR="000B3EAA" w:rsidRPr="008A628C" w:rsidRDefault="000B3EAA" w:rsidP="000B3EAA">
      <w:pPr>
        <w:spacing w:before="120" w:after="120"/>
        <w:rPr>
          <w:rFonts w:asciiTheme="minorHAnsi" w:hAnsiTheme="minorHAnsi" w:cstheme="minorHAnsi"/>
          <w:iCs/>
          <w:szCs w:val="22"/>
        </w:rPr>
      </w:pPr>
      <w:r w:rsidRPr="000B3EAA">
        <w:rPr>
          <w:rFonts w:asciiTheme="minorHAnsi" w:hAnsiTheme="minorHAnsi" w:cstheme="minorHAnsi"/>
          <w:b/>
          <w:bCs/>
          <w:iCs/>
          <w:szCs w:val="22"/>
        </w:rPr>
        <w:t>Escala espacial y temporal</w:t>
      </w:r>
      <w:r>
        <w:rPr>
          <w:rFonts w:asciiTheme="minorHAnsi" w:hAnsiTheme="minorHAnsi" w:cstheme="minorHAnsi"/>
          <w:iCs/>
          <w:szCs w:val="22"/>
        </w:rPr>
        <w:t xml:space="preserve">: </w:t>
      </w:r>
      <w:r w:rsidRPr="000B3EAA">
        <w:rPr>
          <w:rFonts w:asciiTheme="minorHAnsi" w:hAnsiTheme="minorHAnsi" w:cstheme="minorHAnsi"/>
          <w:iCs/>
          <w:szCs w:val="22"/>
        </w:rPr>
        <w:t>El clima puede variar en una amplia gama de escalas temporales</w:t>
      </w:r>
      <w:r>
        <w:rPr>
          <w:rFonts w:asciiTheme="minorHAnsi" w:hAnsiTheme="minorHAnsi" w:cstheme="minorHAnsi"/>
          <w:iCs/>
          <w:szCs w:val="22"/>
        </w:rPr>
        <w:t xml:space="preserve"> </w:t>
      </w:r>
      <w:r w:rsidRPr="000B3EAA">
        <w:rPr>
          <w:rFonts w:asciiTheme="minorHAnsi" w:hAnsiTheme="minorHAnsi" w:cstheme="minorHAnsi"/>
          <w:iCs/>
          <w:szCs w:val="22"/>
        </w:rPr>
        <w:t>y espaciales. Las escalas espaciales pueden variar entre locales</w:t>
      </w:r>
      <w:r>
        <w:rPr>
          <w:rFonts w:asciiTheme="minorHAnsi" w:hAnsiTheme="minorHAnsi" w:cstheme="minorHAnsi"/>
          <w:iCs/>
          <w:szCs w:val="22"/>
        </w:rPr>
        <w:t xml:space="preserve"> </w:t>
      </w:r>
      <w:r w:rsidRPr="000B3EAA">
        <w:rPr>
          <w:rFonts w:asciiTheme="minorHAnsi" w:hAnsiTheme="minorHAnsi" w:cstheme="minorHAnsi"/>
          <w:iCs/>
          <w:szCs w:val="22"/>
        </w:rPr>
        <w:t>(menos de 100.000 km</w:t>
      </w:r>
      <w:r>
        <w:rPr>
          <w:rFonts w:asciiTheme="minorHAnsi" w:hAnsiTheme="minorHAnsi" w:cstheme="minorHAnsi"/>
          <w:iCs/>
          <w:szCs w:val="22"/>
        </w:rPr>
        <w:t xml:space="preserve"> </w:t>
      </w:r>
      <w:r w:rsidRPr="000B3EAA">
        <w:rPr>
          <w:rFonts w:asciiTheme="minorHAnsi" w:hAnsiTheme="minorHAnsi" w:cstheme="minorHAnsi"/>
          <w:iCs/>
          <w:szCs w:val="22"/>
        </w:rPr>
        <w:t>2</w:t>
      </w:r>
      <w:r>
        <w:rPr>
          <w:rFonts w:asciiTheme="minorHAnsi" w:hAnsiTheme="minorHAnsi" w:cstheme="minorHAnsi"/>
          <w:iCs/>
          <w:szCs w:val="22"/>
        </w:rPr>
        <w:t xml:space="preserve">), </w:t>
      </w:r>
      <w:r w:rsidRPr="000B3EAA">
        <w:rPr>
          <w:rFonts w:asciiTheme="minorHAnsi" w:hAnsiTheme="minorHAnsi" w:cstheme="minorHAnsi"/>
          <w:iCs/>
          <w:szCs w:val="22"/>
        </w:rPr>
        <w:t>regionales (100.000 a 10 millones</w:t>
      </w:r>
      <w:r>
        <w:rPr>
          <w:rFonts w:asciiTheme="minorHAnsi" w:hAnsiTheme="minorHAnsi" w:cstheme="minorHAnsi"/>
          <w:iCs/>
          <w:szCs w:val="22"/>
        </w:rPr>
        <w:t xml:space="preserve"> </w:t>
      </w:r>
      <w:r w:rsidRPr="000B3EAA">
        <w:rPr>
          <w:rFonts w:asciiTheme="minorHAnsi" w:hAnsiTheme="minorHAnsi" w:cstheme="minorHAnsi"/>
          <w:iCs/>
          <w:szCs w:val="22"/>
        </w:rPr>
        <w:t>de km</w:t>
      </w:r>
      <w:r>
        <w:rPr>
          <w:rFonts w:asciiTheme="minorHAnsi" w:hAnsiTheme="minorHAnsi" w:cstheme="minorHAnsi"/>
          <w:iCs/>
          <w:szCs w:val="22"/>
        </w:rPr>
        <w:t xml:space="preserve"> </w:t>
      </w:r>
      <w:r w:rsidRPr="000B3EAA">
        <w:rPr>
          <w:rFonts w:asciiTheme="minorHAnsi" w:hAnsiTheme="minorHAnsi" w:cstheme="minorHAnsi"/>
          <w:iCs/>
          <w:szCs w:val="22"/>
        </w:rPr>
        <w:t>2) y continentales (10 a 100 millones de km</w:t>
      </w:r>
      <w:r>
        <w:rPr>
          <w:rFonts w:asciiTheme="minorHAnsi" w:hAnsiTheme="minorHAnsi" w:cstheme="minorHAnsi"/>
          <w:iCs/>
          <w:szCs w:val="22"/>
        </w:rPr>
        <w:t xml:space="preserve"> </w:t>
      </w:r>
      <w:r w:rsidRPr="000B3EAA">
        <w:rPr>
          <w:rFonts w:asciiTheme="minorHAnsi" w:hAnsiTheme="minorHAnsi" w:cstheme="minorHAnsi"/>
          <w:iCs/>
          <w:szCs w:val="22"/>
        </w:rPr>
        <w:t>2). Las escalas</w:t>
      </w:r>
      <w:r>
        <w:rPr>
          <w:rFonts w:asciiTheme="minorHAnsi" w:hAnsiTheme="minorHAnsi" w:cstheme="minorHAnsi"/>
          <w:iCs/>
          <w:szCs w:val="22"/>
        </w:rPr>
        <w:t xml:space="preserve"> </w:t>
      </w:r>
      <w:r w:rsidRPr="000B3EAA">
        <w:rPr>
          <w:rFonts w:asciiTheme="minorHAnsi" w:hAnsiTheme="minorHAnsi" w:cstheme="minorHAnsi"/>
          <w:iCs/>
          <w:szCs w:val="22"/>
        </w:rPr>
        <w:t>temporales pueden ser estacionales o geológicas (hasta cientos</w:t>
      </w:r>
      <w:r>
        <w:rPr>
          <w:rFonts w:asciiTheme="minorHAnsi" w:hAnsiTheme="minorHAnsi" w:cstheme="minorHAnsi"/>
          <w:iCs/>
          <w:szCs w:val="22"/>
        </w:rPr>
        <w:t xml:space="preserve"> </w:t>
      </w:r>
      <w:r w:rsidRPr="000B3EAA">
        <w:rPr>
          <w:rFonts w:asciiTheme="minorHAnsi" w:hAnsiTheme="minorHAnsi" w:cstheme="minorHAnsi"/>
          <w:iCs/>
          <w:szCs w:val="22"/>
        </w:rPr>
        <w:t>de millones de años)</w:t>
      </w:r>
      <w:r>
        <w:rPr>
          <w:rFonts w:asciiTheme="minorHAnsi" w:hAnsiTheme="minorHAnsi" w:cstheme="minorHAnsi"/>
          <w:iCs/>
          <w:szCs w:val="22"/>
        </w:rPr>
        <w:t xml:space="preserve"> (IPCC 2001)</w:t>
      </w:r>
      <w:r w:rsidRPr="000B3EAA">
        <w:rPr>
          <w:rFonts w:asciiTheme="minorHAnsi" w:hAnsiTheme="minorHAnsi" w:cstheme="minorHAnsi"/>
          <w:iCs/>
          <w:szCs w:val="22"/>
        </w:rPr>
        <w:t>.</w:t>
      </w:r>
    </w:p>
    <w:p w:rsidR="00E60C30" w:rsidRDefault="00E60C30" w:rsidP="008403FC">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Escenario Climático:</w:t>
      </w:r>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Representación</w:t>
      </w:r>
      <w:proofErr w:type="spellEnd"/>
      <w:r w:rsidRPr="001B47FF">
        <w:rPr>
          <w:rFonts w:asciiTheme="minorHAnsi" w:hAnsiTheme="minorHAnsi" w:cstheme="minorHAnsi"/>
          <w:szCs w:val="22"/>
          <w:lang w:val="es-ES_tradnl"/>
        </w:rPr>
        <w:t xml:space="preserve"> plausible y a menudo simplificada del clima futuro, basada en un conjunto internamente coherente de relaciones </w:t>
      </w:r>
      <w:proofErr w:type="spellStart"/>
      <w:r w:rsidRPr="001B47FF">
        <w:rPr>
          <w:rFonts w:asciiTheme="minorHAnsi" w:hAnsiTheme="minorHAnsi" w:cstheme="minorHAnsi"/>
          <w:szCs w:val="22"/>
          <w:lang w:val="es-ES_tradnl"/>
        </w:rPr>
        <w:t>climatológicas</w:t>
      </w:r>
      <w:proofErr w:type="spellEnd"/>
      <w:r w:rsidRPr="001B47FF">
        <w:rPr>
          <w:rFonts w:asciiTheme="minorHAnsi" w:hAnsiTheme="minorHAnsi" w:cstheme="minorHAnsi"/>
          <w:szCs w:val="22"/>
          <w:lang w:val="es-ES_tradnl"/>
        </w:rPr>
        <w:t xml:space="preserve">, que se construye para ser utilizada de forma </w:t>
      </w:r>
      <w:proofErr w:type="spellStart"/>
      <w:r w:rsidRPr="001B47FF">
        <w:rPr>
          <w:rFonts w:asciiTheme="minorHAnsi" w:hAnsiTheme="minorHAnsi" w:cstheme="minorHAnsi"/>
          <w:szCs w:val="22"/>
          <w:lang w:val="es-ES_tradnl"/>
        </w:rPr>
        <w:t>explícita</w:t>
      </w:r>
      <w:proofErr w:type="spellEnd"/>
      <w:r w:rsidRPr="001B47FF">
        <w:rPr>
          <w:rFonts w:asciiTheme="minorHAnsi" w:hAnsiTheme="minorHAnsi" w:cstheme="minorHAnsi"/>
          <w:szCs w:val="22"/>
          <w:lang w:val="es-ES_tradnl"/>
        </w:rPr>
        <w:t xml:space="preserve"> en la </w:t>
      </w:r>
      <w:proofErr w:type="spellStart"/>
      <w:r w:rsidRPr="001B47FF">
        <w:rPr>
          <w:rFonts w:asciiTheme="minorHAnsi" w:hAnsiTheme="minorHAnsi" w:cstheme="minorHAnsi"/>
          <w:szCs w:val="22"/>
          <w:lang w:val="es-ES_tradnl"/>
        </w:rPr>
        <w:t>investigación</w:t>
      </w:r>
      <w:proofErr w:type="spellEnd"/>
      <w:r w:rsidRPr="001B47FF">
        <w:rPr>
          <w:rFonts w:asciiTheme="minorHAnsi" w:hAnsiTheme="minorHAnsi" w:cstheme="minorHAnsi"/>
          <w:szCs w:val="22"/>
          <w:lang w:val="es-ES_tradnl"/>
        </w:rPr>
        <w:t xml:space="preserve"> de las consecuencias potenciales del cambio </w:t>
      </w:r>
      <w:proofErr w:type="spellStart"/>
      <w:r w:rsidRPr="001B47FF">
        <w:rPr>
          <w:rFonts w:asciiTheme="minorHAnsi" w:hAnsiTheme="minorHAnsi" w:cstheme="minorHAnsi"/>
          <w:szCs w:val="22"/>
          <w:lang w:val="es-ES_tradnl"/>
        </w:rPr>
        <w:t>climático</w:t>
      </w:r>
      <w:proofErr w:type="spellEnd"/>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antropogénico</w:t>
      </w:r>
      <w:proofErr w:type="spellEnd"/>
      <w:r w:rsidRPr="001B47FF">
        <w:rPr>
          <w:rFonts w:asciiTheme="minorHAnsi" w:hAnsiTheme="minorHAnsi" w:cstheme="minorHAnsi"/>
          <w:szCs w:val="22"/>
          <w:lang w:val="es-ES_tradnl"/>
        </w:rPr>
        <w:t xml:space="preserve">, y que sirve a menudo de insumo para las simulaciones de los impactos. Las proyecciones </w:t>
      </w:r>
      <w:proofErr w:type="spellStart"/>
      <w:r w:rsidRPr="001B47FF">
        <w:rPr>
          <w:rFonts w:asciiTheme="minorHAnsi" w:hAnsiTheme="minorHAnsi" w:cstheme="minorHAnsi"/>
          <w:szCs w:val="22"/>
          <w:lang w:val="es-ES_tradnl"/>
        </w:rPr>
        <w:t>climáticas</w:t>
      </w:r>
      <w:proofErr w:type="spellEnd"/>
      <w:r w:rsidRPr="001B47FF">
        <w:rPr>
          <w:rFonts w:asciiTheme="minorHAnsi" w:hAnsiTheme="minorHAnsi" w:cstheme="minorHAnsi"/>
          <w:szCs w:val="22"/>
          <w:lang w:val="es-ES_tradnl"/>
        </w:rPr>
        <w:t xml:space="preserve"> sirven a menudo como materia prima para la </w:t>
      </w:r>
      <w:proofErr w:type="spellStart"/>
      <w:r w:rsidRPr="001B47FF">
        <w:rPr>
          <w:rFonts w:asciiTheme="minorHAnsi" w:hAnsiTheme="minorHAnsi" w:cstheme="minorHAnsi"/>
          <w:szCs w:val="22"/>
          <w:lang w:val="es-ES_tradnl"/>
        </w:rPr>
        <w:t>construcción</w:t>
      </w:r>
      <w:proofErr w:type="spellEnd"/>
      <w:r w:rsidRPr="001B47FF">
        <w:rPr>
          <w:rFonts w:asciiTheme="minorHAnsi" w:hAnsiTheme="minorHAnsi" w:cstheme="minorHAnsi"/>
          <w:szCs w:val="22"/>
          <w:lang w:val="es-ES_tradnl"/>
        </w:rPr>
        <w:t xml:space="preserve"> de escenarios </w:t>
      </w:r>
      <w:proofErr w:type="spellStart"/>
      <w:r w:rsidRPr="001B47FF">
        <w:rPr>
          <w:rFonts w:asciiTheme="minorHAnsi" w:hAnsiTheme="minorHAnsi" w:cstheme="minorHAnsi"/>
          <w:szCs w:val="22"/>
          <w:lang w:val="es-ES_tradnl"/>
        </w:rPr>
        <w:t>climáticos</w:t>
      </w:r>
      <w:proofErr w:type="spellEnd"/>
      <w:r w:rsidRPr="001B47FF">
        <w:rPr>
          <w:rFonts w:asciiTheme="minorHAnsi" w:hAnsiTheme="minorHAnsi" w:cstheme="minorHAnsi"/>
          <w:szCs w:val="22"/>
          <w:lang w:val="es-ES_tradnl"/>
        </w:rPr>
        <w:t xml:space="preserve">, pero los escenarios </w:t>
      </w:r>
      <w:proofErr w:type="spellStart"/>
      <w:r w:rsidRPr="001B47FF">
        <w:rPr>
          <w:rFonts w:asciiTheme="minorHAnsi" w:hAnsiTheme="minorHAnsi" w:cstheme="minorHAnsi"/>
          <w:szCs w:val="22"/>
          <w:lang w:val="es-ES_tradnl"/>
        </w:rPr>
        <w:t>climáticos</w:t>
      </w:r>
      <w:proofErr w:type="spellEnd"/>
      <w:r w:rsidRPr="001B47FF">
        <w:rPr>
          <w:rFonts w:asciiTheme="minorHAnsi" w:hAnsiTheme="minorHAnsi" w:cstheme="minorHAnsi"/>
          <w:szCs w:val="22"/>
          <w:lang w:val="es-ES_tradnl"/>
        </w:rPr>
        <w:t xml:space="preserve"> requieren </w:t>
      </w:r>
      <w:proofErr w:type="spellStart"/>
      <w:r w:rsidRPr="001B47FF">
        <w:rPr>
          <w:rFonts w:asciiTheme="minorHAnsi" w:hAnsiTheme="minorHAnsi" w:cstheme="minorHAnsi"/>
          <w:szCs w:val="22"/>
          <w:lang w:val="es-ES_tradnl"/>
        </w:rPr>
        <w:t>información</w:t>
      </w:r>
      <w:proofErr w:type="spellEnd"/>
      <w:r w:rsidRPr="001B47FF">
        <w:rPr>
          <w:rFonts w:asciiTheme="minorHAnsi" w:hAnsiTheme="minorHAnsi" w:cstheme="minorHAnsi"/>
          <w:szCs w:val="22"/>
          <w:lang w:val="es-ES_tradnl"/>
        </w:rPr>
        <w:t xml:space="preserve"> adicional, por ejemplo, acerca del clima observado en un momento determinado. Un ‘escenario de cambio </w:t>
      </w:r>
      <w:proofErr w:type="spellStart"/>
      <w:r w:rsidRPr="001B47FF">
        <w:rPr>
          <w:rFonts w:asciiTheme="minorHAnsi" w:hAnsiTheme="minorHAnsi" w:cstheme="minorHAnsi"/>
          <w:szCs w:val="22"/>
          <w:lang w:val="es-ES_tradnl"/>
        </w:rPr>
        <w:t>climático</w:t>
      </w:r>
      <w:proofErr w:type="spellEnd"/>
      <w:r w:rsidRPr="001B47FF">
        <w:rPr>
          <w:rFonts w:asciiTheme="minorHAnsi" w:hAnsiTheme="minorHAnsi" w:cstheme="minorHAnsi"/>
          <w:szCs w:val="22"/>
          <w:lang w:val="es-ES_tradnl"/>
        </w:rPr>
        <w:t xml:space="preserve">’ es la diferencia entre un escenario </w:t>
      </w:r>
      <w:proofErr w:type="spellStart"/>
      <w:r w:rsidRPr="001B47FF">
        <w:rPr>
          <w:rFonts w:asciiTheme="minorHAnsi" w:hAnsiTheme="minorHAnsi" w:cstheme="minorHAnsi"/>
          <w:szCs w:val="22"/>
          <w:lang w:val="es-ES_tradnl"/>
        </w:rPr>
        <w:t>climático</w:t>
      </w:r>
      <w:proofErr w:type="spellEnd"/>
      <w:r w:rsidRPr="001B47FF">
        <w:rPr>
          <w:rFonts w:asciiTheme="minorHAnsi" w:hAnsiTheme="minorHAnsi" w:cstheme="minorHAnsi"/>
          <w:szCs w:val="22"/>
          <w:lang w:val="es-ES_tradnl"/>
        </w:rPr>
        <w:t xml:space="preserve"> y el clima actual</w:t>
      </w:r>
      <w:r w:rsidR="00845BFD">
        <w:rPr>
          <w:rFonts w:asciiTheme="minorHAnsi" w:hAnsiTheme="minorHAnsi" w:cstheme="minorHAnsi"/>
          <w:szCs w:val="22"/>
          <w:lang w:val="es-ES_tradnl"/>
        </w:rPr>
        <w:t xml:space="preserve"> (IPCC 2001)</w:t>
      </w:r>
      <w:r w:rsidRPr="001B47FF">
        <w:rPr>
          <w:rFonts w:asciiTheme="minorHAnsi" w:hAnsiTheme="minorHAnsi" w:cstheme="minorHAnsi"/>
          <w:szCs w:val="22"/>
          <w:lang w:val="es-ES_tradnl"/>
        </w:rPr>
        <w:t>.</w:t>
      </w:r>
    </w:p>
    <w:p w:rsidR="00E21A32" w:rsidRPr="001B47FF" w:rsidRDefault="00E21A32" w:rsidP="00E21A32">
      <w:pPr>
        <w:spacing w:before="120" w:after="120"/>
        <w:rPr>
          <w:rFonts w:asciiTheme="minorHAnsi" w:hAnsiTheme="minorHAnsi" w:cstheme="minorHAnsi"/>
          <w:szCs w:val="22"/>
          <w:lang w:val="es-ES_tradnl"/>
        </w:rPr>
      </w:pPr>
      <w:r w:rsidRPr="00E21A32">
        <w:rPr>
          <w:rFonts w:asciiTheme="minorHAnsi" w:hAnsiTheme="minorHAnsi" w:cstheme="minorHAnsi"/>
          <w:b/>
          <w:bCs/>
          <w:szCs w:val="22"/>
          <w:lang w:val="es-ES_tradnl"/>
        </w:rPr>
        <w:t>Escenario de emisiones</w:t>
      </w:r>
      <w:r w:rsidRPr="00E21A32">
        <w:rPr>
          <w:rFonts w:asciiTheme="minorHAnsi" w:hAnsiTheme="minorHAnsi" w:cstheme="minorHAnsi"/>
          <w:b/>
          <w:bCs/>
          <w:szCs w:val="22"/>
          <w:lang w:val="es-ES_tradnl"/>
        </w:rPr>
        <w:t>:</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Representación plausible de la evolución</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futura de las emisiones de</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 xml:space="preserve">sustancias que podrían ser </w:t>
      </w:r>
      <w:proofErr w:type="spellStart"/>
      <w:r w:rsidRPr="00E21A32">
        <w:rPr>
          <w:rFonts w:asciiTheme="minorHAnsi" w:hAnsiTheme="minorHAnsi" w:cstheme="minorHAnsi"/>
          <w:szCs w:val="22"/>
          <w:lang w:val="es-ES_tradnl"/>
        </w:rPr>
        <w:t>radiativamente</w:t>
      </w:r>
      <w:proofErr w:type="spellEnd"/>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activas (por ejemplo,</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gases de efecto invernadero, aerosoles),</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basada en un conjunto coherente de supuestos sobre las fuerzas</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que las determinan (por ejemplo, el desarrollo demográfico y</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socioeconómico, el desarrollo, la evolución tecnológica) y las</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principales relaciones entre ellos.</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Los escenarios de concentraciones, obtenidos a partir de de los</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escenarios de emisión, se utilizan en</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modelos climáticos</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para</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obtener</w:t>
      </w:r>
      <w:r>
        <w:rPr>
          <w:rFonts w:asciiTheme="minorHAnsi" w:hAnsiTheme="minorHAnsi" w:cstheme="minorHAnsi"/>
          <w:szCs w:val="22"/>
          <w:lang w:val="es-ES_tradnl"/>
        </w:rPr>
        <w:t xml:space="preserve"> </w:t>
      </w:r>
      <w:r w:rsidRPr="00E21A32">
        <w:rPr>
          <w:rFonts w:asciiTheme="minorHAnsi" w:hAnsiTheme="minorHAnsi" w:cstheme="minorHAnsi"/>
          <w:szCs w:val="22"/>
          <w:lang w:val="es-ES_tradnl"/>
        </w:rPr>
        <w:t>proyecciones climáticas</w:t>
      </w:r>
      <w:r>
        <w:rPr>
          <w:rFonts w:asciiTheme="minorHAnsi" w:hAnsiTheme="minorHAnsi" w:cstheme="minorHAnsi"/>
          <w:szCs w:val="22"/>
          <w:lang w:val="es-ES_tradnl"/>
        </w:rPr>
        <w:t>. (IPCC 2007).</w:t>
      </w:r>
    </w:p>
    <w:p w:rsidR="00E60C30" w:rsidRPr="001B47FF" w:rsidRDefault="00E60C30" w:rsidP="000A16F6">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Evaluación integrada:</w:t>
      </w:r>
      <w:r w:rsidRPr="001B47FF">
        <w:rPr>
          <w:rFonts w:asciiTheme="minorHAnsi" w:hAnsiTheme="minorHAnsi" w:cstheme="minorHAnsi"/>
          <w:szCs w:val="22"/>
          <w:lang w:val="es-ES_tradnl"/>
        </w:rPr>
        <w:t xml:space="preserve"> Método de análisis que integra en un marco coherente los resultados y las simulaciones de las ciencias físicas, biológicas, económicas y sociales, y las interacciones entre estos componentes, a fin de evaluar las consecuencias del cambio ambiental y las respuestas de política </w:t>
      </w:r>
      <w:proofErr w:type="gramStart"/>
      <w:r w:rsidRPr="001B47FF">
        <w:rPr>
          <w:rFonts w:asciiTheme="minorHAnsi" w:hAnsiTheme="minorHAnsi" w:cstheme="minorHAnsi"/>
          <w:szCs w:val="22"/>
          <w:lang w:val="es-ES_tradnl"/>
        </w:rPr>
        <w:t>a</w:t>
      </w:r>
      <w:proofErr w:type="gramEnd"/>
      <w:r w:rsidRPr="001B47FF">
        <w:rPr>
          <w:rFonts w:asciiTheme="minorHAnsi" w:hAnsiTheme="minorHAnsi" w:cstheme="minorHAnsi"/>
          <w:szCs w:val="22"/>
          <w:lang w:val="es-ES_tradnl"/>
        </w:rPr>
        <w:t xml:space="preserve"> dicho cambio</w:t>
      </w:r>
      <w:r w:rsidR="00845BFD">
        <w:rPr>
          <w:rFonts w:asciiTheme="minorHAnsi" w:hAnsiTheme="minorHAnsi" w:cstheme="minorHAnsi"/>
          <w:szCs w:val="22"/>
          <w:lang w:val="es-ES_tradnl"/>
        </w:rPr>
        <w:t xml:space="preserve"> (</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00845BFD">
        <w:rPr>
          <w:rFonts w:asciiTheme="minorHAnsi" w:hAnsiTheme="minorHAnsi" w:cstheme="minorHAnsi"/>
          <w:szCs w:val="22"/>
          <w:lang w:val="es-ES_tradnl"/>
        </w:rPr>
        <w:t>)</w:t>
      </w:r>
      <w:r w:rsidRPr="001B47FF">
        <w:rPr>
          <w:rFonts w:asciiTheme="minorHAnsi" w:hAnsiTheme="minorHAnsi" w:cstheme="minorHAnsi"/>
          <w:szCs w:val="22"/>
          <w:lang w:val="es-ES_tradnl"/>
        </w:rPr>
        <w:t>.</w:t>
      </w:r>
    </w:p>
    <w:p w:rsidR="00E60C30" w:rsidRDefault="004951C9" w:rsidP="000A16F6">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Evaluación/análisis de riesgo:</w:t>
      </w:r>
      <w:r w:rsidRPr="001B47FF">
        <w:rPr>
          <w:rFonts w:asciiTheme="minorHAnsi" w:hAnsiTheme="minorHAnsi" w:cstheme="minorHAnsi"/>
          <w:szCs w:val="22"/>
          <w:lang w:val="es-ES_tradnl"/>
        </w:rPr>
        <w:t xml:space="preserve"> </w:t>
      </w:r>
      <w:r w:rsidR="00E60C30" w:rsidRPr="001B47FF">
        <w:rPr>
          <w:rFonts w:asciiTheme="minorHAnsi" w:hAnsiTheme="minorHAnsi" w:cstheme="minorHAnsi"/>
          <w:szCs w:val="22"/>
          <w:lang w:val="es-ES_tradnl"/>
        </w:rPr>
        <w:t xml:space="preserve">Una </w:t>
      </w:r>
      <w:proofErr w:type="spellStart"/>
      <w:r w:rsidR="00E60C30" w:rsidRPr="001B47FF">
        <w:rPr>
          <w:rFonts w:asciiTheme="minorHAnsi" w:hAnsiTheme="minorHAnsi" w:cstheme="minorHAnsi"/>
          <w:szCs w:val="22"/>
          <w:lang w:val="es-ES_tradnl"/>
        </w:rPr>
        <w:t>metodología</w:t>
      </w:r>
      <w:proofErr w:type="spellEnd"/>
      <w:r w:rsidR="00E60C30" w:rsidRPr="001B47FF">
        <w:rPr>
          <w:rFonts w:asciiTheme="minorHAnsi" w:hAnsiTheme="minorHAnsi" w:cstheme="minorHAnsi"/>
          <w:szCs w:val="22"/>
          <w:lang w:val="es-ES_tradnl"/>
        </w:rPr>
        <w:t xml:space="preserve"> para determinar la naturaleza y el grado de riesgo a </w:t>
      </w:r>
      <w:proofErr w:type="spellStart"/>
      <w:r w:rsidR="00E60C30" w:rsidRPr="001B47FF">
        <w:rPr>
          <w:rFonts w:asciiTheme="minorHAnsi" w:hAnsiTheme="minorHAnsi" w:cstheme="minorHAnsi"/>
          <w:szCs w:val="22"/>
          <w:lang w:val="es-ES_tradnl"/>
        </w:rPr>
        <w:t>través</w:t>
      </w:r>
      <w:proofErr w:type="spellEnd"/>
      <w:r w:rsidRPr="001B47FF">
        <w:rPr>
          <w:rFonts w:asciiTheme="minorHAnsi" w:hAnsiTheme="minorHAnsi" w:cstheme="minorHAnsi"/>
          <w:szCs w:val="22"/>
          <w:lang w:val="es-ES_tradnl"/>
        </w:rPr>
        <w:t xml:space="preserve"> </w:t>
      </w:r>
      <w:r w:rsidR="00E60C30" w:rsidRPr="001B47FF">
        <w:rPr>
          <w:rFonts w:asciiTheme="minorHAnsi" w:hAnsiTheme="minorHAnsi" w:cstheme="minorHAnsi"/>
          <w:szCs w:val="22"/>
          <w:lang w:val="es-ES_tradnl"/>
        </w:rPr>
        <w:t xml:space="preserve">del </w:t>
      </w:r>
      <w:proofErr w:type="spellStart"/>
      <w:r w:rsidR="00E60C30" w:rsidRPr="001B47FF">
        <w:rPr>
          <w:rFonts w:asciiTheme="minorHAnsi" w:hAnsiTheme="minorHAnsi" w:cstheme="minorHAnsi"/>
          <w:szCs w:val="22"/>
          <w:lang w:val="es-ES_tradnl"/>
        </w:rPr>
        <w:t>análisis</w:t>
      </w:r>
      <w:proofErr w:type="spellEnd"/>
      <w:r w:rsidR="00E60C30" w:rsidRPr="001B47FF">
        <w:rPr>
          <w:rFonts w:asciiTheme="minorHAnsi" w:hAnsiTheme="minorHAnsi" w:cstheme="minorHAnsi"/>
          <w:szCs w:val="22"/>
          <w:lang w:val="es-ES_tradnl"/>
        </w:rPr>
        <w:t xml:space="preserve"> de posibles amenazas y la </w:t>
      </w:r>
      <w:proofErr w:type="spellStart"/>
      <w:r w:rsidR="00E60C30" w:rsidRPr="001B47FF">
        <w:rPr>
          <w:rFonts w:asciiTheme="minorHAnsi" w:hAnsiTheme="minorHAnsi" w:cstheme="minorHAnsi"/>
          <w:szCs w:val="22"/>
          <w:lang w:val="es-ES_tradnl"/>
        </w:rPr>
        <w:t>evaluación</w:t>
      </w:r>
      <w:proofErr w:type="spellEnd"/>
      <w:r w:rsidR="00E60C30" w:rsidRPr="001B47FF">
        <w:rPr>
          <w:rFonts w:asciiTheme="minorHAnsi" w:hAnsiTheme="minorHAnsi" w:cstheme="minorHAnsi"/>
          <w:szCs w:val="22"/>
          <w:lang w:val="es-ES_tradnl"/>
        </w:rPr>
        <w:t xml:space="preserve"> de las condiciones existentes de vulnerabilidad que conjuntamente </w:t>
      </w:r>
      <w:proofErr w:type="spellStart"/>
      <w:r w:rsidR="00E60C30" w:rsidRPr="001B47FF">
        <w:rPr>
          <w:rFonts w:asciiTheme="minorHAnsi" w:hAnsiTheme="minorHAnsi" w:cstheme="minorHAnsi"/>
          <w:szCs w:val="22"/>
          <w:lang w:val="es-ES_tradnl"/>
        </w:rPr>
        <w:t>podrían</w:t>
      </w:r>
      <w:proofErr w:type="spellEnd"/>
      <w:r w:rsidR="00E60C30" w:rsidRPr="001B47FF">
        <w:rPr>
          <w:rFonts w:asciiTheme="minorHAnsi" w:hAnsiTheme="minorHAnsi" w:cstheme="minorHAnsi"/>
          <w:szCs w:val="22"/>
          <w:lang w:val="es-ES_tradnl"/>
        </w:rPr>
        <w:t xml:space="preserve"> </w:t>
      </w:r>
      <w:proofErr w:type="spellStart"/>
      <w:r w:rsidR="00E60C30" w:rsidRPr="001B47FF">
        <w:rPr>
          <w:rFonts w:asciiTheme="minorHAnsi" w:hAnsiTheme="minorHAnsi" w:cstheme="minorHAnsi"/>
          <w:szCs w:val="22"/>
          <w:lang w:val="es-ES_tradnl"/>
        </w:rPr>
        <w:t>dañar</w:t>
      </w:r>
      <w:proofErr w:type="spellEnd"/>
      <w:r w:rsidR="00E60C30" w:rsidRPr="001B47FF">
        <w:rPr>
          <w:rFonts w:asciiTheme="minorHAnsi" w:hAnsiTheme="minorHAnsi" w:cstheme="minorHAnsi"/>
          <w:szCs w:val="22"/>
          <w:lang w:val="es-ES_tradnl"/>
        </w:rPr>
        <w:t xml:space="preserve"> potencialmente a la </w:t>
      </w:r>
      <w:proofErr w:type="spellStart"/>
      <w:r w:rsidR="00E60C30" w:rsidRPr="001B47FF">
        <w:rPr>
          <w:rFonts w:asciiTheme="minorHAnsi" w:hAnsiTheme="minorHAnsi" w:cstheme="minorHAnsi"/>
          <w:szCs w:val="22"/>
          <w:lang w:val="es-ES_tradnl"/>
        </w:rPr>
        <w:t>población</w:t>
      </w:r>
      <w:proofErr w:type="spellEnd"/>
      <w:r w:rsidR="00E60C30" w:rsidRPr="001B47FF">
        <w:rPr>
          <w:rFonts w:asciiTheme="minorHAnsi" w:hAnsiTheme="minorHAnsi" w:cstheme="minorHAnsi"/>
          <w:szCs w:val="22"/>
          <w:lang w:val="es-ES_tradnl"/>
        </w:rPr>
        <w:t>, la propiedad, los servicios y los medios de sustento expuestos, al igual que el entorno del cual dependen</w:t>
      </w:r>
      <w:r w:rsidR="00845BFD">
        <w:rPr>
          <w:rFonts w:asciiTheme="minorHAnsi" w:hAnsiTheme="minorHAnsi" w:cstheme="minorHAnsi"/>
          <w:szCs w:val="22"/>
          <w:lang w:val="es-ES_tradnl"/>
        </w:rPr>
        <w:t xml:space="preserve"> (</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00845BFD">
        <w:rPr>
          <w:rFonts w:asciiTheme="minorHAnsi" w:hAnsiTheme="minorHAnsi" w:cstheme="minorHAnsi"/>
          <w:szCs w:val="22"/>
          <w:lang w:val="es-ES_tradnl"/>
        </w:rPr>
        <w:t>)</w:t>
      </w:r>
      <w:r w:rsidR="00E60C30" w:rsidRPr="001B47FF">
        <w:rPr>
          <w:rFonts w:asciiTheme="minorHAnsi" w:hAnsiTheme="minorHAnsi" w:cstheme="minorHAnsi"/>
          <w:szCs w:val="22"/>
          <w:lang w:val="es-ES_tradnl"/>
        </w:rPr>
        <w:t>.</w:t>
      </w:r>
    </w:p>
    <w:p w:rsidR="00447239" w:rsidRPr="001B47FF" w:rsidRDefault="00447239" w:rsidP="00447239">
      <w:pPr>
        <w:spacing w:before="120" w:after="120"/>
        <w:rPr>
          <w:rFonts w:asciiTheme="minorHAnsi" w:hAnsiTheme="minorHAnsi" w:cstheme="minorHAnsi"/>
          <w:szCs w:val="22"/>
          <w:lang w:val="es-ES_tradnl"/>
        </w:rPr>
      </w:pPr>
      <w:r w:rsidRPr="00447239">
        <w:rPr>
          <w:rFonts w:asciiTheme="minorHAnsi" w:hAnsiTheme="minorHAnsi" w:cstheme="minorHAnsi"/>
          <w:b/>
          <w:bCs/>
          <w:szCs w:val="22"/>
          <w:lang w:val="es-ES_tradnl"/>
        </w:rPr>
        <w:t>Evaluación de los impactos (climáticos)</w:t>
      </w:r>
      <w:r>
        <w:rPr>
          <w:rFonts w:asciiTheme="minorHAnsi" w:hAnsiTheme="minorHAnsi" w:cstheme="minorHAnsi"/>
          <w:szCs w:val="22"/>
          <w:lang w:val="es-ES_tradnl"/>
        </w:rPr>
        <w:t xml:space="preserve">: </w:t>
      </w:r>
      <w:r w:rsidRPr="00447239">
        <w:rPr>
          <w:rFonts w:asciiTheme="minorHAnsi" w:hAnsiTheme="minorHAnsi" w:cstheme="minorHAnsi"/>
          <w:szCs w:val="22"/>
          <w:lang w:val="es-ES_tradnl"/>
        </w:rPr>
        <w:t>Práctica para la identificación y evaluación de las consecuencias</w:t>
      </w:r>
      <w:r>
        <w:rPr>
          <w:rFonts w:asciiTheme="minorHAnsi" w:hAnsiTheme="minorHAnsi" w:cstheme="minorHAnsi"/>
          <w:szCs w:val="22"/>
          <w:lang w:val="es-ES_tradnl"/>
        </w:rPr>
        <w:t xml:space="preserve"> </w:t>
      </w:r>
      <w:r w:rsidRPr="00447239">
        <w:rPr>
          <w:rFonts w:asciiTheme="minorHAnsi" w:hAnsiTheme="minorHAnsi" w:cstheme="minorHAnsi"/>
          <w:szCs w:val="22"/>
          <w:lang w:val="es-ES_tradnl"/>
        </w:rPr>
        <w:t>negativas y positivas del</w:t>
      </w:r>
      <w:r>
        <w:rPr>
          <w:rFonts w:asciiTheme="minorHAnsi" w:hAnsiTheme="minorHAnsi" w:cstheme="minorHAnsi"/>
          <w:szCs w:val="22"/>
          <w:lang w:val="es-ES_tradnl"/>
        </w:rPr>
        <w:t xml:space="preserve"> </w:t>
      </w:r>
      <w:r w:rsidRPr="00447239">
        <w:rPr>
          <w:rFonts w:asciiTheme="minorHAnsi" w:hAnsiTheme="minorHAnsi" w:cstheme="minorHAnsi"/>
          <w:szCs w:val="22"/>
          <w:lang w:val="es-ES_tradnl"/>
        </w:rPr>
        <w:t>cambio climático</w:t>
      </w:r>
      <w:r>
        <w:rPr>
          <w:rFonts w:asciiTheme="minorHAnsi" w:hAnsiTheme="minorHAnsi" w:cstheme="minorHAnsi"/>
          <w:szCs w:val="22"/>
          <w:lang w:val="es-ES_tradnl"/>
        </w:rPr>
        <w:t xml:space="preserve"> </w:t>
      </w:r>
      <w:r w:rsidRPr="00447239">
        <w:rPr>
          <w:rFonts w:asciiTheme="minorHAnsi" w:hAnsiTheme="minorHAnsi" w:cstheme="minorHAnsi"/>
          <w:szCs w:val="22"/>
          <w:lang w:val="es-ES_tradnl"/>
        </w:rPr>
        <w:t>en</w:t>
      </w:r>
      <w:r>
        <w:rPr>
          <w:rFonts w:asciiTheme="minorHAnsi" w:hAnsiTheme="minorHAnsi" w:cstheme="minorHAnsi"/>
          <w:szCs w:val="22"/>
          <w:lang w:val="es-ES_tradnl"/>
        </w:rPr>
        <w:t xml:space="preserve"> </w:t>
      </w:r>
      <w:r w:rsidRPr="00447239">
        <w:rPr>
          <w:rFonts w:asciiTheme="minorHAnsi" w:hAnsiTheme="minorHAnsi" w:cstheme="minorHAnsi"/>
          <w:szCs w:val="22"/>
          <w:lang w:val="es-ES_tradnl"/>
        </w:rPr>
        <w:t>sistemas humanos</w:t>
      </w:r>
      <w:r>
        <w:rPr>
          <w:rFonts w:asciiTheme="minorHAnsi" w:hAnsiTheme="minorHAnsi" w:cstheme="minorHAnsi"/>
          <w:szCs w:val="22"/>
          <w:lang w:val="es-ES_tradnl"/>
        </w:rPr>
        <w:t xml:space="preserve"> </w:t>
      </w:r>
      <w:r w:rsidRPr="00447239">
        <w:rPr>
          <w:rFonts w:asciiTheme="minorHAnsi" w:hAnsiTheme="minorHAnsi" w:cstheme="minorHAnsi"/>
          <w:szCs w:val="22"/>
          <w:lang w:val="es-ES_tradnl"/>
        </w:rPr>
        <w:t>y naturales</w:t>
      </w:r>
      <w:r>
        <w:rPr>
          <w:rFonts w:asciiTheme="minorHAnsi" w:hAnsiTheme="minorHAnsi" w:cstheme="minorHAnsi"/>
          <w:szCs w:val="22"/>
          <w:lang w:val="es-ES_tradnl"/>
        </w:rPr>
        <w:t xml:space="preserve"> (IPCC 2001).</w:t>
      </w:r>
    </w:p>
    <w:p w:rsidR="002901C5" w:rsidRPr="001B47FF" w:rsidRDefault="002901C5" w:rsidP="008403FC">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Exposición:</w:t>
      </w:r>
      <w:r w:rsidRPr="001B47FF">
        <w:rPr>
          <w:rFonts w:asciiTheme="minorHAnsi" w:hAnsiTheme="minorHAnsi" w:cstheme="minorHAnsi"/>
          <w:szCs w:val="22"/>
          <w:lang w:val="es-ES_tradnl"/>
        </w:rPr>
        <w:t xml:space="preserve"> El tipo y grado en que un sistema está expuesto a variaciones climáticas importantes</w:t>
      </w:r>
      <w:r w:rsidR="00F8652E" w:rsidRPr="001B47FF">
        <w:rPr>
          <w:rFonts w:asciiTheme="minorHAnsi" w:hAnsiTheme="minorHAnsi" w:cstheme="minorHAnsi"/>
          <w:szCs w:val="22"/>
          <w:lang w:val="es-ES_tradnl"/>
        </w:rPr>
        <w:fldChar w:fldCharType="begin"/>
      </w:r>
      <w:r w:rsidRPr="001B47FF">
        <w:rPr>
          <w:rFonts w:asciiTheme="minorHAnsi" w:hAnsiTheme="minorHAnsi" w:cstheme="minorHAnsi"/>
          <w:szCs w:val="22"/>
          <w:lang w:val="es-ES_tradnl"/>
        </w:rPr>
        <w:instrText xml:space="preserve"> ADDIN ZOTERO_ITEM CSL_CITATION {"citationID":"JGHJU8lS","properties":{"formattedCitation":"(IPCC 2001)","plainCitation":"(IPCC 2001)"},"citationItems":[{"id":337,"uris":["http://zotero.org/groups/156858/items/JRHMDEFI"],"uri":["http://zotero.org/groups/156858/items/JRHMDEFI"],"itemData":{"id":337,"type":"article","title":"Glosario de Términos","note":"00000","shortTitle":"IPCC Glosario Términos","author":[{"family":"IPCC","given":""}],"issued":{"date-parts":[["2001"]]}}}],"schema":"https://github.com/citation-style-language/schema/raw/master/csl-citation.json"} </w:instrText>
      </w:r>
      <w:r w:rsidR="00F8652E" w:rsidRPr="001B47FF">
        <w:rPr>
          <w:rFonts w:asciiTheme="minorHAnsi" w:hAnsiTheme="minorHAnsi" w:cstheme="minorHAnsi"/>
          <w:szCs w:val="22"/>
          <w:lang w:val="es-ES_tradnl"/>
        </w:rPr>
        <w:fldChar w:fldCharType="separate"/>
      </w:r>
      <w:r w:rsidRPr="001B47FF">
        <w:rPr>
          <w:rFonts w:asciiTheme="minorHAnsi" w:hAnsiTheme="minorHAnsi" w:cstheme="minorHAnsi"/>
          <w:szCs w:val="22"/>
        </w:rPr>
        <w:t>(IPCC 2001)</w:t>
      </w:r>
      <w:r w:rsidR="00F8652E" w:rsidRPr="001B47FF">
        <w:rPr>
          <w:rFonts w:asciiTheme="minorHAnsi" w:hAnsiTheme="minorHAnsi" w:cstheme="minorHAnsi"/>
          <w:szCs w:val="22"/>
          <w:lang w:val="es-ES_tradnl"/>
        </w:rPr>
        <w:fldChar w:fldCharType="end"/>
      </w:r>
      <w:r w:rsidRPr="001B47FF">
        <w:rPr>
          <w:rFonts w:asciiTheme="minorHAnsi" w:hAnsiTheme="minorHAnsi" w:cstheme="minorHAnsi"/>
          <w:szCs w:val="22"/>
          <w:lang w:val="es-ES_tradnl"/>
        </w:rPr>
        <w:t>.</w:t>
      </w:r>
    </w:p>
    <w:p w:rsidR="004951C9" w:rsidRPr="001B47FF" w:rsidRDefault="004951C9" w:rsidP="00C15C13">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Fenómenos meteorológicos extremos:</w:t>
      </w:r>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Fenómeno</w:t>
      </w:r>
      <w:proofErr w:type="spellEnd"/>
      <w:r w:rsidRPr="001B47FF">
        <w:rPr>
          <w:rFonts w:asciiTheme="minorHAnsi" w:hAnsiTheme="minorHAnsi" w:cstheme="minorHAnsi"/>
          <w:szCs w:val="22"/>
          <w:lang w:val="es-ES_tradnl"/>
        </w:rPr>
        <w:t xml:space="preserve"> raro dentro de su </w:t>
      </w:r>
      <w:proofErr w:type="spellStart"/>
      <w:r w:rsidRPr="001B47FF">
        <w:rPr>
          <w:rFonts w:asciiTheme="minorHAnsi" w:hAnsiTheme="minorHAnsi" w:cstheme="minorHAnsi"/>
          <w:szCs w:val="22"/>
          <w:lang w:val="es-ES_tradnl"/>
        </w:rPr>
        <w:t>distribución</w:t>
      </w:r>
      <w:proofErr w:type="spellEnd"/>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estadística</w:t>
      </w:r>
      <w:proofErr w:type="spellEnd"/>
      <w:r w:rsidRPr="001B47FF">
        <w:rPr>
          <w:rFonts w:asciiTheme="minorHAnsi" w:hAnsiTheme="minorHAnsi" w:cstheme="minorHAnsi"/>
          <w:szCs w:val="22"/>
          <w:lang w:val="es-ES_tradnl"/>
        </w:rPr>
        <w:t xml:space="preserve"> de referencia en un lugar determinado. Las definiciones sobre lo que se considera ‘raro’ pueden variar, pero un </w:t>
      </w:r>
      <w:proofErr w:type="spellStart"/>
      <w:r w:rsidRPr="001B47FF">
        <w:rPr>
          <w:rFonts w:asciiTheme="minorHAnsi" w:hAnsiTheme="minorHAnsi" w:cstheme="minorHAnsi"/>
          <w:szCs w:val="22"/>
          <w:lang w:val="es-ES_tradnl"/>
        </w:rPr>
        <w:t>fenómeno</w:t>
      </w:r>
      <w:proofErr w:type="spellEnd"/>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meteorológico</w:t>
      </w:r>
      <w:proofErr w:type="spellEnd"/>
      <w:r w:rsidRPr="001B47FF">
        <w:rPr>
          <w:rFonts w:asciiTheme="minorHAnsi" w:hAnsiTheme="minorHAnsi" w:cstheme="minorHAnsi"/>
          <w:szCs w:val="22"/>
          <w:lang w:val="es-ES_tradnl"/>
        </w:rPr>
        <w:t xml:space="preserve"> extremo puede ser normalmente tan raro o </w:t>
      </w:r>
      <w:proofErr w:type="spellStart"/>
      <w:r w:rsidRPr="001B47FF">
        <w:rPr>
          <w:rFonts w:asciiTheme="minorHAnsi" w:hAnsiTheme="minorHAnsi" w:cstheme="minorHAnsi"/>
          <w:szCs w:val="22"/>
          <w:lang w:val="es-ES_tradnl"/>
        </w:rPr>
        <w:t>más</w:t>
      </w:r>
      <w:proofErr w:type="spellEnd"/>
      <w:r w:rsidRPr="001B47FF">
        <w:rPr>
          <w:rFonts w:asciiTheme="minorHAnsi" w:hAnsiTheme="minorHAnsi" w:cstheme="minorHAnsi"/>
          <w:szCs w:val="22"/>
          <w:lang w:val="es-ES_tradnl"/>
        </w:rPr>
        <w:t xml:space="preserve"> raro que el percentil 10o o 90o. Por </w:t>
      </w:r>
      <w:proofErr w:type="spellStart"/>
      <w:r w:rsidRPr="001B47FF">
        <w:rPr>
          <w:rFonts w:asciiTheme="minorHAnsi" w:hAnsiTheme="minorHAnsi" w:cstheme="minorHAnsi"/>
          <w:szCs w:val="22"/>
          <w:lang w:val="es-ES_tradnl"/>
        </w:rPr>
        <w:t>definición</w:t>
      </w:r>
      <w:proofErr w:type="spellEnd"/>
      <w:r w:rsidRPr="001B47FF">
        <w:rPr>
          <w:rFonts w:asciiTheme="minorHAnsi" w:hAnsiTheme="minorHAnsi" w:cstheme="minorHAnsi"/>
          <w:szCs w:val="22"/>
          <w:lang w:val="es-ES_tradnl"/>
        </w:rPr>
        <w:t xml:space="preserve">, las </w:t>
      </w:r>
      <w:proofErr w:type="spellStart"/>
      <w:r w:rsidRPr="001B47FF">
        <w:rPr>
          <w:rFonts w:asciiTheme="minorHAnsi" w:hAnsiTheme="minorHAnsi" w:cstheme="minorHAnsi"/>
          <w:szCs w:val="22"/>
          <w:lang w:val="es-ES_tradnl"/>
        </w:rPr>
        <w:t>características</w:t>
      </w:r>
      <w:proofErr w:type="spellEnd"/>
      <w:r w:rsidRPr="001B47FF">
        <w:rPr>
          <w:rFonts w:asciiTheme="minorHAnsi" w:hAnsiTheme="minorHAnsi" w:cstheme="minorHAnsi"/>
          <w:szCs w:val="22"/>
          <w:lang w:val="es-ES_tradnl"/>
        </w:rPr>
        <w:t xml:space="preserve"> de una </w:t>
      </w:r>
      <w:proofErr w:type="spellStart"/>
      <w:r w:rsidRPr="001B47FF">
        <w:rPr>
          <w:rFonts w:asciiTheme="minorHAnsi" w:hAnsiTheme="minorHAnsi" w:cstheme="minorHAnsi"/>
          <w:szCs w:val="22"/>
          <w:lang w:val="es-ES_tradnl"/>
        </w:rPr>
        <w:t>meteorología</w:t>
      </w:r>
      <w:proofErr w:type="spellEnd"/>
      <w:r w:rsidRPr="001B47FF">
        <w:rPr>
          <w:rFonts w:asciiTheme="minorHAnsi" w:hAnsiTheme="minorHAnsi" w:cstheme="minorHAnsi"/>
          <w:szCs w:val="22"/>
          <w:lang w:val="es-ES_tradnl"/>
        </w:rPr>
        <w:t xml:space="preserve"> extrema </w:t>
      </w:r>
      <w:proofErr w:type="spellStart"/>
      <w:r w:rsidRPr="001B47FF">
        <w:rPr>
          <w:rFonts w:asciiTheme="minorHAnsi" w:hAnsiTheme="minorHAnsi" w:cstheme="minorHAnsi"/>
          <w:szCs w:val="22"/>
          <w:lang w:val="es-ES_tradnl"/>
        </w:rPr>
        <w:t>varían</w:t>
      </w:r>
      <w:proofErr w:type="spellEnd"/>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según</w:t>
      </w:r>
      <w:proofErr w:type="spellEnd"/>
      <w:r w:rsidRPr="001B47FF">
        <w:rPr>
          <w:rFonts w:asciiTheme="minorHAnsi" w:hAnsiTheme="minorHAnsi" w:cstheme="minorHAnsi"/>
          <w:szCs w:val="22"/>
          <w:lang w:val="es-ES_tradnl"/>
        </w:rPr>
        <w:t xml:space="preserve"> los lugares. Un </w:t>
      </w:r>
      <w:proofErr w:type="spellStart"/>
      <w:r w:rsidRPr="001B47FF">
        <w:rPr>
          <w:rFonts w:asciiTheme="minorHAnsi" w:hAnsiTheme="minorHAnsi" w:cstheme="minorHAnsi"/>
          <w:szCs w:val="22"/>
          <w:lang w:val="es-ES_tradnl"/>
        </w:rPr>
        <w:t>fenómeno</w:t>
      </w:r>
      <w:proofErr w:type="spellEnd"/>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climático</w:t>
      </w:r>
      <w:proofErr w:type="spellEnd"/>
      <w:r w:rsidRPr="001B47FF">
        <w:rPr>
          <w:rFonts w:asciiTheme="minorHAnsi" w:hAnsiTheme="minorHAnsi" w:cstheme="minorHAnsi"/>
          <w:szCs w:val="22"/>
          <w:lang w:val="es-ES_tradnl"/>
        </w:rPr>
        <w:t xml:space="preserve"> extremo es una media de una serie de </w:t>
      </w:r>
      <w:proofErr w:type="spellStart"/>
      <w:r w:rsidRPr="001B47FF">
        <w:rPr>
          <w:rFonts w:asciiTheme="minorHAnsi" w:hAnsiTheme="minorHAnsi" w:cstheme="minorHAnsi"/>
          <w:szCs w:val="22"/>
          <w:lang w:val="es-ES_tradnl"/>
        </w:rPr>
        <w:t>fenómenos</w:t>
      </w:r>
      <w:proofErr w:type="spellEnd"/>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meteorológicos</w:t>
      </w:r>
      <w:proofErr w:type="spellEnd"/>
      <w:r w:rsidRPr="001B47FF">
        <w:rPr>
          <w:rFonts w:asciiTheme="minorHAnsi" w:hAnsiTheme="minorHAnsi" w:cstheme="minorHAnsi"/>
          <w:szCs w:val="22"/>
          <w:lang w:val="es-ES_tradnl"/>
        </w:rPr>
        <w:t xml:space="preserve"> en un </w:t>
      </w:r>
      <w:proofErr w:type="spellStart"/>
      <w:r w:rsidRPr="001B47FF">
        <w:rPr>
          <w:rFonts w:asciiTheme="minorHAnsi" w:hAnsiTheme="minorHAnsi" w:cstheme="minorHAnsi"/>
          <w:szCs w:val="22"/>
          <w:lang w:val="es-ES_tradnl"/>
        </w:rPr>
        <w:t>período</w:t>
      </w:r>
      <w:proofErr w:type="spellEnd"/>
      <w:r w:rsidRPr="001B47FF">
        <w:rPr>
          <w:rFonts w:asciiTheme="minorHAnsi" w:hAnsiTheme="minorHAnsi" w:cstheme="minorHAnsi"/>
          <w:szCs w:val="22"/>
          <w:lang w:val="es-ES_tradnl"/>
        </w:rPr>
        <w:t xml:space="preserve"> concreto, media que de por sí es extrema (por ejemplo la </w:t>
      </w:r>
      <w:proofErr w:type="spellStart"/>
      <w:r w:rsidRPr="001B47FF">
        <w:rPr>
          <w:rFonts w:asciiTheme="minorHAnsi" w:hAnsiTheme="minorHAnsi" w:cstheme="minorHAnsi"/>
          <w:szCs w:val="22"/>
          <w:lang w:val="es-ES_tradnl"/>
        </w:rPr>
        <w:t>precipitación</w:t>
      </w:r>
      <w:proofErr w:type="spellEnd"/>
      <w:r w:rsidRPr="001B47FF">
        <w:rPr>
          <w:rFonts w:asciiTheme="minorHAnsi" w:hAnsiTheme="minorHAnsi" w:cstheme="minorHAnsi"/>
          <w:szCs w:val="22"/>
          <w:lang w:val="es-ES_tradnl"/>
        </w:rPr>
        <w:t xml:space="preserve"> durante una </w:t>
      </w:r>
      <w:proofErr w:type="spellStart"/>
      <w:r w:rsidRPr="001B47FF">
        <w:rPr>
          <w:rFonts w:asciiTheme="minorHAnsi" w:hAnsiTheme="minorHAnsi" w:cstheme="minorHAnsi"/>
          <w:szCs w:val="22"/>
          <w:lang w:val="es-ES_tradnl"/>
        </w:rPr>
        <w:t>estación</w:t>
      </w:r>
      <w:proofErr w:type="spellEnd"/>
      <w:r w:rsidRPr="001B47FF">
        <w:rPr>
          <w:rFonts w:asciiTheme="minorHAnsi" w:hAnsiTheme="minorHAnsi" w:cstheme="minorHAnsi"/>
          <w:szCs w:val="22"/>
          <w:lang w:val="es-ES_tradnl"/>
        </w:rPr>
        <w:t xml:space="preserve">). La ocurrencia de un valor de una variable </w:t>
      </w:r>
      <w:proofErr w:type="spellStart"/>
      <w:r w:rsidRPr="001B47FF">
        <w:rPr>
          <w:rFonts w:asciiTheme="minorHAnsi" w:hAnsiTheme="minorHAnsi" w:cstheme="minorHAnsi"/>
          <w:szCs w:val="22"/>
          <w:lang w:val="es-ES_tradnl"/>
        </w:rPr>
        <w:t>meteorológica</w:t>
      </w:r>
      <w:proofErr w:type="spellEnd"/>
      <w:r w:rsidRPr="001B47FF">
        <w:rPr>
          <w:rFonts w:asciiTheme="minorHAnsi" w:hAnsiTheme="minorHAnsi" w:cstheme="minorHAnsi"/>
          <w:szCs w:val="22"/>
          <w:lang w:val="es-ES_tradnl"/>
        </w:rPr>
        <w:t xml:space="preserve"> o </w:t>
      </w:r>
      <w:proofErr w:type="spellStart"/>
      <w:r w:rsidRPr="001B47FF">
        <w:rPr>
          <w:rFonts w:asciiTheme="minorHAnsi" w:hAnsiTheme="minorHAnsi" w:cstheme="minorHAnsi"/>
          <w:szCs w:val="22"/>
          <w:lang w:val="es-ES_tradnl"/>
        </w:rPr>
        <w:t>climática</w:t>
      </w:r>
      <w:proofErr w:type="spellEnd"/>
      <w:r w:rsidRPr="001B47FF">
        <w:rPr>
          <w:rFonts w:asciiTheme="minorHAnsi" w:hAnsiTheme="minorHAnsi" w:cstheme="minorHAnsi"/>
          <w:szCs w:val="22"/>
          <w:lang w:val="es-ES_tradnl"/>
        </w:rPr>
        <w:t xml:space="preserve"> por encima (o por debajo) de un valor de umbral cercano al extremo superior (o inferior) de la horquilla de valores observados de la variable. </w:t>
      </w:r>
      <w:r w:rsidR="00C15C13">
        <w:rPr>
          <w:rFonts w:asciiTheme="minorHAnsi" w:hAnsiTheme="minorHAnsi" w:cstheme="minorHAnsi"/>
          <w:szCs w:val="22"/>
          <w:lang w:val="es-ES_tradnl"/>
        </w:rPr>
        <w:t>(</w:t>
      </w:r>
      <w:r w:rsidR="00845BFD">
        <w:rPr>
          <w:rFonts w:asciiTheme="minorHAnsi" w:hAnsiTheme="minorHAnsi" w:cstheme="minorHAnsi"/>
          <w:szCs w:val="22"/>
          <w:lang w:val="es-ES_tradnl"/>
        </w:rPr>
        <w:t>IPCC 2012)</w:t>
      </w:r>
    </w:p>
    <w:p w:rsidR="00F826E4" w:rsidRPr="001B47FF" w:rsidRDefault="00F826E4" w:rsidP="008403FC">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Gestión del riesgo:</w:t>
      </w:r>
      <w:r w:rsidRPr="001B47FF">
        <w:rPr>
          <w:rFonts w:asciiTheme="minorHAnsi" w:hAnsiTheme="minorHAnsi" w:cstheme="minorHAnsi"/>
          <w:szCs w:val="22"/>
          <w:lang w:val="es-ES_tradnl"/>
        </w:rPr>
        <w:t xml:space="preserve"> Procesos para </w:t>
      </w:r>
      <w:r w:rsidR="00C15C13" w:rsidRPr="001B47FF">
        <w:rPr>
          <w:rFonts w:asciiTheme="minorHAnsi" w:hAnsiTheme="minorHAnsi" w:cstheme="minorHAnsi"/>
          <w:szCs w:val="22"/>
          <w:lang w:val="es-ES_tradnl"/>
        </w:rPr>
        <w:t>diseñar</w:t>
      </w:r>
      <w:r w:rsidRPr="001B47FF">
        <w:rPr>
          <w:rFonts w:asciiTheme="minorHAnsi" w:hAnsiTheme="minorHAnsi" w:cstheme="minorHAnsi"/>
          <w:szCs w:val="22"/>
          <w:lang w:val="es-ES_tradnl"/>
        </w:rPr>
        <w:t xml:space="preserve">, aplicar y evaluar estrategias, </w:t>
      </w:r>
      <w:r w:rsidR="00C15C13" w:rsidRPr="001B47FF">
        <w:rPr>
          <w:rFonts w:asciiTheme="minorHAnsi" w:hAnsiTheme="minorHAnsi" w:cstheme="minorHAnsi"/>
          <w:szCs w:val="22"/>
          <w:lang w:val="es-ES_tradnl"/>
        </w:rPr>
        <w:t>políticas</w:t>
      </w:r>
      <w:r w:rsidRPr="001B47FF">
        <w:rPr>
          <w:rFonts w:asciiTheme="minorHAnsi" w:hAnsiTheme="minorHAnsi" w:cstheme="minorHAnsi"/>
          <w:szCs w:val="22"/>
          <w:lang w:val="es-ES_tradnl"/>
        </w:rPr>
        <w:t xml:space="preserve"> y medidas destinadas a mejorar la </w:t>
      </w:r>
      <w:r w:rsidR="00C15C13" w:rsidRPr="001B47FF">
        <w:rPr>
          <w:rFonts w:asciiTheme="minorHAnsi" w:hAnsiTheme="minorHAnsi" w:cstheme="minorHAnsi"/>
          <w:szCs w:val="22"/>
          <w:lang w:val="es-ES_tradnl"/>
        </w:rPr>
        <w:t>comprensión</w:t>
      </w:r>
      <w:r w:rsidRPr="001B47FF">
        <w:rPr>
          <w:rFonts w:asciiTheme="minorHAnsi" w:hAnsiTheme="minorHAnsi" w:cstheme="minorHAnsi"/>
          <w:szCs w:val="22"/>
          <w:lang w:val="es-ES_tradnl"/>
        </w:rPr>
        <w:t xml:space="preserve"> de los riesgos de desastre, fomentar la </w:t>
      </w:r>
      <w:r w:rsidR="00C15C13" w:rsidRPr="001B47FF">
        <w:rPr>
          <w:rFonts w:asciiTheme="minorHAnsi" w:hAnsiTheme="minorHAnsi" w:cstheme="minorHAnsi"/>
          <w:szCs w:val="22"/>
          <w:lang w:val="es-ES_tradnl"/>
        </w:rPr>
        <w:t>reducción</w:t>
      </w:r>
      <w:r w:rsidRPr="001B47FF">
        <w:rPr>
          <w:rFonts w:asciiTheme="minorHAnsi" w:hAnsiTheme="minorHAnsi" w:cstheme="minorHAnsi"/>
          <w:szCs w:val="22"/>
          <w:lang w:val="es-ES_tradnl"/>
        </w:rPr>
        <w:t xml:space="preserve"> y la transferencia de riesgos de desastre, y promover la mejora continua en las </w:t>
      </w:r>
      <w:r w:rsidR="00C15C13" w:rsidRPr="001B47FF">
        <w:rPr>
          <w:rFonts w:asciiTheme="minorHAnsi" w:hAnsiTheme="minorHAnsi" w:cstheme="minorHAnsi"/>
          <w:szCs w:val="22"/>
          <w:lang w:val="es-ES_tradnl"/>
        </w:rPr>
        <w:t>prácticas</w:t>
      </w:r>
      <w:r w:rsidRPr="001B47FF">
        <w:rPr>
          <w:rFonts w:asciiTheme="minorHAnsi" w:hAnsiTheme="minorHAnsi" w:cstheme="minorHAnsi"/>
          <w:szCs w:val="22"/>
          <w:lang w:val="es-ES_tradnl"/>
        </w:rPr>
        <w:t xml:space="preserve"> de </w:t>
      </w:r>
      <w:r w:rsidR="00C15C13" w:rsidRPr="001B47FF">
        <w:rPr>
          <w:rFonts w:asciiTheme="minorHAnsi" w:hAnsiTheme="minorHAnsi" w:cstheme="minorHAnsi"/>
          <w:szCs w:val="22"/>
          <w:lang w:val="es-ES_tradnl"/>
        </w:rPr>
        <w:t>preparación</w:t>
      </w:r>
      <w:r w:rsidRPr="001B47FF">
        <w:rPr>
          <w:rFonts w:asciiTheme="minorHAnsi" w:hAnsiTheme="minorHAnsi" w:cstheme="minorHAnsi"/>
          <w:szCs w:val="22"/>
          <w:lang w:val="es-ES_tradnl"/>
        </w:rPr>
        <w:t xml:space="preserve">, respuesta y </w:t>
      </w:r>
      <w:r w:rsidR="00C15C13" w:rsidRPr="001B47FF">
        <w:rPr>
          <w:rFonts w:asciiTheme="minorHAnsi" w:hAnsiTheme="minorHAnsi" w:cstheme="minorHAnsi"/>
          <w:szCs w:val="22"/>
          <w:lang w:val="es-ES_tradnl"/>
        </w:rPr>
        <w:t>recuperación</w:t>
      </w:r>
      <w:r w:rsidRPr="001B47FF">
        <w:rPr>
          <w:rFonts w:asciiTheme="minorHAnsi" w:hAnsiTheme="minorHAnsi" w:cstheme="minorHAnsi"/>
          <w:szCs w:val="22"/>
          <w:lang w:val="es-ES_tradnl"/>
        </w:rPr>
        <w:t xml:space="preserve"> para casos de desastre, con el objetivo </w:t>
      </w:r>
      <w:r w:rsidR="00C15C13" w:rsidRPr="001B47FF">
        <w:rPr>
          <w:rFonts w:asciiTheme="minorHAnsi" w:hAnsiTheme="minorHAnsi" w:cstheme="minorHAnsi"/>
          <w:szCs w:val="22"/>
          <w:lang w:val="es-ES_tradnl"/>
        </w:rPr>
        <w:t>explícito</w:t>
      </w:r>
      <w:r w:rsidRPr="001B47FF">
        <w:rPr>
          <w:rFonts w:asciiTheme="minorHAnsi" w:hAnsiTheme="minorHAnsi" w:cstheme="minorHAnsi"/>
          <w:szCs w:val="22"/>
          <w:lang w:val="es-ES_tradnl"/>
        </w:rPr>
        <w:t xml:space="preserve"> de aumentar la seguridad humana, el bienestar, la calidad de vida, la resiliencia y el desarrollo sostenible</w:t>
      </w:r>
      <w:r w:rsidR="00656D8D" w:rsidRPr="001B47FF">
        <w:rPr>
          <w:rFonts w:asciiTheme="minorHAnsi" w:hAnsiTheme="minorHAnsi" w:cstheme="minorHAnsi"/>
          <w:szCs w:val="22"/>
          <w:lang w:val="es-ES_tradnl"/>
        </w:rPr>
        <w:t xml:space="preserve"> (IPCC 2001)</w:t>
      </w:r>
      <w:r w:rsidRPr="001B47FF">
        <w:rPr>
          <w:rFonts w:asciiTheme="minorHAnsi" w:hAnsiTheme="minorHAnsi" w:cstheme="minorHAnsi"/>
          <w:szCs w:val="22"/>
          <w:lang w:val="es-ES_tradnl"/>
        </w:rPr>
        <w:t>.</w:t>
      </w:r>
    </w:p>
    <w:p w:rsidR="007271E9" w:rsidRPr="001B47FF" w:rsidRDefault="007271E9" w:rsidP="000A16F6">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Grado de exposición:</w:t>
      </w:r>
      <w:r w:rsidRPr="001B47FF">
        <w:rPr>
          <w:rFonts w:asciiTheme="minorHAnsi" w:hAnsiTheme="minorHAnsi" w:cstheme="minorHAnsi"/>
          <w:szCs w:val="22"/>
          <w:lang w:val="es-ES_tradnl"/>
        </w:rPr>
        <w:t xml:space="preserve"> La población, las propiedades, los sistemas u otros elementos presentes en las zonas donde existen amenazas y, por consiguiente, están expuestos a experimentar pérdidas potenciales</w:t>
      </w:r>
      <w:r w:rsidR="00470A99">
        <w:rPr>
          <w:rFonts w:asciiTheme="minorHAnsi" w:hAnsiTheme="minorHAnsi" w:cstheme="minorHAnsi"/>
          <w:szCs w:val="22"/>
          <w:lang w:val="es-ES_tradnl"/>
        </w:rPr>
        <w:t xml:space="preserve">. </w:t>
      </w:r>
      <w:r w:rsidR="00470A99" w:rsidRPr="00470A99">
        <w:rPr>
          <w:rFonts w:asciiTheme="minorHAnsi" w:hAnsiTheme="minorHAnsi" w:cstheme="minorHAnsi"/>
          <w:szCs w:val="22"/>
          <w:lang w:val="es-ES_tradnl"/>
        </w:rPr>
        <w:t>Las medidas del grado de exposición</w:t>
      </w:r>
      <w:r w:rsidR="00470A99">
        <w:rPr>
          <w:rFonts w:asciiTheme="minorHAnsi" w:hAnsiTheme="minorHAnsi" w:cstheme="minorHAnsi"/>
          <w:szCs w:val="22"/>
          <w:lang w:val="es-ES_tradnl"/>
        </w:rPr>
        <w:t xml:space="preserve"> </w:t>
      </w:r>
      <w:r w:rsidR="00470A99" w:rsidRPr="00470A99">
        <w:rPr>
          <w:rFonts w:asciiTheme="minorHAnsi" w:hAnsiTheme="minorHAnsi" w:cstheme="minorHAnsi"/>
          <w:szCs w:val="22"/>
          <w:lang w:val="es-ES_tradnl"/>
        </w:rPr>
        <w:t>pueden incluir la cantidad de</w:t>
      </w:r>
      <w:r w:rsidR="00470A99">
        <w:rPr>
          <w:rFonts w:asciiTheme="minorHAnsi" w:hAnsiTheme="minorHAnsi" w:cstheme="minorHAnsi"/>
          <w:szCs w:val="22"/>
          <w:lang w:val="es-ES_tradnl"/>
        </w:rPr>
        <w:t xml:space="preserve"> </w:t>
      </w:r>
      <w:r w:rsidR="00470A99" w:rsidRPr="00470A99">
        <w:rPr>
          <w:rFonts w:asciiTheme="minorHAnsi" w:hAnsiTheme="minorHAnsi" w:cstheme="minorHAnsi"/>
          <w:szCs w:val="22"/>
          <w:lang w:val="es-ES_tradnl"/>
        </w:rPr>
        <w:t>personas o los tipos de</w:t>
      </w:r>
      <w:r w:rsidR="00470A99">
        <w:rPr>
          <w:rFonts w:asciiTheme="minorHAnsi" w:hAnsiTheme="minorHAnsi" w:cstheme="minorHAnsi"/>
          <w:szCs w:val="22"/>
          <w:lang w:val="es-ES_tradnl"/>
        </w:rPr>
        <w:t xml:space="preserve"> </w:t>
      </w:r>
      <w:r w:rsidR="00470A99" w:rsidRPr="00470A99">
        <w:rPr>
          <w:rFonts w:asciiTheme="minorHAnsi" w:hAnsiTheme="minorHAnsi" w:cstheme="minorHAnsi"/>
          <w:szCs w:val="22"/>
          <w:lang w:val="es-ES_tradnl"/>
        </w:rPr>
        <w:t>bienes en una zona. Estos pueden combinarse con la</w:t>
      </w:r>
      <w:r w:rsidR="00470A99">
        <w:rPr>
          <w:rFonts w:asciiTheme="minorHAnsi" w:hAnsiTheme="minorHAnsi" w:cstheme="minorHAnsi"/>
          <w:szCs w:val="22"/>
          <w:lang w:val="es-ES_tradnl"/>
        </w:rPr>
        <w:t xml:space="preserve"> </w:t>
      </w:r>
      <w:r w:rsidR="00470A99" w:rsidRPr="00470A99">
        <w:rPr>
          <w:rFonts w:asciiTheme="minorHAnsi" w:hAnsiTheme="minorHAnsi" w:cstheme="minorHAnsi"/>
          <w:szCs w:val="22"/>
          <w:lang w:val="es-ES_tradnl"/>
        </w:rPr>
        <w:t>vulnerabilidad</w:t>
      </w:r>
      <w:r w:rsidR="00470A99">
        <w:rPr>
          <w:rFonts w:asciiTheme="minorHAnsi" w:hAnsiTheme="minorHAnsi" w:cstheme="minorHAnsi"/>
          <w:szCs w:val="22"/>
          <w:lang w:val="es-ES_tradnl"/>
        </w:rPr>
        <w:t xml:space="preserve"> </w:t>
      </w:r>
      <w:r w:rsidR="00470A99" w:rsidRPr="00470A99">
        <w:rPr>
          <w:rFonts w:asciiTheme="minorHAnsi" w:hAnsiTheme="minorHAnsi" w:cstheme="minorHAnsi"/>
          <w:szCs w:val="22"/>
          <w:lang w:val="es-ES_tradnl"/>
        </w:rPr>
        <w:t>específica de los elementos expuestos</w:t>
      </w:r>
      <w:r w:rsidR="00470A99">
        <w:rPr>
          <w:rFonts w:asciiTheme="minorHAnsi" w:hAnsiTheme="minorHAnsi" w:cstheme="minorHAnsi"/>
          <w:szCs w:val="22"/>
          <w:lang w:val="es-ES_tradnl"/>
        </w:rPr>
        <w:t xml:space="preserve"> </w:t>
      </w:r>
      <w:r w:rsidR="00470A99" w:rsidRPr="00470A99">
        <w:rPr>
          <w:rFonts w:asciiTheme="minorHAnsi" w:hAnsiTheme="minorHAnsi" w:cstheme="minorHAnsi"/>
          <w:szCs w:val="22"/>
          <w:lang w:val="es-ES_tradnl"/>
        </w:rPr>
        <w:t>a una amenaza en particular con el fin de calcular los</w:t>
      </w:r>
      <w:r w:rsidR="00470A99">
        <w:rPr>
          <w:rFonts w:asciiTheme="minorHAnsi" w:hAnsiTheme="minorHAnsi" w:cstheme="minorHAnsi"/>
          <w:szCs w:val="22"/>
          <w:lang w:val="es-ES_tradnl"/>
        </w:rPr>
        <w:t xml:space="preserve"> </w:t>
      </w:r>
      <w:r w:rsidR="00470A99" w:rsidRPr="00470A99">
        <w:rPr>
          <w:rFonts w:asciiTheme="minorHAnsi" w:hAnsiTheme="minorHAnsi" w:cstheme="minorHAnsi"/>
          <w:szCs w:val="22"/>
          <w:lang w:val="es-ES_tradnl"/>
        </w:rPr>
        <w:t>riesgos cuantitativos relacionados con esa amenaza en</w:t>
      </w:r>
      <w:r w:rsidR="00470A99">
        <w:rPr>
          <w:rFonts w:asciiTheme="minorHAnsi" w:hAnsiTheme="minorHAnsi" w:cstheme="minorHAnsi"/>
          <w:szCs w:val="22"/>
          <w:lang w:val="es-ES_tradnl"/>
        </w:rPr>
        <w:t xml:space="preserve"> </w:t>
      </w:r>
      <w:r w:rsidR="00470A99" w:rsidRPr="00470A99">
        <w:rPr>
          <w:rFonts w:asciiTheme="minorHAnsi" w:hAnsiTheme="minorHAnsi" w:cstheme="minorHAnsi"/>
          <w:szCs w:val="22"/>
          <w:lang w:val="es-ES_tradnl"/>
        </w:rPr>
        <w:t>la zona bajo estudio.</w:t>
      </w:r>
      <w:r w:rsidR="00470A99">
        <w:rPr>
          <w:rFonts w:asciiTheme="minorHAnsi" w:hAnsiTheme="minorHAnsi" w:cstheme="minorHAnsi"/>
          <w:szCs w:val="22"/>
          <w:lang w:val="es-ES_tradnl"/>
        </w:rPr>
        <w:t xml:space="preserve"> </w:t>
      </w:r>
      <w:r w:rsidRPr="001B47FF">
        <w:rPr>
          <w:rFonts w:asciiTheme="minorHAnsi" w:hAnsiTheme="minorHAnsi" w:cstheme="minorHAnsi"/>
          <w:szCs w:val="22"/>
          <w:lang w:val="es-ES_tradnl"/>
        </w:rPr>
        <w:t>(</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Pr="001B47FF">
        <w:rPr>
          <w:rFonts w:asciiTheme="minorHAnsi" w:hAnsiTheme="minorHAnsi" w:cstheme="minorHAnsi"/>
          <w:szCs w:val="22"/>
          <w:lang w:val="es-ES_tradnl"/>
        </w:rPr>
        <w:t>).</w:t>
      </w:r>
    </w:p>
    <w:p w:rsidR="0007484E" w:rsidRPr="001B47FF" w:rsidRDefault="0007484E" w:rsidP="008403FC">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Impactos climáticos:</w:t>
      </w:r>
      <w:r w:rsidRPr="001B47FF">
        <w:rPr>
          <w:rFonts w:asciiTheme="minorHAnsi" w:hAnsiTheme="minorHAnsi" w:cstheme="minorHAnsi"/>
          <w:szCs w:val="22"/>
          <w:lang w:val="es-ES_tradnl"/>
        </w:rPr>
        <w:t xml:space="preserve"> Consecuencias del cambio </w:t>
      </w:r>
      <w:r w:rsidR="00C15C13" w:rsidRPr="001B47FF">
        <w:rPr>
          <w:rFonts w:asciiTheme="minorHAnsi" w:hAnsiTheme="minorHAnsi" w:cstheme="minorHAnsi"/>
          <w:szCs w:val="22"/>
          <w:lang w:val="es-ES_tradnl"/>
        </w:rPr>
        <w:t>climático</w:t>
      </w:r>
      <w:r w:rsidRPr="001B47FF">
        <w:rPr>
          <w:rFonts w:asciiTheme="minorHAnsi" w:hAnsiTheme="minorHAnsi" w:cstheme="minorHAnsi"/>
          <w:szCs w:val="22"/>
          <w:lang w:val="es-ES_tradnl"/>
        </w:rPr>
        <w:t xml:space="preserve"> en sistemas humanos y naturales. Según la medida de la adaptación, se pueden distinguir impactos potenciales e impactos residuales (IPCC 2001).</w:t>
      </w:r>
    </w:p>
    <w:p w:rsidR="0007484E" w:rsidRPr="001B47FF" w:rsidRDefault="0007484E" w:rsidP="008403FC">
      <w:pPr>
        <w:pStyle w:val="ListParagraph"/>
        <w:numPr>
          <w:ilvl w:val="0"/>
          <w:numId w:val="3"/>
        </w:numPr>
        <w:spacing w:before="120" w:after="120"/>
        <w:rPr>
          <w:rFonts w:asciiTheme="minorHAnsi" w:hAnsiTheme="minorHAnsi" w:cstheme="minorHAnsi"/>
          <w:szCs w:val="22"/>
          <w:lang w:val="es-ES_tradnl"/>
        </w:rPr>
      </w:pPr>
      <w:r w:rsidRPr="001B47FF">
        <w:rPr>
          <w:rFonts w:asciiTheme="minorHAnsi" w:hAnsiTheme="minorHAnsi" w:cstheme="minorHAnsi"/>
          <w:szCs w:val="22"/>
          <w:lang w:val="es-ES_tradnl"/>
        </w:rPr>
        <w:t xml:space="preserve">Impactos potenciales: Todos los impactos que pueden suceder dado un cambio proyectado en el clima, sin tener en cuenta las medidas de </w:t>
      </w:r>
      <w:r w:rsidR="00C15C13" w:rsidRPr="001B47FF">
        <w:rPr>
          <w:rFonts w:asciiTheme="minorHAnsi" w:hAnsiTheme="minorHAnsi" w:cstheme="minorHAnsi"/>
          <w:szCs w:val="22"/>
          <w:lang w:val="es-ES_tradnl"/>
        </w:rPr>
        <w:t>adaptación</w:t>
      </w:r>
      <w:r w:rsidRPr="001B47FF">
        <w:rPr>
          <w:rFonts w:asciiTheme="minorHAnsi" w:hAnsiTheme="minorHAnsi" w:cstheme="minorHAnsi"/>
          <w:szCs w:val="22"/>
          <w:lang w:val="es-ES_tradnl"/>
        </w:rPr>
        <w:t>.</w:t>
      </w:r>
    </w:p>
    <w:p w:rsidR="0007484E" w:rsidRPr="001B47FF" w:rsidRDefault="0007484E" w:rsidP="008403FC">
      <w:pPr>
        <w:pStyle w:val="ListParagraph"/>
        <w:numPr>
          <w:ilvl w:val="0"/>
          <w:numId w:val="3"/>
        </w:numPr>
        <w:spacing w:before="120" w:after="120"/>
        <w:rPr>
          <w:rFonts w:asciiTheme="minorHAnsi" w:hAnsiTheme="minorHAnsi" w:cstheme="minorHAnsi"/>
          <w:szCs w:val="22"/>
          <w:lang w:val="es-ES_tradnl"/>
        </w:rPr>
      </w:pPr>
      <w:r w:rsidRPr="001B47FF">
        <w:rPr>
          <w:rFonts w:asciiTheme="minorHAnsi" w:hAnsiTheme="minorHAnsi" w:cstheme="minorHAnsi"/>
          <w:szCs w:val="22"/>
          <w:lang w:val="es-ES_tradnl"/>
        </w:rPr>
        <w:t xml:space="preserve">Impactos residuales: Los impactos del cambio </w:t>
      </w:r>
      <w:r w:rsidR="00C15C13" w:rsidRPr="001B47FF">
        <w:rPr>
          <w:rFonts w:asciiTheme="minorHAnsi" w:hAnsiTheme="minorHAnsi" w:cstheme="minorHAnsi"/>
          <w:szCs w:val="22"/>
          <w:lang w:val="es-ES_tradnl"/>
        </w:rPr>
        <w:t>climático</w:t>
      </w:r>
      <w:r w:rsidRPr="001B47FF">
        <w:rPr>
          <w:rFonts w:asciiTheme="minorHAnsi" w:hAnsiTheme="minorHAnsi" w:cstheme="minorHAnsi"/>
          <w:szCs w:val="22"/>
          <w:lang w:val="es-ES_tradnl"/>
        </w:rPr>
        <w:t xml:space="preserve"> que pueden ocurrir </w:t>
      </w:r>
      <w:r w:rsidR="00C15C13" w:rsidRPr="001B47FF">
        <w:rPr>
          <w:rFonts w:asciiTheme="minorHAnsi" w:hAnsiTheme="minorHAnsi" w:cstheme="minorHAnsi"/>
          <w:szCs w:val="22"/>
          <w:lang w:val="es-ES_tradnl"/>
        </w:rPr>
        <w:t>después</w:t>
      </w:r>
      <w:r w:rsidRPr="001B47FF">
        <w:rPr>
          <w:rFonts w:asciiTheme="minorHAnsi" w:hAnsiTheme="minorHAnsi" w:cstheme="minorHAnsi"/>
          <w:szCs w:val="22"/>
          <w:lang w:val="es-ES_tradnl"/>
        </w:rPr>
        <w:t xml:space="preserve"> de la </w:t>
      </w:r>
      <w:r w:rsidR="00304AB3" w:rsidRPr="001B47FF">
        <w:rPr>
          <w:rFonts w:asciiTheme="minorHAnsi" w:hAnsiTheme="minorHAnsi" w:cstheme="minorHAnsi"/>
          <w:szCs w:val="22"/>
          <w:lang w:val="es-ES_tradnl"/>
        </w:rPr>
        <w:t>adaptación</w:t>
      </w:r>
      <w:r w:rsidRPr="001B47FF">
        <w:rPr>
          <w:rFonts w:asciiTheme="minorHAnsi" w:hAnsiTheme="minorHAnsi" w:cstheme="minorHAnsi"/>
          <w:szCs w:val="22"/>
          <w:lang w:val="es-ES_tradnl"/>
        </w:rPr>
        <w:t>.</w:t>
      </w:r>
    </w:p>
    <w:p w:rsidR="00F826E4" w:rsidRPr="001B47FF" w:rsidRDefault="00452B77" w:rsidP="008403FC">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Incertidumbre:</w:t>
      </w:r>
      <w:r w:rsidRPr="001B47FF">
        <w:rPr>
          <w:rFonts w:asciiTheme="minorHAnsi" w:hAnsiTheme="minorHAnsi" w:cstheme="minorHAnsi"/>
          <w:szCs w:val="22"/>
          <w:lang w:val="es-ES_tradnl"/>
        </w:rPr>
        <w:t xml:space="preserve"> Expresión del nivel de desconocimiento de un valor (como el estado futuro del sistema climático). La incertidumbre puede ser resultado de una falta de información o de desacuerdos sobre lo que se conoce o puede conocerse. Puede tener muchos orígenes, desde errores cuantificables en los datos a conceptos o terminologías definidos con ambigüedad, o proyecciones inciertas de conductas humanas. Por consiguiente, la incertidumbre se puede representar con valores cuantitativos (por ejemplo: una gama de valores calculados por varios modelos) o de forma cualitativa (por ejemplo: reflejando el juicio expresado por un equipo de expertos) (IPCC 2001).</w:t>
      </w:r>
    </w:p>
    <w:p w:rsidR="00FD445A" w:rsidRPr="001B47FF" w:rsidRDefault="00FD445A" w:rsidP="000A16F6">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Mitigación:</w:t>
      </w:r>
      <w:r w:rsidRPr="001B47FF">
        <w:rPr>
          <w:rFonts w:asciiTheme="minorHAnsi" w:hAnsiTheme="minorHAnsi" w:cstheme="minorHAnsi"/>
          <w:szCs w:val="22"/>
          <w:lang w:val="es-ES_tradnl"/>
        </w:rPr>
        <w:t xml:space="preserve"> La </w:t>
      </w:r>
      <w:r w:rsidR="00C15C13" w:rsidRPr="001B47FF">
        <w:rPr>
          <w:rFonts w:asciiTheme="minorHAnsi" w:hAnsiTheme="minorHAnsi" w:cstheme="minorHAnsi"/>
          <w:szCs w:val="22"/>
          <w:lang w:val="es-ES_tradnl"/>
        </w:rPr>
        <w:t>disminución</w:t>
      </w:r>
      <w:r w:rsidRPr="001B47FF">
        <w:rPr>
          <w:rFonts w:asciiTheme="minorHAnsi" w:hAnsiTheme="minorHAnsi" w:cstheme="minorHAnsi"/>
          <w:szCs w:val="22"/>
          <w:lang w:val="es-ES_tradnl"/>
        </w:rPr>
        <w:t xml:space="preserve"> o la </w:t>
      </w:r>
      <w:r w:rsidR="00C15C13" w:rsidRPr="001B47FF">
        <w:rPr>
          <w:rFonts w:asciiTheme="minorHAnsi" w:hAnsiTheme="minorHAnsi" w:cstheme="minorHAnsi"/>
          <w:szCs w:val="22"/>
          <w:lang w:val="es-ES_tradnl"/>
        </w:rPr>
        <w:t>limitación</w:t>
      </w:r>
      <w:r w:rsidRPr="001B47FF">
        <w:rPr>
          <w:rFonts w:asciiTheme="minorHAnsi" w:hAnsiTheme="minorHAnsi" w:cstheme="minorHAnsi"/>
          <w:szCs w:val="22"/>
          <w:lang w:val="es-ES_tradnl"/>
        </w:rPr>
        <w:t xml:space="preserve"> de los impactos adversos de las amenazas y los desastres afines (</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Pr="001B47FF">
        <w:rPr>
          <w:rFonts w:asciiTheme="minorHAnsi" w:hAnsiTheme="minorHAnsi" w:cstheme="minorHAnsi"/>
          <w:szCs w:val="22"/>
          <w:lang w:val="es-ES_tradnl"/>
        </w:rPr>
        <w:t>).</w:t>
      </w:r>
    </w:p>
    <w:p w:rsidR="00FD445A" w:rsidRDefault="00FD445A" w:rsidP="008403FC">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 xml:space="preserve">Mitigación: </w:t>
      </w:r>
      <w:r w:rsidR="007A2680" w:rsidRPr="001B47FF">
        <w:rPr>
          <w:rFonts w:asciiTheme="minorHAnsi" w:hAnsiTheme="minorHAnsi" w:cstheme="minorHAnsi"/>
          <w:szCs w:val="22"/>
          <w:lang w:val="es-ES_tradnl"/>
        </w:rPr>
        <w:t>Intervención</w:t>
      </w:r>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antropogénica</w:t>
      </w:r>
      <w:proofErr w:type="spellEnd"/>
      <w:r w:rsidRPr="001B47FF">
        <w:rPr>
          <w:rFonts w:asciiTheme="minorHAnsi" w:hAnsiTheme="minorHAnsi" w:cstheme="minorHAnsi"/>
          <w:szCs w:val="22"/>
          <w:lang w:val="es-ES_tradnl"/>
        </w:rPr>
        <w:t xml:space="preserve"> para reducir las fuentes o mejorar los sumideros de gases de efecto invernadero</w:t>
      </w:r>
      <w:r w:rsidR="000A16F6">
        <w:rPr>
          <w:rFonts w:asciiTheme="minorHAnsi" w:hAnsiTheme="minorHAnsi" w:cstheme="minorHAnsi"/>
          <w:szCs w:val="22"/>
          <w:lang w:val="es-ES_tradnl"/>
        </w:rPr>
        <w:t xml:space="preserve"> (IPCC 2001)</w:t>
      </w:r>
      <w:r w:rsidRPr="001B47FF">
        <w:rPr>
          <w:rFonts w:asciiTheme="minorHAnsi" w:hAnsiTheme="minorHAnsi" w:cstheme="minorHAnsi"/>
          <w:szCs w:val="22"/>
          <w:lang w:val="es-ES_tradnl"/>
        </w:rPr>
        <w:t>.</w:t>
      </w:r>
    </w:p>
    <w:p w:rsidR="0033781D" w:rsidRPr="001B47FF" w:rsidRDefault="0033781D" w:rsidP="0033781D">
      <w:pPr>
        <w:spacing w:before="120" w:after="120"/>
        <w:rPr>
          <w:rFonts w:asciiTheme="minorHAnsi" w:hAnsiTheme="minorHAnsi" w:cstheme="minorHAnsi"/>
          <w:szCs w:val="22"/>
          <w:lang w:val="es-ES_tradnl"/>
        </w:rPr>
      </w:pPr>
      <w:r w:rsidRPr="0033781D">
        <w:rPr>
          <w:rFonts w:asciiTheme="minorHAnsi" w:hAnsiTheme="minorHAnsi" w:cstheme="minorHAnsi"/>
          <w:b/>
          <w:bCs/>
          <w:szCs w:val="22"/>
          <w:lang w:val="es-ES_tradnl"/>
        </w:rPr>
        <w:t>Modelo climático (en espectro o en jerarquía)</w:t>
      </w:r>
      <w:r w:rsidRPr="0033781D">
        <w:rPr>
          <w:rFonts w:asciiTheme="minorHAnsi" w:hAnsiTheme="minorHAnsi" w:cstheme="minorHAnsi"/>
          <w:b/>
          <w:bCs/>
          <w:szCs w:val="22"/>
          <w:lang w:val="es-ES_tradnl"/>
        </w:rPr>
        <w:t>:</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Representación</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numérica del</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sistema climático</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basada en las propiedades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físicas,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químicas y biológicas de sus componentes, en sus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interacciones y en sus procesos de retro</w:t>
      </w:r>
      <w:r w:rsidR="0013478F">
        <w:rPr>
          <w:rFonts w:asciiTheme="minorHAnsi" w:hAnsiTheme="minorHAnsi" w:cstheme="minorHAnsi"/>
          <w:szCs w:val="22"/>
          <w:lang w:val="es-ES_tradnl"/>
        </w:rPr>
        <w:t>-</w:t>
      </w:r>
      <w:r w:rsidRPr="0033781D">
        <w:rPr>
          <w:rFonts w:asciiTheme="minorHAnsi" w:hAnsiTheme="minorHAnsi" w:cstheme="minorHAnsi"/>
          <w:szCs w:val="22"/>
          <w:lang w:val="es-ES_tradnl"/>
        </w:rPr>
        <w:t>efecto, y que recoge todas o</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algunas de</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sus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propiedades conocidas.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El sistema climático se puede representar mediante modelos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de</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diverso grado de complejidad; en otras palabras, para cada</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componente o</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conjunto de</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componentes es posible identificar un</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espectro o jerarquía de</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modelos que difieren en</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aspectos tales como</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el número de dimensiones espaciales, el grado en que aparecen</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representados los procesos físicos, químicos o biológicos, o el</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grado de utilización de</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parametrizaciones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empíricas. Los modelos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de circulación general acoplados atmósfera-océano (MCGAAO)</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proporcionan la más completa representación del sistema climático</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actualmente disponible. Se está evolucionando hacia modelos más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 xml:space="preserve">complejos que incorporan </w:t>
      </w:r>
      <w:r>
        <w:rPr>
          <w:rFonts w:asciiTheme="minorHAnsi" w:hAnsiTheme="minorHAnsi" w:cstheme="minorHAnsi"/>
          <w:szCs w:val="22"/>
          <w:lang w:val="es-ES_tradnl"/>
        </w:rPr>
        <w:t xml:space="preserve">química y biología interactivas. </w:t>
      </w:r>
      <w:r w:rsidRPr="0033781D">
        <w:rPr>
          <w:rFonts w:asciiTheme="minorHAnsi" w:hAnsiTheme="minorHAnsi" w:cstheme="minorHAnsi"/>
          <w:szCs w:val="22"/>
          <w:lang w:val="es-ES_tradnl"/>
        </w:rPr>
        <w:t>Los modelos climáticos se utilizan como herramienta</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de investigación para estudiar y simular el</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clima</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y para fines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operacionales, en particular</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predicciones climáticas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mensuales,</w:t>
      </w:r>
      <w:r>
        <w:rPr>
          <w:rFonts w:asciiTheme="minorHAnsi" w:hAnsiTheme="minorHAnsi" w:cstheme="minorHAnsi"/>
          <w:szCs w:val="22"/>
          <w:lang w:val="es-ES_tradnl"/>
        </w:rPr>
        <w:t xml:space="preserve"> </w:t>
      </w:r>
      <w:r w:rsidRPr="0033781D">
        <w:rPr>
          <w:rFonts w:asciiTheme="minorHAnsi" w:hAnsiTheme="minorHAnsi" w:cstheme="minorHAnsi"/>
          <w:szCs w:val="22"/>
          <w:lang w:val="es-ES_tradnl"/>
        </w:rPr>
        <w:t>estacionales e interanuales</w:t>
      </w:r>
      <w:r>
        <w:rPr>
          <w:rFonts w:asciiTheme="minorHAnsi" w:hAnsiTheme="minorHAnsi" w:cstheme="minorHAnsi"/>
          <w:szCs w:val="22"/>
          <w:lang w:val="es-ES_tradnl"/>
        </w:rPr>
        <w:t xml:space="preserve"> (IPCC 2007)</w:t>
      </w:r>
      <w:r w:rsidRPr="0033781D">
        <w:rPr>
          <w:rFonts w:asciiTheme="minorHAnsi" w:hAnsiTheme="minorHAnsi" w:cstheme="minorHAnsi"/>
          <w:szCs w:val="22"/>
          <w:lang w:val="es-ES_tradnl"/>
        </w:rPr>
        <w:t>.</w:t>
      </w:r>
    </w:p>
    <w:p w:rsidR="004B35E2" w:rsidRPr="001B47FF" w:rsidRDefault="004B35E2" w:rsidP="008403FC">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Modelo de datos espaciales:</w:t>
      </w:r>
      <w:r w:rsidRPr="001B47FF">
        <w:rPr>
          <w:rFonts w:asciiTheme="minorHAnsi" w:hAnsiTheme="minorHAnsi" w:cstheme="minorHAnsi"/>
          <w:szCs w:val="22"/>
          <w:lang w:val="es-ES_tradnl"/>
        </w:rPr>
        <w:t xml:space="preserve"> Un modelo de datos geográficos es una representación</w:t>
      </w:r>
      <w:r w:rsidR="00D24A36" w:rsidRPr="001B47FF">
        <w:rPr>
          <w:rFonts w:asciiTheme="minorHAnsi" w:hAnsiTheme="minorHAnsi" w:cstheme="minorHAnsi"/>
          <w:szCs w:val="22"/>
          <w:lang w:val="es-ES_tradnl"/>
        </w:rPr>
        <w:t xml:space="preserve"> </w:t>
      </w:r>
      <w:r w:rsidRPr="001B47FF">
        <w:rPr>
          <w:rFonts w:asciiTheme="minorHAnsi" w:hAnsiTheme="minorHAnsi" w:cstheme="minorHAnsi"/>
          <w:szCs w:val="22"/>
          <w:lang w:val="es-ES_tradnl"/>
        </w:rPr>
        <w:t xml:space="preserve">del mundo real que puede ser usado en un </w:t>
      </w:r>
      <w:r w:rsidR="00D24A36" w:rsidRPr="001B47FF">
        <w:rPr>
          <w:rFonts w:asciiTheme="minorHAnsi" w:hAnsiTheme="minorHAnsi" w:cstheme="minorHAnsi"/>
          <w:szCs w:val="22"/>
          <w:lang w:val="es-ES_tradnl"/>
        </w:rPr>
        <w:t>Sistema de Información Geográfica (</w:t>
      </w:r>
      <w:proofErr w:type="spellStart"/>
      <w:r w:rsidR="00D24A36" w:rsidRPr="001B47FF">
        <w:rPr>
          <w:rFonts w:asciiTheme="minorHAnsi" w:hAnsiTheme="minorHAnsi" w:cstheme="minorHAnsi"/>
          <w:szCs w:val="22"/>
          <w:lang w:val="es-ES_tradnl"/>
        </w:rPr>
        <w:t>SIG</w:t>
      </w:r>
      <w:proofErr w:type="spellEnd"/>
      <w:r w:rsidR="00D24A36" w:rsidRPr="001B47FF">
        <w:rPr>
          <w:rFonts w:asciiTheme="minorHAnsi" w:hAnsiTheme="minorHAnsi" w:cstheme="minorHAnsi"/>
          <w:szCs w:val="22"/>
          <w:lang w:val="es-ES_tradnl"/>
        </w:rPr>
        <w:t>)</w:t>
      </w:r>
      <w:r w:rsidRPr="001B47FF">
        <w:rPr>
          <w:rFonts w:asciiTheme="minorHAnsi" w:hAnsiTheme="minorHAnsi" w:cstheme="minorHAnsi"/>
          <w:szCs w:val="22"/>
          <w:lang w:val="es-ES_tradnl"/>
        </w:rPr>
        <w:t xml:space="preserve"> para producir mapas, realizar consultas y diferentes análisis.</w:t>
      </w:r>
    </w:p>
    <w:p w:rsidR="00BC3160" w:rsidRPr="001B47FF" w:rsidRDefault="00BC3160" w:rsidP="008403FC">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Predicción climática:</w:t>
      </w:r>
      <w:r w:rsidRPr="001B47FF">
        <w:rPr>
          <w:rFonts w:asciiTheme="minorHAnsi" w:hAnsiTheme="minorHAnsi" w:cstheme="minorHAnsi"/>
          <w:szCs w:val="22"/>
          <w:lang w:val="es-ES_tradnl"/>
        </w:rPr>
        <w:t xml:space="preserve"> Resultado de un intento de producir la descripción o la mejor estimación de la evolución real del clima en el futuro (a escalas temporales estacionales</w:t>
      </w:r>
      <w:r w:rsidR="00A95B64" w:rsidRPr="001B47FF">
        <w:rPr>
          <w:rFonts w:asciiTheme="minorHAnsi" w:hAnsiTheme="minorHAnsi" w:cstheme="minorHAnsi"/>
          <w:szCs w:val="22"/>
          <w:lang w:val="es-ES_tradnl"/>
        </w:rPr>
        <w:t>, interanuales o a largo plazo).</w:t>
      </w:r>
      <w:r w:rsidR="004C12BD" w:rsidRPr="001B47FF">
        <w:rPr>
          <w:rFonts w:asciiTheme="minorHAnsi" w:hAnsiTheme="minorHAnsi" w:cstheme="minorHAnsi"/>
          <w:szCs w:val="22"/>
          <w:lang w:val="es-ES_tradnl"/>
        </w:rPr>
        <w:t xml:space="preserve"> (IPCC 2001)</w:t>
      </w:r>
      <w:r w:rsidR="000A16F6">
        <w:rPr>
          <w:rFonts w:asciiTheme="minorHAnsi" w:hAnsiTheme="minorHAnsi" w:cstheme="minorHAnsi"/>
          <w:szCs w:val="22"/>
          <w:lang w:val="es-ES_tradnl"/>
        </w:rPr>
        <w:t>.</w:t>
      </w:r>
    </w:p>
    <w:p w:rsidR="00A95B64" w:rsidRPr="001B47FF" w:rsidRDefault="00A95B64" w:rsidP="008403FC">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Proyección climática:</w:t>
      </w:r>
      <w:r w:rsidRPr="001B47FF">
        <w:rPr>
          <w:rFonts w:asciiTheme="minorHAnsi" w:hAnsiTheme="minorHAnsi" w:cstheme="minorHAnsi"/>
          <w:szCs w:val="22"/>
          <w:lang w:val="es-ES_tradnl"/>
        </w:rPr>
        <w:t xml:space="preserve"> Proyección de la respuesta del sistema climático a escenarios de emisiones o concentraciones de gases de efecto invernadero y aerosoles, o escenarios de forzamiento </w:t>
      </w:r>
      <w:r w:rsidR="00C15C13" w:rsidRPr="001B47FF">
        <w:rPr>
          <w:rFonts w:asciiTheme="minorHAnsi" w:hAnsiTheme="minorHAnsi" w:cstheme="minorHAnsi"/>
          <w:szCs w:val="22"/>
          <w:lang w:val="es-ES_tradnl"/>
        </w:rPr>
        <w:t>radiactivo</w:t>
      </w:r>
      <w:r w:rsidRPr="001B47FF">
        <w:rPr>
          <w:rFonts w:asciiTheme="minorHAnsi" w:hAnsiTheme="minorHAnsi" w:cstheme="minorHAnsi"/>
          <w:szCs w:val="22"/>
          <w:lang w:val="es-ES_tradnl"/>
        </w:rPr>
        <w:t xml:space="preserve">, </w:t>
      </w:r>
      <w:r w:rsidR="00C15C13" w:rsidRPr="001B47FF">
        <w:rPr>
          <w:rFonts w:asciiTheme="minorHAnsi" w:hAnsiTheme="minorHAnsi" w:cstheme="minorHAnsi"/>
          <w:szCs w:val="22"/>
          <w:lang w:val="es-ES_tradnl"/>
        </w:rPr>
        <w:t>basándose</w:t>
      </w:r>
      <w:r w:rsidRPr="001B47FF">
        <w:rPr>
          <w:rFonts w:asciiTheme="minorHAnsi" w:hAnsiTheme="minorHAnsi" w:cstheme="minorHAnsi"/>
          <w:szCs w:val="22"/>
          <w:lang w:val="es-ES_tradnl"/>
        </w:rPr>
        <w:t xml:space="preserve"> a menudo en simulaciones </w:t>
      </w:r>
      <w:r w:rsidR="00C15C13" w:rsidRPr="001B47FF">
        <w:rPr>
          <w:rFonts w:asciiTheme="minorHAnsi" w:hAnsiTheme="minorHAnsi" w:cstheme="minorHAnsi"/>
          <w:szCs w:val="22"/>
          <w:lang w:val="es-ES_tradnl"/>
        </w:rPr>
        <w:t>climáticas</w:t>
      </w:r>
      <w:r w:rsidRPr="001B47FF">
        <w:rPr>
          <w:rFonts w:asciiTheme="minorHAnsi" w:hAnsiTheme="minorHAnsi" w:cstheme="minorHAnsi"/>
          <w:szCs w:val="22"/>
          <w:lang w:val="es-ES_tradnl"/>
        </w:rPr>
        <w:t xml:space="preserve">. Las proyecciones </w:t>
      </w:r>
      <w:r w:rsidR="00C15C13" w:rsidRPr="001B47FF">
        <w:rPr>
          <w:rFonts w:asciiTheme="minorHAnsi" w:hAnsiTheme="minorHAnsi" w:cstheme="minorHAnsi"/>
          <w:szCs w:val="22"/>
          <w:lang w:val="es-ES_tradnl"/>
        </w:rPr>
        <w:t>climáticas</w:t>
      </w:r>
      <w:r w:rsidRPr="001B47FF">
        <w:rPr>
          <w:rFonts w:asciiTheme="minorHAnsi" w:hAnsiTheme="minorHAnsi" w:cstheme="minorHAnsi"/>
          <w:szCs w:val="22"/>
          <w:lang w:val="es-ES_tradnl"/>
        </w:rPr>
        <w:t xml:space="preserve"> se diferencian de las predicciones </w:t>
      </w:r>
      <w:r w:rsidR="00C15C13" w:rsidRPr="001B47FF">
        <w:rPr>
          <w:rFonts w:asciiTheme="minorHAnsi" w:hAnsiTheme="minorHAnsi" w:cstheme="minorHAnsi"/>
          <w:szCs w:val="22"/>
          <w:lang w:val="es-ES_tradnl"/>
        </w:rPr>
        <w:t>climáticas</w:t>
      </w:r>
      <w:r w:rsidRPr="001B47FF">
        <w:rPr>
          <w:rFonts w:asciiTheme="minorHAnsi" w:hAnsiTheme="minorHAnsi" w:cstheme="minorHAnsi"/>
          <w:szCs w:val="22"/>
          <w:lang w:val="es-ES_tradnl"/>
        </w:rPr>
        <w:t xml:space="preserve"> para enfatizar que las primeras dependen del escenario de forzamientos radioativo/emisiones/concentraciones/radiaciones utilizado, que se basa en </w:t>
      </w:r>
      <w:r w:rsidR="00C15C13" w:rsidRPr="001B47FF">
        <w:rPr>
          <w:rFonts w:asciiTheme="minorHAnsi" w:hAnsiTheme="minorHAnsi" w:cstheme="minorHAnsi"/>
          <w:szCs w:val="22"/>
          <w:lang w:val="es-ES_tradnl"/>
        </w:rPr>
        <w:t>hipótesis</w:t>
      </w:r>
      <w:r w:rsidRPr="001B47FF">
        <w:rPr>
          <w:rFonts w:asciiTheme="minorHAnsi" w:hAnsiTheme="minorHAnsi" w:cstheme="minorHAnsi"/>
          <w:szCs w:val="22"/>
          <w:lang w:val="es-ES_tradnl"/>
        </w:rPr>
        <w:t xml:space="preserve"> sobre, por ejemplo, diferentes pautas de desarrollo </w:t>
      </w:r>
      <w:r w:rsidR="00C15C13" w:rsidRPr="001B47FF">
        <w:rPr>
          <w:rFonts w:asciiTheme="minorHAnsi" w:hAnsiTheme="minorHAnsi" w:cstheme="minorHAnsi"/>
          <w:szCs w:val="22"/>
          <w:lang w:val="es-ES_tradnl"/>
        </w:rPr>
        <w:t>socioeconómico</w:t>
      </w:r>
      <w:r w:rsidRPr="001B47FF">
        <w:rPr>
          <w:rFonts w:asciiTheme="minorHAnsi" w:hAnsiTheme="minorHAnsi" w:cstheme="minorHAnsi"/>
          <w:szCs w:val="22"/>
          <w:lang w:val="es-ES_tradnl"/>
        </w:rPr>
        <w:t xml:space="preserve"> y </w:t>
      </w:r>
      <w:r w:rsidR="00C15C13" w:rsidRPr="001B47FF">
        <w:rPr>
          <w:rFonts w:asciiTheme="minorHAnsi" w:hAnsiTheme="minorHAnsi" w:cstheme="minorHAnsi"/>
          <w:szCs w:val="22"/>
          <w:lang w:val="es-ES_tradnl"/>
        </w:rPr>
        <w:t>tecnológico</w:t>
      </w:r>
      <w:r w:rsidRPr="001B47FF">
        <w:rPr>
          <w:rFonts w:asciiTheme="minorHAnsi" w:hAnsiTheme="minorHAnsi" w:cstheme="minorHAnsi"/>
          <w:szCs w:val="22"/>
          <w:lang w:val="es-ES_tradnl"/>
        </w:rPr>
        <w:t xml:space="preserve"> que se pueden realizar o no y, por lo tanto, </w:t>
      </w:r>
      <w:proofErr w:type="spellStart"/>
      <w:r w:rsidRPr="001B47FF">
        <w:rPr>
          <w:rFonts w:asciiTheme="minorHAnsi" w:hAnsiTheme="minorHAnsi" w:cstheme="minorHAnsi"/>
          <w:szCs w:val="22"/>
          <w:lang w:val="es-ES_tradnl"/>
        </w:rPr>
        <w:t>están</w:t>
      </w:r>
      <w:proofErr w:type="spellEnd"/>
      <w:r w:rsidRPr="001B47FF">
        <w:rPr>
          <w:rFonts w:asciiTheme="minorHAnsi" w:hAnsiTheme="minorHAnsi" w:cstheme="minorHAnsi"/>
          <w:szCs w:val="22"/>
          <w:lang w:val="es-ES_tradnl"/>
        </w:rPr>
        <w:t xml:space="preserve"> sujetas a una gran incertidumbre (IPCC 2001).</w:t>
      </w:r>
    </w:p>
    <w:p w:rsidR="00463CAA" w:rsidRPr="001B47FF" w:rsidRDefault="00463CAA" w:rsidP="000A16F6">
      <w:pPr>
        <w:spacing w:before="120" w:after="120"/>
        <w:rPr>
          <w:rFonts w:asciiTheme="minorHAnsi" w:hAnsiTheme="minorHAnsi" w:cstheme="minorHAnsi"/>
          <w:szCs w:val="22"/>
          <w:lang w:val="es-ES_tradnl"/>
        </w:rPr>
      </w:pPr>
      <w:proofErr w:type="spellStart"/>
      <w:r w:rsidRPr="001B47FF">
        <w:rPr>
          <w:rFonts w:asciiTheme="minorHAnsi" w:hAnsiTheme="minorHAnsi" w:cstheme="minorHAnsi"/>
          <w:b/>
          <w:bCs/>
          <w:szCs w:val="22"/>
          <w:lang w:val="es-ES_tradnl"/>
        </w:rPr>
        <w:t>Resiliencia</w:t>
      </w:r>
      <w:proofErr w:type="spellEnd"/>
      <w:r w:rsidRPr="001B47FF">
        <w:rPr>
          <w:rFonts w:asciiTheme="minorHAnsi" w:hAnsiTheme="minorHAnsi" w:cstheme="minorHAnsi"/>
          <w:b/>
          <w:bCs/>
          <w:szCs w:val="22"/>
          <w:lang w:val="es-ES_tradnl"/>
        </w:rPr>
        <w:t>:</w:t>
      </w:r>
      <w:r w:rsidRPr="001B47FF">
        <w:rPr>
          <w:rFonts w:asciiTheme="minorHAnsi" w:hAnsiTheme="minorHAnsi" w:cstheme="minorHAnsi"/>
          <w:szCs w:val="22"/>
          <w:lang w:val="es-ES_tradnl"/>
        </w:rPr>
        <w:t xml:space="preserve"> La capacidad de un sistema, comunidad o sociedad expuestos a una amenaza para resistir, absorber, adaptarse y recuperarse de sus efectos de manera oportuna y eficaz, lo que incluye la </w:t>
      </w:r>
      <w:proofErr w:type="spellStart"/>
      <w:r w:rsidRPr="001B47FF">
        <w:rPr>
          <w:rFonts w:asciiTheme="minorHAnsi" w:hAnsiTheme="minorHAnsi" w:cstheme="minorHAnsi"/>
          <w:szCs w:val="22"/>
          <w:lang w:val="es-ES_tradnl"/>
        </w:rPr>
        <w:t>preservación</w:t>
      </w:r>
      <w:proofErr w:type="spellEnd"/>
      <w:r w:rsidRPr="001B47FF">
        <w:rPr>
          <w:rFonts w:asciiTheme="minorHAnsi" w:hAnsiTheme="minorHAnsi" w:cstheme="minorHAnsi"/>
          <w:szCs w:val="22"/>
          <w:lang w:val="es-ES_tradnl"/>
        </w:rPr>
        <w:t xml:space="preserve"> y la </w:t>
      </w:r>
      <w:proofErr w:type="spellStart"/>
      <w:r w:rsidRPr="001B47FF">
        <w:rPr>
          <w:rFonts w:asciiTheme="minorHAnsi" w:hAnsiTheme="minorHAnsi" w:cstheme="minorHAnsi"/>
          <w:szCs w:val="22"/>
          <w:lang w:val="es-ES_tradnl"/>
        </w:rPr>
        <w:t>restauración</w:t>
      </w:r>
      <w:proofErr w:type="spellEnd"/>
      <w:r w:rsidRPr="001B47FF">
        <w:rPr>
          <w:rFonts w:asciiTheme="minorHAnsi" w:hAnsiTheme="minorHAnsi" w:cstheme="minorHAnsi"/>
          <w:szCs w:val="22"/>
          <w:lang w:val="es-ES_tradnl"/>
        </w:rPr>
        <w:t xml:space="preserve"> de sus estructuras y funciones </w:t>
      </w:r>
      <w:proofErr w:type="spellStart"/>
      <w:r w:rsidRPr="001B47FF">
        <w:rPr>
          <w:rFonts w:asciiTheme="minorHAnsi" w:hAnsiTheme="minorHAnsi" w:cstheme="minorHAnsi"/>
          <w:szCs w:val="22"/>
          <w:lang w:val="es-ES_tradnl"/>
        </w:rPr>
        <w:t>básicas</w:t>
      </w:r>
      <w:proofErr w:type="spellEnd"/>
      <w:r w:rsidRPr="001B47FF">
        <w:rPr>
          <w:rFonts w:asciiTheme="minorHAnsi" w:hAnsiTheme="minorHAnsi" w:cstheme="minorHAnsi"/>
          <w:szCs w:val="22"/>
          <w:lang w:val="es-ES_tradnl"/>
        </w:rPr>
        <w:t xml:space="preserve"> (</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Pr="001B47FF">
        <w:rPr>
          <w:rFonts w:asciiTheme="minorHAnsi" w:hAnsiTheme="minorHAnsi" w:cstheme="minorHAnsi"/>
          <w:szCs w:val="22"/>
          <w:lang w:val="es-ES_tradnl"/>
        </w:rPr>
        <w:t>).</w:t>
      </w:r>
    </w:p>
    <w:p w:rsidR="00463CAA" w:rsidRPr="001B47FF" w:rsidRDefault="00463CAA" w:rsidP="008403FC">
      <w:pPr>
        <w:spacing w:before="120" w:after="120"/>
        <w:rPr>
          <w:rFonts w:asciiTheme="minorHAnsi" w:hAnsiTheme="minorHAnsi" w:cstheme="minorHAnsi"/>
          <w:szCs w:val="22"/>
          <w:lang w:val="es-ES_tradnl"/>
        </w:rPr>
      </w:pPr>
      <w:proofErr w:type="spellStart"/>
      <w:r w:rsidRPr="001B47FF">
        <w:rPr>
          <w:rFonts w:asciiTheme="minorHAnsi" w:hAnsiTheme="minorHAnsi" w:cstheme="minorHAnsi"/>
          <w:b/>
          <w:bCs/>
          <w:szCs w:val="22"/>
          <w:lang w:val="es-ES_tradnl"/>
        </w:rPr>
        <w:t>Resiliencia</w:t>
      </w:r>
      <w:proofErr w:type="spellEnd"/>
      <w:r w:rsidRPr="001B47FF">
        <w:rPr>
          <w:rFonts w:asciiTheme="minorHAnsi" w:hAnsiTheme="minorHAnsi" w:cstheme="minorHAnsi"/>
          <w:b/>
          <w:bCs/>
          <w:szCs w:val="22"/>
          <w:lang w:val="es-ES_tradnl"/>
        </w:rPr>
        <w:t xml:space="preserve">: </w:t>
      </w:r>
      <w:r w:rsidRPr="001B47FF">
        <w:rPr>
          <w:rFonts w:asciiTheme="minorHAnsi" w:hAnsiTheme="minorHAnsi" w:cstheme="minorHAnsi"/>
          <w:szCs w:val="22"/>
          <w:lang w:val="es-ES_tradnl"/>
        </w:rPr>
        <w:t xml:space="preserve">La habilidad de un sistema y sus componentes para anticipar, absorber, adaptarse o recuperarse de los efectos de un </w:t>
      </w:r>
      <w:proofErr w:type="spellStart"/>
      <w:r w:rsidRPr="001B47FF">
        <w:rPr>
          <w:rFonts w:asciiTheme="minorHAnsi" w:hAnsiTheme="minorHAnsi" w:cstheme="minorHAnsi"/>
          <w:szCs w:val="22"/>
          <w:lang w:val="es-ES_tradnl"/>
        </w:rPr>
        <w:t>fenómeno</w:t>
      </w:r>
      <w:proofErr w:type="spellEnd"/>
      <w:r w:rsidRPr="001B47FF">
        <w:rPr>
          <w:rFonts w:asciiTheme="minorHAnsi" w:hAnsiTheme="minorHAnsi" w:cstheme="minorHAnsi"/>
          <w:szCs w:val="22"/>
          <w:lang w:val="es-ES_tradnl"/>
        </w:rPr>
        <w:t xml:space="preserve"> peligroso, de forma oportuna y eficiente, incluso velando por la </w:t>
      </w:r>
      <w:proofErr w:type="spellStart"/>
      <w:r w:rsidRPr="001B47FF">
        <w:rPr>
          <w:rFonts w:asciiTheme="minorHAnsi" w:hAnsiTheme="minorHAnsi" w:cstheme="minorHAnsi"/>
          <w:szCs w:val="22"/>
          <w:lang w:val="es-ES_tradnl"/>
        </w:rPr>
        <w:t>conservación</w:t>
      </w:r>
      <w:proofErr w:type="spellEnd"/>
      <w:r w:rsidRPr="001B47FF">
        <w:rPr>
          <w:rFonts w:asciiTheme="minorHAnsi" w:hAnsiTheme="minorHAnsi" w:cstheme="minorHAnsi"/>
          <w:szCs w:val="22"/>
          <w:lang w:val="es-ES_tradnl"/>
        </w:rPr>
        <w:t xml:space="preserve">, </w:t>
      </w:r>
      <w:proofErr w:type="spellStart"/>
      <w:r w:rsidRPr="001B47FF">
        <w:rPr>
          <w:rFonts w:asciiTheme="minorHAnsi" w:hAnsiTheme="minorHAnsi" w:cstheme="minorHAnsi"/>
          <w:szCs w:val="22"/>
          <w:lang w:val="es-ES_tradnl"/>
        </w:rPr>
        <w:t>restauración</w:t>
      </w:r>
      <w:proofErr w:type="spellEnd"/>
      <w:r w:rsidRPr="001B47FF">
        <w:rPr>
          <w:rFonts w:asciiTheme="minorHAnsi" w:hAnsiTheme="minorHAnsi" w:cstheme="minorHAnsi"/>
          <w:szCs w:val="22"/>
          <w:lang w:val="es-ES_tradnl"/>
        </w:rPr>
        <w:t xml:space="preserve"> o mejora de sus estructuras y funciones </w:t>
      </w:r>
      <w:proofErr w:type="spellStart"/>
      <w:r w:rsidRPr="001B47FF">
        <w:rPr>
          <w:rFonts w:asciiTheme="minorHAnsi" w:hAnsiTheme="minorHAnsi" w:cstheme="minorHAnsi"/>
          <w:szCs w:val="22"/>
          <w:lang w:val="es-ES_tradnl"/>
        </w:rPr>
        <w:t>básicas</w:t>
      </w:r>
      <w:proofErr w:type="spellEnd"/>
      <w:r w:rsidRPr="001B47FF">
        <w:rPr>
          <w:rFonts w:asciiTheme="minorHAnsi" w:hAnsiTheme="minorHAnsi" w:cstheme="minorHAnsi"/>
          <w:szCs w:val="22"/>
          <w:lang w:val="es-ES_tradnl"/>
        </w:rPr>
        <w:t xml:space="preserve"> esenciales (IPCC 2001)</w:t>
      </w:r>
    </w:p>
    <w:p w:rsidR="00463CAA" w:rsidRPr="001B47FF" w:rsidRDefault="00463CAA" w:rsidP="000A16F6">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Riesgo:</w:t>
      </w:r>
      <w:r w:rsidRPr="001B47FF">
        <w:rPr>
          <w:rFonts w:asciiTheme="minorHAnsi" w:hAnsiTheme="minorHAnsi" w:cstheme="minorHAnsi"/>
          <w:szCs w:val="22"/>
          <w:lang w:val="es-ES_tradnl"/>
        </w:rPr>
        <w:t xml:space="preserve"> La combinación de la probabilidad de que se produzca un evento y sus consecuencias negativas (</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Pr="001B47FF">
        <w:rPr>
          <w:rFonts w:asciiTheme="minorHAnsi" w:hAnsiTheme="minorHAnsi" w:cstheme="minorHAnsi"/>
          <w:szCs w:val="22"/>
          <w:lang w:val="es-ES_tradnl"/>
        </w:rPr>
        <w:t>).</w:t>
      </w:r>
    </w:p>
    <w:p w:rsidR="00463CAA" w:rsidRPr="001B47FF" w:rsidRDefault="00463CAA" w:rsidP="008403FC">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Riesgo de desastre:</w:t>
      </w:r>
      <w:r w:rsidRPr="001B47FF">
        <w:rPr>
          <w:rFonts w:asciiTheme="minorHAnsi" w:hAnsiTheme="minorHAnsi" w:cstheme="minorHAnsi"/>
          <w:szCs w:val="22"/>
          <w:lang w:val="es-ES_tradnl"/>
        </w:rPr>
        <w:t xml:space="preserve"> La probabilidad de que, durante un </w:t>
      </w:r>
      <w:r w:rsidR="004971A2" w:rsidRPr="001B47FF">
        <w:rPr>
          <w:rFonts w:asciiTheme="minorHAnsi" w:hAnsiTheme="minorHAnsi" w:cstheme="minorHAnsi"/>
          <w:szCs w:val="22"/>
          <w:lang w:val="es-ES_tradnl"/>
        </w:rPr>
        <w:t>periodo</w:t>
      </w:r>
      <w:r w:rsidRPr="001B47FF">
        <w:rPr>
          <w:rFonts w:asciiTheme="minorHAnsi" w:hAnsiTheme="minorHAnsi" w:cstheme="minorHAnsi"/>
          <w:szCs w:val="22"/>
          <w:lang w:val="es-ES_tradnl"/>
        </w:rPr>
        <w:t xml:space="preserve"> </w:t>
      </w:r>
      <w:r w:rsidR="004971A2">
        <w:rPr>
          <w:rFonts w:asciiTheme="minorHAnsi" w:hAnsiTheme="minorHAnsi" w:cstheme="minorHAnsi"/>
          <w:szCs w:val="22"/>
          <w:lang w:val="es-ES_tradnl"/>
        </w:rPr>
        <w:t>especí</w:t>
      </w:r>
      <w:r w:rsidR="004971A2" w:rsidRPr="001B47FF">
        <w:rPr>
          <w:rFonts w:asciiTheme="minorHAnsi" w:hAnsiTheme="minorHAnsi" w:cstheme="minorHAnsi"/>
          <w:szCs w:val="22"/>
          <w:lang w:val="es-ES_tradnl"/>
        </w:rPr>
        <w:t>fico</w:t>
      </w:r>
      <w:r w:rsidRPr="001B47FF">
        <w:rPr>
          <w:rFonts w:asciiTheme="minorHAnsi" w:hAnsiTheme="minorHAnsi" w:cstheme="minorHAnsi"/>
          <w:szCs w:val="22"/>
          <w:lang w:val="es-ES_tradnl"/>
        </w:rPr>
        <w:t xml:space="preserve"> de tiempo, se produzcan alteraciones graves del funciona- miento normal de una comunidad o una sociedad debido a los </w:t>
      </w:r>
      <w:r w:rsidR="004971A2" w:rsidRPr="001B47FF">
        <w:rPr>
          <w:rFonts w:asciiTheme="minorHAnsi" w:hAnsiTheme="minorHAnsi" w:cstheme="minorHAnsi"/>
          <w:szCs w:val="22"/>
          <w:lang w:val="es-ES_tradnl"/>
        </w:rPr>
        <w:t>fenómenos</w:t>
      </w:r>
      <w:r w:rsidRPr="001B47FF">
        <w:rPr>
          <w:rFonts w:asciiTheme="minorHAnsi" w:hAnsiTheme="minorHAnsi" w:cstheme="minorHAnsi"/>
          <w:szCs w:val="22"/>
          <w:lang w:val="es-ES_tradnl"/>
        </w:rPr>
        <w:t xml:space="preserve"> </w:t>
      </w:r>
      <w:r w:rsidR="004971A2" w:rsidRPr="001B47FF">
        <w:rPr>
          <w:rFonts w:asciiTheme="minorHAnsi" w:hAnsiTheme="minorHAnsi" w:cstheme="minorHAnsi"/>
          <w:szCs w:val="22"/>
          <w:lang w:val="es-ES_tradnl"/>
        </w:rPr>
        <w:t>físicos</w:t>
      </w:r>
      <w:r w:rsidRPr="001B47FF">
        <w:rPr>
          <w:rFonts w:asciiTheme="minorHAnsi" w:hAnsiTheme="minorHAnsi" w:cstheme="minorHAnsi"/>
          <w:szCs w:val="22"/>
          <w:lang w:val="es-ES_tradnl"/>
        </w:rPr>
        <w:t xml:space="preserve"> peligrosos que </w:t>
      </w:r>
      <w:r w:rsidR="004971A2" w:rsidRPr="001B47FF">
        <w:rPr>
          <w:rFonts w:asciiTheme="minorHAnsi" w:hAnsiTheme="minorHAnsi" w:cstheme="minorHAnsi"/>
          <w:szCs w:val="22"/>
          <w:lang w:val="es-ES_tradnl"/>
        </w:rPr>
        <w:t>interactúan</w:t>
      </w:r>
      <w:r w:rsidRPr="001B47FF">
        <w:rPr>
          <w:rFonts w:asciiTheme="minorHAnsi" w:hAnsiTheme="minorHAnsi" w:cstheme="minorHAnsi"/>
          <w:szCs w:val="22"/>
          <w:lang w:val="es-ES_tradnl"/>
        </w:rPr>
        <w:t xml:space="preserve"> con condiciones sociales vulnerables, dando lugar a efectos humanos, materiales, </w:t>
      </w:r>
      <w:r w:rsidR="004971A2" w:rsidRPr="001B47FF">
        <w:rPr>
          <w:rFonts w:asciiTheme="minorHAnsi" w:hAnsiTheme="minorHAnsi" w:cstheme="minorHAnsi"/>
          <w:szCs w:val="22"/>
          <w:lang w:val="es-ES_tradnl"/>
        </w:rPr>
        <w:t>económicos</w:t>
      </w:r>
      <w:r w:rsidRPr="001B47FF">
        <w:rPr>
          <w:rFonts w:asciiTheme="minorHAnsi" w:hAnsiTheme="minorHAnsi" w:cstheme="minorHAnsi"/>
          <w:szCs w:val="22"/>
          <w:lang w:val="es-ES_tradnl"/>
        </w:rPr>
        <w:t xml:space="preserve"> o ambientales adversos generalizados que requieren una respuesta inmediata a la emergencia para satisfacer las necesidades humanas esenciales, y que pueden requerir apoyo externo para la </w:t>
      </w:r>
      <w:r w:rsidR="004971A2" w:rsidRPr="001B47FF">
        <w:rPr>
          <w:rFonts w:asciiTheme="minorHAnsi" w:hAnsiTheme="minorHAnsi" w:cstheme="minorHAnsi"/>
          <w:szCs w:val="22"/>
          <w:lang w:val="es-ES_tradnl"/>
        </w:rPr>
        <w:t>recuperación</w:t>
      </w:r>
      <w:r w:rsidRPr="001B47FF">
        <w:rPr>
          <w:rFonts w:asciiTheme="minorHAnsi" w:hAnsiTheme="minorHAnsi" w:cstheme="minorHAnsi"/>
          <w:szCs w:val="22"/>
          <w:lang w:val="es-ES_tradnl"/>
        </w:rPr>
        <w:t xml:space="preserve"> (IPCC 2001).</w:t>
      </w:r>
    </w:p>
    <w:p w:rsidR="00463CAA" w:rsidRPr="001B47FF" w:rsidRDefault="003B28C4" w:rsidP="000A16F6">
      <w:pPr>
        <w:spacing w:before="120" w:after="120"/>
        <w:rPr>
          <w:rFonts w:asciiTheme="minorHAnsi" w:hAnsiTheme="minorHAnsi" w:cstheme="minorHAnsi"/>
          <w:szCs w:val="22"/>
          <w:lang w:val="es-ES_tradnl"/>
        </w:rPr>
      </w:pPr>
      <w:r w:rsidRPr="001B47FF">
        <w:rPr>
          <w:rFonts w:asciiTheme="minorHAnsi" w:hAnsiTheme="minorHAnsi" w:cstheme="minorHAnsi"/>
          <w:b/>
          <w:bCs/>
          <w:szCs w:val="22"/>
          <w:lang w:val="es-ES_tradnl"/>
        </w:rPr>
        <w:t>Riesgo de incendio:</w:t>
      </w:r>
      <w:r w:rsidRPr="001B47FF">
        <w:rPr>
          <w:rFonts w:asciiTheme="minorHAnsi" w:hAnsiTheme="minorHAnsi" w:cstheme="minorHAnsi"/>
          <w:szCs w:val="22"/>
          <w:lang w:val="es-ES_tradnl"/>
        </w:rPr>
        <w:t xml:space="preserve"> de riesgo de incendios se utiliza para referirse a zonas expuestas (personas, infraestructura, ecosistemas) o  para determinar la probabilidad del incendio o su capacidad de propagación (peligro) (</w:t>
      </w:r>
      <w:r w:rsidR="000A16F6">
        <w:rPr>
          <w:rFonts w:asciiTheme="minorHAnsi" w:hAnsiTheme="minorHAnsi" w:cstheme="minorHAnsi"/>
          <w:szCs w:val="22"/>
          <w:lang w:val="es-ES_tradnl"/>
        </w:rPr>
        <w:t>ISDR</w:t>
      </w:r>
      <w:r w:rsidR="000A16F6" w:rsidRPr="001B47FF">
        <w:rPr>
          <w:rFonts w:asciiTheme="minorHAnsi" w:hAnsiTheme="minorHAnsi" w:cstheme="minorHAnsi"/>
          <w:szCs w:val="22"/>
          <w:lang w:val="es-ES_tradnl"/>
        </w:rPr>
        <w:t xml:space="preserve"> 2009</w:t>
      </w:r>
      <w:r w:rsidRPr="001B47FF">
        <w:rPr>
          <w:rFonts w:asciiTheme="minorHAnsi" w:hAnsiTheme="minorHAnsi" w:cstheme="minorHAnsi"/>
          <w:szCs w:val="22"/>
          <w:lang w:val="es-ES_tradnl"/>
        </w:rPr>
        <w:t>).</w:t>
      </w:r>
    </w:p>
    <w:p w:rsidR="002901C5" w:rsidRDefault="002901C5" w:rsidP="008403FC">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Sensibilidad:</w:t>
      </w:r>
      <w:r w:rsidRPr="001B47FF">
        <w:rPr>
          <w:rFonts w:asciiTheme="minorHAnsi" w:hAnsiTheme="minorHAnsi" w:cstheme="minorHAnsi"/>
          <w:szCs w:val="22"/>
          <w:lang w:val="es-ES_tradnl"/>
        </w:rPr>
        <w:t xml:space="preserve"> Nivel en el que un sistema resulta afectado, ya sea negativa o positivamente, por estímulos relacionados con el clima. El efecto puede ser directo (por ejemplo, un cambio en la producción de las cosechas en respuesta a la media, gama o variabilidad de las temperaturas) o indirecto (los daños causados por un aumento en la frecuencia de inundaciones costeras debido a una elevación del nivel del mar)</w:t>
      </w:r>
      <w:r w:rsidR="00F8652E" w:rsidRPr="001B47FF">
        <w:rPr>
          <w:rFonts w:asciiTheme="minorHAnsi" w:hAnsiTheme="minorHAnsi" w:cstheme="minorHAnsi"/>
          <w:szCs w:val="22"/>
          <w:lang w:val="es-ES_tradnl"/>
        </w:rPr>
        <w:fldChar w:fldCharType="begin"/>
      </w:r>
      <w:r w:rsidRPr="001B47FF">
        <w:rPr>
          <w:rFonts w:asciiTheme="minorHAnsi" w:hAnsiTheme="minorHAnsi" w:cstheme="minorHAnsi"/>
          <w:szCs w:val="22"/>
          <w:lang w:val="es-ES_tradnl"/>
        </w:rPr>
        <w:instrText xml:space="preserve"> ADDIN ZOTERO_ITEM CSL_CITATION {"citationID":"LMtOsMSC","properties":{"formattedCitation":"(IPCC 2001)","plainCitation":"(IPCC 2001)"},"citationItems":[{"id":337,"uris":["http://zotero.org/groups/156858/items/JRHMDEFI"],"uri":["http://zotero.org/groups/156858/items/JRHMDEFI"],"itemData":{"id":337,"type":"article","title":"Glosario de Términos","note":"00000","shortTitle":"IPCC Glosario Términos","author":[{"family":"IPCC","given":""}],"issued":{"date-parts":[["2001"]]}}}],"schema":"https://github.com/citation-style-language/schema/raw/master/csl-citation.json"} </w:instrText>
      </w:r>
      <w:r w:rsidR="00F8652E" w:rsidRPr="001B47FF">
        <w:rPr>
          <w:rFonts w:asciiTheme="minorHAnsi" w:hAnsiTheme="minorHAnsi" w:cstheme="minorHAnsi"/>
          <w:szCs w:val="22"/>
          <w:lang w:val="es-ES_tradnl"/>
        </w:rPr>
        <w:fldChar w:fldCharType="separate"/>
      </w:r>
      <w:r w:rsidRPr="001B47FF">
        <w:rPr>
          <w:rFonts w:asciiTheme="minorHAnsi" w:hAnsiTheme="minorHAnsi" w:cstheme="minorHAnsi"/>
          <w:szCs w:val="22"/>
        </w:rPr>
        <w:t>(IPCC 2001)</w:t>
      </w:r>
      <w:r w:rsidR="00F8652E" w:rsidRPr="001B47FF">
        <w:rPr>
          <w:rFonts w:asciiTheme="minorHAnsi" w:hAnsiTheme="minorHAnsi" w:cstheme="minorHAnsi"/>
          <w:szCs w:val="22"/>
          <w:lang w:val="es-ES_tradnl"/>
        </w:rPr>
        <w:fldChar w:fldCharType="end"/>
      </w:r>
      <w:r w:rsidRPr="001B47FF">
        <w:rPr>
          <w:rFonts w:asciiTheme="minorHAnsi" w:hAnsiTheme="minorHAnsi" w:cstheme="minorHAnsi"/>
          <w:szCs w:val="22"/>
          <w:lang w:val="es-ES_tradnl"/>
        </w:rPr>
        <w:t>.</w:t>
      </w:r>
    </w:p>
    <w:p w:rsidR="00437073" w:rsidRPr="00437073" w:rsidRDefault="00437073" w:rsidP="00437073">
      <w:pPr>
        <w:spacing w:before="120" w:after="120"/>
        <w:rPr>
          <w:rFonts w:asciiTheme="minorHAnsi" w:hAnsiTheme="minorHAnsi" w:cstheme="minorHAnsi"/>
          <w:szCs w:val="22"/>
          <w:lang w:val="es-ES_tradnl"/>
        </w:rPr>
      </w:pPr>
      <w:r w:rsidRPr="00437073">
        <w:rPr>
          <w:rFonts w:asciiTheme="minorHAnsi" w:hAnsiTheme="minorHAnsi" w:cstheme="minorHAnsi"/>
          <w:b/>
          <w:bCs/>
          <w:szCs w:val="22"/>
          <w:lang w:val="es-ES_tradnl"/>
        </w:rPr>
        <w:t>Sequía:</w:t>
      </w:r>
      <w:r>
        <w:rPr>
          <w:rFonts w:asciiTheme="minorHAnsi" w:hAnsiTheme="minorHAnsi" w:cstheme="minorHAnsi"/>
          <w:szCs w:val="22"/>
          <w:lang w:val="es-ES_tradnl"/>
        </w:rPr>
        <w:t xml:space="preserve"> </w:t>
      </w:r>
      <w:r w:rsidRPr="00437073">
        <w:rPr>
          <w:rFonts w:asciiTheme="minorHAnsi" w:hAnsiTheme="minorHAnsi" w:cstheme="minorHAnsi"/>
          <w:szCs w:val="22"/>
          <w:lang w:val="es-ES_tradnl"/>
        </w:rPr>
        <w:t>Fenómeno que se produce cuando la precipitación ha estado</w:t>
      </w:r>
      <w:r>
        <w:rPr>
          <w:rFonts w:asciiTheme="minorHAnsi" w:hAnsiTheme="minorHAnsi" w:cstheme="minorHAnsi"/>
          <w:szCs w:val="22"/>
          <w:lang w:val="es-ES_tradnl"/>
        </w:rPr>
        <w:t xml:space="preserve"> </w:t>
      </w:r>
      <w:r w:rsidRPr="00437073">
        <w:rPr>
          <w:rFonts w:asciiTheme="minorHAnsi" w:hAnsiTheme="minorHAnsi" w:cstheme="minorHAnsi"/>
          <w:szCs w:val="22"/>
          <w:lang w:val="es-ES_tradnl"/>
        </w:rPr>
        <w:t>muy por debajo de los</w:t>
      </w:r>
      <w:r>
        <w:rPr>
          <w:rFonts w:asciiTheme="minorHAnsi" w:hAnsiTheme="minorHAnsi" w:cstheme="minorHAnsi"/>
          <w:szCs w:val="22"/>
          <w:lang w:val="es-ES_tradnl"/>
        </w:rPr>
        <w:t xml:space="preserve"> n</w:t>
      </w:r>
      <w:r w:rsidRPr="00437073">
        <w:rPr>
          <w:rFonts w:asciiTheme="minorHAnsi" w:hAnsiTheme="minorHAnsi" w:cstheme="minorHAnsi"/>
          <w:szCs w:val="22"/>
          <w:lang w:val="es-ES_tradnl"/>
        </w:rPr>
        <w:t>iveles normalmente registrados, causando</w:t>
      </w:r>
      <w:r>
        <w:rPr>
          <w:rFonts w:asciiTheme="minorHAnsi" w:hAnsiTheme="minorHAnsi" w:cstheme="minorHAnsi"/>
          <w:szCs w:val="22"/>
          <w:lang w:val="es-ES_tradnl"/>
        </w:rPr>
        <w:t xml:space="preserve"> </w:t>
      </w:r>
      <w:r w:rsidRPr="00437073">
        <w:rPr>
          <w:rFonts w:asciiTheme="minorHAnsi" w:hAnsiTheme="minorHAnsi" w:cstheme="minorHAnsi"/>
          <w:szCs w:val="22"/>
          <w:lang w:val="es-ES_tradnl"/>
        </w:rPr>
        <w:t>unos serios desequilibrios hidrológicos que afectan de manera</w:t>
      </w:r>
      <w:r>
        <w:rPr>
          <w:rFonts w:asciiTheme="minorHAnsi" w:hAnsiTheme="minorHAnsi" w:cstheme="minorHAnsi"/>
          <w:szCs w:val="22"/>
          <w:lang w:val="es-ES_tradnl"/>
        </w:rPr>
        <w:t xml:space="preserve"> </w:t>
      </w:r>
      <w:r w:rsidRPr="00437073">
        <w:rPr>
          <w:rFonts w:asciiTheme="minorHAnsi" w:hAnsiTheme="minorHAnsi" w:cstheme="minorHAnsi"/>
          <w:szCs w:val="22"/>
          <w:lang w:val="es-ES_tradnl"/>
        </w:rPr>
        <w:t>adversa a los sistemas terrestres de producción de</w:t>
      </w:r>
      <w:r>
        <w:rPr>
          <w:rFonts w:asciiTheme="minorHAnsi" w:hAnsiTheme="minorHAnsi" w:cstheme="minorHAnsi"/>
          <w:szCs w:val="22"/>
          <w:lang w:val="es-ES_tradnl"/>
        </w:rPr>
        <w:t xml:space="preserve"> </w:t>
      </w:r>
      <w:r w:rsidRPr="00437073">
        <w:rPr>
          <w:rFonts w:asciiTheme="minorHAnsi" w:hAnsiTheme="minorHAnsi" w:cstheme="minorHAnsi"/>
          <w:szCs w:val="22"/>
          <w:lang w:val="es-ES_tradnl"/>
        </w:rPr>
        <w:t>recursos</w:t>
      </w:r>
      <w:r w:rsidR="000B55C4">
        <w:rPr>
          <w:rFonts w:asciiTheme="minorHAnsi" w:hAnsiTheme="minorHAnsi" w:cstheme="minorHAnsi"/>
          <w:szCs w:val="22"/>
          <w:lang w:val="es-ES_tradnl"/>
        </w:rPr>
        <w:t xml:space="preserve"> (IPCC 2001)</w:t>
      </w:r>
      <w:r>
        <w:rPr>
          <w:rFonts w:asciiTheme="minorHAnsi" w:hAnsiTheme="minorHAnsi" w:cstheme="minorHAnsi"/>
          <w:szCs w:val="22"/>
          <w:lang w:val="es-ES_tradnl"/>
        </w:rPr>
        <w:t>.</w:t>
      </w:r>
    </w:p>
    <w:p w:rsidR="002901C5" w:rsidRPr="001B47FF" w:rsidRDefault="002901C5" w:rsidP="008403FC">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Variabilidad climática:</w:t>
      </w:r>
      <w:r w:rsidRPr="001B47FF">
        <w:rPr>
          <w:rFonts w:asciiTheme="minorHAnsi" w:hAnsiTheme="minorHAnsi" w:cstheme="minorHAnsi"/>
          <w:szCs w:val="22"/>
          <w:lang w:val="es-ES_tradnl"/>
        </w:rPr>
        <w:t xml:space="preserve"> La variabilidad del clima se refiere a las variaciones en el estado medio y otros datos estadísticos (como las desviaciones típicas, la ocurrencia de fenómenos extremos, etc.) del clima en todas las escalas temporales y espaciales, más allá de fenómenos meteorológicos determinados. La variabilidad se puede deber a procesos internos naturales dentro del sistema climático (variabilidad interna), o a variaciones en los forzamientos externos </w:t>
      </w:r>
      <w:proofErr w:type="spellStart"/>
      <w:r w:rsidRPr="001B47FF">
        <w:rPr>
          <w:rFonts w:asciiTheme="minorHAnsi" w:hAnsiTheme="minorHAnsi" w:cstheme="minorHAnsi"/>
          <w:szCs w:val="22"/>
          <w:lang w:val="es-ES_tradnl"/>
        </w:rPr>
        <w:t>antropogénicos</w:t>
      </w:r>
      <w:proofErr w:type="spellEnd"/>
      <w:r w:rsidRPr="001B47FF">
        <w:rPr>
          <w:rFonts w:asciiTheme="minorHAnsi" w:hAnsiTheme="minorHAnsi" w:cstheme="minorHAnsi"/>
          <w:szCs w:val="22"/>
          <w:lang w:val="es-ES_tradnl"/>
        </w:rPr>
        <w:t xml:space="preserve"> (variabilidad externa)</w:t>
      </w:r>
      <w:r w:rsidR="00754E20" w:rsidRPr="001B47FF">
        <w:rPr>
          <w:rFonts w:asciiTheme="minorHAnsi" w:hAnsiTheme="minorHAnsi" w:cstheme="minorHAnsi"/>
          <w:szCs w:val="22"/>
          <w:lang w:val="es-ES_tradnl"/>
        </w:rPr>
        <w:t xml:space="preserve"> (IPCC 2001)</w:t>
      </w:r>
      <w:r w:rsidRPr="001B47FF">
        <w:rPr>
          <w:rFonts w:asciiTheme="minorHAnsi" w:hAnsiTheme="minorHAnsi" w:cstheme="minorHAnsi"/>
          <w:szCs w:val="22"/>
          <w:lang w:val="es-ES_tradnl"/>
        </w:rPr>
        <w:t xml:space="preserve">. </w:t>
      </w:r>
    </w:p>
    <w:p w:rsidR="002901C5" w:rsidRPr="001B47FF" w:rsidRDefault="002901C5" w:rsidP="008403FC">
      <w:pPr>
        <w:spacing w:before="120" w:after="120"/>
        <w:rPr>
          <w:rFonts w:asciiTheme="minorHAnsi" w:hAnsiTheme="minorHAnsi" w:cstheme="minorHAnsi"/>
          <w:szCs w:val="22"/>
          <w:lang w:val="es-ES_tradnl"/>
        </w:rPr>
      </w:pPr>
      <w:r w:rsidRPr="001B47FF">
        <w:rPr>
          <w:rFonts w:asciiTheme="minorHAnsi" w:hAnsiTheme="minorHAnsi" w:cstheme="minorHAnsi"/>
          <w:b/>
          <w:szCs w:val="22"/>
          <w:lang w:val="es-ES_tradnl"/>
        </w:rPr>
        <w:t>Vulnerabilidad:</w:t>
      </w:r>
      <w:r w:rsidRPr="001B47FF">
        <w:rPr>
          <w:rFonts w:asciiTheme="minorHAnsi" w:hAnsiTheme="minorHAnsi" w:cstheme="minorHAnsi"/>
          <w:szCs w:val="22"/>
          <w:lang w:val="es-ES_tradnl"/>
        </w:rPr>
        <w:t xml:space="preserve"> Nivel al que un sistema es susceptible, o no es capaz de soportar, los efectos adversos del cambio climático, incluida la variabilidad climática y los fenómenos extremos. La vulnerabilidad está en función del carácter, magnitud y velocidad de la variación climática al que se encuentra expuesto un sistema, su sensibilidad, y su capacidad de adaptación</w:t>
      </w:r>
      <w:r w:rsidR="00F8652E" w:rsidRPr="001B47FF">
        <w:rPr>
          <w:rFonts w:asciiTheme="minorHAnsi" w:hAnsiTheme="minorHAnsi" w:cstheme="minorHAnsi"/>
          <w:szCs w:val="22"/>
          <w:lang w:val="es-ES_tradnl"/>
        </w:rPr>
        <w:fldChar w:fldCharType="begin"/>
      </w:r>
      <w:r w:rsidRPr="001B47FF">
        <w:rPr>
          <w:rFonts w:asciiTheme="minorHAnsi" w:hAnsiTheme="minorHAnsi" w:cstheme="minorHAnsi"/>
          <w:szCs w:val="22"/>
          <w:lang w:val="es-ES_tradnl"/>
        </w:rPr>
        <w:instrText xml:space="preserve"> ADDIN ZOTERO_ITEM CSL_CITATION {"citationID":"x8IiYWoS","properties":{"formattedCitation":"(IPCC 2001)","plainCitation":"(IPCC 2001)"},"citationItems":[{"id":337,"uris":["http://zotero.org/groups/156858/items/JRHMDEFI"],"uri":["http://zotero.org/groups/156858/items/JRHMDEFI"],"itemData":{"id":337,"type":"article","title":"Glosario de Términos","note":"00000","shortTitle":"IPCC Glosario Términos","author":[{"family":"IPCC","given":""}],"issued":{"date-parts":[["2001"]]}}}],"schema":"https://github.com/citation-style-language/schema/raw/master/csl-citation.json"} </w:instrText>
      </w:r>
      <w:r w:rsidR="00F8652E" w:rsidRPr="001B47FF">
        <w:rPr>
          <w:rFonts w:asciiTheme="minorHAnsi" w:hAnsiTheme="minorHAnsi" w:cstheme="minorHAnsi"/>
          <w:szCs w:val="22"/>
          <w:lang w:val="es-ES_tradnl"/>
        </w:rPr>
        <w:fldChar w:fldCharType="separate"/>
      </w:r>
      <w:r w:rsidRPr="001B47FF">
        <w:rPr>
          <w:rFonts w:asciiTheme="minorHAnsi" w:hAnsiTheme="minorHAnsi" w:cstheme="minorHAnsi"/>
          <w:szCs w:val="22"/>
        </w:rPr>
        <w:t>(IPCC 2001)</w:t>
      </w:r>
      <w:r w:rsidR="00F8652E" w:rsidRPr="001B47FF">
        <w:rPr>
          <w:rFonts w:asciiTheme="minorHAnsi" w:hAnsiTheme="minorHAnsi" w:cstheme="minorHAnsi"/>
          <w:szCs w:val="22"/>
          <w:lang w:val="es-ES_tradnl"/>
        </w:rPr>
        <w:fldChar w:fldCharType="end"/>
      </w:r>
      <w:r w:rsidRPr="001B47FF">
        <w:rPr>
          <w:rFonts w:asciiTheme="minorHAnsi" w:hAnsiTheme="minorHAnsi" w:cstheme="minorHAnsi"/>
          <w:szCs w:val="22"/>
          <w:lang w:val="es-ES_tradnl"/>
        </w:rPr>
        <w:t>.</w:t>
      </w:r>
    </w:p>
    <w:p w:rsidR="00F61793" w:rsidRPr="001B47FF" w:rsidRDefault="00F61793" w:rsidP="002616EB">
      <w:pPr>
        <w:spacing w:before="120" w:after="120"/>
        <w:rPr>
          <w:rFonts w:asciiTheme="minorHAnsi" w:hAnsiTheme="minorHAnsi" w:cstheme="minorHAnsi"/>
          <w:b/>
          <w:i/>
          <w:szCs w:val="22"/>
        </w:rPr>
      </w:pPr>
      <w:r w:rsidRPr="001B47FF">
        <w:rPr>
          <w:rFonts w:asciiTheme="minorHAnsi" w:hAnsiTheme="minorHAnsi" w:cstheme="minorHAnsi"/>
          <w:b/>
          <w:iCs/>
          <w:szCs w:val="22"/>
        </w:rPr>
        <w:t>Vulnerabilidad presente</w:t>
      </w:r>
      <w:r w:rsidR="007B6A1F" w:rsidRPr="001B47FF">
        <w:rPr>
          <w:rFonts w:asciiTheme="minorHAnsi" w:hAnsiTheme="minorHAnsi" w:cstheme="minorHAnsi"/>
          <w:szCs w:val="22"/>
        </w:rPr>
        <w:t>:</w:t>
      </w:r>
      <w:r w:rsidRPr="001B47FF">
        <w:rPr>
          <w:rFonts w:asciiTheme="minorHAnsi" w:hAnsiTheme="minorHAnsi" w:cstheme="minorHAnsi"/>
          <w:szCs w:val="22"/>
        </w:rPr>
        <w:t xml:space="preserve"> Es un escenario que estima la vulnerabilidad de un sistema al presente a partir de información sobre las amenazas y sus potenciales daños  (como en el caso de los efectos de cambios de uso de suelo o la presión urbana sobre un ecosistema)</w:t>
      </w:r>
      <w:r w:rsidR="002616EB" w:rsidRPr="002616EB">
        <w:rPr>
          <w:rFonts w:asciiTheme="minorHAnsi" w:hAnsiTheme="minorHAnsi" w:cstheme="minorHAnsi"/>
          <w:szCs w:val="22"/>
        </w:rPr>
        <w:t xml:space="preserve"> </w:t>
      </w:r>
      <w:r w:rsidR="002616EB" w:rsidRPr="001B47FF">
        <w:rPr>
          <w:rFonts w:asciiTheme="minorHAnsi" w:hAnsiTheme="minorHAnsi" w:cstheme="minorHAnsi"/>
          <w:szCs w:val="22"/>
        </w:rPr>
        <w:t>(</w:t>
      </w:r>
      <w:proofErr w:type="spellStart"/>
      <w:r w:rsidR="002616EB" w:rsidRPr="001B47FF">
        <w:rPr>
          <w:rFonts w:asciiTheme="minorHAnsi" w:hAnsiTheme="minorHAnsi" w:cstheme="minorHAnsi"/>
          <w:szCs w:val="22"/>
        </w:rPr>
        <w:t>Hinkel</w:t>
      </w:r>
      <w:proofErr w:type="spellEnd"/>
      <w:r w:rsidR="002616EB" w:rsidRPr="001B47FF">
        <w:rPr>
          <w:rFonts w:asciiTheme="minorHAnsi" w:hAnsiTheme="minorHAnsi" w:cstheme="minorHAnsi"/>
          <w:szCs w:val="22"/>
        </w:rPr>
        <w:t xml:space="preserve"> 2011).</w:t>
      </w:r>
      <w:r w:rsidRPr="001B47FF">
        <w:rPr>
          <w:rFonts w:asciiTheme="minorHAnsi" w:hAnsiTheme="minorHAnsi" w:cstheme="minorHAnsi"/>
          <w:szCs w:val="22"/>
        </w:rPr>
        <w:t xml:space="preserve"> </w:t>
      </w:r>
    </w:p>
    <w:p w:rsidR="00C15C13" w:rsidRDefault="00F61793" w:rsidP="008403FC">
      <w:pPr>
        <w:spacing w:before="120" w:after="120"/>
        <w:rPr>
          <w:rFonts w:asciiTheme="minorHAnsi" w:hAnsiTheme="minorHAnsi" w:cstheme="minorHAnsi"/>
          <w:szCs w:val="22"/>
        </w:rPr>
      </w:pPr>
      <w:r w:rsidRPr="001B47FF">
        <w:rPr>
          <w:rFonts w:asciiTheme="minorHAnsi" w:hAnsiTheme="minorHAnsi" w:cstheme="minorHAnsi"/>
          <w:b/>
          <w:iCs/>
          <w:szCs w:val="22"/>
        </w:rPr>
        <w:t>Vulnerabilidad futura</w:t>
      </w:r>
      <w:r w:rsidR="007B6A1F" w:rsidRPr="001B47FF">
        <w:rPr>
          <w:rFonts w:asciiTheme="minorHAnsi" w:hAnsiTheme="minorHAnsi" w:cstheme="minorHAnsi"/>
          <w:b/>
          <w:iCs/>
          <w:szCs w:val="22"/>
        </w:rPr>
        <w:t>:</w:t>
      </w:r>
      <w:r w:rsidR="007B6A1F" w:rsidRPr="001B47FF">
        <w:rPr>
          <w:rFonts w:asciiTheme="minorHAnsi" w:hAnsiTheme="minorHAnsi" w:cstheme="minorHAnsi"/>
          <w:szCs w:val="22"/>
        </w:rPr>
        <w:t xml:space="preserve"> </w:t>
      </w:r>
      <w:r w:rsidRPr="001B47FF">
        <w:rPr>
          <w:rFonts w:asciiTheme="minorHAnsi" w:hAnsiTheme="minorHAnsi" w:cstheme="minorHAnsi"/>
          <w:szCs w:val="22"/>
        </w:rPr>
        <w:t xml:space="preserve">Es un escenario que estima la vulnerabilidad a partir de información sobre las potenciales consecuencias que futuras amenazas (obtenidas sobre todo de </w:t>
      </w:r>
      <w:proofErr w:type="spellStart"/>
      <w:r w:rsidRPr="001B47FF">
        <w:rPr>
          <w:rFonts w:asciiTheme="minorHAnsi" w:hAnsiTheme="minorHAnsi" w:cstheme="minorHAnsi"/>
          <w:szCs w:val="22"/>
        </w:rPr>
        <w:t>modelamientos</w:t>
      </w:r>
      <w:proofErr w:type="spellEnd"/>
      <w:r w:rsidRPr="001B47FF">
        <w:rPr>
          <w:rFonts w:asciiTheme="minorHAnsi" w:hAnsiTheme="minorHAnsi" w:cstheme="minorHAnsi"/>
          <w:szCs w:val="22"/>
        </w:rPr>
        <w:t xml:space="preserve"> particulares de un sistema, como en el caso de proyecciones climáticas) podrían tener sobre un sistema (cuya evolución, al ser de difícil predicción, considera  la información conocida del presente). Esta última concepción de vulnerabilidad es como suele ser entendida en el mundo académico, donde vulnerabilidad se define como la </w:t>
      </w:r>
      <w:r w:rsidRPr="001B47FF">
        <w:rPr>
          <w:rFonts w:asciiTheme="minorHAnsi" w:hAnsiTheme="minorHAnsi" w:cstheme="minorHAnsi"/>
          <w:i/>
          <w:szCs w:val="22"/>
        </w:rPr>
        <w:t>posibilidad</w:t>
      </w:r>
      <w:r w:rsidRPr="001B47FF">
        <w:rPr>
          <w:rFonts w:asciiTheme="minorHAnsi" w:hAnsiTheme="minorHAnsi" w:cstheme="minorHAnsi"/>
          <w:szCs w:val="22"/>
        </w:rPr>
        <w:t xml:space="preserve"> que tiene un sistema de enfrentar un daño provocado por una amenaza que puede o no ocurrir a futuro (</w:t>
      </w:r>
      <w:proofErr w:type="spellStart"/>
      <w:r w:rsidRPr="001B47FF">
        <w:rPr>
          <w:rFonts w:asciiTheme="minorHAnsi" w:hAnsiTheme="minorHAnsi" w:cstheme="minorHAnsi"/>
          <w:szCs w:val="22"/>
        </w:rPr>
        <w:t>Hinkel</w:t>
      </w:r>
      <w:proofErr w:type="spellEnd"/>
      <w:r w:rsidRPr="001B47FF">
        <w:rPr>
          <w:rFonts w:asciiTheme="minorHAnsi" w:hAnsiTheme="minorHAnsi" w:cstheme="minorHAnsi"/>
          <w:szCs w:val="22"/>
        </w:rPr>
        <w:t xml:space="preserve"> 2011).</w:t>
      </w:r>
    </w:p>
    <w:p w:rsidR="00C15C13" w:rsidRDefault="00C15C13">
      <w:pPr>
        <w:spacing w:after="200"/>
        <w:jc w:val="left"/>
        <w:rPr>
          <w:rFonts w:asciiTheme="minorHAnsi" w:hAnsiTheme="minorHAnsi" w:cstheme="minorHAnsi"/>
          <w:szCs w:val="22"/>
        </w:rPr>
      </w:pPr>
      <w:r>
        <w:rPr>
          <w:rFonts w:asciiTheme="minorHAnsi" w:hAnsiTheme="minorHAnsi" w:cstheme="minorHAnsi"/>
          <w:szCs w:val="22"/>
        </w:rPr>
        <w:br w:type="page"/>
      </w:r>
    </w:p>
    <w:p w:rsidR="0040602E" w:rsidRPr="009240EA" w:rsidRDefault="0040602E" w:rsidP="008403FC">
      <w:pPr>
        <w:spacing w:before="120" w:after="120"/>
        <w:rPr>
          <w:rFonts w:asciiTheme="minorHAnsi" w:hAnsiTheme="minorHAnsi" w:cstheme="minorHAnsi"/>
          <w:b/>
          <w:bCs/>
          <w:szCs w:val="22"/>
        </w:rPr>
      </w:pPr>
      <w:r w:rsidRPr="009240EA">
        <w:rPr>
          <w:rFonts w:asciiTheme="minorHAnsi" w:hAnsiTheme="minorHAnsi" w:cstheme="minorHAnsi"/>
          <w:b/>
          <w:bCs/>
          <w:szCs w:val="22"/>
        </w:rPr>
        <w:t>BIBLIOGRAFÍA</w:t>
      </w:r>
    </w:p>
    <w:p w:rsidR="00054D7B" w:rsidRDefault="00054D7B" w:rsidP="00054D7B">
      <w:pPr>
        <w:pStyle w:val="Bibliography"/>
        <w:jc w:val="left"/>
        <w:rPr>
          <w:rFonts w:asciiTheme="minorHAnsi" w:eastAsia="MS Mincho" w:hAnsiTheme="minorHAnsi" w:cstheme="minorHAnsi"/>
          <w:color w:val="auto"/>
          <w:sz w:val="22"/>
          <w:szCs w:val="22"/>
        </w:rPr>
      </w:pPr>
      <w:r w:rsidRPr="00054D7B">
        <w:rPr>
          <w:rFonts w:asciiTheme="minorHAnsi" w:eastAsia="MS Mincho" w:hAnsiTheme="minorHAnsi" w:cstheme="minorHAnsi"/>
          <w:color w:val="auto"/>
          <w:sz w:val="22"/>
          <w:szCs w:val="22"/>
        </w:rPr>
        <w:t>Estrategia Internacional</w:t>
      </w:r>
      <w:r>
        <w:rPr>
          <w:rFonts w:asciiTheme="minorHAnsi" w:eastAsia="MS Mincho" w:hAnsiTheme="minorHAnsi" w:cstheme="minorHAnsi"/>
          <w:color w:val="auto"/>
          <w:sz w:val="22"/>
          <w:szCs w:val="22"/>
        </w:rPr>
        <w:t xml:space="preserve"> </w:t>
      </w:r>
      <w:r w:rsidRPr="00054D7B">
        <w:rPr>
          <w:rFonts w:asciiTheme="minorHAnsi" w:eastAsia="MS Mincho" w:hAnsiTheme="minorHAnsi" w:cstheme="minorHAnsi"/>
          <w:color w:val="auto"/>
          <w:sz w:val="22"/>
          <w:szCs w:val="22"/>
        </w:rPr>
        <w:t>para la Reducción de Desastres de las</w:t>
      </w:r>
      <w:r>
        <w:rPr>
          <w:rFonts w:asciiTheme="minorHAnsi" w:eastAsia="MS Mincho" w:hAnsiTheme="minorHAnsi" w:cstheme="minorHAnsi"/>
          <w:color w:val="auto"/>
          <w:sz w:val="22"/>
          <w:szCs w:val="22"/>
        </w:rPr>
        <w:t xml:space="preserve"> </w:t>
      </w:r>
      <w:r w:rsidRPr="00054D7B">
        <w:rPr>
          <w:rFonts w:asciiTheme="minorHAnsi" w:eastAsia="MS Mincho" w:hAnsiTheme="minorHAnsi" w:cstheme="minorHAnsi"/>
          <w:color w:val="auto"/>
          <w:sz w:val="22"/>
          <w:szCs w:val="22"/>
        </w:rPr>
        <w:t>Naciones Unidas (</w:t>
      </w:r>
      <w:proofErr w:type="spellStart"/>
      <w:r w:rsidRPr="00054D7B">
        <w:rPr>
          <w:rFonts w:asciiTheme="minorHAnsi" w:eastAsia="MS Mincho" w:hAnsiTheme="minorHAnsi" w:cstheme="minorHAnsi"/>
          <w:color w:val="auto"/>
          <w:sz w:val="22"/>
          <w:szCs w:val="22"/>
        </w:rPr>
        <w:t>UNISDR</w:t>
      </w:r>
      <w:proofErr w:type="spellEnd"/>
      <w:r w:rsidRPr="00054D7B">
        <w:rPr>
          <w:rFonts w:asciiTheme="minorHAnsi" w:eastAsia="MS Mincho" w:hAnsiTheme="minorHAnsi" w:cstheme="minorHAnsi"/>
          <w:color w:val="auto"/>
          <w:sz w:val="22"/>
          <w:szCs w:val="22"/>
        </w:rPr>
        <w:t>)</w:t>
      </w:r>
      <w:r w:rsidR="005C0A2C">
        <w:rPr>
          <w:rFonts w:asciiTheme="minorHAnsi" w:eastAsia="MS Mincho" w:hAnsiTheme="minorHAnsi" w:cstheme="minorHAnsi"/>
          <w:color w:val="auto"/>
          <w:sz w:val="22"/>
          <w:szCs w:val="22"/>
        </w:rPr>
        <w:t>.2009.</w:t>
      </w:r>
      <w:r>
        <w:rPr>
          <w:rFonts w:asciiTheme="minorHAnsi" w:eastAsia="MS Mincho" w:hAnsiTheme="minorHAnsi" w:cstheme="minorHAnsi"/>
          <w:color w:val="auto"/>
          <w:sz w:val="22"/>
          <w:szCs w:val="22"/>
        </w:rPr>
        <w:t xml:space="preserve"> </w:t>
      </w:r>
      <w:r w:rsidRPr="00054D7B">
        <w:rPr>
          <w:rFonts w:asciiTheme="minorHAnsi" w:eastAsia="MS Mincho" w:hAnsiTheme="minorHAnsi" w:cstheme="minorHAnsi"/>
          <w:color w:val="auto"/>
          <w:sz w:val="22"/>
          <w:szCs w:val="22"/>
        </w:rPr>
        <w:t>Ginebra, Suiza, mayo del 2009</w:t>
      </w:r>
      <w:r>
        <w:rPr>
          <w:rFonts w:asciiTheme="minorHAnsi" w:eastAsia="MS Mincho" w:hAnsiTheme="minorHAnsi" w:cstheme="minorHAnsi"/>
          <w:color w:val="auto"/>
          <w:sz w:val="22"/>
          <w:szCs w:val="22"/>
        </w:rPr>
        <w:t xml:space="preserve">. </w:t>
      </w:r>
      <w:hyperlink r:id="rId6" w:history="1">
        <w:proofErr w:type="spellStart"/>
        <w:r w:rsidRPr="009133D9">
          <w:rPr>
            <w:rStyle w:val="Hyperlink"/>
            <w:rFonts w:asciiTheme="minorHAnsi" w:eastAsia="MS Mincho" w:hAnsiTheme="minorHAnsi" w:cstheme="minorHAnsi"/>
            <w:sz w:val="22"/>
            <w:szCs w:val="22"/>
          </w:rPr>
          <w:t>http://www.unisdr.org/files/7817_UNISDRTerminologySpanish.pdf</w:t>
        </w:r>
        <w:proofErr w:type="spellEnd"/>
      </w:hyperlink>
    </w:p>
    <w:p w:rsidR="005C0A2C" w:rsidRPr="005C0A2C" w:rsidRDefault="005C0A2C" w:rsidP="005C0A2C">
      <w:pPr>
        <w:pStyle w:val="Bibliography"/>
        <w:rPr>
          <w:rFonts w:asciiTheme="minorHAnsi" w:hAnsiTheme="minorHAnsi" w:cstheme="minorHAnsi"/>
          <w:noProof/>
          <w:sz w:val="22"/>
          <w:szCs w:val="22"/>
          <w:lang w:val="en-US"/>
        </w:rPr>
      </w:pPr>
      <w:r w:rsidRPr="005C0A2C">
        <w:rPr>
          <w:rFonts w:asciiTheme="minorHAnsi" w:hAnsiTheme="minorHAnsi" w:cstheme="minorHAnsi"/>
          <w:noProof/>
          <w:sz w:val="22"/>
          <w:szCs w:val="22"/>
          <w:lang w:val="en-US"/>
        </w:rPr>
        <w:t>Hinkel, Jochen. 2011. “Indicators of Vulnerability and Adaptive Capacity: Towards a Clarification of the Science–policy Interface.” Global Enviro</w:t>
      </w:r>
      <w:r>
        <w:rPr>
          <w:rFonts w:asciiTheme="minorHAnsi" w:hAnsiTheme="minorHAnsi" w:cstheme="minorHAnsi"/>
          <w:noProof/>
          <w:sz w:val="22"/>
          <w:szCs w:val="22"/>
          <w:lang w:val="en-US"/>
        </w:rPr>
        <w:t>nmental Change 21 (1): 198–208.</w:t>
      </w:r>
    </w:p>
    <w:p w:rsidR="003F1235" w:rsidRDefault="003F1235" w:rsidP="005C0A2C">
      <w:pPr>
        <w:pStyle w:val="Bibliography"/>
        <w:jc w:val="left"/>
        <w:rPr>
          <w:rFonts w:asciiTheme="minorHAnsi" w:hAnsiTheme="minorHAnsi" w:cstheme="minorHAnsi"/>
          <w:noProof/>
          <w:sz w:val="22"/>
          <w:szCs w:val="22"/>
          <w:lang w:val="en-US"/>
        </w:rPr>
      </w:pPr>
      <w:r w:rsidRPr="003F1235">
        <w:rPr>
          <w:rFonts w:asciiTheme="minorHAnsi" w:hAnsiTheme="minorHAnsi" w:cstheme="minorHAnsi"/>
          <w:noProof/>
          <w:sz w:val="22"/>
          <w:szCs w:val="22"/>
          <w:lang w:val="en-US"/>
        </w:rPr>
        <w:t xml:space="preserve">Intergovernmental Panel on Climate Change. 2001. Climate Change 2001 – IPCC Third Assessment Report. </w:t>
      </w:r>
      <w:hyperlink r:id="rId7" w:history="1">
        <w:r w:rsidR="005C0A2C" w:rsidRPr="009133D9">
          <w:rPr>
            <w:rStyle w:val="Hyperlink"/>
            <w:rFonts w:asciiTheme="minorHAnsi" w:hAnsiTheme="minorHAnsi" w:cstheme="minorHAnsi"/>
            <w:noProof/>
            <w:sz w:val="22"/>
            <w:szCs w:val="22"/>
            <w:lang w:val="en-US"/>
          </w:rPr>
          <w:t>http://www.ipcc.ch/pdf/glossary/tar-ipcc-terms-sp.pdf</w:t>
        </w:r>
      </w:hyperlink>
    </w:p>
    <w:p w:rsidR="003F1235" w:rsidRPr="003F1235" w:rsidRDefault="003F1235" w:rsidP="00054D7B">
      <w:pPr>
        <w:jc w:val="left"/>
        <w:rPr>
          <w:rFonts w:asciiTheme="minorHAnsi" w:hAnsiTheme="minorHAnsi" w:cstheme="minorHAnsi"/>
          <w:szCs w:val="22"/>
          <w:lang w:val="en-US"/>
        </w:rPr>
      </w:pPr>
    </w:p>
    <w:p w:rsidR="003F1235" w:rsidRPr="003F1235" w:rsidRDefault="003F1235" w:rsidP="002616EB">
      <w:pPr>
        <w:jc w:val="left"/>
        <w:rPr>
          <w:rFonts w:asciiTheme="minorHAnsi" w:hAnsiTheme="minorHAnsi" w:cstheme="minorHAnsi"/>
          <w:szCs w:val="22"/>
          <w:lang w:val="en-US"/>
        </w:rPr>
      </w:pPr>
      <w:r w:rsidRPr="003F1235">
        <w:rPr>
          <w:rFonts w:asciiTheme="minorHAnsi" w:hAnsiTheme="minorHAnsi" w:cstheme="minorHAnsi"/>
          <w:noProof/>
          <w:szCs w:val="22"/>
          <w:lang w:val="en-US"/>
        </w:rPr>
        <w:t xml:space="preserve">Intergovernmental Panel on Climate Change. 2007. </w:t>
      </w:r>
      <w:r w:rsidRPr="003F1235">
        <w:rPr>
          <w:rFonts w:asciiTheme="minorHAnsi" w:hAnsiTheme="minorHAnsi" w:cstheme="minorHAnsi"/>
          <w:szCs w:val="22"/>
          <w:lang w:val="en-US"/>
        </w:rPr>
        <w:t>Contribution of Working Groups I, II and III to the Fourth Assessment Report of the Intergovernmental Panel on Climate Change.</w:t>
      </w:r>
      <w:r>
        <w:rPr>
          <w:rFonts w:asciiTheme="minorHAnsi" w:hAnsiTheme="minorHAnsi" w:cstheme="minorHAnsi"/>
          <w:szCs w:val="22"/>
          <w:lang w:val="en-US"/>
        </w:rPr>
        <w:t xml:space="preserve"> </w:t>
      </w:r>
      <w:hyperlink r:id="rId8" w:history="1">
        <w:r w:rsidRPr="003F1235">
          <w:rPr>
            <w:rStyle w:val="Hyperlink"/>
            <w:rFonts w:asciiTheme="minorHAnsi" w:hAnsiTheme="minorHAnsi" w:cstheme="minorHAnsi"/>
            <w:szCs w:val="22"/>
            <w:lang w:val="en-US"/>
          </w:rPr>
          <w:t>http://www.ipcc.ch/pdf/assessment-report/ar4/wg1/ar4-wg1-annex-sp.pdf</w:t>
        </w:r>
      </w:hyperlink>
      <w:r>
        <w:rPr>
          <w:rFonts w:asciiTheme="minorHAnsi" w:hAnsiTheme="minorHAnsi" w:cstheme="minorHAnsi"/>
          <w:szCs w:val="22"/>
          <w:lang w:val="en-US"/>
        </w:rPr>
        <w:t>.</w:t>
      </w:r>
    </w:p>
    <w:sectPr w:rsidR="003F1235" w:rsidRPr="003F1235" w:rsidSect="0054738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211F2"/>
    <w:multiLevelType w:val="hybridMultilevel"/>
    <w:tmpl w:val="6434B7B2"/>
    <w:lvl w:ilvl="0" w:tplc="9FFAA0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D53AB3"/>
    <w:multiLevelType w:val="hybridMultilevel"/>
    <w:tmpl w:val="496AF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874518F"/>
    <w:multiLevelType w:val="multilevel"/>
    <w:tmpl w:val="3190DBC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savePreviewPicture/>
  <w:compat/>
  <w:rsids>
    <w:rsidRoot w:val="002901C5"/>
    <w:rsid w:val="00017ECB"/>
    <w:rsid w:val="00026975"/>
    <w:rsid w:val="0004292B"/>
    <w:rsid w:val="0004520A"/>
    <w:rsid w:val="00053F6B"/>
    <w:rsid w:val="000546BE"/>
    <w:rsid w:val="00054D7B"/>
    <w:rsid w:val="00062E04"/>
    <w:rsid w:val="0007484E"/>
    <w:rsid w:val="00076816"/>
    <w:rsid w:val="00083A48"/>
    <w:rsid w:val="000A16F6"/>
    <w:rsid w:val="000A709D"/>
    <w:rsid w:val="000B3EAA"/>
    <w:rsid w:val="000B4A02"/>
    <w:rsid w:val="000B55C4"/>
    <w:rsid w:val="000B7366"/>
    <w:rsid w:val="000E106E"/>
    <w:rsid w:val="000E225A"/>
    <w:rsid w:val="000F1A26"/>
    <w:rsid w:val="00123095"/>
    <w:rsid w:val="0013478F"/>
    <w:rsid w:val="00157549"/>
    <w:rsid w:val="001602A8"/>
    <w:rsid w:val="0016380E"/>
    <w:rsid w:val="00164E95"/>
    <w:rsid w:val="001865AC"/>
    <w:rsid w:val="0019338E"/>
    <w:rsid w:val="001A3B2C"/>
    <w:rsid w:val="001A3EB4"/>
    <w:rsid w:val="001B326A"/>
    <w:rsid w:val="001B47FF"/>
    <w:rsid w:val="001B7B65"/>
    <w:rsid w:val="001C4AC7"/>
    <w:rsid w:val="001C6A9F"/>
    <w:rsid w:val="001E1EE6"/>
    <w:rsid w:val="001E2EB0"/>
    <w:rsid w:val="001F148B"/>
    <w:rsid w:val="001F5702"/>
    <w:rsid w:val="002049B9"/>
    <w:rsid w:val="00211A4E"/>
    <w:rsid w:val="00213840"/>
    <w:rsid w:val="00221A71"/>
    <w:rsid w:val="0022409D"/>
    <w:rsid w:val="00227DD6"/>
    <w:rsid w:val="00235109"/>
    <w:rsid w:val="00236568"/>
    <w:rsid w:val="00245B7C"/>
    <w:rsid w:val="0025404F"/>
    <w:rsid w:val="002564C5"/>
    <w:rsid w:val="002616EB"/>
    <w:rsid w:val="00267423"/>
    <w:rsid w:val="00267742"/>
    <w:rsid w:val="0028207E"/>
    <w:rsid w:val="0028260C"/>
    <w:rsid w:val="002901C5"/>
    <w:rsid w:val="0029434B"/>
    <w:rsid w:val="002947E1"/>
    <w:rsid w:val="00297DB8"/>
    <w:rsid w:val="002A693B"/>
    <w:rsid w:val="002A6D6D"/>
    <w:rsid w:val="002B0B55"/>
    <w:rsid w:val="002B6B34"/>
    <w:rsid w:val="002B767E"/>
    <w:rsid w:val="002C3751"/>
    <w:rsid w:val="002E2005"/>
    <w:rsid w:val="002E2F7A"/>
    <w:rsid w:val="002F2B59"/>
    <w:rsid w:val="0030471F"/>
    <w:rsid w:val="00304AB3"/>
    <w:rsid w:val="00305BB4"/>
    <w:rsid w:val="003107B0"/>
    <w:rsid w:val="00316B2B"/>
    <w:rsid w:val="003179E9"/>
    <w:rsid w:val="003206AA"/>
    <w:rsid w:val="0032436F"/>
    <w:rsid w:val="0033781D"/>
    <w:rsid w:val="00343542"/>
    <w:rsid w:val="00345393"/>
    <w:rsid w:val="00370C34"/>
    <w:rsid w:val="00377245"/>
    <w:rsid w:val="003923D0"/>
    <w:rsid w:val="00396FD2"/>
    <w:rsid w:val="003B28C4"/>
    <w:rsid w:val="003B2E98"/>
    <w:rsid w:val="003B4B01"/>
    <w:rsid w:val="003C3BCC"/>
    <w:rsid w:val="003D1ACC"/>
    <w:rsid w:val="003E0487"/>
    <w:rsid w:val="003F1235"/>
    <w:rsid w:val="003F71DE"/>
    <w:rsid w:val="00401C1C"/>
    <w:rsid w:val="004049CD"/>
    <w:rsid w:val="004054AC"/>
    <w:rsid w:val="0040602E"/>
    <w:rsid w:val="00422D6E"/>
    <w:rsid w:val="00434ED0"/>
    <w:rsid w:val="004357DB"/>
    <w:rsid w:val="00437073"/>
    <w:rsid w:val="00447239"/>
    <w:rsid w:val="004475EC"/>
    <w:rsid w:val="00452B77"/>
    <w:rsid w:val="00457B2B"/>
    <w:rsid w:val="00463CAA"/>
    <w:rsid w:val="00470A99"/>
    <w:rsid w:val="00473810"/>
    <w:rsid w:val="00476447"/>
    <w:rsid w:val="0047690D"/>
    <w:rsid w:val="00482B92"/>
    <w:rsid w:val="00487FEF"/>
    <w:rsid w:val="004951C9"/>
    <w:rsid w:val="00495ABD"/>
    <w:rsid w:val="0049636A"/>
    <w:rsid w:val="004966F8"/>
    <w:rsid w:val="004971A2"/>
    <w:rsid w:val="004B35E2"/>
    <w:rsid w:val="004B7047"/>
    <w:rsid w:val="004C12BD"/>
    <w:rsid w:val="004E183F"/>
    <w:rsid w:val="004E32F9"/>
    <w:rsid w:val="004E6132"/>
    <w:rsid w:val="004F47F5"/>
    <w:rsid w:val="00520DB1"/>
    <w:rsid w:val="005307A3"/>
    <w:rsid w:val="00545D7D"/>
    <w:rsid w:val="0054738D"/>
    <w:rsid w:val="00550DA2"/>
    <w:rsid w:val="005652F7"/>
    <w:rsid w:val="00565E9B"/>
    <w:rsid w:val="0059001E"/>
    <w:rsid w:val="00591DD5"/>
    <w:rsid w:val="005A1A25"/>
    <w:rsid w:val="005A3D0E"/>
    <w:rsid w:val="005A7F21"/>
    <w:rsid w:val="005B0925"/>
    <w:rsid w:val="005B350B"/>
    <w:rsid w:val="005B4EFD"/>
    <w:rsid w:val="005B52A7"/>
    <w:rsid w:val="005C0A2C"/>
    <w:rsid w:val="005C6296"/>
    <w:rsid w:val="005C643E"/>
    <w:rsid w:val="005D3F1B"/>
    <w:rsid w:val="005E49B2"/>
    <w:rsid w:val="00614556"/>
    <w:rsid w:val="0061676B"/>
    <w:rsid w:val="00641AFE"/>
    <w:rsid w:val="00651978"/>
    <w:rsid w:val="00653622"/>
    <w:rsid w:val="006539D9"/>
    <w:rsid w:val="00656D8D"/>
    <w:rsid w:val="00660939"/>
    <w:rsid w:val="00665573"/>
    <w:rsid w:val="006716B4"/>
    <w:rsid w:val="0067290D"/>
    <w:rsid w:val="0067322B"/>
    <w:rsid w:val="00673BA0"/>
    <w:rsid w:val="006760D7"/>
    <w:rsid w:val="006824BF"/>
    <w:rsid w:val="00683154"/>
    <w:rsid w:val="0068384D"/>
    <w:rsid w:val="00693E35"/>
    <w:rsid w:val="006A3323"/>
    <w:rsid w:val="006B3A0F"/>
    <w:rsid w:val="006B6197"/>
    <w:rsid w:val="006C4E93"/>
    <w:rsid w:val="006C76E6"/>
    <w:rsid w:val="006D1137"/>
    <w:rsid w:val="006F63D7"/>
    <w:rsid w:val="007013CF"/>
    <w:rsid w:val="00707490"/>
    <w:rsid w:val="00710D72"/>
    <w:rsid w:val="00720E63"/>
    <w:rsid w:val="00726F05"/>
    <w:rsid w:val="007271E9"/>
    <w:rsid w:val="00743A90"/>
    <w:rsid w:val="0074474F"/>
    <w:rsid w:val="00754E20"/>
    <w:rsid w:val="00756D1E"/>
    <w:rsid w:val="00761B1C"/>
    <w:rsid w:val="00770E81"/>
    <w:rsid w:val="00775CC0"/>
    <w:rsid w:val="00783084"/>
    <w:rsid w:val="0079052C"/>
    <w:rsid w:val="007A137D"/>
    <w:rsid w:val="007A2680"/>
    <w:rsid w:val="007A578B"/>
    <w:rsid w:val="007B251B"/>
    <w:rsid w:val="007B6A1F"/>
    <w:rsid w:val="007B6A7F"/>
    <w:rsid w:val="007D3565"/>
    <w:rsid w:val="007E06C3"/>
    <w:rsid w:val="007E2878"/>
    <w:rsid w:val="007F394B"/>
    <w:rsid w:val="007F470C"/>
    <w:rsid w:val="007F6C4A"/>
    <w:rsid w:val="00805A1A"/>
    <w:rsid w:val="00805AD9"/>
    <w:rsid w:val="00806EBE"/>
    <w:rsid w:val="00807A99"/>
    <w:rsid w:val="00815CF3"/>
    <w:rsid w:val="00822CF0"/>
    <w:rsid w:val="0083606D"/>
    <w:rsid w:val="008403FC"/>
    <w:rsid w:val="00845BFD"/>
    <w:rsid w:val="00855D05"/>
    <w:rsid w:val="00872BA0"/>
    <w:rsid w:val="00880370"/>
    <w:rsid w:val="00891846"/>
    <w:rsid w:val="008A433A"/>
    <w:rsid w:val="008A628C"/>
    <w:rsid w:val="008B1527"/>
    <w:rsid w:val="008C49A7"/>
    <w:rsid w:val="008E08D6"/>
    <w:rsid w:val="009004E3"/>
    <w:rsid w:val="009240EA"/>
    <w:rsid w:val="00932B6E"/>
    <w:rsid w:val="0093797E"/>
    <w:rsid w:val="00937DAB"/>
    <w:rsid w:val="009646EF"/>
    <w:rsid w:val="0096648E"/>
    <w:rsid w:val="00977CA8"/>
    <w:rsid w:val="009817EE"/>
    <w:rsid w:val="00993639"/>
    <w:rsid w:val="00996315"/>
    <w:rsid w:val="009A21E4"/>
    <w:rsid w:val="009A4288"/>
    <w:rsid w:val="009B64F2"/>
    <w:rsid w:val="009B76BA"/>
    <w:rsid w:val="009D33DC"/>
    <w:rsid w:val="009D35F7"/>
    <w:rsid w:val="009E77B7"/>
    <w:rsid w:val="009F08CA"/>
    <w:rsid w:val="009F1D2A"/>
    <w:rsid w:val="00A02EF0"/>
    <w:rsid w:val="00A17FA1"/>
    <w:rsid w:val="00A21295"/>
    <w:rsid w:val="00A27648"/>
    <w:rsid w:val="00A37E8A"/>
    <w:rsid w:val="00A54EB8"/>
    <w:rsid w:val="00A6134E"/>
    <w:rsid w:val="00A65018"/>
    <w:rsid w:val="00A75C37"/>
    <w:rsid w:val="00A86712"/>
    <w:rsid w:val="00A868D6"/>
    <w:rsid w:val="00A87AFE"/>
    <w:rsid w:val="00A92328"/>
    <w:rsid w:val="00A925CC"/>
    <w:rsid w:val="00A95587"/>
    <w:rsid w:val="00A95B64"/>
    <w:rsid w:val="00AA7064"/>
    <w:rsid w:val="00AC55BF"/>
    <w:rsid w:val="00AD696B"/>
    <w:rsid w:val="00B031BE"/>
    <w:rsid w:val="00B04B21"/>
    <w:rsid w:val="00B07C19"/>
    <w:rsid w:val="00B14C43"/>
    <w:rsid w:val="00B238FE"/>
    <w:rsid w:val="00B413FA"/>
    <w:rsid w:val="00B45A9D"/>
    <w:rsid w:val="00B47EAE"/>
    <w:rsid w:val="00B53684"/>
    <w:rsid w:val="00B713C4"/>
    <w:rsid w:val="00B74308"/>
    <w:rsid w:val="00B8622A"/>
    <w:rsid w:val="00B9497C"/>
    <w:rsid w:val="00BA5055"/>
    <w:rsid w:val="00BA7E74"/>
    <w:rsid w:val="00BB4C94"/>
    <w:rsid w:val="00BB6164"/>
    <w:rsid w:val="00BB75B9"/>
    <w:rsid w:val="00BC3160"/>
    <w:rsid w:val="00BD3C96"/>
    <w:rsid w:val="00BE178C"/>
    <w:rsid w:val="00BF4B6A"/>
    <w:rsid w:val="00BF7E4C"/>
    <w:rsid w:val="00C00D1D"/>
    <w:rsid w:val="00C057A5"/>
    <w:rsid w:val="00C069E4"/>
    <w:rsid w:val="00C15C13"/>
    <w:rsid w:val="00C2492C"/>
    <w:rsid w:val="00C27C89"/>
    <w:rsid w:val="00C34FBA"/>
    <w:rsid w:val="00C549C6"/>
    <w:rsid w:val="00C54D22"/>
    <w:rsid w:val="00C55B9C"/>
    <w:rsid w:val="00C56368"/>
    <w:rsid w:val="00C61D11"/>
    <w:rsid w:val="00C62387"/>
    <w:rsid w:val="00C648C8"/>
    <w:rsid w:val="00C65E9E"/>
    <w:rsid w:val="00C67A65"/>
    <w:rsid w:val="00C73314"/>
    <w:rsid w:val="00C91088"/>
    <w:rsid w:val="00C922A1"/>
    <w:rsid w:val="00CA02C8"/>
    <w:rsid w:val="00CA34AB"/>
    <w:rsid w:val="00CA3C68"/>
    <w:rsid w:val="00CA46F4"/>
    <w:rsid w:val="00CA7C62"/>
    <w:rsid w:val="00CB2C1E"/>
    <w:rsid w:val="00CB3D9C"/>
    <w:rsid w:val="00CC4175"/>
    <w:rsid w:val="00CF00D4"/>
    <w:rsid w:val="00D110B4"/>
    <w:rsid w:val="00D11520"/>
    <w:rsid w:val="00D1440F"/>
    <w:rsid w:val="00D17BEA"/>
    <w:rsid w:val="00D17CCD"/>
    <w:rsid w:val="00D22CFF"/>
    <w:rsid w:val="00D24A36"/>
    <w:rsid w:val="00D558E7"/>
    <w:rsid w:val="00D60A95"/>
    <w:rsid w:val="00D83A16"/>
    <w:rsid w:val="00DA3597"/>
    <w:rsid w:val="00DA79A3"/>
    <w:rsid w:val="00DA7F35"/>
    <w:rsid w:val="00DD0321"/>
    <w:rsid w:val="00DD6141"/>
    <w:rsid w:val="00DE4831"/>
    <w:rsid w:val="00DE676D"/>
    <w:rsid w:val="00DF2DF9"/>
    <w:rsid w:val="00E0670F"/>
    <w:rsid w:val="00E21A32"/>
    <w:rsid w:val="00E30B31"/>
    <w:rsid w:val="00E33C0E"/>
    <w:rsid w:val="00E41B87"/>
    <w:rsid w:val="00E523D6"/>
    <w:rsid w:val="00E60C30"/>
    <w:rsid w:val="00E659D2"/>
    <w:rsid w:val="00E756C3"/>
    <w:rsid w:val="00EA3F69"/>
    <w:rsid w:val="00EA7BC3"/>
    <w:rsid w:val="00EB13AC"/>
    <w:rsid w:val="00EB44CE"/>
    <w:rsid w:val="00ED3200"/>
    <w:rsid w:val="00EE5C6B"/>
    <w:rsid w:val="00F00131"/>
    <w:rsid w:val="00F055E8"/>
    <w:rsid w:val="00F1289B"/>
    <w:rsid w:val="00F1646E"/>
    <w:rsid w:val="00F2245C"/>
    <w:rsid w:val="00F51963"/>
    <w:rsid w:val="00F55E22"/>
    <w:rsid w:val="00F604A9"/>
    <w:rsid w:val="00F61793"/>
    <w:rsid w:val="00F7786B"/>
    <w:rsid w:val="00F81FD5"/>
    <w:rsid w:val="00F826E4"/>
    <w:rsid w:val="00F83BCE"/>
    <w:rsid w:val="00F84A2B"/>
    <w:rsid w:val="00F8652E"/>
    <w:rsid w:val="00F904A1"/>
    <w:rsid w:val="00F951DA"/>
    <w:rsid w:val="00FA5238"/>
    <w:rsid w:val="00FB34E6"/>
    <w:rsid w:val="00FB7F59"/>
    <w:rsid w:val="00FC0476"/>
    <w:rsid w:val="00FC1C8E"/>
    <w:rsid w:val="00FD445A"/>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C5"/>
    <w:pPr>
      <w:spacing w:after="0"/>
      <w:jc w:val="both"/>
    </w:pPr>
    <w:rPr>
      <w:rFonts w:ascii="Calibri" w:eastAsia="MS Mincho" w:hAnsi="Calibri" w:cs="Times New Roman"/>
      <w:szCs w:val="24"/>
      <w:lang w:val="es-CO" w:eastAsia="es-ES"/>
    </w:rPr>
  </w:style>
  <w:style w:type="paragraph" w:styleId="Heading1">
    <w:name w:val="heading 1"/>
    <w:basedOn w:val="Normal"/>
    <w:next w:val="Normal"/>
    <w:link w:val="Heading1Char"/>
    <w:uiPriority w:val="9"/>
    <w:qFormat/>
    <w:rsid w:val="002901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qFormat/>
    <w:rsid w:val="0067322B"/>
    <w:pPr>
      <w:keepLines w:val="0"/>
      <w:pBdr>
        <w:bottom w:val="single" w:sz="12" w:space="1" w:color="auto"/>
      </w:pBdr>
      <w:autoSpaceDE w:val="0"/>
      <w:autoSpaceDN w:val="0"/>
      <w:adjustRightInd w:val="0"/>
      <w:spacing w:before="200" w:after="200"/>
      <w:ind w:left="360" w:hanging="360"/>
      <w:jc w:val="center"/>
      <w:outlineLvl w:val="1"/>
    </w:pPr>
    <w:rPr>
      <w:rFonts w:ascii="Calibri" w:eastAsia="Cambria" w:hAnsi="Calibri" w:cs="Times New Roman"/>
      <w:bCs w:val="0"/>
      <w:caps/>
      <w:color w:val="1F497D" w:themeColor="text2"/>
      <w:sz w:val="24"/>
      <w:szCs w:val="22"/>
      <w:lang w:val="es-A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22B"/>
    <w:rPr>
      <w:rFonts w:ascii="Calibri" w:eastAsia="Cambria" w:hAnsi="Calibri" w:cs="Times New Roman"/>
      <w:b/>
      <w:caps/>
      <w:color w:val="1F497D" w:themeColor="text2"/>
      <w:sz w:val="24"/>
      <w:lang w:val="es-AR"/>
    </w:rPr>
  </w:style>
  <w:style w:type="character" w:customStyle="1" w:styleId="Heading1Char">
    <w:name w:val="Heading 1 Char"/>
    <w:basedOn w:val="DefaultParagraphFont"/>
    <w:link w:val="Heading1"/>
    <w:uiPriority w:val="9"/>
    <w:rsid w:val="002901C5"/>
    <w:rPr>
      <w:rFonts w:asciiTheme="majorHAnsi" w:eastAsiaTheme="majorEastAsia" w:hAnsiTheme="majorHAnsi" w:cstheme="majorBidi"/>
      <w:b/>
      <w:bCs/>
      <w:color w:val="365F91" w:themeColor="accent1" w:themeShade="BF"/>
      <w:sz w:val="28"/>
      <w:szCs w:val="28"/>
      <w:lang w:val="es-CO" w:eastAsia="es-ES"/>
    </w:rPr>
  </w:style>
  <w:style w:type="paragraph" w:styleId="ListParagraph">
    <w:name w:val="List Paragraph"/>
    <w:basedOn w:val="Normal"/>
    <w:uiPriority w:val="34"/>
    <w:qFormat/>
    <w:rsid w:val="0007484E"/>
    <w:pPr>
      <w:ind w:left="720"/>
      <w:contextualSpacing/>
    </w:pPr>
  </w:style>
  <w:style w:type="paragraph" w:styleId="Bibliography">
    <w:name w:val="Bibliography"/>
    <w:basedOn w:val="Normal"/>
    <w:next w:val="Normal"/>
    <w:uiPriority w:val="37"/>
    <w:unhideWhenUsed/>
    <w:rsid w:val="003F1235"/>
    <w:pPr>
      <w:spacing w:before="240"/>
    </w:pPr>
    <w:rPr>
      <w:rFonts w:asciiTheme="majorHAnsi" w:eastAsiaTheme="minorEastAsia" w:hAnsiTheme="majorHAnsi" w:cs="Arial"/>
      <w:color w:val="222222"/>
      <w:sz w:val="24"/>
    </w:rPr>
  </w:style>
  <w:style w:type="character" w:styleId="Hyperlink">
    <w:name w:val="Hyperlink"/>
    <w:basedOn w:val="DefaultParagraphFont"/>
    <w:uiPriority w:val="99"/>
    <w:unhideWhenUsed/>
    <w:rsid w:val="003F1235"/>
    <w:rPr>
      <w:color w:val="0000FF" w:themeColor="hyperlink"/>
      <w:u w:val="single"/>
    </w:rPr>
  </w:style>
  <w:style w:type="character" w:styleId="FollowedHyperlink">
    <w:name w:val="FollowedHyperlink"/>
    <w:basedOn w:val="DefaultParagraphFont"/>
    <w:uiPriority w:val="99"/>
    <w:semiHidden/>
    <w:unhideWhenUsed/>
    <w:rsid w:val="005C0A2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86690958">
      <w:bodyDiv w:val="1"/>
      <w:marLeft w:val="0"/>
      <w:marRight w:val="0"/>
      <w:marTop w:val="0"/>
      <w:marBottom w:val="0"/>
      <w:divBdr>
        <w:top w:val="none" w:sz="0" w:space="0" w:color="auto"/>
        <w:left w:val="none" w:sz="0" w:space="0" w:color="auto"/>
        <w:bottom w:val="none" w:sz="0" w:space="0" w:color="auto"/>
        <w:right w:val="none" w:sz="0" w:space="0" w:color="auto"/>
      </w:divBdr>
      <w:divsChild>
        <w:div w:id="44986154">
          <w:marLeft w:val="0"/>
          <w:marRight w:val="0"/>
          <w:marTop w:val="0"/>
          <w:marBottom w:val="0"/>
          <w:divBdr>
            <w:top w:val="none" w:sz="0" w:space="0" w:color="auto"/>
            <w:left w:val="none" w:sz="0" w:space="0" w:color="auto"/>
            <w:bottom w:val="none" w:sz="0" w:space="0" w:color="auto"/>
            <w:right w:val="none" w:sz="0" w:space="0" w:color="auto"/>
          </w:divBdr>
        </w:div>
        <w:div w:id="1395012061">
          <w:marLeft w:val="0"/>
          <w:marRight w:val="0"/>
          <w:marTop w:val="0"/>
          <w:marBottom w:val="0"/>
          <w:divBdr>
            <w:top w:val="none" w:sz="0" w:space="0" w:color="auto"/>
            <w:left w:val="none" w:sz="0" w:space="0" w:color="auto"/>
            <w:bottom w:val="none" w:sz="0" w:space="0" w:color="auto"/>
            <w:right w:val="none" w:sz="0" w:space="0" w:color="auto"/>
          </w:divBdr>
        </w:div>
        <w:div w:id="157306248">
          <w:marLeft w:val="0"/>
          <w:marRight w:val="0"/>
          <w:marTop w:val="0"/>
          <w:marBottom w:val="0"/>
          <w:divBdr>
            <w:top w:val="none" w:sz="0" w:space="0" w:color="auto"/>
            <w:left w:val="none" w:sz="0" w:space="0" w:color="auto"/>
            <w:bottom w:val="none" w:sz="0" w:space="0" w:color="auto"/>
            <w:right w:val="none" w:sz="0" w:space="0" w:color="auto"/>
          </w:divBdr>
        </w:div>
        <w:div w:id="2090494353">
          <w:marLeft w:val="0"/>
          <w:marRight w:val="0"/>
          <w:marTop w:val="0"/>
          <w:marBottom w:val="0"/>
          <w:divBdr>
            <w:top w:val="none" w:sz="0" w:space="0" w:color="auto"/>
            <w:left w:val="none" w:sz="0" w:space="0" w:color="auto"/>
            <w:bottom w:val="none" w:sz="0" w:space="0" w:color="auto"/>
            <w:right w:val="none" w:sz="0" w:space="0" w:color="auto"/>
          </w:divBdr>
        </w:div>
        <w:div w:id="102770987">
          <w:marLeft w:val="0"/>
          <w:marRight w:val="0"/>
          <w:marTop w:val="0"/>
          <w:marBottom w:val="0"/>
          <w:divBdr>
            <w:top w:val="none" w:sz="0" w:space="0" w:color="auto"/>
            <w:left w:val="none" w:sz="0" w:space="0" w:color="auto"/>
            <w:bottom w:val="none" w:sz="0" w:space="0" w:color="auto"/>
            <w:right w:val="none" w:sz="0" w:space="0" w:color="auto"/>
          </w:divBdr>
        </w:div>
        <w:div w:id="1576696231">
          <w:marLeft w:val="0"/>
          <w:marRight w:val="0"/>
          <w:marTop w:val="0"/>
          <w:marBottom w:val="0"/>
          <w:divBdr>
            <w:top w:val="none" w:sz="0" w:space="0" w:color="auto"/>
            <w:left w:val="none" w:sz="0" w:space="0" w:color="auto"/>
            <w:bottom w:val="none" w:sz="0" w:space="0" w:color="auto"/>
            <w:right w:val="none" w:sz="0" w:space="0" w:color="auto"/>
          </w:divBdr>
        </w:div>
        <w:div w:id="829254506">
          <w:marLeft w:val="0"/>
          <w:marRight w:val="0"/>
          <w:marTop w:val="0"/>
          <w:marBottom w:val="0"/>
          <w:divBdr>
            <w:top w:val="none" w:sz="0" w:space="0" w:color="auto"/>
            <w:left w:val="none" w:sz="0" w:space="0" w:color="auto"/>
            <w:bottom w:val="none" w:sz="0" w:space="0" w:color="auto"/>
            <w:right w:val="none" w:sz="0" w:space="0" w:color="auto"/>
          </w:divBdr>
        </w:div>
      </w:divsChild>
    </w:div>
    <w:div w:id="204289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cc.ch/pdf/assessment-report/ar4/wg1/ar4-wg1-annex-sp.pdf" TargetMode="External"/><Relationship Id="rId3" Type="http://schemas.openxmlformats.org/officeDocument/2006/relationships/styles" Target="styles.xml"/><Relationship Id="rId7" Type="http://schemas.openxmlformats.org/officeDocument/2006/relationships/hyperlink" Target="http://www.ipcc.ch/pdf/glossary/tar-ipcc-terms-sp.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nisdr.org/files/7817_UNISDRTerminologySpanish.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FFD9C2-C2CC-4D7B-A2B4-0BFB78DF8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3534</Words>
  <Characters>19616</Characters>
  <Application>Microsoft Office Word</Application>
  <DocSecurity>0</DocSecurity>
  <Lines>306</Lines>
  <Paragraphs>46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Glosario de Términos</vt:lpstr>
    </vt:vector>
  </TitlesOfParts>
  <Company/>
  <LinksUpToDate>false</LinksUpToDate>
  <CharactersWithSpaces>23104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CarlosG</dc:creator>
  <cp:lastModifiedBy>CarlosG</cp:lastModifiedBy>
  <cp:revision>2</cp:revision>
  <cp:lastPrinted>2014-04-15T08:03:00Z</cp:lastPrinted>
  <dcterms:created xsi:type="dcterms:W3CDTF">2014-04-15T08:03:00Z</dcterms:created>
  <dcterms:modified xsi:type="dcterms:W3CDTF">2014-04-15T08:03:00Z</dcterms:modified>
</cp:coreProperties>
</file>